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B" w:rsidRDefault="00310B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0B2B" w:rsidRDefault="00310B2B">
      <w:pPr>
        <w:pStyle w:val="ConsPlusNormal"/>
        <w:jc w:val="both"/>
        <w:outlineLvl w:val="0"/>
      </w:pPr>
    </w:p>
    <w:p w:rsidR="00310B2B" w:rsidRDefault="00310B2B">
      <w:pPr>
        <w:pStyle w:val="ConsPlusTitle"/>
        <w:jc w:val="center"/>
        <w:outlineLvl w:val="0"/>
      </w:pPr>
      <w:r>
        <w:t>АДМИНИСТРАЦИЯ ГОРОДА ПСКОВА</w:t>
      </w:r>
    </w:p>
    <w:p w:rsidR="00310B2B" w:rsidRDefault="00310B2B">
      <w:pPr>
        <w:pStyle w:val="ConsPlusTitle"/>
        <w:jc w:val="center"/>
      </w:pPr>
    </w:p>
    <w:p w:rsidR="00310B2B" w:rsidRDefault="00310B2B">
      <w:pPr>
        <w:pStyle w:val="ConsPlusTitle"/>
        <w:jc w:val="center"/>
      </w:pPr>
      <w:r>
        <w:t>ПОСТАНОВЛЕНИЕ</w:t>
      </w:r>
    </w:p>
    <w:p w:rsidR="00310B2B" w:rsidRDefault="00310B2B">
      <w:pPr>
        <w:pStyle w:val="ConsPlusTitle"/>
        <w:jc w:val="center"/>
      </w:pPr>
      <w:r>
        <w:t>от 17 декабря 2015 г. N 2696</w:t>
      </w:r>
    </w:p>
    <w:p w:rsidR="00310B2B" w:rsidRDefault="00310B2B">
      <w:pPr>
        <w:pStyle w:val="ConsPlusTitle"/>
        <w:jc w:val="center"/>
      </w:pPr>
    </w:p>
    <w:p w:rsidR="00310B2B" w:rsidRDefault="00310B2B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310B2B" w:rsidRDefault="00310B2B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310B2B" w:rsidRDefault="00310B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10B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5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6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8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9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0B2B" w:rsidRDefault="00310B2B">
      <w:pPr>
        <w:pStyle w:val="ConsPlusNormal"/>
        <w:jc w:val="center"/>
      </w:pPr>
    </w:p>
    <w:p w:rsidR="00310B2B" w:rsidRDefault="00310B2B">
      <w:pPr>
        <w:pStyle w:val="ConsPlusNormal"/>
        <w:ind w:firstLine="540"/>
        <w:jc w:val="both"/>
      </w:pPr>
      <w:r>
        <w:t xml:space="preserve">В целях создания условий для занятий физической культурой и спортом, сохранения и развития системы отдыха и оздоровления детей в муниципальном образовании "Город Псков", в соответствии со </w:t>
      </w:r>
      <w:hyperlink r:id="rId11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 Псковской городской Думы от 27.02.2013 N 432,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</w:t>
      </w:r>
      <w:hyperlink r:id="rId15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6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спорта, организация отдыха и оздоровления детей", согласно приложению к настоящему постановлению.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2. Объемы финансирования муниципальной </w:t>
      </w:r>
      <w:hyperlink w:anchor="P33" w:history="1">
        <w:r>
          <w:rPr>
            <w:color w:val="0000FF"/>
          </w:rPr>
          <w:t>программы</w:t>
        </w:r>
      </w:hyperlink>
      <w:r>
        <w:t xml:space="preserve"> "Развитие физической культуры и спорта, организация отдыха и оздоровления детей" определять ежегодно при формировании бюджета города Пскова на очередной финансовый год.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24.10.2014 N 2736 "Об утверждении муниципальной программы "Развитие физической культуры и спорта, организация отдыха и оздоровления детей" с 01 января 2016 года.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2016 года.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Пскова М.А.Михайлову.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right"/>
      </w:pPr>
      <w:r>
        <w:t>И.п. Главы Администрации города Пскова</w:t>
      </w:r>
    </w:p>
    <w:p w:rsidR="00310B2B" w:rsidRDefault="00310B2B">
      <w:pPr>
        <w:pStyle w:val="ConsPlusNormal"/>
        <w:jc w:val="right"/>
      </w:pPr>
      <w:r>
        <w:t>Т.Л.ИВАНОВА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right"/>
        <w:outlineLvl w:val="0"/>
      </w:pPr>
      <w:r>
        <w:t>Приложение</w:t>
      </w:r>
    </w:p>
    <w:p w:rsidR="00310B2B" w:rsidRDefault="00310B2B">
      <w:pPr>
        <w:pStyle w:val="ConsPlusNormal"/>
        <w:jc w:val="right"/>
      </w:pPr>
      <w:r>
        <w:t>к постановлению</w:t>
      </w:r>
    </w:p>
    <w:p w:rsidR="00310B2B" w:rsidRDefault="00310B2B">
      <w:pPr>
        <w:pStyle w:val="ConsPlusNormal"/>
        <w:jc w:val="right"/>
      </w:pPr>
      <w:r>
        <w:t>Администрации города Пскова</w:t>
      </w:r>
    </w:p>
    <w:p w:rsidR="00310B2B" w:rsidRDefault="00310B2B">
      <w:pPr>
        <w:pStyle w:val="ConsPlusNormal"/>
        <w:jc w:val="right"/>
      </w:pPr>
      <w:r>
        <w:t>от 17 декабря 2015 г. N 2696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310B2B" w:rsidRDefault="00310B2B">
      <w:pPr>
        <w:pStyle w:val="ConsPlusTitle"/>
        <w:jc w:val="center"/>
      </w:pPr>
      <w:r>
        <w:t>"РАЗВИТИЕ ФИЗИЧЕСКОЙ КУЛЬТУРЫ И СПОРТА,</w:t>
      </w:r>
    </w:p>
    <w:p w:rsidR="00310B2B" w:rsidRDefault="00310B2B">
      <w:pPr>
        <w:pStyle w:val="ConsPlusTitle"/>
        <w:jc w:val="center"/>
      </w:pPr>
      <w:r>
        <w:t>ОРГАНИЗАЦИЯ ОТДЫХА И ОЗДОРОВЛЕНИЯ ДЕТЕЙ"</w:t>
      </w:r>
    </w:p>
    <w:p w:rsidR="00310B2B" w:rsidRDefault="00310B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10B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18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19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20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21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22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23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r>
        <w:t>I. ПАСПОРТ</w:t>
      </w:r>
    </w:p>
    <w:p w:rsidR="00310B2B" w:rsidRDefault="00310B2B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310B2B" w:rsidRDefault="00310B2B">
      <w:pPr>
        <w:pStyle w:val="ConsPlusTitle"/>
        <w:jc w:val="center"/>
      </w:pPr>
      <w:r>
        <w:t>и спорта, организация отдыха и оздоровления детей"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30.03.2016 N 384)</w:t>
      </w:r>
    </w:p>
    <w:p w:rsidR="00310B2B" w:rsidRDefault="00310B2B">
      <w:pPr>
        <w:pStyle w:val="ConsPlusNormal"/>
        <w:jc w:val="both"/>
      </w:pPr>
    </w:p>
    <w:p w:rsidR="00310B2B" w:rsidRDefault="00310B2B">
      <w:pPr>
        <w:sectPr w:rsidR="00310B2B" w:rsidSect="001A5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984"/>
        <w:gridCol w:w="1134"/>
        <w:gridCol w:w="1134"/>
        <w:gridCol w:w="1134"/>
        <w:gridCol w:w="1134"/>
        <w:gridCol w:w="1134"/>
        <w:gridCol w:w="1134"/>
        <w:gridCol w:w="1247"/>
      </w:tblGrid>
      <w:tr w:rsidR="00310B2B">
        <w:tc>
          <w:tcPr>
            <w:tcW w:w="2041" w:type="dxa"/>
          </w:tcPr>
          <w:p w:rsidR="00310B2B" w:rsidRDefault="00310B2B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310B2B">
        <w:tc>
          <w:tcPr>
            <w:tcW w:w="2041" w:type="dxa"/>
          </w:tcPr>
          <w:p w:rsidR="00310B2B" w:rsidRDefault="00310B2B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310B2B">
        <w:tc>
          <w:tcPr>
            <w:tcW w:w="2041" w:type="dxa"/>
          </w:tcPr>
          <w:p w:rsidR="00310B2B" w:rsidRDefault="00310B2B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Отсутствуют</w:t>
            </w:r>
          </w:p>
        </w:tc>
      </w:tr>
      <w:tr w:rsidR="00310B2B">
        <w:tc>
          <w:tcPr>
            <w:tcW w:w="2041" w:type="dxa"/>
            <w:vMerge w:val="restart"/>
          </w:tcPr>
          <w:p w:rsidR="00310B2B" w:rsidRDefault="00310B2B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 xml:space="preserve">1. </w:t>
            </w:r>
            <w:hyperlink w:anchor="P53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</w:tr>
      <w:tr w:rsidR="00310B2B">
        <w:tc>
          <w:tcPr>
            <w:tcW w:w="2041" w:type="dxa"/>
            <w:vMerge/>
          </w:tcPr>
          <w:p w:rsidR="00310B2B" w:rsidRDefault="00310B2B"/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 xml:space="preserve">2. </w:t>
            </w:r>
            <w:hyperlink w:anchor="P1189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</w:tr>
      <w:tr w:rsidR="00310B2B">
        <w:tc>
          <w:tcPr>
            <w:tcW w:w="2041" w:type="dxa"/>
            <w:vMerge/>
          </w:tcPr>
          <w:p w:rsidR="00310B2B" w:rsidRDefault="00310B2B"/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 xml:space="preserve">3. </w:t>
            </w:r>
            <w:hyperlink w:anchor="P1590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310B2B">
        <w:tc>
          <w:tcPr>
            <w:tcW w:w="2041" w:type="dxa"/>
          </w:tcPr>
          <w:p w:rsidR="00310B2B" w:rsidRDefault="00310B2B">
            <w:pPr>
              <w:pStyle w:val="ConsPlusNormal"/>
            </w:pPr>
            <w:r>
              <w:t>Ведомственные целевые программы</w:t>
            </w: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Отсутствуют</w:t>
            </w:r>
          </w:p>
        </w:tc>
      </w:tr>
      <w:tr w:rsidR="00310B2B">
        <w:tc>
          <w:tcPr>
            <w:tcW w:w="2041" w:type="dxa"/>
          </w:tcPr>
          <w:p w:rsidR="00310B2B" w:rsidRDefault="00310B2B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Отсутствуют</w:t>
            </w:r>
          </w:p>
        </w:tc>
      </w:tr>
      <w:tr w:rsidR="00310B2B">
        <w:tc>
          <w:tcPr>
            <w:tcW w:w="2041" w:type="dxa"/>
          </w:tcPr>
          <w:p w:rsidR="00310B2B" w:rsidRDefault="00310B2B">
            <w:pPr>
              <w:pStyle w:val="ConsPlusNormal"/>
            </w:pPr>
            <w:r>
              <w:t>Цели программы</w:t>
            </w: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310B2B">
        <w:tc>
          <w:tcPr>
            <w:tcW w:w="2041" w:type="dxa"/>
            <w:vMerge w:val="restart"/>
          </w:tcPr>
          <w:p w:rsidR="00310B2B" w:rsidRDefault="00310B2B">
            <w:pPr>
              <w:pStyle w:val="ConsPlusNormal"/>
            </w:pPr>
            <w:r>
              <w:t>Задачи программы</w:t>
            </w: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1. Создание условий для занятий физической культурой и спортом.</w:t>
            </w:r>
          </w:p>
        </w:tc>
      </w:tr>
      <w:tr w:rsidR="00310B2B">
        <w:tc>
          <w:tcPr>
            <w:tcW w:w="2041" w:type="dxa"/>
            <w:vMerge/>
          </w:tcPr>
          <w:p w:rsidR="00310B2B" w:rsidRDefault="00310B2B"/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2. Создание условий для сохранения и развития системы отдыха и оздоровления детей муниципального образования "Город Псков".</w:t>
            </w:r>
          </w:p>
        </w:tc>
      </w:tr>
      <w:tr w:rsidR="00310B2B">
        <w:tc>
          <w:tcPr>
            <w:tcW w:w="2041" w:type="dxa"/>
            <w:vMerge/>
          </w:tcPr>
          <w:p w:rsidR="00310B2B" w:rsidRDefault="00310B2B"/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3. Создание условий для управления процессом реализации муниципальной программы.</w:t>
            </w:r>
          </w:p>
        </w:tc>
      </w:tr>
      <w:tr w:rsidR="00310B2B">
        <w:tc>
          <w:tcPr>
            <w:tcW w:w="2041" w:type="dxa"/>
            <w:vMerge w:val="restart"/>
          </w:tcPr>
          <w:p w:rsidR="00310B2B" w:rsidRDefault="00310B2B">
            <w:pPr>
              <w:pStyle w:val="ConsPlusNormal"/>
            </w:pPr>
            <w:r>
              <w:t xml:space="preserve">Целевые индикаторы </w:t>
            </w:r>
            <w:r>
              <w:lastRenderedPageBreak/>
              <w:t>программы</w:t>
            </w: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lastRenderedPageBreak/>
              <w:t>1.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</w:tr>
      <w:tr w:rsidR="00310B2B">
        <w:tc>
          <w:tcPr>
            <w:tcW w:w="2041" w:type="dxa"/>
            <w:vMerge/>
          </w:tcPr>
          <w:p w:rsidR="00310B2B" w:rsidRDefault="00310B2B"/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2. Количество проведенных спортивных и физкультурно-оздоровительных мероприятий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2041" w:type="dxa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10035" w:type="dxa"/>
            <w:gridSpan w:val="8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01.01.2016 - 31.12.2021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top w:val="nil"/>
            </w:tcBorders>
          </w:tcPr>
          <w:p w:rsidR="00310B2B" w:rsidRDefault="00310B2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310B2B">
        <w:tc>
          <w:tcPr>
            <w:tcW w:w="2041" w:type="dxa"/>
            <w:vMerge w:val="restart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Итого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121367,9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148649,4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141046,6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124520,3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129920,3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138410,3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803914,8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3715,0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13748,8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13848,8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13898,8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13898,8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13898,8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83142,8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163298,2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851470,4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139094,1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144494,1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152309,1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1586672,6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hyperlink w:anchor="P5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физической культуры и спорта в муниципальном образовании "Город Псков"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Итого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135952,5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119919,9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125319,9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133752,5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771129,9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3715,0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2556,0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832953,5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121020,9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126420,9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134178,5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1473300,9</w:t>
            </w:r>
          </w:p>
        </w:tc>
      </w:tr>
      <w:tr w:rsidR="00310B2B">
        <w:tc>
          <w:tcPr>
            <w:tcW w:w="2041" w:type="dxa"/>
            <w:vMerge w:val="restart"/>
            <w:tcBorders>
              <w:top w:val="nil"/>
              <w:bottom w:val="nil"/>
            </w:tcBorders>
          </w:tcPr>
          <w:p w:rsidR="00310B2B" w:rsidRDefault="00310B2B">
            <w:pPr>
              <w:pStyle w:val="ConsPlusNormal"/>
            </w:pP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hyperlink w:anchor="P118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"Организация отдыха и оздоровления детей в муниципальном образовании "Город Псков"</w:t>
            </w:r>
          </w:p>
        </w:tc>
      </w:tr>
      <w:tr w:rsidR="00310B2B">
        <w:tc>
          <w:tcPr>
            <w:tcW w:w="2041" w:type="dxa"/>
            <w:vMerge/>
            <w:tcBorders>
              <w:top w:val="nil"/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Итого</w:t>
            </w:r>
          </w:p>
        </w:tc>
      </w:tr>
      <w:tr w:rsidR="00310B2B">
        <w:tc>
          <w:tcPr>
            <w:tcW w:w="2041" w:type="dxa"/>
            <w:vMerge/>
            <w:tcBorders>
              <w:top w:val="nil"/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7005,7</w:t>
            </w:r>
          </w:p>
        </w:tc>
      </w:tr>
      <w:tr w:rsidR="00310B2B">
        <w:tc>
          <w:tcPr>
            <w:tcW w:w="2041" w:type="dxa"/>
            <w:vMerge/>
            <w:tcBorders>
              <w:top w:val="nil"/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80586,8</w:t>
            </w:r>
          </w:p>
        </w:tc>
      </w:tr>
      <w:tr w:rsidR="00310B2B">
        <w:tc>
          <w:tcPr>
            <w:tcW w:w="2041" w:type="dxa"/>
            <w:vMerge/>
            <w:tcBorders>
              <w:top w:val="nil"/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14147,8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87592,5</w:t>
            </w:r>
          </w:p>
        </w:tc>
      </w:tr>
      <w:tr w:rsidR="00310B2B">
        <w:tc>
          <w:tcPr>
            <w:tcW w:w="2041" w:type="dxa"/>
            <w:vMerge/>
            <w:tcBorders>
              <w:top w:val="nil"/>
              <w:bottom w:val="nil"/>
            </w:tcBorders>
          </w:tcPr>
          <w:p w:rsidR="00310B2B" w:rsidRDefault="00310B2B"/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hyperlink w:anchor="P159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310B2B">
        <w:tc>
          <w:tcPr>
            <w:tcW w:w="2041" w:type="dxa"/>
            <w:vMerge/>
            <w:tcBorders>
              <w:top w:val="nil"/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Итого</w:t>
            </w:r>
          </w:p>
        </w:tc>
      </w:tr>
      <w:tr w:rsidR="00310B2B">
        <w:tc>
          <w:tcPr>
            <w:tcW w:w="2041" w:type="dxa"/>
            <w:vMerge/>
            <w:tcBorders>
              <w:top w:val="nil"/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4369,1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1134" w:type="dxa"/>
          </w:tcPr>
          <w:p w:rsidR="00310B2B" w:rsidRDefault="00310B2B">
            <w:pPr>
              <w:pStyle w:val="ConsPlusNormal"/>
              <w:jc w:val="center"/>
            </w:pPr>
            <w:r>
              <w:t>4377,8</w:t>
            </w:r>
          </w:p>
        </w:tc>
        <w:tc>
          <w:tcPr>
            <w:tcW w:w="1247" w:type="dxa"/>
          </w:tcPr>
          <w:p w:rsidR="00310B2B" w:rsidRDefault="00310B2B">
            <w:pPr>
              <w:pStyle w:val="ConsPlusNormal"/>
              <w:jc w:val="center"/>
            </w:pPr>
            <w:r>
              <w:t>25779,2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2041" w:type="dxa"/>
            <w:vMerge/>
            <w:tcBorders>
              <w:top w:val="nil"/>
              <w:bottom w:val="nil"/>
            </w:tcBorders>
          </w:tcPr>
          <w:p w:rsidR="00310B2B" w:rsidRDefault="00310B2B"/>
        </w:tc>
        <w:tc>
          <w:tcPr>
            <w:tcW w:w="1984" w:type="dxa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4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34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34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4369,1</w:t>
            </w:r>
          </w:p>
        </w:tc>
        <w:tc>
          <w:tcPr>
            <w:tcW w:w="1134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1134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1134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4377,8</w:t>
            </w:r>
          </w:p>
        </w:tc>
        <w:tc>
          <w:tcPr>
            <w:tcW w:w="1247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25779,2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top w:val="nil"/>
            </w:tcBorders>
          </w:tcPr>
          <w:p w:rsidR="00310B2B" w:rsidRDefault="00310B2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310B2B">
        <w:tc>
          <w:tcPr>
            <w:tcW w:w="2041" w:type="dxa"/>
            <w:vMerge w:val="restart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программы</w:t>
            </w:r>
          </w:p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lastRenderedPageBreak/>
              <w:t xml:space="preserve">1.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</w:t>
            </w:r>
            <w:r>
              <w:lastRenderedPageBreak/>
              <w:t>реконструкция или капитальный ремонт, с 25,0% в 2016 году до 60% в 2021 году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2. Увеличение количества проводимых спортивных и физкультурно-оздоровительных мероприятий с 430 в 2016 году до 465 в 2021 году</w:t>
            </w:r>
          </w:p>
        </w:tc>
      </w:tr>
      <w:tr w:rsidR="00310B2B"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0035" w:type="dxa"/>
            <w:gridSpan w:val="8"/>
          </w:tcPr>
          <w:p w:rsidR="00310B2B" w:rsidRDefault="00310B2B">
            <w:pPr>
              <w:pStyle w:val="ConsPlusNormal"/>
            </w:pPr>
            <w:r>
              <w:t>3. Увеличение доли детей школьного возраста, охваченных организованным отдыхом, от общего количества детей школьного возраста с 76,3% в 2016 году до 95,0% в 2021 году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2041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0035" w:type="dxa"/>
            <w:gridSpan w:val="8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4. Внедрение Всероссийского физкультурно-спортивного комплекса "Готов к труду и обороне" (далее - ВФСК ГТО) во всех общеобразовательных учреждениях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top w:val="nil"/>
            </w:tcBorders>
          </w:tcPr>
          <w:p w:rsidR="00310B2B" w:rsidRDefault="00310B2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</w:tbl>
    <w:p w:rsidR="00310B2B" w:rsidRDefault="00310B2B">
      <w:pPr>
        <w:sectPr w:rsidR="00310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r>
        <w:t>II. Характеристика текущего состояния</w:t>
      </w:r>
    </w:p>
    <w:p w:rsidR="00310B2B" w:rsidRDefault="00310B2B">
      <w:pPr>
        <w:pStyle w:val="ConsPlusTitle"/>
        <w:jc w:val="center"/>
      </w:pPr>
      <w:r>
        <w:t>сферы реализации муниципальной 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Разработка настоящей Программы вызвана современным состоянием сферы физической культуры, спорта и необходимостью сохранения и развития существующей системы детского отдыха и оздоровления детей в городе Пскове.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Стратегической целью развития города Пскова является формирование развитой экономики и комфортной среды обитания населения. Для ее реализации одним из важнейших аспектов является воспитание физически и духовно здорового населения.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престижа здорового образа жизни. 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города Пскова. Одним из инструментов решения нарастающих проблем в обществе является система физической культуры и спорта как составляющая здорового образа жизни. Занятия массовыми формами физической культуры и спортом охватывают все категории населения: детско-юношеский спорт - занятия в спортивных секциях общеобразовательных школ, в учреждениях дополнительного образования детей спортивной направленности, в клубах по месту жительства, в спортивных общественных организациях и коллективах физической культуры и спорта; физическая культура и спорт среди молодежи - занятия в спортивных секциях высших, средних и начальных профессиональных образовательных учреждений, в спортивных общественных организациях, спортивных клубах по месту жительства и коллективах физической культуры и спорта; физическая культура и спорт среди взрослой категории населения - в коллективах физической культуры и спорта при предприятиях, учреждениях, организациях. Вместе с тем, анализ показателей, характеризующих сферу физической культуры и спорта города Пскова, показывает низкую обеспеченность населения города спортивными сооружениями для занятий физической культурой и спортом и, как следствие, низкий охват населения, систематически занимающегося физической культурой и спортом. Реализация данной Программы направлена на создание в городе Пскове условий для занятий физической культурой и спортом всех категорий населения, в том числе спортсменов. Анализ показателей, характеризующих систему отдыха и оздоровления детей в городе Пскове, позволяет сделать выводы о необходимости концентрации внимания органов местного самоуправления к данному направлению деятельности. Материально-техническая база организаций детского отдыха нуждается в ежегодном ремонте и обновлении. Разработка настоящей Программы вызвана необходимостью сохранения и развития существующей системы детского отдыха и оздоровления, соответствующей современным требованиям к инфраструктуре организаций отдыха детей и их оздоровления.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r>
        <w:t>III. Приоритеты муниципальной политики в</w:t>
      </w:r>
    </w:p>
    <w:p w:rsidR="00310B2B" w:rsidRDefault="00310B2B">
      <w:pPr>
        <w:pStyle w:val="ConsPlusTitle"/>
        <w:jc w:val="center"/>
      </w:pPr>
      <w:r>
        <w:t>сфере реализации муниципальной 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 xml:space="preserve">Одной из задач, решаемых для достижения цели 1 "Развитие и модернизация здравоохранения в городе Пскове, сохранение и укрепление здоровья населения", развития города Пскова в рамках приоритета "Любимый город" в соответствии со </w:t>
      </w:r>
      <w:hyperlink r:id="rId28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года, утвержденной решением Псковской городской Думы от 01.12.2011 N 1989, является "Создание условий для занятий физической культурой и спортом".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Важным направлением решения Задачи 2.1 "Поэтапная реализация национальной образовательной инициативы "Наша новая школа", утвержденной Президентом РФ" в рамках достижения Цели 2 "Повышение качества образования и развитие муниципальной системы </w:t>
      </w:r>
      <w:r>
        <w:lastRenderedPageBreak/>
        <w:t>образования" является разработка и внедрение современных моделей организации системы детского отдыха и оздоровления.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Развитие данных направлений предусматривается осуществлять кроме прочего посредством реализации муниципальной программы "Развитие физической культуры и спорта, организация отдыха и оздоровления детей".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1. Создание условий для занятий физической культурой и спортом;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3. Создание условий для управления процессом реализации муниципальной программы.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r>
        <w:t>IV. Сроки и этапы реализации муниципальной программы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Сроки реализации программы: 2016 - 2021 г.г. Этапы реализации не выделяются.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r>
        <w:t>V. Прогноз ожидаемых конечных результатов реализации</w:t>
      </w:r>
    </w:p>
    <w:p w:rsidR="00310B2B" w:rsidRDefault="00310B2B">
      <w:pPr>
        <w:pStyle w:val="ConsPlusTitle"/>
        <w:jc w:val="center"/>
      </w:pPr>
      <w:r>
        <w:t>муниципальной программы, характеризующих достижение</w:t>
      </w:r>
    </w:p>
    <w:p w:rsidR="00310B2B" w:rsidRDefault="00310B2B">
      <w:pPr>
        <w:pStyle w:val="ConsPlusTitle"/>
        <w:jc w:val="center"/>
      </w:pPr>
      <w:r>
        <w:t>указанных целей и решение поставленных задач в рамках</w:t>
      </w:r>
    </w:p>
    <w:p w:rsidR="00310B2B" w:rsidRDefault="00310B2B">
      <w:pPr>
        <w:pStyle w:val="ConsPlusTitle"/>
        <w:jc w:val="center"/>
      </w:pPr>
      <w:r>
        <w:t>реализации муниципальной программы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В качестве конечных результатов программы прогнозируется: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увеличение доли объектов недвижимого имущества загородных оздоровительных лагерей, входящих в реестр имущества, находящегося в муниципальной собственности, в которых проведена реконструкция или капитальный ремонт, с 25,0% в 2016 году до 60% в 2021 году;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увеличение количества проводимых спортивных и физкультурно-оздоровительных мероприятий с 430 в 2016 году до 465 в 2021 году;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охваченных организованным отдыхом, от общего количества детей школьного возраста с 76,3% в 2016 году до 95,0% в 2021 году.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r>
        <w:t>VI. Обоснование включения подпрограмм и ведомственных</w:t>
      </w:r>
    </w:p>
    <w:p w:rsidR="00310B2B" w:rsidRDefault="00310B2B">
      <w:pPr>
        <w:pStyle w:val="ConsPlusTitle"/>
        <w:jc w:val="center"/>
      </w:pPr>
      <w:r>
        <w:t>целевых программ в состав муниципальной 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 в свою очередь сформированы исходя из предполагаемых направлений деятельности для достижения цели "Создание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Кроме того, выделение подпрограмм обусловлено структурой муниципальной программы, определенной распоряжением Администрации города Пскова от 18.03.2014 N 143-р "Об </w:t>
      </w:r>
      <w:r>
        <w:lastRenderedPageBreak/>
        <w:t>утверждении Перечня муниципальных программ муниципального образования "Город Псков".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Для решения задач муниципальной программы в ее состав включены три подпрограммы:</w:t>
      </w:r>
    </w:p>
    <w:p w:rsidR="00310B2B" w:rsidRDefault="00310B2B">
      <w:pPr>
        <w:pStyle w:val="ConsPlusNormal"/>
        <w:spacing w:before="220"/>
        <w:ind w:firstLine="540"/>
        <w:jc w:val="both"/>
      </w:pPr>
      <w:hyperlink w:anchor="P531" w:history="1">
        <w:r>
          <w:rPr>
            <w:color w:val="0000FF"/>
          </w:rPr>
          <w:t>Подпрограмма 1</w:t>
        </w:r>
      </w:hyperlink>
      <w:r>
        <w:t>. "Развитие физической культуры и спорта в муниципальном образовании "Город Псков";</w:t>
      </w:r>
    </w:p>
    <w:p w:rsidR="00310B2B" w:rsidRDefault="00310B2B">
      <w:pPr>
        <w:pStyle w:val="ConsPlusNormal"/>
        <w:spacing w:before="220"/>
        <w:ind w:firstLine="540"/>
        <w:jc w:val="both"/>
      </w:pPr>
      <w:hyperlink w:anchor="P1189" w:history="1">
        <w:r>
          <w:rPr>
            <w:color w:val="0000FF"/>
          </w:rPr>
          <w:t>Подпрограмма 2</w:t>
        </w:r>
      </w:hyperlink>
      <w:r>
        <w:t>. "Организация отдыха и оздоровления детей муниципального образования "Город Псков";</w:t>
      </w:r>
    </w:p>
    <w:p w:rsidR="00310B2B" w:rsidRDefault="00310B2B">
      <w:pPr>
        <w:pStyle w:val="ConsPlusNormal"/>
        <w:spacing w:before="220"/>
        <w:ind w:firstLine="540"/>
        <w:jc w:val="both"/>
      </w:pPr>
      <w:hyperlink w:anchor="P1590" w:history="1">
        <w:r>
          <w:rPr>
            <w:color w:val="0000FF"/>
          </w:rPr>
          <w:t>Подпрограмма 3</w:t>
        </w:r>
      </w:hyperlink>
      <w:r>
        <w:t>. "Обеспечение реализации муниципальной программы".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r>
        <w:t>VII. Сведения о целевых индикаторах муниципальной 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 xml:space="preserve">Целевые </w:t>
      </w:r>
      <w:hyperlink w:anchor="P317" w:history="1">
        <w:r>
          <w:rPr>
            <w:color w:val="0000FF"/>
          </w:rPr>
          <w:t>индикаторы</w:t>
        </w:r>
      </w:hyperlink>
      <w:r>
        <w:t xml:space="preserve"> муниципальной программы представлены в приложении 1 к муниципальной программе.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r>
        <w:t>VIII. Перечень подпрограмм, ведомственных целевых</w:t>
      </w:r>
    </w:p>
    <w:p w:rsidR="00310B2B" w:rsidRDefault="00310B2B">
      <w:pPr>
        <w:pStyle w:val="ConsPlusTitle"/>
        <w:jc w:val="center"/>
      </w:pPr>
      <w:r>
        <w:t>программ и основных мероприятий, включенных</w:t>
      </w:r>
    </w:p>
    <w:p w:rsidR="00310B2B" w:rsidRDefault="00310B2B">
      <w:pPr>
        <w:pStyle w:val="ConsPlusTitle"/>
        <w:jc w:val="center"/>
      </w:pPr>
      <w:r>
        <w:t>в состав муниципальной 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 xml:space="preserve">Сведения о перечне подпрограмм и основных мероприятий, включенных в муниципальную программу, представлены в </w:t>
      </w:r>
      <w:hyperlink w:anchor="P445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r>
        <w:t>IX. Обоснование объема финансовых средств,</w:t>
      </w:r>
    </w:p>
    <w:p w:rsidR="00310B2B" w:rsidRDefault="00310B2B">
      <w:pPr>
        <w:pStyle w:val="ConsPlusTitle"/>
        <w:jc w:val="center"/>
      </w:pPr>
      <w:r>
        <w:t>необходимых для реализации муниципальной 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Расходы программы формируются за счет средств местного и областного бюджетов и внебюджетных источников (объемы финансирования за счет областного бюджета будут уточняться в соответствии с нормативными актами органов государственной власти Псковской области о распределении средств соответствующей государственной программы области между муниципальными образованиями).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Оценка финансового обеспечения мероприятий программы на 2016 - 2021 годы получена на основании информации о количественных и стоимостных оценках соответствующих мероприятий.</w:t>
      </w:r>
    </w:p>
    <w:p w:rsidR="00310B2B" w:rsidRDefault="00310B2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29.10.2018 N 1646)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r>
        <w:t>X. Методика оценки эффективности</w:t>
      </w:r>
    </w:p>
    <w:p w:rsidR="00310B2B" w:rsidRDefault="00310B2B">
      <w:pPr>
        <w:pStyle w:val="ConsPlusTitle"/>
        <w:jc w:val="center"/>
      </w:pPr>
      <w:r>
        <w:t>реализации муниципальной 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32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утвержденными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right"/>
        <w:outlineLvl w:val="1"/>
      </w:pPr>
      <w:r>
        <w:t>Приложение 1</w:t>
      </w:r>
    </w:p>
    <w:p w:rsidR="00310B2B" w:rsidRDefault="00310B2B">
      <w:pPr>
        <w:pStyle w:val="ConsPlusNormal"/>
        <w:jc w:val="right"/>
      </w:pPr>
      <w:r>
        <w:t>к муниципальной программе</w:t>
      </w:r>
    </w:p>
    <w:p w:rsidR="00310B2B" w:rsidRDefault="00310B2B">
      <w:pPr>
        <w:pStyle w:val="ConsPlusNormal"/>
        <w:jc w:val="right"/>
      </w:pPr>
      <w:r>
        <w:t>"Развитие физической культуры и спорта,</w:t>
      </w:r>
    </w:p>
    <w:p w:rsidR="00310B2B" w:rsidRDefault="00310B2B">
      <w:pPr>
        <w:pStyle w:val="ConsPlusNormal"/>
        <w:jc w:val="right"/>
      </w:pPr>
      <w:r>
        <w:t>организация отдыха и оздоровления детей"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</w:pPr>
      <w:bookmarkStart w:id="1" w:name="P317"/>
      <w:bookmarkEnd w:id="1"/>
      <w:r>
        <w:lastRenderedPageBreak/>
        <w:t>Целевые индикаторы муниципальной программы</w:t>
      </w:r>
    </w:p>
    <w:p w:rsidR="00310B2B" w:rsidRDefault="00310B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10B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от 29.10.2018 N 1646)</w:t>
            </w:r>
          </w:p>
        </w:tc>
      </w:tr>
    </w:tbl>
    <w:p w:rsidR="00310B2B" w:rsidRDefault="00310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438"/>
        <w:gridCol w:w="1084"/>
        <w:gridCol w:w="864"/>
        <w:gridCol w:w="851"/>
        <w:gridCol w:w="856"/>
        <w:gridCol w:w="819"/>
        <w:gridCol w:w="819"/>
        <w:gridCol w:w="819"/>
      </w:tblGrid>
      <w:tr w:rsidR="00310B2B">
        <w:tc>
          <w:tcPr>
            <w:tcW w:w="510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84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5028" w:type="dxa"/>
            <w:gridSpan w:val="6"/>
          </w:tcPr>
          <w:p w:rsidR="00310B2B" w:rsidRDefault="00310B2B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310B2B">
        <w:tc>
          <w:tcPr>
            <w:tcW w:w="510" w:type="dxa"/>
            <w:vMerge/>
          </w:tcPr>
          <w:p w:rsidR="00310B2B" w:rsidRDefault="00310B2B"/>
        </w:tc>
        <w:tc>
          <w:tcPr>
            <w:tcW w:w="2438" w:type="dxa"/>
            <w:vMerge/>
          </w:tcPr>
          <w:p w:rsidR="00310B2B" w:rsidRDefault="00310B2B"/>
        </w:tc>
        <w:tc>
          <w:tcPr>
            <w:tcW w:w="1084" w:type="dxa"/>
            <w:vMerge/>
          </w:tcPr>
          <w:p w:rsidR="00310B2B" w:rsidRDefault="00310B2B"/>
        </w:tc>
        <w:tc>
          <w:tcPr>
            <w:tcW w:w="864" w:type="dxa"/>
          </w:tcPr>
          <w:p w:rsidR="00310B2B" w:rsidRDefault="00310B2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1" w:type="dxa"/>
          </w:tcPr>
          <w:p w:rsidR="00310B2B" w:rsidRDefault="00310B2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2021 год</w:t>
            </w:r>
          </w:p>
        </w:tc>
      </w:tr>
      <w:tr w:rsidR="00310B2B">
        <w:tc>
          <w:tcPr>
            <w:tcW w:w="9060" w:type="dxa"/>
            <w:gridSpan w:val="9"/>
          </w:tcPr>
          <w:p w:rsidR="00310B2B" w:rsidRDefault="00310B2B">
            <w:pPr>
              <w:pStyle w:val="ConsPlusNormal"/>
              <w:jc w:val="center"/>
              <w:outlineLvl w:val="2"/>
            </w:pPr>
            <w:r>
              <w:t>Программа. 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310B2B">
        <w:tc>
          <w:tcPr>
            <w:tcW w:w="510" w:type="dxa"/>
          </w:tcPr>
          <w:p w:rsidR="00310B2B" w:rsidRDefault="00310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310B2B" w:rsidRDefault="00310B2B">
            <w:pPr>
              <w:pStyle w:val="ConsPlusNormal"/>
            </w:pPr>
            <w: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084" w:type="dxa"/>
          </w:tcPr>
          <w:p w:rsidR="00310B2B" w:rsidRDefault="00310B2B">
            <w:pPr>
              <w:pStyle w:val="ConsPlusNormal"/>
            </w:pPr>
            <w:r>
              <w:t>Единица</w:t>
            </w:r>
          </w:p>
        </w:tc>
        <w:tc>
          <w:tcPr>
            <w:tcW w:w="864" w:type="dxa"/>
          </w:tcPr>
          <w:p w:rsidR="00310B2B" w:rsidRDefault="00310B2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1" w:type="dxa"/>
          </w:tcPr>
          <w:p w:rsidR="00310B2B" w:rsidRDefault="00310B2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465</w:t>
            </w:r>
          </w:p>
        </w:tc>
      </w:tr>
      <w:tr w:rsidR="00310B2B">
        <w:tc>
          <w:tcPr>
            <w:tcW w:w="510" w:type="dxa"/>
          </w:tcPr>
          <w:p w:rsidR="00310B2B" w:rsidRDefault="00310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10B2B" w:rsidRDefault="00310B2B">
            <w:pPr>
              <w:pStyle w:val="ConsPlusNormal"/>
            </w:pPr>
            <w: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084" w:type="dxa"/>
          </w:tcPr>
          <w:p w:rsidR="00310B2B" w:rsidRDefault="00310B2B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310B2B" w:rsidRDefault="00310B2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1" w:type="dxa"/>
          </w:tcPr>
          <w:p w:rsidR="00310B2B" w:rsidRDefault="00310B2B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60,0</w:t>
            </w:r>
          </w:p>
        </w:tc>
      </w:tr>
      <w:tr w:rsidR="00310B2B">
        <w:tc>
          <w:tcPr>
            <w:tcW w:w="9060" w:type="dxa"/>
            <w:gridSpan w:val="9"/>
          </w:tcPr>
          <w:p w:rsidR="00310B2B" w:rsidRDefault="00310B2B">
            <w:pPr>
              <w:pStyle w:val="ConsPlusNormal"/>
              <w:jc w:val="center"/>
              <w:outlineLvl w:val="3"/>
            </w:pPr>
            <w:hyperlink w:anchor="P531" w:history="1">
              <w:r>
                <w:rPr>
                  <w:color w:val="0000FF"/>
                </w:rPr>
                <w:t>Подпрограмма 1</w:t>
              </w:r>
            </w:hyperlink>
            <w:r>
              <w:t>. Развитие физической культуры и спорта в муниципальном образовании "Город Псков"</w:t>
            </w:r>
          </w:p>
        </w:tc>
      </w:tr>
      <w:tr w:rsidR="00310B2B">
        <w:tc>
          <w:tcPr>
            <w:tcW w:w="510" w:type="dxa"/>
          </w:tcPr>
          <w:p w:rsidR="00310B2B" w:rsidRDefault="00310B2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38" w:type="dxa"/>
          </w:tcPr>
          <w:p w:rsidR="00310B2B" w:rsidRDefault="00310B2B">
            <w:pPr>
              <w:pStyle w:val="ConsPlusNormal"/>
            </w:pPr>
            <w:r>
              <w:t>Доля сдавших нормативы Всероссийского физкультурно-спортивного комплекса ГТО в процентном соотношении к общему количеству приступивших к сдаче</w:t>
            </w:r>
          </w:p>
        </w:tc>
        <w:tc>
          <w:tcPr>
            <w:tcW w:w="1084" w:type="dxa"/>
          </w:tcPr>
          <w:p w:rsidR="00310B2B" w:rsidRDefault="00310B2B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30,0</w:t>
            </w:r>
          </w:p>
        </w:tc>
      </w:tr>
      <w:tr w:rsidR="00310B2B">
        <w:tc>
          <w:tcPr>
            <w:tcW w:w="510" w:type="dxa"/>
          </w:tcPr>
          <w:p w:rsidR="00310B2B" w:rsidRDefault="00310B2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38" w:type="dxa"/>
          </w:tcPr>
          <w:p w:rsidR="00310B2B" w:rsidRDefault="00310B2B">
            <w:pPr>
              <w:pStyle w:val="ConsPlusNormal"/>
            </w:pPr>
            <w: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084" w:type="dxa"/>
          </w:tcPr>
          <w:p w:rsidR="00310B2B" w:rsidRDefault="00310B2B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310B2B" w:rsidRDefault="00310B2B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51" w:type="dxa"/>
          </w:tcPr>
          <w:p w:rsidR="00310B2B" w:rsidRDefault="00310B2B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26,5</w:t>
            </w:r>
          </w:p>
        </w:tc>
      </w:tr>
      <w:tr w:rsidR="00310B2B">
        <w:tc>
          <w:tcPr>
            <w:tcW w:w="510" w:type="dxa"/>
          </w:tcPr>
          <w:p w:rsidR="00310B2B" w:rsidRDefault="00310B2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38" w:type="dxa"/>
          </w:tcPr>
          <w:p w:rsidR="00310B2B" w:rsidRDefault="00310B2B">
            <w:pPr>
              <w:pStyle w:val="ConsPlusNormal"/>
            </w:pPr>
            <w:r>
              <w:t xml:space="preserve">Доля детей в возрасте от 5 до 18 лет, </w:t>
            </w:r>
            <w:r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1084" w:type="dxa"/>
          </w:tcPr>
          <w:p w:rsidR="00310B2B" w:rsidRDefault="00310B2B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864" w:type="dxa"/>
          </w:tcPr>
          <w:p w:rsidR="00310B2B" w:rsidRDefault="00310B2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851" w:type="dxa"/>
          </w:tcPr>
          <w:p w:rsidR="00310B2B" w:rsidRDefault="00310B2B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36,5</w:t>
            </w:r>
          </w:p>
        </w:tc>
      </w:tr>
      <w:tr w:rsidR="00310B2B">
        <w:tc>
          <w:tcPr>
            <w:tcW w:w="9060" w:type="dxa"/>
            <w:gridSpan w:val="9"/>
          </w:tcPr>
          <w:p w:rsidR="00310B2B" w:rsidRDefault="00310B2B">
            <w:pPr>
              <w:pStyle w:val="ConsPlusNormal"/>
              <w:jc w:val="center"/>
              <w:outlineLvl w:val="3"/>
            </w:pPr>
            <w:hyperlink w:anchor="P1189" w:history="1">
              <w:r>
                <w:rPr>
                  <w:color w:val="0000FF"/>
                </w:rPr>
                <w:t>Подпрограмма 2</w:t>
              </w:r>
            </w:hyperlink>
            <w:r>
              <w:t>. Организация отдыха и оздоровления детей в муниципальном образовании "Город Псков"</w:t>
            </w:r>
          </w:p>
        </w:tc>
      </w:tr>
      <w:tr w:rsidR="00310B2B">
        <w:tc>
          <w:tcPr>
            <w:tcW w:w="510" w:type="dxa"/>
          </w:tcPr>
          <w:p w:rsidR="00310B2B" w:rsidRDefault="00310B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38" w:type="dxa"/>
          </w:tcPr>
          <w:p w:rsidR="00310B2B" w:rsidRDefault="00310B2B">
            <w:pPr>
              <w:pStyle w:val="ConsPlusNormal"/>
            </w:pPr>
            <w: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084" w:type="dxa"/>
          </w:tcPr>
          <w:p w:rsidR="00310B2B" w:rsidRDefault="00310B2B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310B2B" w:rsidRDefault="00310B2B">
            <w:pPr>
              <w:pStyle w:val="ConsPlusNormal"/>
              <w:jc w:val="center"/>
            </w:pPr>
            <w:r>
              <w:t>76,3</w:t>
            </w:r>
          </w:p>
        </w:tc>
        <w:tc>
          <w:tcPr>
            <w:tcW w:w="851" w:type="dxa"/>
          </w:tcPr>
          <w:p w:rsidR="00310B2B" w:rsidRDefault="00310B2B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95,0</w:t>
            </w:r>
          </w:p>
        </w:tc>
      </w:tr>
      <w:tr w:rsidR="00310B2B">
        <w:tc>
          <w:tcPr>
            <w:tcW w:w="510" w:type="dxa"/>
          </w:tcPr>
          <w:p w:rsidR="00310B2B" w:rsidRDefault="00310B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38" w:type="dxa"/>
          </w:tcPr>
          <w:p w:rsidR="00310B2B" w:rsidRDefault="00310B2B">
            <w:pPr>
              <w:pStyle w:val="ConsPlusNormal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084" w:type="dxa"/>
          </w:tcPr>
          <w:p w:rsidR="00310B2B" w:rsidRDefault="00310B2B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310B2B" w:rsidRDefault="00310B2B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851" w:type="dxa"/>
          </w:tcPr>
          <w:p w:rsidR="00310B2B" w:rsidRDefault="00310B2B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97,5</w:t>
            </w:r>
          </w:p>
        </w:tc>
      </w:tr>
      <w:tr w:rsidR="00310B2B">
        <w:tc>
          <w:tcPr>
            <w:tcW w:w="510" w:type="dxa"/>
          </w:tcPr>
          <w:p w:rsidR="00310B2B" w:rsidRDefault="00310B2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38" w:type="dxa"/>
          </w:tcPr>
          <w:p w:rsidR="00310B2B" w:rsidRDefault="00310B2B">
            <w:pPr>
              <w:pStyle w:val="ConsPlusNormal"/>
            </w:pPr>
            <w:r>
              <w:t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084" w:type="dxa"/>
          </w:tcPr>
          <w:p w:rsidR="00310B2B" w:rsidRDefault="00310B2B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310B2B" w:rsidRDefault="00310B2B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851" w:type="dxa"/>
          </w:tcPr>
          <w:p w:rsidR="00310B2B" w:rsidRDefault="00310B2B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98,5</w:t>
            </w:r>
          </w:p>
        </w:tc>
      </w:tr>
      <w:tr w:rsidR="00310B2B">
        <w:tc>
          <w:tcPr>
            <w:tcW w:w="9060" w:type="dxa"/>
            <w:gridSpan w:val="9"/>
          </w:tcPr>
          <w:p w:rsidR="00310B2B" w:rsidRDefault="00310B2B">
            <w:pPr>
              <w:pStyle w:val="ConsPlusNormal"/>
              <w:jc w:val="center"/>
              <w:outlineLvl w:val="3"/>
            </w:pPr>
            <w:hyperlink w:anchor="P1590" w:history="1">
              <w:r>
                <w:rPr>
                  <w:color w:val="0000FF"/>
                </w:rPr>
                <w:t>Подпрограмма 3</w:t>
              </w:r>
            </w:hyperlink>
            <w:r>
              <w:t>. Обеспечение реализации муниципальной программы</w:t>
            </w:r>
          </w:p>
        </w:tc>
      </w:tr>
      <w:tr w:rsidR="00310B2B">
        <w:tc>
          <w:tcPr>
            <w:tcW w:w="510" w:type="dxa"/>
          </w:tcPr>
          <w:p w:rsidR="00310B2B" w:rsidRDefault="00310B2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38" w:type="dxa"/>
          </w:tcPr>
          <w:p w:rsidR="00310B2B" w:rsidRDefault="00310B2B">
            <w:pPr>
              <w:pStyle w:val="ConsPlusNormal"/>
            </w:pPr>
            <w:r>
              <w:t xml:space="preserve">Уровень исполнения сметы на содержание Комитета по физической культуре, спорту и делам </w:t>
            </w:r>
            <w:r>
              <w:lastRenderedPageBreak/>
              <w:t>молодежи</w:t>
            </w:r>
          </w:p>
        </w:tc>
        <w:tc>
          <w:tcPr>
            <w:tcW w:w="1084" w:type="dxa"/>
          </w:tcPr>
          <w:p w:rsidR="00310B2B" w:rsidRDefault="00310B2B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864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</w:tr>
      <w:tr w:rsidR="00310B2B">
        <w:tc>
          <w:tcPr>
            <w:tcW w:w="510" w:type="dxa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438" w:type="dxa"/>
          </w:tcPr>
          <w:p w:rsidR="00310B2B" w:rsidRDefault="00310B2B">
            <w:pPr>
              <w:pStyle w:val="ConsPlusNormal"/>
            </w:pPr>
            <w: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084" w:type="dxa"/>
          </w:tcPr>
          <w:p w:rsidR="00310B2B" w:rsidRDefault="00310B2B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</w:tr>
      <w:tr w:rsidR="00310B2B">
        <w:tc>
          <w:tcPr>
            <w:tcW w:w="510" w:type="dxa"/>
          </w:tcPr>
          <w:p w:rsidR="00310B2B" w:rsidRDefault="00310B2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438" w:type="dxa"/>
          </w:tcPr>
          <w:p w:rsidR="00310B2B" w:rsidRDefault="00310B2B">
            <w:pPr>
              <w:pStyle w:val="ConsPlusNormal"/>
            </w:pPr>
            <w:r>
              <w:t>Уровень достижения целевых показателей муниципальной программы</w:t>
            </w:r>
          </w:p>
        </w:tc>
        <w:tc>
          <w:tcPr>
            <w:tcW w:w="1084" w:type="dxa"/>
          </w:tcPr>
          <w:p w:rsidR="00310B2B" w:rsidRDefault="00310B2B">
            <w:pPr>
              <w:pStyle w:val="ConsPlusNormal"/>
            </w:pPr>
            <w:r>
              <w:t>Процент</w:t>
            </w:r>
          </w:p>
        </w:tc>
        <w:tc>
          <w:tcPr>
            <w:tcW w:w="864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6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19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</w:tr>
    </w:tbl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right"/>
        <w:outlineLvl w:val="1"/>
      </w:pPr>
      <w:r>
        <w:t>Приложение 2</w:t>
      </w:r>
    </w:p>
    <w:p w:rsidR="00310B2B" w:rsidRDefault="00310B2B">
      <w:pPr>
        <w:pStyle w:val="ConsPlusNormal"/>
        <w:jc w:val="right"/>
      </w:pPr>
      <w:r>
        <w:t>к муниципальной программе</w:t>
      </w:r>
    </w:p>
    <w:p w:rsidR="00310B2B" w:rsidRDefault="00310B2B">
      <w:pPr>
        <w:pStyle w:val="ConsPlusNormal"/>
        <w:jc w:val="right"/>
      </w:pPr>
      <w:r>
        <w:t>"Развитие физической культуры и спорта,</w:t>
      </w:r>
    </w:p>
    <w:p w:rsidR="00310B2B" w:rsidRDefault="00310B2B">
      <w:pPr>
        <w:pStyle w:val="ConsPlusNormal"/>
        <w:jc w:val="right"/>
      </w:pPr>
      <w:r>
        <w:t>организация отдыха и оздоровления детей"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</w:pPr>
      <w:bookmarkStart w:id="2" w:name="P445"/>
      <w:bookmarkEnd w:id="2"/>
      <w:r>
        <w:t>Перечень</w:t>
      </w:r>
    </w:p>
    <w:p w:rsidR="00310B2B" w:rsidRDefault="00310B2B">
      <w:pPr>
        <w:pStyle w:val="ConsPlusTitle"/>
        <w:jc w:val="center"/>
      </w:pPr>
      <w:r>
        <w:t>подпрограмм, ведомственных целевых программ, отдельных</w:t>
      </w:r>
    </w:p>
    <w:p w:rsidR="00310B2B" w:rsidRDefault="00310B2B">
      <w:pPr>
        <w:pStyle w:val="ConsPlusTitle"/>
        <w:jc w:val="center"/>
      </w:pPr>
      <w:r>
        <w:t>мероприятий, включенных в состав муниципальной программы</w:t>
      </w:r>
    </w:p>
    <w:p w:rsidR="00310B2B" w:rsidRDefault="00310B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10B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от 29.10.2018 N 1646)</w:t>
            </w:r>
          </w:p>
        </w:tc>
      </w:tr>
    </w:tbl>
    <w:p w:rsidR="00310B2B" w:rsidRDefault="00310B2B">
      <w:pPr>
        <w:pStyle w:val="ConsPlusNormal"/>
        <w:jc w:val="both"/>
      </w:pPr>
    </w:p>
    <w:p w:rsidR="00310B2B" w:rsidRDefault="00310B2B">
      <w:pPr>
        <w:sectPr w:rsidR="00310B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1946"/>
        <w:gridCol w:w="1928"/>
        <w:gridCol w:w="1389"/>
        <w:gridCol w:w="1193"/>
        <w:gridCol w:w="1193"/>
        <w:gridCol w:w="1193"/>
        <w:gridCol w:w="1193"/>
        <w:gridCol w:w="1193"/>
        <w:gridCol w:w="1193"/>
        <w:gridCol w:w="1196"/>
        <w:gridCol w:w="4762"/>
        <w:gridCol w:w="2551"/>
      </w:tblGrid>
      <w:tr w:rsidR="00310B2B">
        <w:tc>
          <w:tcPr>
            <w:tcW w:w="590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>Номер п/п</w:t>
            </w:r>
          </w:p>
        </w:tc>
        <w:tc>
          <w:tcPr>
            <w:tcW w:w="1946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928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Ответственный исполнитель (соисполнитель или участник подпрограммы)</w:t>
            </w:r>
          </w:p>
        </w:tc>
        <w:tc>
          <w:tcPr>
            <w:tcW w:w="1389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354" w:type="dxa"/>
            <w:gridSpan w:val="7"/>
          </w:tcPr>
          <w:p w:rsidR="00310B2B" w:rsidRDefault="00310B2B">
            <w:pPr>
              <w:pStyle w:val="ConsPlusNormal"/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4762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Последствия нереализации подпрограммы, ведомственной целевой программы, отдельного мероприятия</w:t>
            </w:r>
          </w:p>
        </w:tc>
      </w:tr>
      <w:tr w:rsidR="00310B2B">
        <w:tc>
          <w:tcPr>
            <w:tcW w:w="590" w:type="dxa"/>
            <w:vMerge/>
          </w:tcPr>
          <w:p w:rsidR="00310B2B" w:rsidRDefault="00310B2B"/>
        </w:tc>
        <w:tc>
          <w:tcPr>
            <w:tcW w:w="1946" w:type="dxa"/>
            <w:vMerge/>
          </w:tcPr>
          <w:p w:rsidR="00310B2B" w:rsidRDefault="00310B2B"/>
        </w:tc>
        <w:tc>
          <w:tcPr>
            <w:tcW w:w="1928" w:type="dxa"/>
            <w:vMerge/>
          </w:tcPr>
          <w:p w:rsidR="00310B2B" w:rsidRDefault="00310B2B"/>
        </w:tc>
        <w:tc>
          <w:tcPr>
            <w:tcW w:w="1389" w:type="dxa"/>
            <w:vMerge/>
          </w:tcPr>
          <w:p w:rsidR="00310B2B" w:rsidRDefault="00310B2B"/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6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762" w:type="dxa"/>
            <w:vMerge/>
          </w:tcPr>
          <w:p w:rsidR="00310B2B" w:rsidRDefault="00310B2B"/>
        </w:tc>
        <w:tc>
          <w:tcPr>
            <w:tcW w:w="2551" w:type="dxa"/>
            <w:vMerge/>
          </w:tcPr>
          <w:p w:rsidR="00310B2B" w:rsidRDefault="00310B2B"/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0930" w:type="dxa"/>
            <w:gridSpan w:val="12"/>
          </w:tcPr>
          <w:p w:rsidR="00310B2B" w:rsidRDefault="00310B2B">
            <w:pPr>
              <w:pStyle w:val="ConsPlusNormal"/>
            </w:pPr>
            <w:r>
              <w:t>Подпрограммы</w:t>
            </w: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  <w:r>
              <w:t>1</w:t>
            </w:r>
          </w:p>
        </w:tc>
        <w:tc>
          <w:tcPr>
            <w:tcW w:w="1946" w:type="dxa"/>
          </w:tcPr>
          <w:p w:rsidR="00310B2B" w:rsidRDefault="00310B2B">
            <w:pPr>
              <w:pStyle w:val="ConsPlusNormal"/>
            </w:pPr>
            <w:hyperlink w:anchor="P53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муниципальном образовании "Город Псков"</w:t>
            </w:r>
          </w:p>
        </w:tc>
        <w:tc>
          <w:tcPr>
            <w:tcW w:w="1928" w:type="dxa"/>
          </w:tcPr>
          <w:p w:rsidR="00310B2B" w:rsidRDefault="00310B2B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389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1473300,9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832953,5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121020,9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126420,9</w:t>
            </w:r>
          </w:p>
        </w:tc>
        <w:tc>
          <w:tcPr>
            <w:tcW w:w="1196" w:type="dxa"/>
          </w:tcPr>
          <w:p w:rsidR="00310B2B" w:rsidRDefault="00310B2B">
            <w:pPr>
              <w:pStyle w:val="ConsPlusNormal"/>
              <w:jc w:val="center"/>
            </w:pPr>
            <w:r>
              <w:t>134178,5</w:t>
            </w:r>
          </w:p>
        </w:tc>
        <w:tc>
          <w:tcPr>
            <w:tcW w:w="4762" w:type="dxa"/>
          </w:tcPr>
          <w:p w:rsidR="00310B2B" w:rsidRDefault="00310B2B">
            <w:pPr>
              <w:pStyle w:val="ConsPlusNormal"/>
            </w:pPr>
            <w:r>
              <w:t>1. Развитие инфраструктуры для занятий физической культурой и спортом.</w:t>
            </w:r>
          </w:p>
          <w:p w:rsidR="00310B2B" w:rsidRDefault="00310B2B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организация здорового досуга населения.</w:t>
            </w:r>
          </w:p>
          <w:p w:rsidR="00310B2B" w:rsidRDefault="00310B2B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детей.</w:t>
            </w:r>
          </w:p>
          <w:p w:rsidR="00310B2B" w:rsidRDefault="00310B2B">
            <w:pPr>
              <w:pStyle w:val="ConsPlusNormal"/>
            </w:pPr>
            <w:r>
              <w:t>4. Внедрение ВФСК ГТО во всех общеобразовательных учреждениях.</w:t>
            </w:r>
          </w:p>
          <w:p w:rsidR="00310B2B" w:rsidRDefault="00310B2B">
            <w:pPr>
              <w:pStyle w:val="ConsPlusNormal"/>
            </w:pPr>
            <w:r>
              <w:t>5. Улучшение качества спортивно-массовой работы с населением</w:t>
            </w:r>
          </w:p>
        </w:tc>
        <w:tc>
          <w:tcPr>
            <w:tcW w:w="2551" w:type="dxa"/>
          </w:tcPr>
          <w:p w:rsidR="00310B2B" w:rsidRDefault="00310B2B">
            <w:pPr>
              <w:pStyle w:val="ConsPlusNormal"/>
            </w:pPr>
            <w:r>
              <w:t>Ухудшение условий для развития физической культуры и спорта в городе Пскове</w:t>
            </w: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  <w:r>
              <w:t>2</w:t>
            </w:r>
          </w:p>
        </w:tc>
        <w:tc>
          <w:tcPr>
            <w:tcW w:w="1946" w:type="dxa"/>
          </w:tcPr>
          <w:p w:rsidR="00310B2B" w:rsidRDefault="00310B2B">
            <w:pPr>
              <w:pStyle w:val="ConsPlusNormal"/>
            </w:pPr>
            <w:hyperlink w:anchor="P1189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в муниципальном образовании "Город Псков"</w:t>
            </w:r>
          </w:p>
        </w:tc>
        <w:tc>
          <w:tcPr>
            <w:tcW w:w="1928" w:type="dxa"/>
          </w:tcPr>
          <w:p w:rsidR="00310B2B" w:rsidRDefault="00310B2B">
            <w:pPr>
              <w:pStyle w:val="ConsPlusNormal"/>
              <w:jc w:val="center"/>
            </w:pPr>
            <w:r>
              <w:t>Управление образования Администрации города Пскова</w:t>
            </w:r>
          </w:p>
        </w:tc>
        <w:tc>
          <w:tcPr>
            <w:tcW w:w="1389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87592,5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14147,8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96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4762" w:type="dxa"/>
          </w:tcPr>
          <w:p w:rsidR="00310B2B" w:rsidRDefault="00310B2B">
            <w:pPr>
              <w:pStyle w:val="ConsPlusNormal"/>
            </w:pPr>
            <w:r>
              <w:t>1. Увеличение доли детей школьного возраста, охваченных организованным отдыхом, от общего количества детей школьного возраста с 76,3% в 2016 году до 90,0% в 2020 году.</w:t>
            </w:r>
          </w:p>
          <w:p w:rsidR="00310B2B" w:rsidRDefault="00310B2B">
            <w:pPr>
              <w:pStyle w:val="ConsPlusNormal"/>
            </w:pPr>
            <w:r>
              <w:t xml:space="preserve">2.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с 93,9% в 2016 году до 97,0% в 2020 </w:t>
            </w:r>
            <w:r>
              <w:lastRenderedPageBreak/>
              <w:t>году.</w:t>
            </w:r>
          </w:p>
          <w:p w:rsidR="00310B2B" w:rsidRDefault="00310B2B">
            <w:pPr>
              <w:pStyle w:val="ConsPlusNormal"/>
            </w:pPr>
            <w:r>
              <w:t>3.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с 94,9% в 2016 году до 98,0% в 2020 году</w:t>
            </w:r>
          </w:p>
        </w:tc>
        <w:tc>
          <w:tcPr>
            <w:tcW w:w="2551" w:type="dxa"/>
          </w:tcPr>
          <w:p w:rsidR="00310B2B" w:rsidRDefault="00310B2B">
            <w:pPr>
              <w:pStyle w:val="ConsPlusNormal"/>
            </w:pPr>
            <w:r>
              <w:lastRenderedPageBreak/>
              <w:t>Ухудшение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46" w:type="dxa"/>
          </w:tcPr>
          <w:p w:rsidR="00310B2B" w:rsidRDefault="00310B2B">
            <w:pPr>
              <w:pStyle w:val="ConsPlusNormal"/>
            </w:pPr>
            <w:hyperlink w:anchor="P1590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  <w:tc>
          <w:tcPr>
            <w:tcW w:w="1928" w:type="dxa"/>
          </w:tcPr>
          <w:p w:rsidR="00310B2B" w:rsidRDefault="00310B2B">
            <w:pPr>
              <w:pStyle w:val="ConsPlusNormal"/>
              <w:jc w:val="center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389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25779,2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4369,1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1196" w:type="dxa"/>
          </w:tcPr>
          <w:p w:rsidR="00310B2B" w:rsidRDefault="00310B2B">
            <w:pPr>
              <w:pStyle w:val="ConsPlusNormal"/>
              <w:jc w:val="center"/>
            </w:pPr>
            <w:r>
              <w:t>4377,8</w:t>
            </w:r>
          </w:p>
        </w:tc>
        <w:tc>
          <w:tcPr>
            <w:tcW w:w="4762" w:type="dxa"/>
          </w:tcPr>
          <w:p w:rsidR="00310B2B" w:rsidRDefault="00310B2B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</w:t>
            </w:r>
          </w:p>
        </w:tc>
        <w:tc>
          <w:tcPr>
            <w:tcW w:w="2551" w:type="dxa"/>
          </w:tcPr>
          <w:p w:rsidR="00310B2B" w:rsidRDefault="00310B2B">
            <w:pPr>
              <w:pStyle w:val="ConsPlusNormal"/>
            </w:pPr>
            <w:r>
              <w:t>Ухудшение условий реализации муниципальной программы</w:t>
            </w: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46" w:type="dxa"/>
          </w:tcPr>
          <w:p w:rsidR="00310B2B" w:rsidRDefault="00310B2B">
            <w:pPr>
              <w:pStyle w:val="ConsPlusNormal"/>
            </w:pPr>
            <w:r>
              <w:t>Всего:</w:t>
            </w:r>
          </w:p>
        </w:tc>
        <w:tc>
          <w:tcPr>
            <w:tcW w:w="1928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389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1586672,6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136006,7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163298,2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851470,4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139094,1</w:t>
            </w:r>
          </w:p>
        </w:tc>
        <w:tc>
          <w:tcPr>
            <w:tcW w:w="1193" w:type="dxa"/>
          </w:tcPr>
          <w:p w:rsidR="00310B2B" w:rsidRDefault="00310B2B">
            <w:pPr>
              <w:pStyle w:val="ConsPlusNormal"/>
              <w:jc w:val="center"/>
            </w:pPr>
            <w:r>
              <w:t>144494,1</w:t>
            </w:r>
          </w:p>
        </w:tc>
        <w:tc>
          <w:tcPr>
            <w:tcW w:w="1196" w:type="dxa"/>
          </w:tcPr>
          <w:p w:rsidR="00310B2B" w:rsidRDefault="00310B2B">
            <w:pPr>
              <w:pStyle w:val="ConsPlusNormal"/>
              <w:jc w:val="center"/>
            </w:pPr>
            <w:r>
              <w:t>152309,1</w:t>
            </w:r>
          </w:p>
        </w:tc>
        <w:tc>
          <w:tcPr>
            <w:tcW w:w="4762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551" w:type="dxa"/>
          </w:tcPr>
          <w:p w:rsidR="00310B2B" w:rsidRDefault="00310B2B">
            <w:pPr>
              <w:pStyle w:val="ConsPlusNormal"/>
            </w:pPr>
          </w:p>
        </w:tc>
      </w:tr>
    </w:tbl>
    <w:p w:rsidR="00310B2B" w:rsidRDefault="00310B2B">
      <w:pPr>
        <w:sectPr w:rsidR="00310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bookmarkStart w:id="3" w:name="P531"/>
      <w:bookmarkEnd w:id="3"/>
      <w:r>
        <w:t>ПОДПРОГРАММА 1</w:t>
      </w:r>
    </w:p>
    <w:p w:rsidR="00310B2B" w:rsidRDefault="00310B2B">
      <w:pPr>
        <w:pStyle w:val="ConsPlusTitle"/>
        <w:jc w:val="center"/>
      </w:pPr>
      <w:r>
        <w:t>"Развитие физической культуры и спорта в муниципальном</w:t>
      </w:r>
    </w:p>
    <w:p w:rsidR="00310B2B" w:rsidRDefault="00310B2B">
      <w:pPr>
        <w:pStyle w:val="ConsPlusTitle"/>
        <w:jc w:val="center"/>
      </w:pPr>
      <w:r>
        <w:t>образовании "Город Псков" муниципальной программы "Развитие</w:t>
      </w:r>
    </w:p>
    <w:p w:rsidR="00310B2B" w:rsidRDefault="00310B2B">
      <w:pPr>
        <w:pStyle w:val="ConsPlusTitle"/>
        <w:jc w:val="center"/>
      </w:pPr>
      <w:r>
        <w:t>физической культуры и спорта, организация отдыха и</w:t>
      </w:r>
    </w:p>
    <w:p w:rsidR="00310B2B" w:rsidRDefault="00310B2B">
      <w:pPr>
        <w:pStyle w:val="ConsPlusTitle"/>
        <w:jc w:val="center"/>
      </w:pPr>
      <w:r>
        <w:t>оздоровления детей"</w:t>
      </w:r>
    </w:p>
    <w:p w:rsidR="00310B2B" w:rsidRDefault="00310B2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310B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35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36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37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38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39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40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I. ПАСПОРТ</w:t>
      </w:r>
    </w:p>
    <w:p w:rsidR="00310B2B" w:rsidRDefault="00310B2B">
      <w:pPr>
        <w:pStyle w:val="ConsPlusTitle"/>
        <w:jc w:val="center"/>
      </w:pPr>
      <w:r>
        <w:t>подпрограммы 1 "Развитие физической культуры и спорта в</w:t>
      </w:r>
    </w:p>
    <w:p w:rsidR="00310B2B" w:rsidRDefault="00310B2B">
      <w:pPr>
        <w:pStyle w:val="ConsPlusTitle"/>
        <w:jc w:val="center"/>
      </w:pPr>
      <w:r>
        <w:t>муниципальном образовании "Город Псков" муниципальной</w:t>
      </w:r>
    </w:p>
    <w:p w:rsidR="00310B2B" w:rsidRDefault="00310B2B">
      <w:pPr>
        <w:pStyle w:val="ConsPlusTitle"/>
        <w:jc w:val="center"/>
      </w:pPr>
      <w:r>
        <w:t>программы "Развитие физической культуры и спорта,</w:t>
      </w:r>
    </w:p>
    <w:p w:rsidR="00310B2B" w:rsidRDefault="00310B2B">
      <w:pPr>
        <w:pStyle w:val="ConsPlusTitle"/>
        <w:jc w:val="center"/>
      </w:pPr>
      <w:r>
        <w:t>организация отдыха и оздоровления детей"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30.03.2016 N 384)</w:t>
      </w:r>
    </w:p>
    <w:p w:rsidR="00310B2B" w:rsidRDefault="00310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928"/>
        <w:gridCol w:w="1191"/>
        <w:gridCol w:w="1191"/>
        <w:gridCol w:w="1191"/>
        <w:gridCol w:w="1191"/>
        <w:gridCol w:w="1170"/>
        <w:gridCol w:w="1191"/>
        <w:gridCol w:w="1417"/>
      </w:tblGrid>
      <w:tr w:rsidR="00310B2B">
        <w:tc>
          <w:tcPr>
            <w:tcW w:w="12284" w:type="dxa"/>
            <w:gridSpan w:val="9"/>
          </w:tcPr>
          <w:p w:rsidR="00310B2B" w:rsidRDefault="00310B2B">
            <w:pPr>
              <w:pStyle w:val="ConsPlusNormal"/>
              <w:jc w:val="center"/>
            </w:pPr>
            <w:r>
              <w:t>Подпрограмма "Развитие физической культуры и спорта в муниципальном образовании "Город Псков"</w:t>
            </w:r>
          </w:p>
        </w:tc>
      </w:tr>
      <w:tr w:rsidR="00310B2B">
        <w:tc>
          <w:tcPr>
            <w:tcW w:w="12284" w:type="dxa"/>
            <w:gridSpan w:val="9"/>
          </w:tcPr>
          <w:p w:rsidR="00310B2B" w:rsidRDefault="00310B2B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310B2B">
        <w:tc>
          <w:tcPr>
            <w:tcW w:w="1814" w:type="dxa"/>
          </w:tcPr>
          <w:p w:rsidR="00310B2B" w:rsidRDefault="00310B2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310B2B">
        <w:tc>
          <w:tcPr>
            <w:tcW w:w="1814" w:type="dxa"/>
          </w:tcPr>
          <w:p w:rsidR="00310B2B" w:rsidRDefault="00310B2B">
            <w:pPr>
              <w:pStyle w:val="ConsPlusNormal"/>
            </w:pPr>
            <w:r>
              <w:t xml:space="preserve">Соисполнители </w:t>
            </w:r>
            <w:r>
              <w:lastRenderedPageBreak/>
              <w:t>подпрограммы</w:t>
            </w:r>
          </w:p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lastRenderedPageBreak/>
              <w:t xml:space="preserve">Учреждения дополнительного образования, подведомственные комитету по физической культуре, спорту и </w:t>
            </w:r>
            <w:r>
              <w:lastRenderedPageBreak/>
              <w:t>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</w:t>
            </w:r>
          </w:p>
        </w:tc>
      </w:tr>
      <w:tr w:rsidR="00310B2B">
        <w:tc>
          <w:tcPr>
            <w:tcW w:w="1814" w:type="dxa"/>
          </w:tcPr>
          <w:p w:rsidR="00310B2B" w:rsidRDefault="00310B2B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Создание условий для занятий физической культурой и спортом</w:t>
            </w:r>
          </w:p>
        </w:tc>
      </w:tr>
      <w:tr w:rsidR="00310B2B">
        <w:tc>
          <w:tcPr>
            <w:tcW w:w="1814" w:type="dxa"/>
            <w:vMerge w:val="restart"/>
          </w:tcPr>
          <w:p w:rsidR="00310B2B" w:rsidRDefault="00310B2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      </w:r>
          </w:p>
        </w:tc>
      </w:tr>
      <w:tr w:rsidR="00310B2B">
        <w:tc>
          <w:tcPr>
            <w:tcW w:w="1814" w:type="dxa"/>
            <w:vMerge/>
          </w:tcPr>
          <w:p w:rsidR="00310B2B" w:rsidRDefault="00310B2B"/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в том числе лиц с ограниченными возможностями здоровья.</w:t>
            </w:r>
          </w:p>
        </w:tc>
      </w:tr>
      <w:tr w:rsidR="00310B2B">
        <w:tc>
          <w:tcPr>
            <w:tcW w:w="1814" w:type="dxa"/>
            <w:vMerge/>
          </w:tcPr>
          <w:p w:rsidR="00310B2B" w:rsidRDefault="00310B2B"/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3. Развитие инфраструктуры физической культуры и спорта, в том числе для лиц с ограниченными возможностями здоровья.</w:t>
            </w:r>
          </w:p>
        </w:tc>
      </w:tr>
      <w:tr w:rsidR="00310B2B">
        <w:tc>
          <w:tcPr>
            <w:tcW w:w="1814" w:type="dxa"/>
            <w:vMerge w:val="restart"/>
          </w:tcPr>
          <w:p w:rsidR="00310B2B" w:rsidRDefault="00310B2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1. Доля взрослого населения, систематически занимающегося физической культурой и спортом</w:t>
            </w:r>
          </w:p>
        </w:tc>
      </w:tr>
      <w:tr w:rsidR="00310B2B">
        <w:tc>
          <w:tcPr>
            <w:tcW w:w="1814" w:type="dxa"/>
            <w:vMerge/>
          </w:tcPr>
          <w:p w:rsidR="00310B2B" w:rsidRDefault="00310B2B"/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2. Доля детей в возрасте от 5 до 18 лет, систематически занимающихся физической культурой и спортом</w:t>
            </w:r>
          </w:p>
        </w:tc>
      </w:tr>
      <w:tr w:rsidR="00310B2B">
        <w:tc>
          <w:tcPr>
            <w:tcW w:w="1814" w:type="dxa"/>
            <w:vMerge/>
          </w:tcPr>
          <w:p w:rsidR="00310B2B" w:rsidRDefault="00310B2B"/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3. Площадь введенных в эксплуатацию спортивных сооружений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0470" w:type="dxa"/>
            <w:gridSpan w:val="8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01.01.2016 - 31.12.2021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2284" w:type="dxa"/>
            <w:gridSpan w:val="9"/>
            <w:tcBorders>
              <w:top w:val="nil"/>
            </w:tcBorders>
          </w:tcPr>
          <w:p w:rsidR="00310B2B" w:rsidRDefault="00310B2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310B2B">
        <w:tc>
          <w:tcPr>
            <w:tcW w:w="1814" w:type="dxa"/>
            <w:vMerge w:val="restart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28" w:type="dxa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70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310B2B" w:rsidRDefault="00310B2B">
            <w:pPr>
              <w:pStyle w:val="ConsPlusNormal"/>
              <w:jc w:val="center"/>
            </w:pPr>
            <w:r>
              <w:t>Итого</w:t>
            </w:r>
          </w:p>
        </w:tc>
      </w:tr>
      <w:tr w:rsidR="00310B2B">
        <w:tc>
          <w:tcPr>
            <w:tcW w:w="1814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28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135952,5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119919,9</w:t>
            </w:r>
          </w:p>
        </w:tc>
        <w:tc>
          <w:tcPr>
            <w:tcW w:w="1170" w:type="dxa"/>
          </w:tcPr>
          <w:p w:rsidR="00310B2B" w:rsidRDefault="00310B2B">
            <w:pPr>
              <w:pStyle w:val="ConsPlusNormal"/>
              <w:jc w:val="center"/>
            </w:pPr>
            <w:r>
              <w:t>125319,9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133752,5</w:t>
            </w:r>
          </w:p>
        </w:tc>
        <w:tc>
          <w:tcPr>
            <w:tcW w:w="1417" w:type="dxa"/>
          </w:tcPr>
          <w:p w:rsidR="00310B2B" w:rsidRDefault="00310B2B">
            <w:pPr>
              <w:pStyle w:val="ConsPlusNormal"/>
              <w:jc w:val="center"/>
            </w:pPr>
            <w:r>
              <w:t>771129,9</w:t>
            </w:r>
          </w:p>
        </w:tc>
      </w:tr>
      <w:tr w:rsidR="00310B2B">
        <w:tc>
          <w:tcPr>
            <w:tcW w:w="1814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28" w:type="dxa"/>
          </w:tcPr>
          <w:p w:rsidR="00310B2B" w:rsidRDefault="00310B2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70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17" w:type="dxa"/>
          </w:tcPr>
          <w:p w:rsidR="00310B2B" w:rsidRDefault="00310B2B">
            <w:pPr>
              <w:pStyle w:val="ConsPlusNormal"/>
              <w:jc w:val="center"/>
            </w:pPr>
            <w:r>
              <w:t>3715,0</w:t>
            </w:r>
          </w:p>
        </w:tc>
      </w:tr>
      <w:tr w:rsidR="00310B2B">
        <w:tc>
          <w:tcPr>
            <w:tcW w:w="1814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28" w:type="dxa"/>
          </w:tcPr>
          <w:p w:rsidR="00310B2B" w:rsidRDefault="00310B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7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17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</w:tr>
      <w:tr w:rsidR="00310B2B">
        <w:tc>
          <w:tcPr>
            <w:tcW w:w="1814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28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70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417" w:type="dxa"/>
          </w:tcPr>
          <w:p w:rsidR="00310B2B" w:rsidRDefault="00310B2B">
            <w:pPr>
              <w:pStyle w:val="ConsPlusNormal"/>
              <w:jc w:val="center"/>
            </w:pPr>
            <w:r>
              <w:t>2556,0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814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28" w:type="dxa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832953,5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121020,9</w:t>
            </w:r>
          </w:p>
        </w:tc>
        <w:tc>
          <w:tcPr>
            <w:tcW w:w="1170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126420,9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134178,5</w:t>
            </w:r>
          </w:p>
        </w:tc>
        <w:tc>
          <w:tcPr>
            <w:tcW w:w="1417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1473300,9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2284" w:type="dxa"/>
            <w:gridSpan w:val="9"/>
            <w:tcBorders>
              <w:top w:val="nil"/>
            </w:tcBorders>
          </w:tcPr>
          <w:p w:rsidR="00310B2B" w:rsidRDefault="00310B2B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310B2B">
        <w:tc>
          <w:tcPr>
            <w:tcW w:w="1814" w:type="dxa"/>
            <w:vMerge w:val="restart"/>
          </w:tcPr>
          <w:p w:rsidR="00310B2B" w:rsidRDefault="00310B2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1. Развитие инфраструктуры для занятий физической культурой и спортом</w:t>
            </w:r>
          </w:p>
        </w:tc>
      </w:tr>
      <w:tr w:rsidR="00310B2B">
        <w:tc>
          <w:tcPr>
            <w:tcW w:w="1814" w:type="dxa"/>
            <w:vMerge/>
          </w:tcPr>
          <w:p w:rsidR="00310B2B" w:rsidRDefault="00310B2B"/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2. Увеличение числа населения, систематически занимающегося физической культурой и спортом, организация здорового досуга населения</w:t>
            </w:r>
          </w:p>
        </w:tc>
      </w:tr>
      <w:tr w:rsidR="00310B2B">
        <w:tc>
          <w:tcPr>
            <w:tcW w:w="1814" w:type="dxa"/>
            <w:vMerge/>
          </w:tcPr>
          <w:p w:rsidR="00310B2B" w:rsidRDefault="00310B2B"/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3. Увеличение числа детей в возрасте от 5 до 18 лет, систематически занимающихся физической культурой и спортом, укрепление здоровья детей</w:t>
            </w:r>
          </w:p>
        </w:tc>
      </w:tr>
      <w:tr w:rsidR="00310B2B">
        <w:tc>
          <w:tcPr>
            <w:tcW w:w="1814" w:type="dxa"/>
            <w:vMerge/>
          </w:tcPr>
          <w:p w:rsidR="00310B2B" w:rsidRDefault="00310B2B"/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4. Внедрение ВФСК ГТО во всех общеобразовательных учреждениях</w:t>
            </w:r>
          </w:p>
        </w:tc>
      </w:tr>
      <w:tr w:rsidR="00310B2B">
        <w:tc>
          <w:tcPr>
            <w:tcW w:w="181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0470" w:type="dxa"/>
            <w:gridSpan w:val="8"/>
          </w:tcPr>
          <w:p w:rsidR="00310B2B" w:rsidRDefault="00310B2B">
            <w:pPr>
              <w:pStyle w:val="ConsPlusNormal"/>
            </w:pPr>
            <w:r>
              <w:t>5. Улучшение качества спортивно-массовой работы с населением.</w:t>
            </w:r>
          </w:p>
        </w:tc>
      </w:tr>
    </w:tbl>
    <w:p w:rsidR="00310B2B" w:rsidRDefault="00310B2B">
      <w:pPr>
        <w:sectPr w:rsidR="00310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310B2B" w:rsidRDefault="00310B2B">
      <w:pPr>
        <w:pStyle w:val="ConsPlusTitle"/>
        <w:jc w:val="center"/>
      </w:pPr>
      <w:r>
        <w:t>подпрограммы, описание основных проблем в указанной</w:t>
      </w:r>
    </w:p>
    <w:p w:rsidR="00310B2B" w:rsidRDefault="00310B2B">
      <w:pPr>
        <w:pStyle w:val="ConsPlusTitle"/>
        <w:jc w:val="center"/>
      </w:pPr>
      <w:r>
        <w:t>сфере и прогноз ее развития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Основополагающей задачей государственной политики является создание условий для роста благосостояния населения, национального самосознания и повышения качества жизни. Создание условий для сохранения и улучшения физического и духовного здоровья граждан в значительной степени способствует решению указанных задач. Существенным фактором, определяющим состояние здоровья населения и качество жизни, является поддержание оптимальной физической активности в течение всей жизни каждого гражданина. В этой связи важной составной частью социальной политики государства является развитие физической культуры и спорта.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Показателем достижения социально-экономического эффекта деятельности в сфере физической культуры и спорта является уровень физкультурно-спортивной активности населения, характеризуемый численностью граждан, занимающихся физической культурой и спортом на регулярной основе, а также ее долей в общей структуре населения. В последние годы физкультурно-спортивная активность населения города возрастает: по итогам 2014 года численность населения, систематически занимающегося физической культурой и спортом, составила 48710 человек, что составляет 23,5% от общей численности населения.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сооружений. В городе Пскове имеется 268 спортивных сооружений, в том числе: плоскостные сооружения - 96, спортивные залы - 70, бассейны и ванны для плавания - 5, стадионы - 3. Исходя из нормативной потребности, обеспеченность основными типами сооружений составляет: спортивные залы - 38,3%, плоскостные сооружения - 26%, бассейны - 5,8%. С 2013 года в городе действовала муниципальная </w:t>
      </w:r>
      <w:hyperlink r:id="rId44" w:history="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муниципальном образовании "Город Псков" на 2013 - 2015 годы", в рамках которой осуществлено строительство и реконструкция спортивных сооружений города. В ходе реализации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в городе были введены в эксплуатацию 3 спортивных площадки, проведена реконструкция спортивного зала и плавательных бассейнов МБОУДОД "СДЮСШОР по плаванию "Барс", приобретен спортивный инвентарь для муниципальных учреждений дополнительного образования детей.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Несмотря на положительную динамику роста по основным показателям развития физической культуры и спорта в городе, темпы роста численности населения, активно занимающегося физической культурой и спортом, не в полной мере соответствуют решению общенациональной задачи - приобщение каждого третьего жителя страны к регулярным физкультурно-спортивным занятиям. В этой связи можно сделать вывод о том, что имеется ряд факторов, отрицательно влияющих на развитие физической культуры и спорта, требующих неотложного решения, как то, недостаточное привлечение населения к регулярным занятиям физической культурой, несоответствие уровня материальной базы и инфраструктуры физической культуры и спорта целям развития массового спорта в городе, а также ее моральное и физическое старение, недостаточное количество профессиональных тренерских кадров, не в полной мере развитая инфраструктура спорта высших достижений,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поколения. Решить указанные проблемы призвана подпрограмма "Развитие физической культуры и спорта в муниципальном образовании "Город Псков".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310B2B" w:rsidRDefault="00310B2B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310B2B" w:rsidRDefault="00310B2B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310B2B" w:rsidRDefault="00310B2B">
      <w:pPr>
        <w:pStyle w:val="ConsPlusTitle"/>
        <w:jc w:val="center"/>
      </w:pPr>
      <w:r>
        <w:lastRenderedPageBreak/>
        <w:t>ожидаемые конечные результаты подпрограммы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В условиях социально-экономических и политических преобразований особое значение приобретают вопросы укрепления физического и духовного здоровья человека, формирования здорового образа жизни. В настоящее время в Российской Федерации назрела ситуация, когда необходимо принимать радикальные меры по качественному улучшению состояния здоровья населения, формированию новых ценностных ориентиров молодежи (включающих неприятие вредных привычек), высокого уровня гражданственности и патриотизма.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Одной из основополагающих задач муниципальной политики является создание условий для занятий физической культурой и спортом, что является целью данной подпрограммы.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2. Увеличение числа населения, систематически занимающегося физической культурой и спортом, в том числе лиц с ограниченными возможности здоровья.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3. Развитие инфраструктуры физической культуры и спорта, в том числе для лиц с ограниченными возможностями здоровья.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Для оценки степени достижения цели подпрограммы планируется использовать следующие индикаторы: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доля сдавших нормативы Всероссийского физкультурно-спортивного комплекса ГТО в процентном соотношении к общему количеству приступивших к сдаче;</w:t>
      </w:r>
    </w:p>
    <w:p w:rsidR="00310B2B" w:rsidRDefault="00310B2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29.10.2018 N 1646)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доля взрослого населения, систематически занимающегося физической культурой и спортом;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доля детей в возрасте от 5 до 18 лет, систематически занимающихся физической культурой и спортом.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обеспечить сохранение заданного уровня количественных значений целевых индикаторов.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Мероприятия подпрограммы направлены на улучшение условий для занятий физической культурой и спортом, увеличение числа плоскостных сооружений в городе, укрепление материально-технической базы муниципальных учреждений физической культуры и спорта. Реализация подпрограммы позволит повысить качество предоставляемых услуг, привлечь к занятиям физической культурой и спортом большее число детей и молодежи, будет способствовать укреплению здоровья и повышению работоспособности населения.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IV. Сроки и этапы реализации подпрограммы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Этапы реализации не выделяются. Начало реализации подпрограммы - 2016 год, окончание реализации подпрограммы - 2021 год.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V. Характеристика основных мероприятий подпрограммы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lastRenderedPageBreak/>
        <w:t>Для достижения целей и решения задач подпрограммы планируется реализовать следующие основные мероприятия: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Задача 1.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здоровья, будет осуществляться путем реализации следующих основных мероприятий: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1. Реализация дополнительных общеобразовательных программ в области физической культуры и спорта.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оказание учреждениями дополнительного образования муниципальной услуги "Реализация дополнительных общеобразовательных общеразвивающих программ";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оказание учреждениями дополнительного образования муниципальной услуги "Реализация дополнительных общеобразовательных предпрофессиональных программ";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проведение мониторинга потребностей состояния и перспектив развития дополнительного образования в сфере физической культуры и спорта муниципального образования "Город Псков";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проведение комплексного анализа результатов деятельности учреждениями дополнительного образования (оценка качества выполнения муниципального задания).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2. Реализация программ спортивной подготовки.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оказание МБУ ДО СДЮШОР по плаванию "Барс" муниципальной услуги "Реализация программ спортивной подготовки" для детей на следующих этапах: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тренировочный этап;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этап совершенствования спортивного мастерства.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3. Создание и укрепление материально-технической базы учреждений физической культуры и спорта.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оснащение учреждений сферы физической культуры и спорта оборудованием и спортивным инвентарем;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проведение текущего и капитального ремонтов в учреждениях сферы физической культуры и спорта, в том числе разработка проектной документации на проведение указанных работ;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капитальный ремонт объектов недвижимого имущества учреждений физической культуры и спорта, МБУ ДО ДЮСШ "Мастер" (Советская, 37).</w:t>
      </w:r>
    </w:p>
    <w:p w:rsidR="00310B2B" w:rsidRDefault="00310B2B">
      <w:pPr>
        <w:pStyle w:val="ConsPlusNormal"/>
        <w:jc w:val="both"/>
      </w:pPr>
      <w:r>
        <w:t xml:space="preserve">(п. 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18.07.2017 N 1217)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Задача 2. Увеличение числа населения, систематически занимающегося физической культурой и спортом, в том числе лиц с ограниченными возможностями здоровья, в рамках данной задачи будут реализовываться следующие основные мероприятия: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1. Пропаганда здорового образа жизни.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lastRenderedPageBreak/>
        <w:t>В рамках реализации данного мероприятия осуществляется: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создание и распространение печатной продукции, направленной на пропаганду здорового образа жизни;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проведение информационно-просветительных мероприятий по популяризации физической культуры и спорта.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2. Обеспечение доступа к открытым спортивным объектам для свободного пользования.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выполнение МБУ "Стадион "Машиностроитель" муниципальной работы "Обеспечение доступа к открытым спортивным объектам для свободного пользования".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3. Обеспечение реализации Плана-календаря спортивно-массовых и физкультурно-оздоровительных мероприятий.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проведение мероприятий, предусмотренных Планом-календарем спортивно-массовых и физкультурно-оздоровительных мероприятий;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подготовка сборных команд города для участия в вышестоящих соревнованиях;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увеличение количества населения, привлеченного к систематическим занятиям физической культурой и спортом.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4. Развитие адаптивной физической культуры для лиц с ограниченными возможностями здоровья.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обеспечение проведения занятий со взрослым населением из числа лиц с ограниченными возможностями здоровья в соответствии с программами по адаптивной физкультуре;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проведение спортивно-массовых и оздоровительных мероприятий для лиц с ограниченными возможностями здоровья.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5. Внедрение Всероссийского физкультурно-спортивного комплекса "Готов к труду и обороне (ГТО)".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материально-техническое оснащение Центров тестирования, организация сдачи норм ГТО;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проведение городских фестивалей ВФСК ГТО среди учащихся и студентов;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проведение городских фестивалей ВФСК ГТО среди взрослого населения города;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подготовка и проведение конкурса на лучшую организацию работы по введению ФФСК ГТО среди образовательных учреждений, трудовых коллективов.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Задача 3. Развитие инфраструктуры физической культуры и спорта, в том числе для лиц с ограниченными возможностями здоровья, будет осуществляться посредством следующих мероприятий: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1. Строительство и реконструкция спортивных сооружений.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lastRenderedPageBreak/>
        <w:t>В рамках реализации данного мероприятия осуществляется: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реконструкция МБУ "Стадион "Машиностроитель", в том числе изготовление проектно-сметной документации;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реконструкция МБУ ДО ДЮСШ "Мастер".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2. Строительство пришкольных стадионов и спортивных площадок, устройство спортивных площадок.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 рамках реализации данного мероприятия осуществляется: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строительство школьных стадионов и пришкольных спортивных площадок, устройство спортивных площадок, расположенных на территории общеобразовательных учреждений, в том числе изготовление проектно-сметной документации.</w:t>
      </w:r>
    </w:p>
    <w:p w:rsidR="00310B2B" w:rsidRDefault="00310B2B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26.12.2016 N 1751)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VI. Перечень основных мероприятий подпрограммы "Развитие</w:t>
      </w:r>
    </w:p>
    <w:p w:rsidR="00310B2B" w:rsidRDefault="00310B2B">
      <w:pPr>
        <w:pStyle w:val="ConsPlusTitle"/>
        <w:jc w:val="center"/>
      </w:pPr>
      <w:r>
        <w:t>физической культуры и спорта в муниципальном образовании</w:t>
      </w:r>
    </w:p>
    <w:p w:rsidR="00310B2B" w:rsidRDefault="00310B2B">
      <w:pPr>
        <w:pStyle w:val="ConsPlusTitle"/>
        <w:jc w:val="center"/>
      </w:pPr>
      <w:r>
        <w:t>"Город Псков"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both"/>
      </w:pPr>
    </w:p>
    <w:p w:rsidR="00310B2B" w:rsidRDefault="00310B2B">
      <w:pPr>
        <w:sectPr w:rsidR="00310B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891"/>
        <w:gridCol w:w="1644"/>
        <w:gridCol w:w="1474"/>
        <w:gridCol w:w="1927"/>
        <w:gridCol w:w="1191"/>
        <w:gridCol w:w="1133"/>
        <w:gridCol w:w="1133"/>
        <w:gridCol w:w="1133"/>
        <w:gridCol w:w="1133"/>
        <w:gridCol w:w="1133"/>
        <w:gridCol w:w="1133"/>
        <w:gridCol w:w="2834"/>
      </w:tblGrid>
      <w:tr w:rsidR="00310B2B">
        <w:tc>
          <w:tcPr>
            <w:tcW w:w="566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>Номер п/п</w:t>
            </w:r>
          </w:p>
        </w:tc>
        <w:tc>
          <w:tcPr>
            <w:tcW w:w="2891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644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474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927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89" w:type="dxa"/>
            <w:gridSpan w:val="7"/>
          </w:tcPr>
          <w:p w:rsidR="00310B2B" w:rsidRDefault="00310B2B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834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310B2B">
        <w:tc>
          <w:tcPr>
            <w:tcW w:w="566" w:type="dxa"/>
            <w:vMerge/>
          </w:tcPr>
          <w:p w:rsidR="00310B2B" w:rsidRDefault="00310B2B"/>
        </w:tc>
        <w:tc>
          <w:tcPr>
            <w:tcW w:w="2891" w:type="dxa"/>
            <w:vMerge/>
          </w:tcPr>
          <w:p w:rsidR="00310B2B" w:rsidRDefault="00310B2B"/>
        </w:tc>
        <w:tc>
          <w:tcPr>
            <w:tcW w:w="1644" w:type="dxa"/>
            <w:vMerge/>
          </w:tcPr>
          <w:p w:rsidR="00310B2B" w:rsidRDefault="00310B2B"/>
        </w:tc>
        <w:tc>
          <w:tcPr>
            <w:tcW w:w="1474" w:type="dxa"/>
            <w:vMerge/>
          </w:tcPr>
          <w:p w:rsidR="00310B2B" w:rsidRDefault="00310B2B"/>
        </w:tc>
        <w:tc>
          <w:tcPr>
            <w:tcW w:w="1927" w:type="dxa"/>
            <w:vMerge/>
          </w:tcPr>
          <w:p w:rsidR="00310B2B" w:rsidRDefault="00310B2B"/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34" w:type="dxa"/>
            <w:vMerge/>
          </w:tcPr>
          <w:p w:rsidR="00310B2B" w:rsidRDefault="00310B2B"/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8759" w:type="dxa"/>
            <w:gridSpan w:val="12"/>
          </w:tcPr>
          <w:p w:rsidR="00310B2B" w:rsidRDefault="00310B2B">
            <w:pPr>
              <w:pStyle w:val="ConsPlusNormal"/>
            </w:pPr>
            <w:r>
              <w:t>Цель 1: Создание условий для занятий физической культурой и спортом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8759" w:type="dxa"/>
            <w:gridSpan w:val="12"/>
          </w:tcPr>
          <w:p w:rsidR="00310B2B" w:rsidRDefault="00310B2B">
            <w:pPr>
              <w:pStyle w:val="ConsPlusNormal"/>
            </w:pPr>
            <w:r>
              <w:t>Задача 1: Обеспечение населения города Пскова качественными услугами дополнительного образования в сфере физической культуры и спорта, в том числе лиц с ограниченными возможностями здоровья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  <w: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644" w:type="dxa"/>
          </w:tcPr>
          <w:p w:rsidR="00310B2B" w:rsidRDefault="00310B2B">
            <w:pPr>
              <w:pStyle w:val="ConsPlusNormal"/>
              <w:jc w:val="center"/>
            </w:pPr>
            <w:r>
              <w:t>МБУ ДО КФКСиДМ АГП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542739,2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82245,9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87346,0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97300,7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89500,0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89500,0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96846,6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  <w:r>
              <w:t>Улучшение условий предоставления муниципальных услуг дополнительного образования детям, улучшение учебно-спортивной работы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540003,2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81639,9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86920,0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96874,7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89074,0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89074,0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96420,6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2556,0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  <w:r>
              <w:t>Реализация программ спортивной подготовки</w:t>
            </w:r>
          </w:p>
        </w:tc>
        <w:tc>
          <w:tcPr>
            <w:tcW w:w="1644" w:type="dxa"/>
          </w:tcPr>
          <w:p w:rsidR="00310B2B" w:rsidRDefault="00310B2B">
            <w:pPr>
              <w:pStyle w:val="ConsPlusNormal"/>
              <w:jc w:val="center"/>
            </w:pPr>
            <w:r>
              <w:t>МБУ ДО СДЮШОР по плаванию "Барс"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61899,8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11041,0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10933,0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10933,0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10933,0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11039,2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  <w:r>
              <w:t>Оказание МБУ ДО СДЮШОР по плаванию "Барс" муниципальной услуги (работы) "Реализация программ спортивной подготовки" для детей на этапах подготовки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61899,8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7020,6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11041,0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10933,0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10933,0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10933,0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11039,2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  <w:r>
              <w:t>Создание и укрепление материально-технической базы учреждений физической культуры и спорта</w:t>
            </w:r>
          </w:p>
        </w:tc>
        <w:tc>
          <w:tcPr>
            <w:tcW w:w="1644" w:type="dxa"/>
          </w:tcPr>
          <w:p w:rsidR="00310B2B" w:rsidRDefault="00310B2B">
            <w:pPr>
              <w:pStyle w:val="ConsPlusNormal"/>
              <w:jc w:val="center"/>
            </w:pPr>
            <w:r>
              <w:t>МБУ ДО КФКСиДМ АГП, МБУ "Стадион "Машиностроитель"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  <w:r>
              <w:t>Создание условий для развития массовой физической культуры и спорта, улучшения спортивной базы муниципальных учреждений физической культуры и спорта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vMerge w:val="restart"/>
          </w:tcPr>
          <w:p w:rsidR="00310B2B" w:rsidRDefault="00310B2B">
            <w:pPr>
              <w:pStyle w:val="ConsPlusNormal"/>
            </w:pPr>
            <w:r>
              <w:t>Капитальный ремонт объектов недвижимого имущества учреждений физической культуры и спорта</w:t>
            </w:r>
          </w:p>
        </w:tc>
        <w:tc>
          <w:tcPr>
            <w:tcW w:w="1644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МБУ ДО ДЮСШ "Мастер"</w:t>
            </w:r>
          </w:p>
        </w:tc>
        <w:tc>
          <w:tcPr>
            <w:tcW w:w="1474" w:type="dxa"/>
            <w:vMerge w:val="restart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834" w:type="dxa"/>
            <w:vMerge w:val="restart"/>
          </w:tcPr>
          <w:p w:rsidR="00310B2B" w:rsidRDefault="00310B2B">
            <w:pPr>
              <w:pStyle w:val="ConsPlusNormal"/>
            </w:pPr>
            <w:r>
              <w:t>Улучшение материально-технической базы</w:t>
            </w:r>
          </w:p>
        </w:tc>
      </w:tr>
      <w:tr w:rsidR="00310B2B">
        <w:tc>
          <w:tcPr>
            <w:tcW w:w="566" w:type="dxa"/>
            <w:vMerge/>
          </w:tcPr>
          <w:p w:rsidR="00310B2B" w:rsidRDefault="00310B2B"/>
        </w:tc>
        <w:tc>
          <w:tcPr>
            <w:tcW w:w="2891" w:type="dxa"/>
            <w:vMerge/>
          </w:tcPr>
          <w:p w:rsidR="00310B2B" w:rsidRDefault="00310B2B"/>
        </w:tc>
        <w:tc>
          <w:tcPr>
            <w:tcW w:w="1644" w:type="dxa"/>
            <w:vMerge/>
          </w:tcPr>
          <w:p w:rsidR="00310B2B" w:rsidRDefault="00310B2B"/>
        </w:tc>
        <w:tc>
          <w:tcPr>
            <w:tcW w:w="1474" w:type="dxa"/>
            <w:vMerge/>
          </w:tcPr>
          <w:p w:rsidR="00310B2B" w:rsidRDefault="00310B2B"/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5169,7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834" w:type="dxa"/>
            <w:vMerge/>
          </w:tcPr>
          <w:p w:rsidR="00310B2B" w:rsidRDefault="00310B2B"/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8759" w:type="dxa"/>
            <w:gridSpan w:val="12"/>
          </w:tcPr>
          <w:p w:rsidR="00310B2B" w:rsidRDefault="00310B2B">
            <w:pPr>
              <w:pStyle w:val="ConsPlusNormal"/>
            </w:pPr>
            <w:r>
              <w:t>Задача 2: Увеличение числа населения, систематически занимающихся физической культурой и спортом, в том числе лиц с ограниченными возможностями здоровья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  <w:r>
              <w:t>Пропаганда здорового образа жизни</w:t>
            </w:r>
          </w:p>
        </w:tc>
        <w:tc>
          <w:tcPr>
            <w:tcW w:w="1644" w:type="dxa"/>
          </w:tcPr>
          <w:p w:rsidR="00310B2B" w:rsidRDefault="00310B2B">
            <w:pPr>
              <w:pStyle w:val="ConsPlusNormal"/>
              <w:jc w:val="center"/>
            </w:pPr>
            <w:r>
              <w:t>КФКСиДМ АГП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925,0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  <w:r>
              <w:t>Пропаганда здорового образа жизни и освещение спортивных мероприятий города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925,0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162,5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  <w: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644" w:type="dxa"/>
          </w:tcPr>
          <w:p w:rsidR="00310B2B" w:rsidRDefault="00310B2B">
            <w:pPr>
              <w:pStyle w:val="ConsPlusNormal"/>
              <w:jc w:val="center"/>
            </w:pPr>
            <w:r>
              <w:t>МБУ "Стадион "Машиностроитель"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53248,5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9602,9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8921,6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8108,9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8108,9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9043,7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  <w:r>
              <w:t>Увеличение числа участников спортивно-массовых и физкультурно-оздоровительных мероприятий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53248,5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9462,5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9602,9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8921,6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8108,9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8108,9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9043,7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  <w:r>
              <w:t xml:space="preserve">Обеспечение реализации </w:t>
            </w:r>
            <w:r>
              <w:lastRenderedPageBreak/>
              <w:t>Плана-календаря спортивно-массовых и физкультурно-оздоровительных мероприятий</w:t>
            </w:r>
          </w:p>
        </w:tc>
        <w:tc>
          <w:tcPr>
            <w:tcW w:w="1644" w:type="dxa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 xml:space="preserve">КФКСиДМ АГП, </w:t>
            </w:r>
            <w:r>
              <w:lastRenderedPageBreak/>
              <w:t>МБУ ДО УО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 xml:space="preserve">01.01.2016 - </w:t>
            </w:r>
            <w:r>
              <w:lastRenderedPageBreak/>
              <w:t>31.12.2021</w:t>
            </w: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73570,0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13768,9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16801,9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11649,2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10675,0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10675,0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  <w:r>
              <w:t xml:space="preserve">Улучшение подготовки </w:t>
            </w:r>
            <w:r>
              <w:lastRenderedPageBreak/>
              <w:t>спортсменов сборных команд города Пскова для участия в соревнованиях различного уровня, увеличение числа участников спортивно-массовых и физкультурно-оздоровительных мероприятий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70035,0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13058,9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16001,9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10974,2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3535,0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  <w:r>
              <w:t>Развитие адаптивной физической культуры для лиц с ограниченными возможностями здоровья</w:t>
            </w:r>
          </w:p>
        </w:tc>
        <w:tc>
          <w:tcPr>
            <w:tcW w:w="1644" w:type="dxa"/>
          </w:tcPr>
          <w:p w:rsidR="00310B2B" w:rsidRDefault="00310B2B">
            <w:pPr>
              <w:pStyle w:val="ConsPlusNormal"/>
              <w:jc w:val="center"/>
            </w:pPr>
            <w:r>
              <w:t>МБУ ДО КФКСиДМ АГП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  <w:r>
              <w:t>Привлечение лиц с ограниченными возможностями здоровья к занятиям физической культурой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  <w:r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1644" w:type="dxa"/>
          </w:tcPr>
          <w:p w:rsidR="00310B2B" w:rsidRDefault="00310B2B">
            <w:pPr>
              <w:pStyle w:val="ConsPlusNormal"/>
              <w:jc w:val="center"/>
            </w:pPr>
            <w:r>
              <w:t>КФКСиДМ АГП, МБУ "Стадион "Машиностроитель", МБУ ДО УО АГП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6991,4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1811,4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  <w:r>
              <w:t>Обеспечение тестирования в области физической культуры среди всех слоев населения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6991,4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874,0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1811,4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1099,0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92" w:type="dxa"/>
            <w:gridSpan w:val="10"/>
          </w:tcPr>
          <w:p w:rsidR="00310B2B" w:rsidRDefault="00310B2B">
            <w:pPr>
              <w:pStyle w:val="ConsPlusNormal"/>
            </w:pPr>
            <w:r>
              <w:t>Задача 3: Развитие инфраструктуры физической культуры и спорта, в том числе лиц с ограниченными возможностями здоровья</w:t>
            </w:r>
          </w:p>
        </w:tc>
        <w:tc>
          <w:tcPr>
            <w:tcW w:w="3967" w:type="dxa"/>
            <w:gridSpan w:val="2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  <w:r>
              <w:t>Строительство и реконструкция спортивных сооружений</w:t>
            </w:r>
          </w:p>
        </w:tc>
        <w:tc>
          <w:tcPr>
            <w:tcW w:w="1644" w:type="dxa"/>
          </w:tcPr>
          <w:p w:rsidR="00310B2B" w:rsidRDefault="00310B2B">
            <w:pPr>
              <w:pStyle w:val="ConsPlusNormal"/>
              <w:jc w:val="center"/>
            </w:pPr>
            <w:r>
              <w:t>КФКСиДМ АГП, МБУ "Стадион "Машиностроит</w:t>
            </w:r>
            <w:r>
              <w:lastRenderedPageBreak/>
              <w:t>ель", УСИКР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>01.01.2016 - 31.12.2021</w:t>
            </w: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711054,4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702900,0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  <w:r>
              <w:t>Улучшение материально-технической базы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15154,4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3074,4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5080,0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Merge w:val="restart"/>
          </w:tcPr>
          <w:p w:rsidR="00310B2B" w:rsidRDefault="00310B2B">
            <w:pPr>
              <w:pStyle w:val="ConsPlusNormal"/>
            </w:pPr>
            <w:r>
              <w:t>Строительство пришкольных стадионов и спортивных площадок</w:t>
            </w:r>
          </w:p>
        </w:tc>
        <w:tc>
          <w:tcPr>
            <w:tcW w:w="1644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УО АГП, МБУ УО АГП</w:t>
            </w:r>
          </w:p>
        </w:tc>
        <w:tc>
          <w:tcPr>
            <w:tcW w:w="1474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17123,2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4523,2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  <w:r>
              <w:t>Строительство пришкольных стадионов и спортивных площадок, расположенных на территории общеобразовательных учреждений, в том числе изготовление проектно-сметной документации</w:t>
            </w:r>
          </w:p>
        </w:tc>
      </w:tr>
      <w:tr w:rsidR="00310B2B">
        <w:tc>
          <w:tcPr>
            <w:tcW w:w="566" w:type="dxa"/>
            <w:vMerge/>
          </w:tcPr>
          <w:p w:rsidR="00310B2B" w:rsidRDefault="00310B2B"/>
        </w:tc>
        <w:tc>
          <w:tcPr>
            <w:tcW w:w="2891" w:type="dxa"/>
            <w:vMerge/>
          </w:tcPr>
          <w:p w:rsidR="00310B2B" w:rsidRDefault="00310B2B"/>
        </w:tc>
        <w:tc>
          <w:tcPr>
            <w:tcW w:w="1644" w:type="dxa"/>
            <w:vMerge/>
          </w:tcPr>
          <w:p w:rsidR="00310B2B" w:rsidRDefault="00310B2B"/>
        </w:tc>
        <w:tc>
          <w:tcPr>
            <w:tcW w:w="1474" w:type="dxa"/>
            <w:vMerge/>
          </w:tcPr>
          <w:p w:rsidR="00310B2B" w:rsidRDefault="00310B2B"/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17123,2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4523,2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  <w:vMerge w:val="restart"/>
          </w:tcPr>
          <w:p w:rsidR="00310B2B" w:rsidRDefault="00310B2B">
            <w:pPr>
              <w:pStyle w:val="ConsPlusNormal"/>
            </w:pPr>
          </w:p>
        </w:tc>
        <w:tc>
          <w:tcPr>
            <w:tcW w:w="2891" w:type="dxa"/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64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1473300,9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832953,5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121020,9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126420,9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134178,5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  <w:vMerge/>
          </w:tcPr>
          <w:p w:rsidR="00310B2B" w:rsidRDefault="00310B2B"/>
        </w:tc>
        <w:tc>
          <w:tcPr>
            <w:tcW w:w="2891" w:type="dxa"/>
            <w:vMerge w:val="restart"/>
          </w:tcPr>
          <w:p w:rsidR="00310B2B" w:rsidRDefault="00310B2B">
            <w:pPr>
              <w:pStyle w:val="ConsPlusNormal"/>
            </w:pPr>
            <w:r>
              <w:t>В том числе</w:t>
            </w:r>
          </w:p>
        </w:tc>
        <w:tc>
          <w:tcPr>
            <w:tcW w:w="3118" w:type="dxa"/>
            <w:gridSpan w:val="2"/>
            <w:vMerge w:val="restart"/>
          </w:tcPr>
          <w:p w:rsidR="00310B2B" w:rsidRDefault="00310B2B">
            <w:pPr>
              <w:pStyle w:val="ConsPlusNormal"/>
            </w:pPr>
          </w:p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771129,9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135952,5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119919,9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125319,9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133752,5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  <w:vMerge/>
          </w:tcPr>
          <w:p w:rsidR="00310B2B" w:rsidRDefault="00310B2B"/>
        </w:tc>
        <w:tc>
          <w:tcPr>
            <w:tcW w:w="2891" w:type="dxa"/>
            <w:vMerge/>
          </w:tcPr>
          <w:p w:rsidR="00310B2B" w:rsidRDefault="00310B2B"/>
        </w:tc>
        <w:tc>
          <w:tcPr>
            <w:tcW w:w="3118" w:type="dxa"/>
            <w:gridSpan w:val="2"/>
            <w:vMerge/>
          </w:tcPr>
          <w:p w:rsidR="00310B2B" w:rsidRDefault="00310B2B"/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3715,0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  <w:vMerge/>
          </w:tcPr>
          <w:p w:rsidR="00310B2B" w:rsidRDefault="00310B2B"/>
        </w:tc>
        <w:tc>
          <w:tcPr>
            <w:tcW w:w="2891" w:type="dxa"/>
            <w:vMerge/>
          </w:tcPr>
          <w:p w:rsidR="00310B2B" w:rsidRDefault="00310B2B"/>
        </w:tc>
        <w:tc>
          <w:tcPr>
            <w:tcW w:w="3118" w:type="dxa"/>
            <w:gridSpan w:val="2"/>
            <w:vMerge/>
          </w:tcPr>
          <w:p w:rsidR="00310B2B" w:rsidRDefault="00310B2B"/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  <w:vMerge/>
          </w:tcPr>
          <w:p w:rsidR="00310B2B" w:rsidRDefault="00310B2B"/>
        </w:tc>
        <w:tc>
          <w:tcPr>
            <w:tcW w:w="2891" w:type="dxa"/>
            <w:vMerge/>
          </w:tcPr>
          <w:p w:rsidR="00310B2B" w:rsidRDefault="00310B2B"/>
        </w:tc>
        <w:tc>
          <w:tcPr>
            <w:tcW w:w="3118" w:type="dxa"/>
            <w:gridSpan w:val="2"/>
            <w:vMerge/>
          </w:tcPr>
          <w:p w:rsidR="00310B2B" w:rsidRDefault="00310B2B"/>
        </w:tc>
        <w:tc>
          <w:tcPr>
            <w:tcW w:w="1927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2556,0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2834" w:type="dxa"/>
          </w:tcPr>
          <w:p w:rsidR="00310B2B" w:rsidRDefault="00310B2B">
            <w:pPr>
              <w:pStyle w:val="ConsPlusNormal"/>
            </w:pPr>
          </w:p>
        </w:tc>
      </w:tr>
    </w:tbl>
    <w:p w:rsidR="00310B2B" w:rsidRDefault="00310B2B">
      <w:pPr>
        <w:sectPr w:rsidR="00310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VII. Ресурсное обеспечение подпрограммы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center"/>
      </w:pPr>
    </w:p>
    <w:p w:rsidR="00310B2B" w:rsidRDefault="00310B2B">
      <w:pPr>
        <w:pStyle w:val="ConsPlusNormal"/>
        <w:jc w:val="center"/>
      </w:pPr>
      <w:r>
        <w:t>Прогнозируемый объем финансирования подпрограммы: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right"/>
      </w:pPr>
      <w:r>
        <w:t>тыс. руб.</w:t>
      </w:r>
    </w:p>
    <w:p w:rsidR="00310B2B" w:rsidRDefault="00310B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157"/>
        <w:gridCol w:w="1157"/>
        <w:gridCol w:w="1157"/>
        <w:gridCol w:w="1157"/>
        <w:gridCol w:w="1157"/>
        <w:gridCol w:w="1157"/>
        <w:gridCol w:w="1163"/>
      </w:tblGrid>
      <w:tr w:rsidR="00310B2B">
        <w:tc>
          <w:tcPr>
            <w:tcW w:w="1843" w:type="dxa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63" w:type="dxa"/>
          </w:tcPr>
          <w:p w:rsidR="00310B2B" w:rsidRDefault="00310B2B">
            <w:pPr>
              <w:pStyle w:val="ConsPlusNormal"/>
              <w:jc w:val="center"/>
            </w:pPr>
            <w:r>
              <w:t>Итого</w:t>
            </w:r>
          </w:p>
        </w:tc>
      </w:tr>
      <w:tr w:rsidR="00310B2B">
        <w:tc>
          <w:tcPr>
            <w:tcW w:w="1843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115872,5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140312,6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135952,5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119919,9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125319,9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133752,5</w:t>
            </w:r>
          </w:p>
        </w:tc>
        <w:tc>
          <w:tcPr>
            <w:tcW w:w="1163" w:type="dxa"/>
          </w:tcPr>
          <w:p w:rsidR="00310B2B" w:rsidRDefault="00310B2B">
            <w:pPr>
              <w:pStyle w:val="ConsPlusNormal"/>
              <w:jc w:val="center"/>
            </w:pPr>
            <w:r>
              <w:t>771129,9</w:t>
            </w:r>
          </w:p>
        </w:tc>
      </w:tr>
      <w:tr w:rsidR="00310B2B">
        <w:tc>
          <w:tcPr>
            <w:tcW w:w="1843" w:type="dxa"/>
          </w:tcPr>
          <w:p w:rsidR="00310B2B" w:rsidRDefault="00310B2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63" w:type="dxa"/>
          </w:tcPr>
          <w:p w:rsidR="00310B2B" w:rsidRDefault="00310B2B">
            <w:pPr>
              <w:pStyle w:val="ConsPlusNormal"/>
              <w:jc w:val="center"/>
            </w:pPr>
            <w:r>
              <w:t>3715,0</w:t>
            </w:r>
          </w:p>
        </w:tc>
      </w:tr>
      <w:tr w:rsidR="00310B2B">
        <w:tc>
          <w:tcPr>
            <w:tcW w:w="1843" w:type="dxa"/>
          </w:tcPr>
          <w:p w:rsidR="00310B2B" w:rsidRDefault="00310B2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7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7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7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63" w:type="dxa"/>
          </w:tcPr>
          <w:p w:rsidR="00310B2B" w:rsidRDefault="00310B2B">
            <w:pPr>
              <w:pStyle w:val="ConsPlusNormal"/>
              <w:jc w:val="center"/>
            </w:pPr>
            <w:r>
              <w:t>695900,0</w:t>
            </w:r>
          </w:p>
        </w:tc>
      </w:tr>
      <w:tr w:rsidR="00310B2B">
        <w:tc>
          <w:tcPr>
            <w:tcW w:w="1843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163" w:type="dxa"/>
          </w:tcPr>
          <w:p w:rsidR="00310B2B" w:rsidRDefault="00310B2B">
            <w:pPr>
              <w:pStyle w:val="ConsPlusNormal"/>
              <w:jc w:val="center"/>
            </w:pPr>
            <w:r>
              <w:t>2556,0</w:t>
            </w:r>
          </w:p>
        </w:tc>
      </w:tr>
      <w:tr w:rsidR="00310B2B">
        <w:tc>
          <w:tcPr>
            <w:tcW w:w="1843" w:type="dxa"/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117188,5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141538,6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832953,5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121020,9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126420,9</w:t>
            </w:r>
          </w:p>
        </w:tc>
        <w:tc>
          <w:tcPr>
            <w:tcW w:w="1157" w:type="dxa"/>
          </w:tcPr>
          <w:p w:rsidR="00310B2B" w:rsidRDefault="00310B2B">
            <w:pPr>
              <w:pStyle w:val="ConsPlusNormal"/>
              <w:jc w:val="center"/>
            </w:pPr>
            <w:r>
              <w:t>134178,5</w:t>
            </w:r>
          </w:p>
        </w:tc>
        <w:tc>
          <w:tcPr>
            <w:tcW w:w="1163" w:type="dxa"/>
          </w:tcPr>
          <w:p w:rsidR="00310B2B" w:rsidRDefault="00310B2B">
            <w:pPr>
              <w:pStyle w:val="ConsPlusNormal"/>
              <w:jc w:val="center"/>
            </w:pPr>
            <w:r>
              <w:t>1473300,9</w:t>
            </w:r>
          </w:p>
        </w:tc>
      </w:tr>
    </w:tbl>
    <w:p w:rsidR="00310B2B" w:rsidRDefault="00310B2B">
      <w:pPr>
        <w:sectPr w:rsidR="00310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VIII. Методика оценки эффективности подпрограммы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52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bookmarkStart w:id="4" w:name="P1189"/>
      <w:bookmarkEnd w:id="4"/>
      <w:r>
        <w:t>ПОДПРОГРАММА 2</w:t>
      </w:r>
    </w:p>
    <w:p w:rsidR="00310B2B" w:rsidRDefault="00310B2B">
      <w:pPr>
        <w:pStyle w:val="ConsPlusTitle"/>
        <w:jc w:val="center"/>
      </w:pPr>
      <w:r>
        <w:t>"Организация отдыха и оздоровления детей в муниципальном</w:t>
      </w:r>
    </w:p>
    <w:p w:rsidR="00310B2B" w:rsidRDefault="00310B2B">
      <w:pPr>
        <w:pStyle w:val="ConsPlusTitle"/>
        <w:jc w:val="center"/>
      </w:pPr>
      <w:r>
        <w:t>образовании "Город Псков" муниципальной программы "Развитие</w:t>
      </w:r>
    </w:p>
    <w:p w:rsidR="00310B2B" w:rsidRDefault="00310B2B">
      <w:pPr>
        <w:pStyle w:val="ConsPlusTitle"/>
        <w:jc w:val="center"/>
      </w:pPr>
      <w:r>
        <w:t>физической культуры и спорта, организация отдыха и</w:t>
      </w:r>
    </w:p>
    <w:p w:rsidR="00310B2B" w:rsidRDefault="00310B2B">
      <w:pPr>
        <w:pStyle w:val="ConsPlusTitle"/>
        <w:jc w:val="center"/>
      </w:pPr>
      <w:r>
        <w:t>оздоровления детей"</w:t>
      </w:r>
    </w:p>
    <w:p w:rsidR="00310B2B" w:rsidRDefault="00310B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10B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53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54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55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5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03.07.2018 </w:t>
            </w:r>
            <w:hyperlink r:id="rId57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58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I. ПАСПОРТ</w:t>
      </w:r>
    </w:p>
    <w:p w:rsidR="00310B2B" w:rsidRDefault="00310B2B">
      <w:pPr>
        <w:pStyle w:val="ConsPlusTitle"/>
        <w:jc w:val="center"/>
      </w:pPr>
      <w:r>
        <w:t>подпрограммы 2. "Организация отдыха и оздоровления детей в</w:t>
      </w:r>
    </w:p>
    <w:p w:rsidR="00310B2B" w:rsidRDefault="00310B2B">
      <w:pPr>
        <w:pStyle w:val="ConsPlusTitle"/>
        <w:jc w:val="center"/>
      </w:pPr>
      <w:r>
        <w:t>муниципальном образовании "Город Псков" муниципальной</w:t>
      </w:r>
    </w:p>
    <w:p w:rsidR="00310B2B" w:rsidRDefault="00310B2B">
      <w:pPr>
        <w:pStyle w:val="ConsPlusTitle"/>
        <w:jc w:val="center"/>
      </w:pPr>
      <w:r>
        <w:t>программы "Развитие физической культуры и спорта,</w:t>
      </w:r>
    </w:p>
    <w:p w:rsidR="00310B2B" w:rsidRDefault="00310B2B">
      <w:pPr>
        <w:pStyle w:val="ConsPlusTitle"/>
        <w:jc w:val="center"/>
      </w:pPr>
      <w:r>
        <w:t>организация отдыха и оздоровления детей"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30.03.2016 N 384)</w:t>
      </w:r>
    </w:p>
    <w:p w:rsidR="00310B2B" w:rsidRDefault="00310B2B">
      <w:pPr>
        <w:pStyle w:val="ConsPlusNormal"/>
        <w:jc w:val="both"/>
      </w:pPr>
    </w:p>
    <w:p w:rsidR="00310B2B" w:rsidRDefault="00310B2B">
      <w:pPr>
        <w:sectPr w:rsidR="00310B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928"/>
        <w:gridCol w:w="1191"/>
        <w:gridCol w:w="1191"/>
        <w:gridCol w:w="1191"/>
        <w:gridCol w:w="1191"/>
        <w:gridCol w:w="1191"/>
        <w:gridCol w:w="1191"/>
        <w:gridCol w:w="1191"/>
      </w:tblGrid>
      <w:tr w:rsidR="00310B2B">
        <w:tc>
          <w:tcPr>
            <w:tcW w:w="12533" w:type="dxa"/>
            <w:gridSpan w:val="9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>Подпрограмма "Организация отдыха и оздоровления детей в муниципальном образовании "Город Псков"</w:t>
            </w:r>
          </w:p>
        </w:tc>
      </w:tr>
      <w:tr w:rsidR="00310B2B">
        <w:tc>
          <w:tcPr>
            <w:tcW w:w="12533" w:type="dxa"/>
            <w:gridSpan w:val="9"/>
          </w:tcPr>
          <w:p w:rsidR="00310B2B" w:rsidRDefault="00310B2B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310B2B">
        <w:tc>
          <w:tcPr>
            <w:tcW w:w="2268" w:type="dxa"/>
          </w:tcPr>
          <w:p w:rsidR="00310B2B" w:rsidRDefault="00310B2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0265" w:type="dxa"/>
            <w:gridSpan w:val="8"/>
          </w:tcPr>
          <w:p w:rsidR="00310B2B" w:rsidRDefault="00310B2B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</w:tr>
      <w:tr w:rsidR="00310B2B">
        <w:tc>
          <w:tcPr>
            <w:tcW w:w="2268" w:type="dxa"/>
          </w:tcPr>
          <w:p w:rsidR="00310B2B" w:rsidRDefault="00310B2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0265" w:type="dxa"/>
            <w:gridSpan w:val="8"/>
          </w:tcPr>
          <w:p w:rsidR="00310B2B" w:rsidRDefault="00310B2B">
            <w:pPr>
              <w:pStyle w:val="ConsPlusNormal"/>
              <w:jc w:val="both"/>
            </w:pPr>
            <w:r>
              <w:t>Управление образования Администрации города Пскова, учреждения дополнительного образования, подведомственные управлению образования Администрации города Пскова, 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</w:t>
            </w:r>
          </w:p>
        </w:tc>
      </w:tr>
      <w:tr w:rsidR="00310B2B">
        <w:tc>
          <w:tcPr>
            <w:tcW w:w="2268" w:type="dxa"/>
          </w:tcPr>
          <w:p w:rsidR="00310B2B" w:rsidRDefault="00310B2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0265" w:type="dxa"/>
            <w:gridSpan w:val="8"/>
          </w:tcPr>
          <w:p w:rsidR="00310B2B" w:rsidRDefault="00310B2B">
            <w:pPr>
              <w:pStyle w:val="ConsPlusNormal"/>
              <w:jc w:val="both"/>
            </w:pPr>
            <w:r>
              <w:t>Создание условий для сохранения и развития системы отдыха и оздоровления детей</w:t>
            </w:r>
          </w:p>
        </w:tc>
      </w:tr>
      <w:tr w:rsidR="00310B2B">
        <w:tc>
          <w:tcPr>
            <w:tcW w:w="2268" w:type="dxa"/>
            <w:vMerge w:val="restart"/>
          </w:tcPr>
          <w:p w:rsidR="00310B2B" w:rsidRDefault="00310B2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0265" w:type="dxa"/>
            <w:gridSpan w:val="8"/>
          </w:tcPr>
          <w:p w:rsidR="00310B2B" w:rsidRDefault="00310B2B">
            <w:pPr>
              <w:pStyle w:val="ConsPlusNormal"/>
            </w:pPr>
            <w:r>
              <w:t>1. Увеличить число детей школьного возраста, охваченных организованным отдыхом</w:t>
            </w:r>
          </w:p>
        </w:tc>
      </w:tr>
      <w:tr w:rsidR="00310B2B">
        <w:tc>
          <w:tcPr>
            <w:tcW w:w="2268" w:type="dxa"/>
            <w:vMerge/>
          </w:tcPr>
          <w:p w:rsidR="00310B2B" w:rsidRDefault="00310B2B"/>
        </w:tc>
        <w:tc>
          <w:tcPr>
            <w:tcW w:w="10265" w:type="dxa"/>
            <w:gridSpan w:val="8"/>
          </w:tcPr>
          <w:p w:rsidR="00310B2B" w:rsidRDefault="00310B2B">
            <w:pPr>
              <w:pStyle w:val="ConsPlusNormal"/>
            </w:pPr>
            <w:r>
              <w:t>2. Совершенствовать уровень оздоровительно-воспитательной работы в муниципальных оздоровительных лагерях</w:t>
            </w:r>
          </w:p>
        </w:tc>
      </w:tr>
      <w:tr w:rsidR="00310B2B">
        <w:tc>
          <w:tcPr>
            <w:tcW w:w="2268" w:type="dxa"/>
            <w:vMerge/>
          </w:tcPr>
          <w:p w:rsidR="00310B2B" w:rsidRDefault="00310B2B"/>
        </w:tc>
        <w:tc>
          <w:tcPr>
            <w:tcW w:w="10265" w:type="dxa"/>
            <w:gridSpan w:val="8"/>
          </w:tcPr>
          <w:p w:rsidR="00310B2B" w:rsidRDefault="00310B2B">
            <w:pPr>
              <w:pStyle w:val="ConsPlusNormal"/>
              <w:jc w:val="both"/>
            </w:pPr>
            <w:r>
              <w:t>3.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310B2B">
        <w:tc>
          <w:tcPr>
            <w:tcW w:w="2268" w:type="dxa"/>
            <w:vMerge w:val="restart"/>
          </w:tcPr>
          <w:p w:rsidR="00310B2B" w:rsidRDefault="00310B2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10265" w:type="dxa"/>
            <w:gridSpan w:val="8"/>
          </w:tcPr>
          <w:p w:rsidR="00310B2B" w:rsidRDefault="00310B2B">
            <w:pPr>
              <w:pStyle w:val="ConsPlusNormal"/>
              <w:jc w:val="both"/>
            </w:pPr>
            <w:r>
              <w:t>1. Доля детей школьного возраста, охваченных организованным отдыхом, от общего количества детей школьного возраста</w:t>
            </w:r>
          </w:p>
        </w:tc>
      </w:tr>
      <w:tr w:rsidR="00310B2B">
        <w:tc>
          <w:tcPr>
            <w:tcW w:w="2268" w:type="dxa"/>
            <w:vMerge/>
          </w:tcPr>
          <w:p w:rsidR="00310B2B" w:rsidRDefault="00310B2B"/>
        </w:tc>
        <w:tc>
          <w:tcPr>
            <w:tcW w:w="10265" w:type="dxa"/>
            <w:gridSpan w:val="8"/>
          </w:tcPr>
          <w:p w:rsidR="00310B2B" w:rsidRDefault="00310B2B">
            <w:pPr>
              <w:pStyle w:val="ConsPlusNormal"/>
              <w:jc w:val="both"/>
            </w:pPr>
            <w:r>
              <w:t>2.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</w:t>
            </w:r>
          </w:p>
        </w:tc>
      </w:tr>
      <w:tr w:rsidR="00310B2B">
        <w:tc>
          <w:tcPr>
            <w:tcW w:w="2268" w:type="dxa"/>
            <w:vMerge/>
          </w:tcPr>
          <w:p w:rsidR="00310B2B" w:rsidRDefault="00310B2B"/>
        </w:tc>
        <w:tc>
          <w:tcPr>
            <w:tcW w:w="10265" w:type="dxa"/>
            <w:gridSpan w:val="8"/>
          </w:tcPr>
          <w:p w:rsidR="00310B2B" w:rsidRDefault="00310B2B">
            <w:pPr>
              <w:pStyle w:val="ConsPlusNormal"/>
              <w:jc w:val="both"/>
            </w:pPr>
            <w:r>
              <w:t>3.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10265" w:type="dxa"/>
            <w:gridSpan w:val="8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01.01.2016 - 31.12.2021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2533" w:type="dxa"/>
            <w:gridSpan w:val="9"/>
            <w:tcBorders>
              <w:top w:val="nil"/>
            </w:tcBorders>
          </w:tcPr>
          <w:p w:rsidR="00310B2B" w:rsidRDefault="00310B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310B2B">
        <w:tc>
          <w:tcPr>
            <w:tcW w:w="2268" w:type="dxa"/>
            <w:vMerge w:val="restart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28" w:type="dxa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Итого</w:t>
            </w:r>
          </w:p>
        </w:tc>
      </w:tr>
      <w:tr w:rsidR="00310B2B">
        <w:tc>
          <w:tcPr>
            <w:tcW w:w="2268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28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7005,7</w:t>
            </w:r>
          </w:p>
        </w:tc>
      </w:tr>
      <w:tr w:rsidR="00310B2B">
        <w:tc>
          <w:tcPr>
            <w:tcW w:w="2268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28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91" w:type="dxa"/>
          </w:tcPr>
          <w:p w:rsidR="00310B2B" w:rsidRDefault="00310B2B">
            <w:pPr>
              <w:pStyle w:val="ConsPlusNormal"/>
              <w:jc w:val="center"/>
            </w:pPr>
            <w:r>
              <w:t>80586,8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28" w:type="dxa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14147,8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91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87592,5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2533" w:type="dxa"/>
            <w:gridSpan w:val="9"/>
            <w:tcBorders>
              <w:top w:val="nil"/>
            </w:tcBorders>
          </w:tcPr>
          <w:p w:rsidR="00310B2B" w:rsidRDefault="00310B2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310B2B">
        <w:tc>
          <w:tcPr>
            <w:tcW w:w="2268" w:type="dxa"/>
            <w:vMerge w:val="restart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10265" w:type="dxa"/>
            <w:gridSpan w:val="8"/>
          </w:tcPr>
          <w:p w:rsidR="00310B2B" w:rsidRDefault="00310B2B">
            <w:pPr>
              <w:pStyle w:val="ConsPlusNormal"/>
              <w:jc w:val="both"/>
            </w:pPr>
            <w:r>
              <w:t>1. Увеличение доли детей школьного возраста, охваченных организованным отдыхом, от общего количества детей школьного возраста с 76,3% в 2016 году до 95,0% в 2021 году</w:t>
            </w:r>
          </w:p>
        </w:tc>
      </w:tr>
      <w:tr w:rsidR="00310B2B">
        <w:tc>
          <w:tcPr>
            <w:tcW w:w="2268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0265" w:type="dxa"/>
            <w:gridSpan w:val="8"/>
          </w:tcPr>
          <w:p w:rsidR="00310B2B" w:rsidRDefault="00310B2B">
            <w:pPr>
              <w:pStyle w:val="ConsPlusNormal"/>
            </w:pPr>
            <w:r>
              <w:t>2.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с 93,9% в 2016 году до 97,5% в 2021 году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0265" w:type="dxa"/>
            <w:gridSpan w:val="8"/>
            <w:tcBorders>
              <w:bottom w:val="nil"/>
            </w:tcBorders>
          </w:tcPr>
          <w:p w:rsidR="00310B2B" w:rsidRDefault="00310B2B">
            <w:pPr>
              <w:pStyle w:val="ConsPlusNormal"/>
              <w:jc w:val="both"/>
            </w:pPr>
            <w:r>
              <w:t>3.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с 94,9% в 2016 году до 98,5% в 2021 году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2533" w:type="dxa"/>
            <w:gridSpan w:val="9"/>
            <w:tcBorders>
              <w:top w:val="nil"/>
            </w:tcBorders>
          </w:tcPr>
          <w:p w:rsidR="00310B2B" w:rsidRDefault="00310B2B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</w:tbl>
    <w:p w:rsidR="00310B2B" w:rsidRDefault="00310B2B">
      <w:pPr>
        <w:sectPr w:rsidR="00310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310B2B" w:rsidRDefault="00310B2B">
      <w:pPr>
        <w:pStyle w:val="ConsPlusTitle"/>
        <w:jc w:val="center"/>
      </w:pPr>
      <w:r>
        <w:t>подпрограммы, описание основных проблем в указанной</w:t>
      </w:r>
    </w:p>
    <w:p w:rsidR="00310B2B" w:rsidRDefault="00310B2B">
      <w:pPr>
        <w:pStyle w:val="ConsPlusTitle"/>
        <w:jc w:val="center"/>
      </w:pPr>
      <w:r>
        <w:t>сфере и прогноз ее развития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Подпрограмма разработана в продолжение муниципальной программы "Развитие физической культуры и спорта, организация отдыха и оздоровления детей".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Реализуемые меры по организации отдыха и оздоровления детей позволили: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- сохранить гарантированный </w:t>
      </w:r>
      <w:hyperlink r:id="rId63" w:history="1">
        <w:r>
          <w:rPr>
            <w:color w:val="0000FF"/>
          </w:rPr>
          <w:t>Конституцией</w:t>
        </w:r>
      </w:hyperlink>
      <w:r>
        <w:t xml:space="preserve"> Российской Федерации набор социальных услуг в сфере отдыха и оздоровления детей;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обеспечить рост качества отдыха и оздоровления детей;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увеличить долю оздоровленных детей от общего количества детей школьного возраста с 76,3% до 95,0%;</w:t>
      </w:r>
    </w:p>
    <w:p w:rsidR="00310B2B" w:rsidRDefault="00310B2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29.10.2018 N 1646)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увеличить долю детей, находящихся в трудной жизненной ситуации, получивших отдых и оздоровление, от общего количества детей данной категории с 93,9% до 97,5%;</w:t>
      </w:r>
    </w:p>
    <w:p w:rsidR="00310B2B" w:rsidRDefault="00310B2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29.10.2018 N 1646)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увеличить долю оздоровленных детей, состоящих на учете в инспекции по делам несовершеннолетних Управления Министерства внутренних дел России по городу Пскову, комиссии по делам несовершеннолетних и защите их прав муниципального образования "Город Псков", от общего количества детей данной категории с 94,5% до 98,5%.</w:t>
      </w:r>
    </w:p>
    <w:p w:rsidR="00310B2B" w:rsidRDefault="00310B2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29.10.2018 N 1646)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Сеть муниципальных детских оздоровительных лагерей на сегодня представлена 39 оздоровительными лагерями с дневным пребыванием, организованных на базе муниципальных бюджетных (автономных) образовательных учреждений в течение школьных каникул, и 4 загородными оздоровительными лагерями, находящимися в оперативном управлении муниципальных образовательных учреждений.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На базе муниципальных загородных оздоровительных лагерей созданы эффективные механизмы поддержки детей всех категорий, в том числе детей, нуждающихся в социальной защите государства, и одаренных детей.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Несмотря на достигнутые положительные результаты, в организации отдыха и оздоровления детей сохраняются отдельные проблемы.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По-прежнему потребность в оздоровлении детей остается высокой, причинами которой служат: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высокий рост заболеваемости органов дыхания, нервной системы, органов пищеварения, заболеваний костно-мышечной системы;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стабильно высокое количество социально незащищенных категорий детей (по состоянию на 1 октября 2015 года в городе Пскове проживает 4469 детей, находящихся в трудной жизненной ситуации, в том числе 286 детей, находящихся в семьях опекунов-попечителей и приемных родителей; 3656 детей из малообеспеченных и малоимущих семей; 527 детей-инвалидов). Кроме того, 975 многодетных семей, пользующихся социальными льготами. Данные категории детей в первую очередь нуждаются в социальной реабилитации, в государственной заботе в укреплении их здоровья и обеспечении права детей на отдых и оздоровление.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lastRenderedPageBreak/>
        <w:t>Социально-экономическое положение большинства семей не позволяет самостоятельно организовывать отдых детей. Семейное неблагополучие, асоциальное поведение родителей и отсутствие контроля за поведением детей приводят последних к ранней криминализации.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310B2B" w:rsidRDefault="00310B2B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310B2B" w:rsidRDefault="00310B2B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310B2B" w:rsidRDefault="00310B2B">
      <w:pPr>
        <w:pStyle w:val="ConsPlusTitle"/>
        <w:jc w:val="center"/>
      </w:pPr>
      <w:r>
        <w:t>ожидаемые конечные результаты подпрограммы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 xml:space="preserve">Необходимость решения социально значимых проблем в организации отдыха и оздоровления детей продиктована требованиями законодательства Российской Федерации, устанавливающими детям гарантии по обеспечению отдыха и оздоровления, в том числе требованиями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24.07.1998 N 124-ФЗ "Об основных гарантиях прав ребенка в Российской Федерации",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органов местного самоуправления в Российской Федерации",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71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2020 года муниципальная политика также направлена на сохранение социальной стабильности, надежно обеспечивающей реализацию конституционных прав граждан.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Реализация указанной </w:t>
      </w:r>
      <w:hyperlink r:id="rId72" w:history="1">
        <w:r>
          <w:rPr>
            <w:color w:val="0000FF"/>
          </w:rPr>
          <w:t>Стратегии</w:t>
        </w:r>
      </w:hyperlink>
      <w:r>
        <w:t xml:space="preserve"> в социальной сфере предполагает приоритетное внимание в работе учреждений социальной сферы, профилактике заболеваний, пропаганде и обеспечении здорового образа жизни, охране детства и материнского здоровья.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Цель подпрограммы - создание условий для сохранения системы отдыха и оздоровления детей муниципального образования "Город Псков".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Основными задачами подпрограммы являются: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1. Увеличить число детей школьного возраста, охваченных организованным отдыхом.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2. Совершенствовать уровень оздоровительно-воспитательных мероприятий в муниципальных оздоровительных лагерях.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3. Укрепить материально-техническую базу загородных оздоровительных лагерей, находящихся в муниципальной собственности.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Выбор именно этих задач обусловлен необходимостью: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обеспечения проведения детской оздоровительной кампании, продиктованной законодательством Российской Федерации и муниципальной политикой, направленной на укрепление здоровья населения, социальную защиту граждан, семьи и детства;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сохранения и развития материально-технической базы муниципальных загородных оздоровительных лагерей, обусловленной состоянием материально-технической базы загородных оздоровительных лагерей и требованиями комплексной безопасности.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Комплексное решение задач позволит обеспечить правовые, финансово-экономические, организационные условия сохранения системы отдыха и оздоровления детей муниципального образования "Город Псков".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Реализация мероприятий подпрограммы позволит решить вопросы укрепления здоровья детей, социальной поддержки детей, находящихся в трудной жизненной ситуации, детей из </w:t>
      </w:r>
      <w:r>
        <w:lastRenderedPageBreak/>
        <w:t>многодетных семей, профилактики правонарушений среди несовершеннолетних, сохранения материально-технической базы муниципальных загородных лагерей, создания комфортных и безопасных условий для отдыха детей.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IV. Целевые индикаторы подпрограммы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Целевыми индикаторами подпрограммы являются: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доля детей школьного возраста, охваченных организованным отдыхом, от общего количества детей школьного возраста;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 результате реализации подпрограммы планируется: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охваченных организованным отдыхом и оздоровлением, от общего количества детей школьного возраста до 95,0% к концу 2021 года;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увеличение доли оздоровленных детей, находящихся в трудной жизненной ситуации, от общего количества детей, находящихся в трудной жизненной ситуации, подлежащих оздоровлению, до 97,5% к концу 2021 года;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организациях, до 98,5% к концу 2021 года;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создание комфортных и безопасных условий для отдыха детей.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V. Сроки и этапы реализации подпрограммы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Подпрограмма реализуется в 2016 - 2021 годах. Этапы подпрограммы не выделяются.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VI. Характеристика основных мероприятий подпрограммы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Задача 1. Увеличить число детей школьного возраста, охваченных организованным отдыхом.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Основное мероприятие 1. "Организация отдыха и оздоровления детей всех групп здоровья во всех типах оздоровительных лагерей Псковской области" включает в себя: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- проведение организационных мероприятий по заявочной кампании, комплектованию </w:t>
      </w:r>
      <w:r>
        <w:lastRenderedPageBreak/>
        <w:t>групп, реализации путевок;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обеспечение функционирования оздоровительных лагерей всех типов (загородные, дневные, санаторные);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организацию культурно-массового и спортивно-оздоровительного обслуживания детей на мероприятиях муниципального уровня;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проведение профилактических мероприятий по комплексной безопасности объектов детского отдыха и оздоровления.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Основное мероприятие 2. "Организация отдыха и оздоровления школьников в оздоровительных лагерях и центрах Крыма и Ставропольского края":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подбор и направление обучающихся муниципальных общеобразовательных учреждений за особые достижения в учебной и вне учебной деятельности в Международный детский оздоровительный центр "Артек", оздоровительный лагерь "Тимуровец" (Крым);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подбор и направление обучающихся, принимающих активное участие в общественной жизни образовательных учреждений, во Всероссийский детский оздоровительный центр "Орленок", оздоровительный лагерь "Смена".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Задача 2. Совершенствовать уровень оздоровительно-воспитательной работы в муниципальных оздоровительных лагерях.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Основное мероприятие 1. Организационно-методическое обеспечение сферы детского отдыха и оздоровления: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проведение семинаров, совещаний по вопросам организации отдыха и оздоровления детей для руководителей образовательных учреждений, начальников городских оздоровительных лагерей с дневным пребыванием;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обобщение и распространение опыта работы педагогических коллективов лагерей;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разработка и внедрение новых профильных образовательно-оздоровительных программ.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Основное мероприятие 2. Организация питания в городских лагерях труда и отдыха с дневным пребыванием детей: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обеспечение двухразового питания подростков (завтрак и обед);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обеспечение контроля на соответствие санитарным и эпидемиологическим требованиям.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Задача 3. Укрепить материально-техническую базу загородных оздоровительных лагерей, находящихся в муниципальной собственности.</w:t>
      </w:r>
    </w:p>
    <w:p w:rsidR="00310B2B" w:rsidRDefault="00310B2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Основное мероприятие 1. Сохранение и развитие материально-технической базы загородных оздоровительных лагерей: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ежегодное составление Плана организации муниципальных лагерей в каникулярный период;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выполнение косметического ремонта жилых помещений и пищеблоков;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приобретение кухонного оборудования.</w:t>
      </w:r>
    </w:p>
    <w:p w:rsidR="00310B2B" w:rsidRDefault="00310B2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lastRenderedPageBreak/>
        <w:t>Основное мероприятие 2. Благоустройство территории загородных муниципальных лагерей: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вырубка и вывоз сухостоя;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покос травы;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разбивка клумб, посадка рассады цветов;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покраска беседок, скамеек, уличных спортивных снарядов;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акарицидная обработка территорий лагерей.</w:t>
      </w:r>
    </w:p>
    <w:p w:rsidR="00310B2B" w:rsidRDefault="00310B2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30.03.2016 N 384)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VII. Перечень основных мероприятий подпрограммы</w:t>
      </w:r>
    </w:p>
    <w:p w:rsidR="00310B2B" w:rsidRDefault="00310B2B">
      <w:pPr>
        <w:pStyle w:val="ConsPlusTitle"/>
        <w:jc w:val="center"/>
      </w:pPr>
      <w:r>
        <w:t>"Организация отдыха и оздоровления детей в</w:t>
      </w:r>
    </w:p>
    <w:p w:rsidR="00310B2B" w:rsidRDefault="00310B2B">
      <w:pPr>
        <w:pStyle w:val="ConsPlusTitle"/>
        <w:jc w:val="center"/>
      </w:pPr>
      <w:r>
        <w:t>муниципальном образовании "Город Псков"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both"/>
      </w:pPr>
    </w:p>
    <w:p w:rsidR="00310B2B" w:rsidRDefault="00310B2B">
      <w:pPr>
        <w:sectPr w:rsidR="00310B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2671"/>
        <w:gridCol w:w="1587"/>
        <w:gridCol w:w="1474"/>
        <w:gridCol w:w="1474"/>
        <w:gridCol w:w="1156"/>
        <w:gridCol w:w="1156"/>
        <w:gridCol w:w="1156"/>
        <w:gridCol w:w="1156"/>
        <w:gridCol w:w="1156"/>
        <w:gridCol w:w="1156"/>
        <w:gridCol w:w="1160"/>
        <w:gridCol w:w="2837"/>
      </w:tblGrid>
      <w:tr w:rsidR="00310B2B">
        <w:tc>
          <w:tcPr>
            <w:tcW w:w="590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71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87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474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474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096" w:type="dxa"/>
            <w:gridSpan w:val="7"/>
          </w:tcPr>
          <w:p w:rsidR="00310B2B" w:rsidRDefault="00310B2B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837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310B2B">
        <w:tc>
          <w:tcPr>
            <w:tcW w:w="590" w:type="dxa"/>
            <w:vMerge/>
          </w:tcPr>
          <w:p w:rsidR="00310B2B" w:rsidRDefault="00310B2B"/>
        </w:tc>
        <w:tc>
          <w:tcPr>
            <w:tcW w:w="2671" w:type="dxa"/>
            <w:vMerge/>
          </w:tcPr>
          <w:p w:rsidR="00310B2B" w:rsidRDefault="00310B2B"/>
        </w:tc>
        <w:tc>
          <w:tcPr>
            <w:tcW w:w="1587" w:type="dxa"/>
            <w:vMerge/>
          </w:tcPr>
          <w:p w:rsidR="00310B2B" w:rsidRDefault="00310B2B"/>
        </w:tc>
        <w:tc>
          <w:tcPr>
            <w:tcW w:w="1474" w:type="dxa"/>
            <w:vMerge/>
          </w:tcPr>
          <w:p w:rsidR="00310B2B" w:rsidRDefault="00310B2B"/>
        </w:tc>
        <w:tc>
          <w:tcPr>
            <w:tcW w:w="1474" w:type="dxa"/>
            <w:vMerge/>
          </w:tcPr>
          <w:p w:rsidR="00310B2B" w:rsidRDefault="00310B2B"/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837" w:type="dxa"/>
            <w:vMerge/>
          </w:tcPr>
          <w:p w:rsidR="00310B2B" w:rsidRDefault="00310B2B"/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8139" w:type="dxa"/>
            <w:gridSpan w:val="12"/>
          </w:tcPr>
          <w:p w:rsidR="00310B2B" w:rsidRDefault="00310B2B">
            <w:pPr>
              <w:pStyle w:val="ConsPlusNormal"/>
            </w:pPr>
            <w:r>
              <w:t>Цель 1: 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8139" w:type="dxa"/>
            <w:gridSpan w:val="12"/>
          </w:tcPr>
          <w:p w:rsidR="00310B2B" w:rsidRDefault="00310B2B">
            <w:pPr>
              <w:pStyle w:val="ConsPlusNormal"/>
            </w:pPr>
            <w:r>
              <w:t>Задача 1: Увеличить число детей школьного возраста, охваченных организованным отдыхом</w:t>
            </w:r>
          </w:p>
        </w:tc>
      </w:tr>
      <w:tr w:rsidR="00310B2B">
        <w:tc>
          <w:tcPr>
            <w:tcW w:w="590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1" w:type="dxa"/>
            <w:vMerge w:val="restart"/>
          </w:tcPr>
          <w:p w:rsidR="00310B2B" w:rsidRDefault="00310B2B">
            <w:pPr>
              <w:pStyle w:val="ConsPlusNormal"/>
            </w:pPr>
            <w:r>
              <w:t>Организация отдыха и оздоровления детей всех групп здоровья во всех типах оздоровительных лагерей</w:t>
            </w:r>
          </w:p>
        </w:tc>
        <w:tc>
          <w:tcPr>
            <w:tcW w:w="1587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МБУ ДО КФКСиДМ АГП, МБУ ДО УО АГП</w:t>
            </w:r>
          </w:p>
        </w:tc>
        <w:tc>
          <w:tcPr>
            <w:tcW w:w="1474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79336,8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837" w:type="dxa"/>
            <w:vMerge w:val="restart"/>
          </w:tcPr>
          <w:p w:rsidR="00310B2B" w:rsidRDefault="00310B2B">
            <w:pPr>
              <w:pStyle w:val="ConsPlusNormal"/>
            </w:pPr>
            <w:r>
              <w:t>Увеличение числа детей школьного возраста, охваченных организованным отдыхом во всех типах оздоровительных лагерей</w:t>
            </w:r>
          </w:p>
        </w:tc>
      </w:tr>
      <w:tr w:rsidR="00310B2B">
        <w:tc>
          <w:tcPr>
            <w:tcW w:w="590" w:type="dxa"/>
            <w:vMerge/>
          </w:tcPr>
          <w:p w:rsidR="00310B2B" w:rsidRDefault="00310B2B"/>
        </w:tc>
        <w:tc>
          <w:tcPr>
            <w:tcW w:w="2671" w:type="dxa"/>
            <w:vMerge/>
          </w:tcPr>
          <w:p w:rsidR="00310B2B" w:rsidRDefault="00310B2B"/>
        </w:tc>
        <w:tc>
          <w:tcPr>
            <w:tcW w:w="1587" w:type="dxa"/>
            <w:vMerge/>
          </w:tcPr>
          <w:p w:rsidR="00310B2B" w:rsidRDefault="00310B2B"/>
        </w:tc>
        <w:tc>
          <w:tcPr>
            <w:tcW w:w="1474" w:type="dxa"/>
            <w:vMerge/>
          </w:tcPr>
          <w:p w:rsidR="00310B2B" w:rsidRDefault="00310B2B"/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79336,8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13222,8</w:t>
            </w:r>
          </w:p>
        </w:tc>
        <w:tc>
          <w:tcPr>
            <w:tcW w:w="2837" w:type="dxa"/>
            <w:vMerge/>
          </w:tcPr>
          <w:p w:rsidR="00310B2B" w:rsidRDefault="00310B2B"/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310B2B" w:rsidRDefault="00310B2B">
            <w:pPr>
              <w:pStyle w:val="ConsPlusNormal"/>
            </w:pPr>
            <w:r>
              <w:t>Организация отдыха и оздоровления школьников в оздоровительных лагерях и центрах Крыма и Ставропольского края</w:t>
            </w:r>
          </w:p>
        </w:tc>
        <w:tc>
          <w:tcPr>
            <w:tcW w:w="1587" w:type="dxa"/>
          </w:tcPr>
          <w:p w:rsidR="00310B2B" w:rsidRDefault="00310B2B">
            <w:pPr>
              <w:pStyle w:val="ConsPlusNormal"/>
              <w:jc w:val="center"/>
            </w:pPr>
            <w:r>
              <w:t>УО АГП, МБУ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6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37" w:type="dxa"/>
          </w:tcPr>
          <w:p w:rsidR="00310B2B" w:rsidRDefault="00310B2B">
            <w:pPr>
              <w:pStyle w:val="ConsPlusNormal"/>
            </w:pPr>
            <w:r>
              <w:t>Увеличение количества обучающихся муниципальных общеобразовательных учреждений, получивших путевки за особые достижения в учебной и вне учебной деятельности</w:t>
            </w: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8139" w:type="dxa"/>
            <w:gridSpan w:val="12"/>
          </w:tcPr>
          <w:p w:rsidR="00310B2B" w:rsidRDefault="00310B2B">
            <w:pPr>
              <w:pStyle w:val="ConsPlusNormal"/>
            </w:pPr>
            <w:r>
              <w:t>Задача 2: Совершенствовать уровень оздоровительно-воспитательных мероприятий в муниципальных оздоровительных лагерях</w:t>
            </w: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1" w:type="dxa"/>
          </w:tcPr>
          <w:p w:rsidR="00310B2B" w:rsidRDefault="00310B2B">
            <w:pPr>
              <w:pStyle w:val="ConsPlusNormal"/>
            </w:pPr>
            <w:r>
              <w:t>Организационно-методическое обеспечение сферы детского отдыха и оздоровления</w:t>
            </w:r>
          </w:p>
        </w:tc>
        <w:tc>
          <w:tcPr>
            <w:tcW w:w="1587" w:type="dxa"/>
          </w:tcPr>
          <w:p w:rsidR="00310B2B" w:rsidRDefault="00310B2B">
            <w:pPr>
              <w:pStyle w:val="ConsPlusNormal"/>
              <w:jc w:val="center"/>
            </w:pPr>
            <w:r>
              <w:t>УО АГП, КФКСиДМ АГП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5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16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837" w:type="dxa"/>
          </w:tcPr>
          <w:p w:rsidR="00310B2B" w:rsidRDefault="00310B2B">
            <w:pPr>
              <w:pStyle w:val="ConsPlusNormal"/>
            </w:pPr>
            <w:r>
              <w:t>Совершенствование организационно-методического обеспечения сферы детского отдыха и оздоровления</w:t>
            </w: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310B2B" w:rsidRDefault="00310B2B">
            <w:pPr>
              <w:pStyle w:val="ConsPlusNormal"/>
            </w:pPr>
            <w:r>
              <w:t xml:space="preserve">Организация питания в городских лагерях труда и </w:t>
            </w:r>
            <w:r>
              <w:lastRenderedPageBreak/>
              <w:t>отдыха с дневным пребыванием детей</w:t>
            </w:r>
          </w:p>
        </w:tc>
        <w:tc>
          <w:tcPr>
            <w:tcW w:w="1587" w:type="dxa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>МБУ ДО УО АГП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471,9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837" w:type="dxa"/>
          </w:tcPr>
          <w:p w:rsidR="00310B2B" w:rsidRDefault="00310B2B">
            <w:pPr>
              <w:pStyle w:val="ConsPlusNormal"/>
            </w:pPr>
            <w:r>
              <w:t xml:space="preserve">Обеспечение двухразового питания в городских лагерях </w:t>
            </w:r>
            <w:r>
              <w:lastRenderedPageBreak/>
              <w:t>труда и отдыха с дневным пребыванием 150 детей. Обеспечение контроля на соответствие санитарным и эпидемиологическим требованиям</w:t>
            </w: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67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587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471,9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837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8139" w:type="dxa"/>
            <w:gridSpan w:val="12"/>
          </w:tcPr>
          <w:p w:rsidR="00310B2B" w:rsidRDefault="00310B2B">
            <w:pPr>
              <w:pStyle w:val="ConsPlusNormal"/>
            </w:pPr>
            <w:r>
              <w:t>Задача 3: Укрепить материально-техническую базу загородных оздоровительных лагерей, находящихся в муниципальной собственности</w:t>
            </w:r>
          </w:p>
        </w:tc>
      </w:tr>
      <w:tr w:rsidR="00310B2B">
        <w:tc>
          <w:tcPr>
            <w:tcW w:w="590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1" w:type="dxa"/>
            <w:vMerge w:val="restart"/>
          </w:tcPr>
          <w:p w:rsidR="00310B2B" w:rsidRDefault="00310B2B">
            <w:pPr>
              <w:pStyle w:val="ConsPlusNormal"/>
            </w:pPr>
            <w:r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587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МБУ ДО УО АГП, МБУ ДО КФКСиДМ АГП</w:t>
            </w:r>
          </w:p>
        </w:tc>
        <w:tc>
          <w:tcPr>
            <w:tcW w:w="1474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6533,8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4038,8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837" w:type="dxa"/>
            <w:vMerge w:val="restart"/>
          </w:tcPr>
          <w:p w:rsidR="00310B2B" w:rsidRDefault="00310B2B">
            <w:pPr>
              <w:pStyle w:val="ConsPlusNormal"/>
            </w:pPr>
            <w:r>
              <w:t>Готовность лагерей к открытию летнего сезона: создание комфортных и безопасных условий пребывания детей в муниципальных загородных оздоровительных лагерях</w:t>
            </w:r>
          </w:p>
        </w:tc>
      </w:tr>
      <w:tr w:rsidR="00310B2B">
        <w:tc>
          <w:tcPr>
            <w:tcW w:w="590" w:type="dxa"/>
            <w:vMerge/>
          </w:tcPr>
          <w:p w:rsidR="00310B2B" w:rsidRDefault="00310B2B"/>
        </w:tc>
        <w:tc>
          <w:tcPr>
            <w:tcW w:w="2671" w:type="dxa"/>
            <w:vMerge/>
          </w:tcPr>
          <w:p w:rsidR="00310B2B" w:rsidRDefault="00310B2B"/>
        </w:tc>
        <w:tc>
          <w:tcPr>
            <w:tcW w:w="1587" w:type="dxa"/>
            <w:vMerge/>
          </w:tcPr>
          <w:p w:rsidR="00310B2B" w:rsidRDefault="00310B2B"/>
        </w:tc>
        <w:tc>
          <w:tcPr>
            <w:tcW w:w="1474" w:type="dxa"/>
            <w:vMerge/>
          </w:tcPr>
          <w:p w:rsidR="00310B2B" w:rsidRDefault="00310B2B"/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6533,8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4038,8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837" w:type="dxa"/>
            <w:vMerge/>
          </w:tcPr>
          <w:p w:rsidR="00310B2B" w:rsidRDefault="00310B2B"/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310B2B" w:rsidRDefault="00310B2B">
            <w:pPr>
              <w:pStyle w:val="ConsPlusNormal"/>
            </w:pPr>
            <w:r>
              <w:t>Благоустройство территории загородных оздоровительных лагерей</w:t>
            </w:r>
          </w:p>
        </w:tc>
        <w:tc>
          <w:tcPr>
            <w:tcW w:w="1587" w:type="dxa"/>
          </w:tcPr>
          <w:p w:rsidR="00310B2B" w:rsidRDefault="00310B2B">
            <w:pPr>
              <w:pStyle w:val="ConsPlusNormal"/>
              <w:jc w:val="center"/>
            </w:pPr>
            <w:r>
              <w:t>МБУ ДО УО АГП, МБУ ДО КФКСиДМ АГП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  <w:jc w:val="center"/>
            </w:pPr>
            <w:r>
              <w:t>01.01.2016 - 31.12.2021</w:t>
            </w: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837" w:type="dxa"/>
          </w:tcPr>
          <w:p w:rsidR="00310B2B" w:rsidRDefault="00310B2B">
            <w:pPr>
              <w:pStyle w:val="ConsPlusNormal"/>
            </w:pPr>
            <w:r>
              <w:t>Создание условий для отдыха детей в муниципальных загородных оздоровительных лагерях</w:t>
            </w: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671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587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2837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9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671" w:type="dxa"/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587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87592,5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14147,8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2837" w:type="dxa"/>
            <w:vMerge w:val="restart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90" w:type="dxa"/>
            <w:vMerge w:val="restart"/>
          </w:tcPr>
          <w:p w:rsidR="00310B2B" w:rsidRDefault="00310B2B">
            <w:pPr>
              <w:pStyle w:val="ConsPlusNormal"/>
            </w:pPr>
          </w:p>
        </w:tc>
        <w:tc>
          <w:tcPr>
            <w:tcW w:w="2671" w:type="dxa"/>
            <w:vMerge w:val="restart"/>
          </w:tcPr>
          <w:p w:rsidR="00310B2B" w:rsidRDefault="00310B2B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  <w:vMerge w:val="restart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310B2B" w:rsidRDefault="00310B2B">
            <w:pPr>
              <w:pStyle w:val="ConsPlusNormal"/>
            </w:pPr>
          </w:p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местного бюджета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7005,7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2837" w:type="dxa"/>
            <w:vMerge/>
          </w:tcPr>
          <w:p w:rsidR="00310B2B" w:rsidRDefault="00310B2B"/>
        </w:tc>
      </w:tr>
      <w:tr w:rsidR="00310B2B">
        <w:tc>
          <w:tcPr>
            <w:tcW w:w="590" w:type="dxa"/>
            <w:vMerge/>
          </w:tcPr>
          <w:p w:rsidR="00310B2B" w:rsidRDefault="00310B2B"/>
        </w:tc>
        <w:tc>
          <w:tcPr>
            <w:tcW w:w="2671" w:type="dxa"/>
            <w:vMerge/>
          </w:tcPr>
          <w:p w:rsidR="00310B2B" w:rsidRDefault="00310B2B"/>
        </w:tc>
        <w:tc>
          <w:tcPr>
            <w:tcW w:w="1587" w:type="dxa"/>
            <w:vMerge/>
          </w:tcPr>
          <w:p w:rsidR="00310B2B" w:rsidRDefault="00310B2B"/>
        </w:tc>
        <w:tc>
          <w:tcPr>
            <w:tcW w:w="1474" w:type="dxa"/>
            <w:vMerge/>
          </w:tcPr>
          <w:p w:rsidR="00310B2B" w:rsidRDefault="00310B2B"/>
        </w:tc>
        <w:tc>
          <w:tcPr>
            <w:tcW w:w="1474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80586,8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56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1160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2837" w:type="dxa"/>
            <w:vMerge/>
          </w:tcPr>
          <w:p w:rsidR="00310B2B" w:rsidRDefault="00310B2B"/>
        </w:tc>
      </w:tr>
    </w:tbl>
    <w:p w:rsidR="00310B2B" w:rsidRDefault="00310B2B">
      <w:pPr>
        <w:sectPr w:rsidR="00310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VIII. Ресурсное обеспечение подпрограммы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center"/>
      </w:pPr>
    </w:p>
    <w:p w:rsidR="00310B2B" w:rsidRDefault="00310B2B">
      <w:pPr>
        <w:pStyle w:val="ConsPlusNormal"/>
        <w:jc w:val="right"/>
      </w:pPr>
      <w:r>
        <w:t>тыс. руб.</w:t>
      </w:r>
    </w:p>
    <w:p w:rsidR="00310B2B" w:rsidRDefault="00310B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992"/>
        <w:gridCol w:w="993"/>
        <w:gridCol w:w="992"/>
        <w:gridCol w:w="992"/>
        <w:gridCol w:w="992"/>
        <w:gridCol w:w="993"/>
        <w:gridCol w:w="992"/>
      </w:tblGrid>
      <w:tr w:rsidR="00310B2B">
        <w:tc>
          <w:tcPr>
            <w:tcW w:w="2098" w:type="dxa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93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3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Итого</w:t>
            </w:r>
          </w:p>
        </w:tc>
      </w:tr>
      <w:tr w:rsidR="00310B2B">
        <w:tc>
          <w:tcPr>
            <w:tcW w:w="2098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1321,9</w:t>
            </w:r>
          </w:p>
        </w:tc>
        <w:tc>
          <w:tcPr>
            <w:tcW w:w="993" w:type="dxa"/>
          </w:tcPr>
          <w:p w:rsidR="00310B2B" w:rsidRDefault="00310B2B">
            <w:pPr>
              <w:pStyle w:val="ConsPlusNormal"/>
              <w:jc w:val="center"/>
            </w:pPr>
            <w:r>
              <w:t>4118,8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725,0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993" w:type="dxa"/>
          </w:tcPr>
          <w:p w:rsidR="00310B2B" w:rsidRDefault="00310B2B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7005,7</w:t>
            </w:r>
          </w:p>
        </w:tc>
      </w:tr>
      <w:tr w:rsidR="00310B2B">
        <w:tc>
          <w:tcPr>
            <w:tcW w:w="2098" w:type="dxa"/>
          </w:tcPr>
          <w:p w:rsidR="00310B2B" w:rsidRDefault="00310B2B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13322,8</w:t>
            </w:r>
          </w:p>
        </w:tc>
        <w:tc>
          <w:tcPr>
            <w:tcW w:w="993" w:type="dxa"/>
          </w:tcPr>
          <w:p w:rsidR="00310B2B" w:rsidRDefault="00310B2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13422,8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993" w:type="dxa"/>
          </w:tcPr>
          <w:p w:rsidR="00310B2B" w:rsidRDefault="00310B2B">
            <w:pPr>
              <w:pStyle w:val="ConsPlusNormal"/>
              <w:jc w:val="center"/>
            </w:pPr>
            <w:r>
              <w:t>13472,8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80586,8</w:t>
            </w:r>
          </w:p>
        </w:tc>
      </w:tr>
      <w:tr w:rsidR="00310B2B">
        <w:tc>
          <w:tcPr>
            <w:tcW w:w="2098" w:type="dxa"/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14644,7</w:t>
            </w:r>
          </w:p>
        </w:tc>
        <w:tc>
          <w:tcPr>
            <w:tcW w:w="993" w:type="dxa"/>
          </w:tcPr>
          <w:p w:rsidR="00310B2B" w:rsidRDefault="00310B2B">
            <w:pPr>
              <w:pStyle w:val="ConsPlusNormal"/>
              <w:jc w:val="center"/>
            </w:pPr>
            <w:r>
              <w:t>17541,6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14147,8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993" w:type="dxa"/>
          </w:tcPr>
          <w:p w:rsidR="00310B2B" w:rsidRDefault="00310B2B">
            <w:pPr>
              <w:pStyle w:val="ConsPlusNormal"/>
              <w:jc w:val="center"/>
            </w:pPr>
            <w:r>
              <w:t>13752,8</w:t>
            </w:r>
          </w:p>
        </w:tc>
        <w:tc>
          <w:tcPr>
            <w:tcW w:w="992" w:type="dxa"/>
          </w:tcPr>
          <w:p w:rsidR="00310B2B" w:rsidRDefault="00310B2B">
            <w:pPr>
              <w:pStyle w:val="ConsPlusNormal"/>
              <w:jc w:val="center"/>
            </w:pPr>
            <w:r>
              <w:t>87592,5</w:t>
            </w:r>
          </w:p>
        </w:tc>
      </w:tr>
    </w:tbl>
    <w:p w:rsidR="00310B2B" w:rsidRDefault="00310B2B">
      <w:pPr>
        <w:pStyle w:val="ConsPlusNormal"/>
        <w:ind w:firstLine="540"/>
        <w:jc w:val="both"/>
      </w:pPr>
    </w:p>
    <w:p w:rsidR="00310B2B" w:rsidRDefault="00310B2B">
      <w:pPr>
        <w:pStyle w:val="ConsPlusTitle"/>
        <w:jc w:val="center"/>
        <w:outlineLvl w:val="2"/>
      </w:pPr>
      <w:r>
        <w:t>IX. Методика оценки эффективности подпрограммы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 xml:space="preserve">Оценка эффективности реализации программы проводится ежегодно в соответствии с Методическими </w:t>
      </w:r>
      <w:hyperlink r:id="rId80" w:history="1">
        <w:r>
          <w:rPr>
            <w:color w:val="0000FF"/>
          </w:rPr>
          <w:t>рекомендациями</w:t>
        </w:r>
      </w:hyperlink>
      <w:r>
        <w:t xml:space="preserve"> оценки эффективности реализации муниципальных программ города Пскова, изложенными в приложении 4 к постановлению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1"/>
      </w:pPr>
      <w:bookmarkStart w:id="5" w:name="P1590"/>
      <w:bookmarkEnd w:id="5"/>
      <w:r>
        <w:t>ПОДПРОГРАММА 3</w:t>
      </w:r>
    </w:p>
    <w:p w:rsidR="00310B2B" w:rsidRDefault="00310B2B">
      <w:pPr>
        <w:pStyle w:val="ConsPlusTitle"/>
        <w:jc w:val="center"/>
      </w:pPr>
      <w:r>
        <w:t>"Обеспечение реализации муниципальной программы"</w:t>
      </w:r>
    </w:p>
    <w:p w:rsidR="00310B2B" w:rsidRDefault="00310B2B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310B2B" w:rsidRDefault="00310B2B">
      <w:pPr>
        <w:pStyle w:val="ConsPlusTitle"/>
        <w:jc w:val="center"/>
      </w:pPr>
      <w:r>
        <w:t>и спорта, организация отдыха и оздоровления детей"</w:t>
      </w:r>
    </w:p>
    <w:p w:rsidR="00310B2B" w:rsidRDefault="00310B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10B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81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26.12.2016 </w:t>
            </w:r>
            <w:hyperlink r:id="rId82" w:history="1">
              <w:r>
                <w:rPr>
                  <w:color w:val="0000FF"/>
                </w:rPr>
                <w:t>N 1751</w:t>
              </w:r>
            </w:hyperlink>
            <w:r>
              <w:rPr>
                <w:color w:val="392C69"/>
              </w:rPr>
              <w:t xml:space="preserve">, от 20.04.2017 </w:t>
            </w:r>
            <w:hyperlink r:id="rId83" w:history="1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>,</w:t>
            </w:r>
          </w:p>
          <w:p w:rsidR="00310B2B" w:rsidRDefault="00310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84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 xml:space="preserve">, от 29.10.2018 </w:t>
            </w:r>
            <w:hyperlink r:id="rId85" w:history="1">
              <w:r>
                <w:rPr>
                  <w:color w:val="0000FF"/>
                </w:rPr>
                <w:t>N 1646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I. ПАСПОРТ</w:t>
      </w:r>
    </w:p>
    <w:p w:rsidR="00310B2B" w:rsidRDefault="00310B2B">
      <w:pPr>
        <w:pStyle w:val="ConsPlusTitle"/>
        <w:jc w:val="center"/>
      </w:pPr>
      <w:r>
        <w:t>Подпрограммы 3 "Обеспечение реализации муниципальной</w:t>
      </w:r>
    </w:p>
    <w:p w:rsidR="00310B2B" w:rsidRDefault="00310B2B">
      <w:pPr>
        <w:pStyle w:val="ConsPlusTitle"/>
        <w:jc w:val="center"/>
      </w:pPr>
      <w:r>
        <w:t>программы" муниципальной программы "Развитие физической</w:t>
      </w:r>
    </w:p>
    <w:p w:rsidR="00310B2B" w:rsidRDefault="00310B2B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30.03.2016 N 384)</w:t>
      </w:r>
    </w:p>
    <w:p w:rsidR="00310B2B" w:rsidRDefault="00310B2B">
      <w:pPr>
        <w:pStyle w:val="ConsPlusNormal"/>
        <w:jc w:val="both"/>
      </w:pPr>
    </w:p>
    <w:p w:rsidR="00310B2B" w:rsidRDefault="00310B2B">
      <w:pPr>
        <w:sectPr w:rsidR="00310B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984"/>
        <w:gridCol w:w="1050"/>
        <w:gridCol w:w="1050"/>
        <w:gridCol w:w="1065"/>
        <w:gridCol w:w="1064"/>
        <w:gridCol w:w="1077"/>
        <w:gridCol w:w="1077"/>
        <w:gridCol w:w="1096"/>
      </w:tblGrid>
      <w:tr w:rsidR="00310B2B">
        <w:tc>
          <w:tcPr>
            <w:tcW w:w="11731" w:type="dxa"/>
            <w:gridSpan w:val="9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>Подпрограмма 3 "Обеспечение реализации муниципальной программы"</w:t>
            </w:r>
          </w:p>
        </w:tc>
      </w:tr>
      <w:tr w:rsidR="00310B2B">
        <w:tc>
          <w:tcPr>
            <w:tcW w:w="11731" w:type="dxa"/>
            <w:gridSpan w:val="9"/>
          </w:tcPr>
          <w:p w:rsidR="00310B2B" w:rsidRDefault="00310B2B">
            <w:pPr>
              <w:pStyle w:val="ConsPlusNormal"/>
              <w:jc w:val="center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310B2B">
        <w:tc>
          <w:tcPr>
            <w:tcW w:w="2268" w:type="dxa"/>
          </w:tcPr>
          <w:p w:rsidR="00310B2B" w:rsidRDefault="00310B2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463" w:type="dxa"/>
            <w:gridSpan w:val="8"/>
          </w:tcPr>
          <w:p w:rsidR="00310B2B" w:rsidRDefault="00310B2B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310B2B">
        <w:tc>
          <w:tcPr>
            <w:tcW w:w="2268" w:type="dxa"/>
          </w:tcPr>
          <w:p w:rsidR="00310B2B" w:rsidRDefault="00310B2B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9463" w:type="dxa"/>
            <w:gridSpan w:val="8"/>
          </w:tcPr>
          <w:p w:rsidR="00310B2B" w:rsidRDefault="00310B2B">
            <w:pPr>
              <w:pStyle w:val="ConsPlusNormal"/>
            </w:pPr>
            <w:r>
              <w:t>Учреждения дополнительного образования, подведомственные комитету по физической культуре, спорту и делам молодежи Администрации города Пскова, МБУ "Стадион "Машиностроитель", учреждения дополнительного образования, подведомственные управлению образования Администрации города Пскова</w:t>
            </w:r>
          </w:p>
        </w:tc>
      </w:tr>
      <w:tr w:rsidR="00310B2B">
        <w:tc>
          <w:tcPr>
            <w:tcW w:w="2268" w:type="dxa"/>
          </w:tcPr>
          <w:p w:rsidR="00310B2B" w:rsidRDefault="00310B2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9463" w:type="dxa"/>
            <w:gridSpan w:val="8"/>
          </w:tcPr>
          <w:p w:rsidR="00310B2B" w:rsidRDefault="00310B2B">
            <w:pPr>
              <w:pStyle w:val="ConsPlusNormal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310B2B">
        <w:tc>
          <w:tcPr>
            <w:tcW w:w="2268" w:type="dxa"/>
            <w:vMerge w:val="restart"/>
          </w:tcPr>
          <w:p w:rsidR="00310B2B" w:rsidRDefault="00310B2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463" w:type="dxa"/>
            <w:gridSpan w:val="8"/>
          </w:tcPr>
          <w:p w:rsidR="00310B2B" w:rsidRDefault="00310B2B">
            <w:pPr>
              <w:pStyle w:val="ConsPlusNormal"/>
              <w:jc w:val="both"/>
            </w:pPr>
            <w:r>
              <w:t>1. Создание условий для обеспечения эффективного исполнения муниципальных функций Комитетом по физической культуре, спорту и делам молодежи</w:t>
            </w:r>
          </w:p>
        </w:tc>
      </w:tr>
      <w:tr w:rsidR="00310B2B">
        <w:tc>
          <w:tcPr>
            <w:tcW w:w="2268" w:type="dxa"/>
            <w:vMerge/>
          </w:tcPr>
          <w:p w:rsidR="00310B2B" w:rsidRDefault="00310B2B"/>
        </w:tc>
        <w:tc>
          <w:tcPr>
            <w:tcW w:w="9463" w:type="dxa"/>
            <w:gridSpan w:val="8"/>
          </w:tcPr>
          <w:p w:rsidR="00310B2B" w:rsidRDefault="00310B2B">
            <w:pPr>
              <w:pStyle w:val="ConsPlusNormal"/>
            </w:pPr>
            <w:r>
              <w:t>2. Управление и контроль за реализацией муниципальной программы</w:t>
            </w:r>
          </w:p>
        </w:tc>
      </w:tr>
      <w:tr w:rsidR="00310B2B">
        <w:tc>
          <w:tcPr>
            <w:tcW w:w="2268" w:type="dxa"/>
            <w:vMerge w:val="restart"/>
          </w:tcPr>
          <w:p w:rsidR="00310B2B" w:rsidRDefault="00310B2B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9463" w:type="dxa"/>
            <w:gridSpan w:val="8"/>
          </w:tcPr>
          <w:p w:rsidR="00310B2B" w:rsidRDefault="00310B2B">
            <w:pPr>
              <w:pStyle w:val="ConsPlusNormal"/>
            </w:pPr>
            <w:r>
              <w:t>1 Уровень исполнения сметы на содержание Комитета по физической культуре, спорту и делам молодежи</w:t>
            </w:r>
          </w:p>
        </w:tc>
      </w:tr>
      <w:tr w:rsidR="00310B2B">
        <w:tc>
          <w:tcPr>
            <w:tcW w:w="2268" w:type="dxa"/>
            <w:vMerge/>
          </w:tcPr>
          <w:p w:rsidR="00310B2B" w:rsidRDefault="00310B2B"/>
        </w:tc>
        <w:tc>
          <w:tcPr>
            <w:tcW w:w="9463" w:type="dxa"/>
            <w:gridSpan w:val="8"/>
          </w:tcPr>
          <w:p w:rsidR="00310B2B" w:rsidRDefault="00310B2B">
            <w:pPr>
              <w:pStyle w:val="ConsPlusNormal"/>
            </w:pPr>
            <w:r>
              <w:t>2. Доля исполненных бюджетных ассигнований, предусмотренных в муниципальной программе</w:t>
            </w:r>
          </w:p>
        </w:tc>
      </w:tr>
      <w:tr w:rsidR="00310B2B">
        <w:tc>
          <w:tcPr>
            <w:tcW w:w="2268" w:type="dxa"/>
            <w:vMerge/>
          </w:tcPr>
          <w:p w:rsidR="00310B2B" w:rsidRDefault="00310B2B"/>
        </w:tc>
        <w:tc>
          <w:tcPr>
            <w:tcW w:w="9463" w:type="dxa"/>
            <w:gridSpan w:val="8"/>
          </w:tcPr>
          <w:p w:rsidR="00310B2B" w:rsidRDefault="00310B2B">
            <w:pPr>
              <w:pStyle w:val="ConsPlusNormal"/>
            </w:pPr>
            <w:r>
              <w:t>3. Уровень достижения целевых показателей муниципальной программы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9463" w:type="dxa"/>
            <w:gridSpan w:val="8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01.01.2016 - 31.12.2021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1731" w:type="dxa"/>
            <w:gridSpan w:val="9"/>
            <w:tcBorders>
              <w:top w:val="nil"/>
            </w:tcBorders>
          </w:tcPr>
          <w:p w:rsidR="00310B2B" w:rsidRDefault="00310B2B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310B2B">
        <w:tc>
          <w:tcPr>
            <w:tcW w:w="2268" w:type="dxa"/>
            <w:vMerge w:val="restart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Объемы бюджетных ассигнований по подпрограмме</w:t>
            </w:r>
          </w:p>
        </w:tc>
        <w:tc>
          <w:tcPr>
            <w:tcW w:w="1984" w:type="dxa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50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50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65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64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96" w:type="dxa"/>
          </w:tcPr>
          <w:p w:rsidR="00310B2B" w:rsidRDefault="00310B2B">
            <w:pPr>
              <w:pStyle w:val="ConsPlusNormal"/>
              <w:jc w:val="center"/>
            </w:pPr>
            <w:r>
              <w:t>Итого</w:t>
            </w:r>
          </w:p>
        </w:tc>
      </w:tr>
      <w:tr w:rsidR="00310B2B">
        <w:tc>
          <w:tcPr>
            <w:tcW w:w="2268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050" w:type="dxa"/>
          </w:tcPr>
          <w:p w:rsidR="00310B2B" w:rsidRDefault="00310B2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50" w:type="dxa"/>
          </w:tcPr>
          <w:p w:rsidR="00310B2B" w:rsidRDefault="00310B2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65" w:type="dxa"/>
          </w:tcPr>
          <w:p w:rsidR="00310B2B" w:rsidRDefault="00310B2B">
            <w:pPr>
              <w:pStyle w:val="ConsPlusNormal"/>
              <w:jc w:val="center"/>
            </w:pPr>
            <w:r>
              <w:t>4369,1</w:t>
            </w:r>
          </w:p>
        </w:tc>
        <w:tc>
          <w:tcPr>
            <w:tcW w:w="1064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1077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1077" w:type="dxa"/>
          </w:tcPr>
          <w:p w:rsidR="00310B2B" w:rsidRDefault="00310B2B">
            <w:pPr>
              <w:pStyle w:val="ConsPlusNormal"/>
              <w:jc w:val="center"/>
            </w:pPr>
            <w:r>
              <w:t>4377,8</w:t>
            </w:r>
          </w:p>
        </w:tc>
        <w:tc>
          <w:tcPr>
            <w:tcW w:w="1096" w:type="dxa"/>
          </w:tcPr>
          <w:p w:rsidR="00310B2B" w:rsidRDefault="00310B2B">
            <w:pPr>
              <w:pStyle w:val="ConsPlusNormal"/>
              <w:jc w:val="center"/>
            </w:pPr>
            <w:r>
              <w:t>25779,2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310B2B" w:rsidRDefault="00310B2B"/>
        </w:tc>
        <w:tc>
          <w:tcPr>
            <w:tcW w:w="1984" w:type="dxa"/>
            <w:tcBorders>
              <w:bottom w:val="nil"/>
            </w:tcBorders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050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1050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1065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4369,1</w:t>
            </w:r>
          </w:p>
        </w:tc>
        <w:tc>
          <w:tcPr>
            <w:tcW w:w="1064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1077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1077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4377,8</w:t>
            </w:r>
          </w:p>
        </w:tc>
        <w:tc>
          <w:tcPr>
            <w:tcW w:w="1096" w:type="dxa"/>
            <w:tcBorders>
              <w:bottom w:val="nil"/>
            </w:tcBorders>
          </w:tcPr>
          <w:p w:rsidR="00310B2B" w:rsidRDefault="00310B2B">
            <w:pPr>
              <w:pStyle w:val="ConsPlusNormal"/>
              <w:jc w:val="center"/>
            </w:pPr>
            <w:r>
              <w:t>25779,2</w:t>
            </w:r>
          </w:p>
        </w:tc>
      </w:tr>
      <w:tr w:rsidR="00310B2B">
        <w:tblPrEx>
          <w:tblBorders>
            <w:insideH w:val="nil"/>
          </w:tblBorders>
        </w:tblPrEx>
        <w:tc>
          <w:tcPr>
            <w:tcW w:w="11731" w:type="dxa"/>
            <w:gridSpan w:val="9"/>
            <w:tcBorders>
              <w:top w:val="nil"/>
            </w:tcBorders>
          </w:tcPr>
          <w:p w:rsidR="00310B2B" w:rsidRDefault="00310B2B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29.10.2018 N 1646)</w:t>
            </w:r>
          </w:p>
        </w:tc>
      </w:tr>
      <w:tr w:rsidR="00310B2B">
        <w:tc>
          <w:tcPr>
            <w:tcW w:w="2268" w:type="dxa"/>
          </w:tcPr>
          <w:p w:rsidR="00310B2B" w:rsidRDefault="00310B2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9463" w:type="dxa"/>
            <w:gridSpan w:val="8"/>
          </w:tcPr>
          <w:p w:rsidR="00310B2B" w:rsidRDefault="00310B2B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</w:r>
          </w:p>
        </w:tc>
      </w:tr>
    </w:tbl>
    <w:p w:rsidR="00310B2B" w:rsidRDefault="00310B2B">
      <w:pPr>
        <w:sectPr w:rsidR="00310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II. Характеристика текущего состояния сферы реализации</w:t>
      </w:r>
    </w:p>
    <w:p w:rsidR="00310B2B" w:rsidRDefault="00310B2B">
      <w:pPr>
        <w:pStyle w:val="ConsPlusTitle"/>
        <w:jc w:val="center"/>
      </w:pPr>
      <w:r>
        <w:t>подпрограммы, описание основных проблем в указанной</w:t>
      </w:r>
    </w:p>
    <w:p w:rsidR="00310B2B" w:rsidRDefault="00310B2B">
      <w:pPr>
        <w:pStyle w:val="ConsPlusTitle"/>
        <w:jc w:val="center"/>
      </w:pPr>
      <w:r>
        <w:t>сфере и прогноз ее развития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Основными задачами Комитета по физической культуре, спорту и делам молодежи Администрации города Пскова (далее - КФКС и ДМ) в сфере реализации подпрограммы являются: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1. Обеспечение условий для развития на территории муниципального образования "Город Псков" физической культуры и спорта, организация проведения официальных физкультурно-оздоровительных и спортивных мероприятий муниципального образования.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2. Организация и осуществление мероприятий по работе с детьми и молодежью.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Для решения этих задач комитет реализует следующие основные функции.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1. В области обеспечения условий для развития на территории муниципального образования "Город Псков" физической культуры и спорта, организации проведения официальных физкультурно-оздоровительных и спортивных мероприятий муниципального образования: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определение основных задач и направлений развития физической культуры, спорта и молодежной политики, с учетом местных условий и возможностей;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разработка и реализация календарных планов физкультурных и спортивных мероприятий;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проведение официальных муниципальных физкультурных и спортивных мероприятий, а также организация физкультурно-спортивной работы по месту жительства граждан;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организация предоставления дополнительного образования муниципальным учреждениям спорта, а также организация отдыха детей в каникулярное время;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создание условий для бесплатных занятий физической культурой и спортом для населения муниципального образования "Город Псков";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внедрение физической культуры и спорта в режим труда, учебы и отдыха различных групп населения;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организация и проведение на муниципальном уровне общероссийского мониторинга состояния физического здоровья населения, физического развития детей, подростков и молодежи;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организация физкультурно-спортивной работы по месту жительства населения;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разработка порядка формирования муниципальных сборных команд и обеспечение их участия в региональных и иных спортивных соревнованиях;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создание условий для развития физической культуры и спорта по месту жительства и отдыха граждан (в жилых микрорайонах, дворах, парках, лесопарках, загородных базах отдыха, иных местах отдыха), в том числе путем привлечения к этой работе специалистов физической культуры и спорта;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содействие совместно с органами Администрации города в области образования, а также органами здравоохранения и социального развития Псковской области, общественными объединениями инвалидов интеграции инвалидов в общую систему физической культуры, физического воспитания и спорта через физкультурно-спортивные организации и учреждения;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lastRenderedPageBreak/>
        <w:t>- организация совместно с физкультурно-спортивными организациями, в том числе физкультурно-спортивными объединениями инвалидов, спортивной работы с лицами, имеющими ограниченные физические возможности, создание детско-юношеских клубов физической подготовки, отделений адаптивного спорта в детско-юношеских спортивных школах, иных физкультурно-спортивных организациях, подготовка спортсменов с ограниченными физическими возможностями для участия в соревнованиях;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определение совместно с Управлением образования Администрации города потребности в специалистах физической культуры в муниципальных общеобразовательных учреждениях;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осуществление координации работы объединений, предприятий, учреждений, организаций, учебных заведений, детско-юношеских спортивных школ, специализированных детско-юношеских спортивных школ олимпийского резерва, адаптивных детско-юношеских клубов физической подготовки, спортивных клубов, спортсооружений, находящихся на территории города, независимо от их формы собственности и ведомственной принадлежности по вопросам, входящим в компетенцию Комитета;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осуществление контроля за соблюдением организациями, созданными муниципальным образованием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участие в формировании показателей бюджета города по физической культуре, спорту и молодежной политике;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создание условий для организации массового отдыха жителей города.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2. В области организации и осуществления мероприятий по работе с детьми и молодежью: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разработка основных направлений и методов деятельности для подведомственных муниципальных учреждений в области осуществления мероприятий по работе с детьми и молодежью в муниципальном образовании в целях реализации стратегии государственной молодежной политики;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работе с детьми и молодежью в муниципальном образовании "Город Псков";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создание условий для организации досуга детей, подростков и молодежи;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разработка и реализация мер по профилактике негативных проявлений в молодежной среде (совершение правонарушений, употребление психотропных веществ и т.д.), взаимодействие в этой сфере с различными органами государственной власти и общественными объединениями;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содействие развитию молодежных, студенческих и детских организаций, оказание помощи в их деятельности в соответствии с действующим законодательством;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создание условий реализации социального воспитания молодежи: адаптирование к самостоятельной жизни и деятельности, формирование гражданских, патриотических и духовно-нравственных качеств;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оказание помощи образовательным учреждениям в решении молодежных проблем и реализации интересов молодежи;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поддержка талантливой молодежи, содействие развитию интеллектуальной и творческой деятельности молодежи;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lastRenderedPageBreak/>
        <w:t>- поддержка деятельности военно-патриотических молодежных и детских объединений и поисковых формирований;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сотрудничество с государственными органами, общественными, религиозными и международными организациями, благотворительными фондами, занимающимися решениями молодежных проблем;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сбор и анализ статистической и другой информации о молодежи, обучающейся в образовательных учреждениях;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осуществление молодежных связей с другими муниципальными образованиями;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организация деятельности муниципального детского и молодежного движения;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разработка и осуществление планирования и реализаций мероприятий в сфере молодежной политики;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привлечение молодых граждан к непосредственному участию в общественно-политической жизни муниципального образования "Город Псков", разработка и реализация целевых программ, касающихся решения молодежных проблем, в сфере социального и экономического развития города;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осуществление пропаганды в средствах массовой информации здорового образа жизни, информирование населения города о деятельности в сфере реализации физической культуры, спорта и молодежной политики;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осуществление в установленном порядке информационно-рекламной деятельности по вопросам физической культуры, спорта и молодежной политики;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оказание содействия молодежи в области занятости и социальной поддержки в соответствии с действующим законодательством.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III. Приоритеты муниципальной политики в сфере реализации</w:t>
      </w:r>
    </w:p>
    <w:p w:rsidR="00310B2B" w:rsidRDefault="00310B2B">
      <w:pPr>
        <w:pStyle w:val="ConsPlusTitle"/>
        <w:jc w:val="center"/>
      </w:pPr>
      <w:r>
        <w:t>подпрограммы, описание целей, задач подпрограммы, целевые</w:t>
      </w:r>
    </w:p>
    <w:p w:rsidR="00310B2B" w:rsidRDefault="00310B2B">
      <w:pPr>
        <w:pStyle w:val="ConsPlusTitle"/>
        <w:jc w:val="center"/>
      </w:pPr>
      <w:r>
        <w:t>индикаторы достижения целей и решения задач, основные</w:t>
      </w:r>
    </w:p>
    <w:p w:rsidR="00310B2B" w:rsidRDefault="00310B2B">
      <w:pPr>
        <w:pStyle w:val="ConsPlusTitle"/>
        <w:jc w:val="center"/>
      </w:pPr>
      <w:r>
        <w:t>ожидаемые конечные результаты подпрограммы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89" w:history="1">
        <w:r>
          <w:rPr>
            <w:color w:val="0000FF"/>
          </w:rPr>
          <w:t>Стратегии</w:t>
        </w:r>
      </w:hyperlink>
      <w:r>
        <w:t xml:space="preserve"> развития города Пскова на период до 2020 года, являются: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расширение сферы применения и повышение качества программно-целевых методов бюджетного планирования;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повышение эффективности расходования средств бюджета бюджетополучателями.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В соответствии с приоритетами определена цель подпрограммы - "Создание условий для управления процессом реализации муниципальной программы".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Для достижения указанной цели должны быть решены следующие основные задачи: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Показатели уровня решения задачи: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 xml:space="preserve">1. Уровень исполнения сметы на содержание Комитета по физической культуре, спорту и </w:t>
      </w:r>
      <w:r>
        <w:lastRenderedPageBreak/>
        <w:t>делам молодежи.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2. Доля исполненных бюджетных ассигнований, предусмотренных в муниципальной программе.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Задача предполагает выполнение мероприятий, связанных с обеспечением деятельности ответственного исполнителя программы Комитета по физической культуре, спорту и делам молодежи, которые включают в себя следующие расходы: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оплата труда и страховые взносы;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иные выплаты персоналу, за исключением фонда оплаты труда;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прочая закупка товаров, работ и услуг для государственных нужд;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Задача 2. Управление и контроль за реализацией муниципальной программы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Показатели уровня решения задачи: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1. Уровень достижения целевых показателей муниципальной программы.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Ожидаемые конечные результаты реализации подпрограммы: наличие условий и обеспечение их реализации для достижения цели муниципальной программы, что является одним из основных вкладов в выполнение муниципальной программы.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IV. Сроки и этапы реализации подпрограммы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Подпрограмма реализуется в 2016 - 2021 годах. Этапы подпрограммы не выделяются.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V. Характеристика основных мероприятий подпрограммы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>Основной задачей комитета по физической культуре, спорту и делам молодежи Администрации города Пскова в сфере реализации подпрограммы является разработка и реализация мер по развитию физической культуры и спорта на территории города Пскова.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Для решения задач подпрограммы предусматривается выполнение следующих основных мероприятий.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Основное мероприятие 1. "Обеспечение деятельности центрального аппарата" предполагает реализацию расходов бюджета на содержание Комитета по физической культуре, спорту и делам молодежи: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оплата труда и страховые взносы;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иные выплаты персоналу, за исключением фонда оплаты труда;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lastRenderedPageBreak/>
        <w:t>- прочая закупка товаров, работ и услуг для государственных нужд;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Основное мероприятие 2. "Обеспечение открытости и доступности информации реализации подпрограммы":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размещение информации на официальном сайте "Псковадмин" в сети Интернет;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обновление информации (в рамках муниципальной программы) для населения, предусмотренной законодательством.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Задача 2. Управление и контроль за реализацией муниципальной программы.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Основное мероприятие 1. Осуществление координации реализации муниципальной программы: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контроль за исполнением программы;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внесение изменений и дополнений в программу.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Основное мероприятие 2. Ежегодная итоговая оценка качества финансового менеджмента Комитета по физической культуре, спорту и делам молодежи: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ежеквартальное проведение оценки качества финансового менеджмента;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- предоставление результатов оценки для проведения сводного рейтинг.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VI. Перечень основных мероприятий подпрограммы</w:t>
      </w:r>
    </w:p>
    <w:p w:rsidR="00310B2B" w:rsidRDefault="00310B2B">
      <w:pPr>
        <w:pStyle w:val="ConsPlusTitle"/>
        <w:jc w:val="center"/>
      </w:pPr>
      <w:r>
        <w:t>"Обеспечение реализации муниципальной программы"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both"/>
      </w:pPr>
    </w:p>
    <w:p w:rsidR="00310B2B" w:rsidRDefault="00310B2B">
      <w:pPr>
        <w:sectPr w:rsidR="00310B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551"/>
        <w:gridCol w:w="1303"/>
        <w:gridCol w:w="1360"/>
        <w:gridCol w:w="1587"/>
        <w:gridCol w:w="1133"/>
        <w:gridCol w:w="850"/>
        <w:gridCol w:w="850"/>
        <w:gridCol w:w="850"/>
        <w:gridCol w:w="850"/>
        <w:gridCol w:w="850"/>
        <w:gridCol w:w="850"/>
        <w:gridCol w:w="2381"/>
      </w:tblGrid>
      <w:tr w:rsidR="00310B2B">
        <w:tc>
          <w:tcPr>
            <w:tcW w:w="566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551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303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360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587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233" w:type="dxa"/>
            <w:gridSpan w:val="7"/>
          </w:tcPr>
          <w:p w:rsidR="00310B2B" w:rsidRDefault="00310B2B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  <w:tc>
          <w:tcPr>
            <w:tcW w:w="2381" w:type="dxa"/>
            <w:vMerge w:val="restart"/>
          </w:tcPr>
          <w:p w:rsidR="00310B2B" w:rsidRDefault="00310B2B">
            <w:pPr>
              <w:pStyle w:val="ConsPlusNormal"/>
              <w:jc w:val="center"/>
            </w:pPr>
            <w:r>
              <w:t>Ожидаемый результат от реализации основного мероприятия подпрограммы</w:t>
            </w:r>
          </w:p>
        </w:tc>
      </w:tr>
      <w:tr w:rsidR="00310B2B">
        <w:tc>
          <w:tcPr>
            <w:tcW w:w="566" w:type="dxa"/>
            <w:vMerge/>
          </w:tcPr>
          <w:p w:rsidR="00310B2B" w:rsidRDefault="00310B2B"/>
        </w:tc>
        <w:tc>
          <w:tcPr>
            <w:tcW w:w="2551" w:type="dxa"/>
            <w:vMerge/>
          </w:tcPr>
          <w:p w:rsidR="00310B2B" w:rsidRDefault="00310B2B"/>
        </w:tc>
        <w:tc>
          <w:tcPr>
            <w:tcW w:w="1303" w:type="dxa"/>
            <w:vMerge/>
          </w:tcPr>
          <w:p w:rsidR="00310B2B" w:rsidRDefault="00310B2B"/>
        </w:tc>
        <w:tc>
          <w:tcPr>
            <w:tcW w:w="1360" w:type="dxa"/>
            <w:vMerge/>
          </w:tcPr>
          <w:p w:rsidR="00310B2B" w:rsidRDefault="00310B2B"/>
        </w:tc>
        <w:tc>
          <w:tcPr>
            <w:tcW w:w="1587" w:type="dxa"/>
            <w:vMerge/>
          </w:tcPr>
          <w:p w:rsidR="00310B2B" w:rsidRDefault="00310B2B"/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81" w:type="dxa"/>
            <w:vMerge/>
          </w:tcPr>
          <w:p w:rsidR="00310B2B" w:rsidRDefault="00310B2B"/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5415" w:type="dxa"/>
            <w:gridSpan w:val="12"/>
          </w:tcPr>
          <w:p w:rsidR="00310B2B" w:rsidRDefault="00310B2B">
            <w:pPr>
              <w:pStyle w:val="ConsPlusNormal"/>
            </w:pPr>
            <w:r>
              <w:t>Цель 1: Создание условий для управления процессом реализации муниципальной программы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5415" w:type="dxa"/>
            <w:gridSpan w:val="12"/>
          </w:tcPr>
          <w:p w:rsidR="00310B2B" w:rsidRDefault="00310B2B">
            <w:pPr>
              <w:pStyle w:val="ConsPlusNormal"/>
            </w:pPr>
            <w:r>
              <w:t>Задача 1: Создание условий для обеспечения эффективного исполнения муниципальных функций Комитета по физической культуре, спорту и делам молодежи</w:t>
            </w:r>
          </w:p>
        </w:tc>
      </w:tr>
      <w:tr w:rsidR="00310B2B">
        <w:tc>
          <w:tcPr>
            <w:tcW w:w="566" w:type="dxa"/>
            <w:vMerge w:val="restart"/>
          </w:tcPr>
          <w:p w:rsidR="00310B2B" w:rsidRDefault="00310B2B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310B2B" w:rsidRDefault="00310B2B">
            <w:pPr>
              <w:pStyle w:val="ConsPlusNormal"/>
            </w:pPr>
            <w:r>
              <w:t>Обеспечение деятельности центрального аппарата</w:t>
            </w:r>
          </w:p>
        </w:tc>
        <w:tc>
          <w:tcPr>
            <w:tcW w:w="1303" w:type="dxa"/>
            <w:vMerge w:val="restart"/>
          </w:tcPr>
          <w:p w:rsidR="00310B2B" w:rsidRDefault="00310B2B">
            <w:pPr>
              <w:pStyle w:val="ConsPlusNormal"/>
            </w:pPr>
            <w:r>
              <w:t>КФКСиДМ АГП</w:t>
            </w:r>
          </w:p>
        </w:tc>
        <w:tc>
          <w:tcPr>
            <w:tcW w:w="1360" w:type="dxa"/>
            <w:vMerge w:val="restart"/>
          </w:tcPr>
          <w:p w:rsidR="00310B2B" w:rsidRDefault="00310B2B">
            <w:pPr>
              <w:pStyle w:val="ConsPlusNormal"/>
            </w:pPr>
            <w:r>
              <w:t>01.01.2016 - 31.12.2021</w:t>
            </w:r>
          </w:p>
        </w:tc>
        <w:tc>
          <w:tcPr>
            <w:tcW w:w="158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25779,2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4173,5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4218,0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4369,1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4377,8</w:t>
            </w:r>
          </w:p>
        </w:tc>
        <w:tc>
          <w:tcPr>
            <w:tcW w:w="2381" w:type="dxa"/>
            <w:vMerge w:val="restart"/>
          </w:tcPr>
          <w:p w:rsidR="00310B2B" w:rsidRDefault="00310B2B">
            <w:pPr>
              <w:pStyle w:val="ConsPlusNormal"/>
            </w:pPr>
            <w:r>
              <w:t>Успешное выполнение муниципальной программы</w:t>
            </w:r>
          </w:p>
        </w:tc>
      </w:tr>
      <w:tr w:rsidR="00310B2B">
        <w:tc>
          <w:tcPr>
            <w:tcW w:w="566" w:type="dxa"/>
            <w:vMerge/>
          </w:tcPr>
          <w:p w:rsidR="00310B2B" w:rsidRDefault="00310B2B"/>
        </w:tc>
        <w:tc>
          <w:tcPr>
            <w:tcW w:w="2551" w:type="dxa"/>
            <w:vMerge/>
          </w:tcPr>
          <w:p w:rsidR="00310B2B" w:rsidRDefault="00310B2B"/>
        </w:tc>
        <w:tc>
          <w:tcPr>
            <w:tcW w:w="1303" w:type="dxa"/>
            <w:vMerge/>
          </w:tcPr>
          <w:p w:rsidR="00310B2B" w:rsidRDefault="00310B2B"/>
        </w:tc>
        <w:tc>
          <w:tcPr>
            <w:tcW w:w="1360" w:type="dxa"/>
            <w:vMerge/>
          </w:tcPr>
          <w:p w:rsidR="00310B2B" w:rsidRDefault="00310B2B"/>
        </w:tc>
        <w:tc>
          <w:tcPr>
            <w:tcW w:w="158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25779,2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4173,5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4218,0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4369,1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4377,8</w:t>
            </w:r>
          </w:p>
        </w:tc>
        <w:tc>
          <w:tcPr>
            <w:tcW w:w="2381" w:type="dxa"/>
            <w:vMerge/>
          </w:tcPr>
          <w:p w:rsidR="00310B2B" w:rsidRDefault="00310B2B"/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310B2B" w:rsidRDefault="00310B2B">
            <w:pPr>
              <w:pStyle w:val="ConsPlusNormal"/>
            </w:pPr>
            <w:r>
              <w:t>Обеспечение открытости и доступности информации по реализации подпрограммы</w:t>
            </w:r>
          </w:p>
        </w:tc>
        <w:tc>
          <w:tcPr>
            <w:tcW w:w="130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360" w:type="dxa"/>
          </w:tcPr>
          <w:p w:rsidR="00310B2B" w:rsidRDefault="00310B2B">
            <w:pPr>
              <w:pStyle w:val="ConsPlusNormal"/>
            </w:pPr>
            <w:r>
              <w:t>01.01.2016 - 31.12.2021</w:t>
            </w:r>
          </w:p>
        </w:tc>
        <w:tc>
          <w:tcPr>
            <w:tcW w:w="1587" w:type="dxa"/>
          </w:tcPr>
          <w:p w:rsidR="00310B2B" w:rsidRDefault="00310B2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381" w:type="dxa"/>
          </w:tcPr>
          <w:p w:rsidR="00310B2B" w:rsidRDefault="00310B2B">
            <w:pPr>
              <w:pStyle w:val="ConsPlusNormal"/>
            </w:pPr>
            <w:r>
              <w:t>Информирование по реализации подпрограммы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5415" w:type="dxa"/>
            <w:gridSpan w:val="12"/>
          </w:tcPr>
          <w:p w:rsidR="00310B2B" w:rsidRDefault="00310B2B">
            <w:pPr>
              <w:pStyle w:val="ConsPlusNormal"/>
            </w:pPr>
            <w:r>
              <w:t>Задача 2: Управление и контроль за реализацией муниципальной программы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310B2B" w:rsidRDefault="00310B2B">
            <w:pPr>
              <w:pStyle w:val="ConsPlusNormal"/>
            </w:pPr>
            <w:r>
              <w:t>Осуществление координации реализации муниципальной программы</w:t>
            </w:r>
          </w:p>
        </w:tc>
        <w:tc>
          <w:tcPr>
            <w:tcW w:w="1303" w:type="dxa"/>
          </w:tcPr>
          <w:p w:rsidR="00310B2B" w:rsidRDefault="00310B2B">
            <w:pPr>
              <w:pStyle w:val="ConsPlusNormal"/>
            </w:pPr>
            <w:r>
              <w:t>КФКСиДМ АГП</w:t>
            </w:r>
          </w:p>
        </w:tc>
        <w:tc>
          <w:tcPr>
            <w:tcW w:w="1360" w:type="dxa"/>
          </w:tcPr>
          <w:p w:rsidR="00310B2B" w:rsidRDefault="00310B2B">
            <w:pPr>
              <w:pStyle w:val="ConsPlusNormal"/>
            </w:pPr>
            <w:r>
              <w:t>01.01.2016 - 31.12.2021</w:t>
            </w:r>
          </w:p>
        </w:tc>
        <w:tc>
          <w:tcPr>
            <w:tcW w:w="1587" w:type="dxa"/>
          </w:tcPr>
          <w:p w:rsidR="00310B2B" w:rsidRDefault="00310B2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381" w:type="dxa"/>
          </w:tcPr>
          <w:p w:rsidR="00310B2B" w:rsidRDefault="00310B2B">
            <w:pPr>
              <w:pStyle w:val="ConsPlusNormal"/>
            </w:pPr>
            <w:r>
              <w:t>- своевременное принятие правовых актов, разработка иных документов, необходимых для реализации мероприятий муниципальной программы;</w:t>
            </w:r>
          </w:p>
          <w:p w:rsidR="00310B2B" w:rsidRDefault="00310B2B">
            <w:pPr>
              <w:pStyle w:val="ConsPlusNormal"/>
            </w:pPr>
            <w:r>
              <w:t xml:space="preserve">- своевременная подготовка отчетности о реализации </w:t>
            </w:r>
            <w:r>
              <w:lastRenderedPageBreak/>
              <w:t>муниципальной программы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310B2B" w:rsidRDefault="00310B2B">
            <w:pPr>
              <w:pStyle w:val="ConsPlusNormal"/>
            </w:pPr>
            <w:r>
              <w:t>Ежегодная итоговая оценка качества финансового менеджмента Комитета</w:t>
            </w:r>
          </w:p>
        </w:tc>
        <w:tc>
          <w:tcPr>
            <w:tcW w:w="1303" w:type="dxa"/>
          </w:tcPr>
          <w:p w:rsidR="00310B2B" w:rsidRDefault="00310B2B">
            <w:pPr>
              <w:pStyle w:val="ConsPlusNormal"/>
            </w:pPr>
            <w:r>
              <w:t>КФКСиДМ АГП</w:t>
            </w:r>
          </w:p>
        </w:tc>
        <w:tc>
          <w:tcPr>
            <w:tcW w:w="1360" w:type="dxa"/>
          </w:tcPr>
          <w:p w:rsidR="00310B2B" w:rsidRDefault="00310B2B">
            <w:pPr>
              <w:pStyle w:val="ConsPlusNormal"/>
            </w:pPr>
            <w:r>
              <w:t>01.01.2016 - 31.12.2021</w:t>
            </w:r>
          </w:p>
        </w:tc>
        <w:tc>
          <w:tcPr>
            <w:tcW w:w="1587" w:type="dxa"/>
          </w:tcPr>
          <w:p w:rsidR="00310B2B" w:rsidRDefault="00310B2B">
            <w:pPr>
              <w:pStyle w:val="ConsPlusNormal"/>
            </w:pPr>
            <w:r>
              <w:t>не требует финансирования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381" w:type="dxa"/>
          </w:tcPr>
          <w:p w:rsidR="00310B2B" w:rsidRDefault="00310B2B">
            <w:pPr>
              <w:pStyle w:val="ConsPlusNormal"/>
            </w:pPr>
            <w:r>
              <w:t>- улучшение финансовых показателей</w:t>
            </w: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551" w:type="dxa"/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36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587" w:type="dxa"/>
          </w:tcPr>
          <w:p w:rsidR="00310B2B" w:rsidRDefault="00310B2B">
            <w:pPr>
              <w:pStyle w:val="ConsPlusNormal"/>
            </w:pPr>
            <w:r>
              <w:t>Всего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25779,2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4173,5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4218,0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4369,1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4377,8</w:t>
            </w:r>
          </w:p>
        </w:tc>
        <w:tc>
          <w:tcPr>
            <w:tcW w:w="2381" w:type="dxa"/>
          </w:tcPr>
          <w:p w:rsidR="00310B2B" w:rsidRDefault="00310B2B">
            <w:pPr>
              <w:pStyle w:val="ConsPlusNormal"/>
            </w:pPr>
          </w:p>
        </w:tc>
      </w:tr>
      <w:tr w:rsidR="00310B2B">
        <w:tc>
          <w:tcPr>
            <w:tcW w:w="566" w:type="dxa"/>
          </w:tcPr>
          <w:p w:rsidR="00310B2B" w:rsidRDefault="00310B2B">
            <w:pPr>
              <w:pStyle w:val="ConsPlusNormal"/>
            </w:pPr>
          </w:p>
        </w:tc>
        <w:tc>
          <w:tcPr>
            <w:tcW w:w="2551" w:type="dxa"/>
          </w:tcPr>
          <w:p w:rsidR="00310B2B" w:rsidRDefault="00310B2B">
            <w:pPr>
              <w:pStyle w:val="ConsPlusNormal"/>
            </w:pPr>
            <w:r>
              <w:t>В том числе</w:t>
            </w:r>
          </w:p>
        </w:tc>
        <w:tc>
          <w:tcPr>
            <w:tcW w:w="1303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360" w:type="dxa"/>
          </w:tcPr>
          <w:p w:rsidR="00310B2B" w:rsidRDefault="00310B2B">
            <w:pPr>
              <w:pStyle w:val="ConsPlusNormal"/>
            </w:pPr>
          </w:p>
        </w:tc>
        <w:tc>
          <w:tcPr>
            <w:tcW w:w="1587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1133" w:type="dxa"/>
          </w:tcPr>
          <w:p w:rsidR="00310B2B" w:rsidRDefault="00310B2B">
            <w:pPr>
              <w:pStyle w:val="ConsPlusNormal"/>
              <w:jc w:val="center"/>
            </w:pPr>
            <w:r>
              <w:t>25779,2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4173,5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4218,0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4369,1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850" w:type="dxa"/>
          </w:tcPr>
          <w:p w:rsidR="00310B2B" w:rsidRDefault="00310B2B">
            <w:pPr>
              <w:pStyle w:val="ConsPlusNormal"/>
            </w:pPr>
            <w:r>
              <w:t>4377,8</w:t>
            </w:r>
          </w:p>
        </w:tc>
        <w:tc>
          <w:tcPr>
            <w:tcW w:w="2381" w:type="dxa"/>
          </w:tcPr>
          <w:p w:rsidR="00310B2B" w:rsidRDefault="00310B2B">
            <w:pPr>
              <w:pStyle w:val="ConsPlusNormal"/>
            </w:pPr>
          </w:p>
        </w:tc>
      </w:tr>
    </w:tbl>
    <w:p w:rsidR="00310B2B" w:rsidRDefault="00310B2B">
      <w:pPr>
        <w:sectPr w:rsidR="00310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Title"/>
        <w:jc w:val="center"/>
        <w:outlineLvl w:val="2"/>
      </w:pPr>
      <w:r>
        <w:t>VII. Ресурсное обеспечение подпрограммы</w:t>
      </w:r>
    </w:p>
    <w:p w:rsidR="00310B2B" w:rsidRDefault="00310B2B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310B2B" w:rsidRDefault="00310B2B">
      <w:pPr>
        <w:pStyle w:val="ConsPlusNormal"/>
        <w:jc w:val="center"/>
      </w:pPr>
      <w:r>
        <w:t>от 29.10.2018 N 1646)</w:t>
      </w:r>
    </w:p>
    <w:p w:rsidR="00310B2B" w:rsidRDefault="00310B2B">
      <w:pPr>
        <w:pStyle w:val="ConsPlusNormal"/>
        <w:jc w:val="center"/>
      </w:pPr>
    </w:p>
    <w:p w:rsidR="00310B2B" w:rsidRDefault="00310B2B">
      <w:pPr>
        <w:pStyle w:val="ConsPlusNormal"/>
        <w:jc w:val="right"/>
      </w:pPr>
      <w:r>
        <w:t>тыс. руб.</w:t>
      </w:r>
    </w:p>
    <w:p w:rsidR="00310B2B" w:rsidRDefault="00310B2B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907"/>
        <w:gridCol w:w="907"/>
        <w:gridCol w:w="907"/>
        <w:gridCol w:w="907"/>
        <w:gridCol w:w="907"/>
        <w:gridCol w:w="907"/>
        <w:gridCol w:w="907"/>
      </w:tblGrid>
      <w:tr w:rsidR="00310B2B">
        <w:tc>
          <w:tcPr>
            <w:tcW w:w="2721" w:type="dxa"/>
          </w:tcPr>
          <w:p w:rsidR="00310B2B" w:rsidRDefault="00310B2B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Итого</w:t>
            </w:r>
          </w:p>
        </w:tc>
      </w:tr>
      <w:tr w:rsidR="00310B2B">
        <w:tc>
          <w:tcPr>
            <w:tcW w:w="2721" w:type="dxa"/>
          </w:tcPr>
          <w:p w:rsidR="00310B2B" w:rsidRDefault="00310B2B">
            <w:pPr>
              <w:pStyle w:val="ConsPlusNormal"/>
            </w:pPr>
            <w:r>
              <w:t>местный бюджет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4369,1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</w:pPr>
            <w:r>
              <w:t>4377,8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25779,2</w:t>
            </w:r>
          </w:p>
        </w:tc>
      </w:tr>
      <w:tr w:rsidR="00310B2B">
        <w:tc>
          <w:tcPr>
            <w:tcW w:w="2721" w:type="dxa"/>
          </w:tcPr>
          <w:p w:rsidR="00310B2B" w:rsidRDefault="00310B2B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4173,5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4218,0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4369,1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4320,4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</w:pPr>
            <w:r>
              <w:t>4377,8</w:t>
            </w:r>
          </w:p>
        </w:tc>
        <w:tc>
          <w:tcPr>
            <w:tcW w:w="907" w:type="dxa"/>
          </w:tcPr>
          <w:p w:rsidR="00310B2B" w:rsidRDefault="00310B2B">
            <w:pPr>
              <w:pStyle w:val="ConsPlusNormal"/>
              <w:jc w:val="center"/>
            </w:pPr>
            <w:r>
              <w:t>25779,2</w:t>
            </w:r>
          </w:p>
        </w:tc>
      </w:tr>
    </w:tbl>
    <w:p w:rsidR="00310B2B" w:rsidRDefault="00310B2B">
      <w:pPr>
        <w:pStyle w:val="ConsPlusNormal"/>
        <w:ind w:firstLine="540"/>
        <w:jc w:val="both"/>
      </w:pPr>
    </w:p>
    <w:p w:rsidR="00310B2B" w:rsidRDefault="00310B2B">
      <w:pPr>
        <w:pStyle w:val="ConsPlusTitle"/>
        <w:jc w:val="center"/>
        <w:outlineLvl w:val="2"/>
      </w:pPr>
      <w:r>
        <w:t>VIII. Методика оценки эффективности подпрограммы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ind w:firstLine="540"/>
        <w:jc w:val="both"/>
      </w:pPr>
      <w:r>
        <w:t xml:space="preserve">Оценка эффективности реализации подпрограммы выполняется в ходе ежегодной оценки эффективности реализации муниципальной программы, проводимой согласно </w:t>
      </w:r>
      <w:hyperlink r:id="rId93" w:history="1">
        <w:r>
          <w:rPr>
            <w:color w:val="0000FF"/>
          </w:rPr>
          <w:t>методике</w:t>
        </w:r>
      </w:hyperlink>
      <w:r>
        <w:t>, утвержденной постановлением Администрации города Пскова от 13 февраля 2014 года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310B2B" w:rsidRDefault="00310B2B">
      <w:pPr>
        <w:pStyle w:val="ConsPlusNormal"/>
        <w:spacing w:before="220"/>
        <w:ind w:firstLine="540"/>
        <w:jc w:val="both"/>
      </w:pPr>
      <w:r>
        <w:t>При необходимости отдельной оценки эффективность реализации подпрограммы оценивается аналогично эффективности реализации муниципальной программы по упрощенной методике (без учета эффективности бюджетных затрат).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right"/>
      </w:pPr>
      <w:r>
        <w:t>И.п. Главы Администрации города Пскова</w:t>
      </w:r>
    </w:p>
    <w:p w:rsidR="00310B2B" w:rsidRDefault="00310B2B">
      <w:pPr>
        <w:pStyle w:val="ConsPlusNormal"/>
        <w:jc w:val="right"/>
      </w:pPr>
      <w:r>
        <w:t>Т.Л.ИВАНОВА</w:t>
      </w: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jc w:val="both"/>
      </w:pPr>
    </w:p>
    <w:p w:rsidR="00310B2B" w:rsidRDefault="00310B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73B" w:rsidRDefault="008C673B"/>
    <w:sectPr w:rsidR="008C673B" w:rsidSect="007908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10B2B"/>
    <w:rsid w:val="00310B2B"/>
    <w:rsid w:val="008C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0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0B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0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0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10B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38E2E649B774EE8BB6CDA1040325846A9DBA20C4AE6D02EB515A4CC0623318906C84AF36E40458F29CE24106A970C4CAC127196D59D10D08GEN" TargetMode="External"/><Relationship Id="rId18" Type="http://schemas.openxmlformats.org/officeDocument/2006/relationships/hyperlink" Target="consultantplus://offline/ref=B838E2E649B774EE8BB6CDA1040325846A9DBA20C7AC620AEB515A4CC0623318906C84AF36E40458F497B61549A82C8197D227136D5AD31284D6E009G9N" TargetMode="External"/><Relationship Id="rId26" Type="http://schemas.openxmlformats.org/officeDocument/2006/relationships/hyperlink" Target="consultantplus://offline/ref=B838E2E649B774EE8BB6CDA1040325846A9DBA20C4AF6A0CE9515A4CC0623318906C84AF36E40458F497B71249A82C8197D227136D5AD31284D6E009G9N" TargetMode="External"/><Relationship Id="rId39" Type="http://schemas.openxmlformats.org/officeDocument/2006/relationships/hyperlink" Target="consultantplus://offline/ref=B838E2E649B774EE8BB6CDA1040325846A9DBA20C4AD6203EE515A4CC0623318906C84AF36E40458F496BF1449A82C8197D227136D5AD31284D6E009G9N" TargetMode="External"/><Relationship Id="rId21" Type="http://schemas.openxmlformats.org/officeDocument/2006/relationships/hyperlink" Target="consultantplus://offline/ref=B838E2E649B774EE8BB6CDA1040325846A9DBA20C4A9690DE3515A4CC0623318906C84AF36E40458F497B61549A82C8197D227136D5AD31284D6E009G9N" TargetMode="External"/><Relationship Id="rId34" Type="http://schemas.openxmlformats.org/officeDocument/2006/relationships/hyperlink" Target="consultantplus://offline/ref=B838E2E649B774EE8BB6CDA1040325846A9DBA20C4AF6A0CE9515A4CC0623318906C84AF36E40458F495BF1449A82C8197D227136D5AD31284D6E009G9N" TargetMode="External"/><Relationship Id="rId42" Type="http://schemas.openxmlformats.org/officeDocument/2006/relationships/hyperlink" Target="consultantplus://offline/ref=B838E2E649B774EE8BB6CDA1040325846A9DBA20C4AF6A0CE9515A4CC0623318906C84AF36E40458F494B01149A82C8197D227136D5AD31284D6E009G9N" TargetMode="External"/><Relationship Id="rId47" Type="http://schemas.openxmlformats.org/officeDocument/2006/relationships/hyperlink" Target="consultantplus://offline/ref=B838E2E649B774EE8BB6CDA1040325846A9DBA20C4AF6A0CE9515A4CC0623318906C84AF36E40458F493B71449A82C8197D227136D5AD31284D6E009G9N" TargetMode="External"/><Relationship Id="rId50" Type="http://schemas.openxmlformats.org/officeDocument/2006/relationships/hyperlink" Target="consultantplus://offline/ref=B838E2E649B774EE8BB6CDA1040325846A9DBA20C4AF6A0CE9515A4CC0623318906C84AF36E40458F493B71649A82C8197D227136D5AD31284D6E009G9N" TargetMode="External"/><Relationship Id="rId55" Type="http://schemas.openxmlformats.org/officeDocument/2006/relationships/hyperlink" Target="consultantplus://offline/ref=B838E2E649B774EE8BB6CDA1040325846A9DBA20C4A86808EF515A4CC0623318906C84AF36E40458F492B61949A82C8197D227136D5AD31284D6E009G9N" TargetMode="External"/><Relationship Id="rId63" Type="http://schemas.openxmlformats.org/officeDocument/2006/relationships/hyperlink" Target="consultantplus://offline/ref=B838E2E649B774EE8BB6D3AC126F788C699EE328C9FE365FE65B0F149F3B635FC16AD1E46CE80746F697B701G8N" TargetMode="External"/><Relationship Id="rId68" Type="http://schemas.openxmlformats.org/officeDocument/2006/relationships/hyperlink" Target="consultantplus://offline/ref=B838E2E649B774EE8BB6D3AC126F788C6896E02FCAA9615DB70E0111976B394FC52385E173E11B59F689B410430FG4N" TargetMode="External"/><Relationship Id="rId76" Type="http://schemas.openxmlformats.org/officeDocument/2006/relationships/hyperlink" Target="consultantplus://offline/ref=B838E2E649B774EE8BB6CDA1040325846A9DBA20C7AC620AEB515A4CC0623318906C84AF36E40458F491B01349A82C8197D227136D5AD31284D6E009G9N" TargetMode="External"/><Relationship Id="rId84" Type="http://schemas.openxmlformats.org/officeDocument/2006/relationships/hyperlink" Target="consultantplus://offline/ref=B838E2E649B774EE8BB6CDA1040325846A9DBA20C4AD6203EE515A4CC0623318906C84AF36E40458F490B41949A82C8197D227136D5AD31284D6E009G9N" TargetMode="External"/><Relationship Id="rId89" Type="http://schemas.openxmlformats.org/officeDocument/2006/relationships/hyperlink" Target="consultantplus://offline/ref=B838E2E649B774EE8BB6CDA1040325846A9DBA20C6AA630AE8515A4CC0623318906C84AF36E40458F497B71249A82C8197D227136D5AD31284D6E009G9N" TargetMode="External"/><Relationship Id="rId7" Type="http://schemas.openxmlformats.org/officeDocument/2006/relationships/hyperlink" Target="consultantplus://offline/ref=B838E2E649B774EE8BB6CDA1040325846A9DBA20C4A86808EF515A4CC0623318906C84AF36E40458F497B61549A82C8197D227136D5AD31284D6E009G9N" TargetMode="External"/><Relationship Id="rId71" Type="http://schemas.openxmlformats.org/officeDocument/2006/relationships/hyperlink" Target="consultantplus://offline/ref=B838E2E649B774EE8BB6CDA1040325846A9DBA20C6AA630AE8515A4CC0623318906C84AF36E40458F497B71249A82C8197D227136D5AD31284D6E009G9N" TargetMode="External"/><Relationship Id="rId92" Type="http://schemas.openxmlformats.org/officeDocument/2006/relationships/hyperlink" Target="consultantplus://offline/ref=B838E2E649B774EE8BB6CDA1040325846A9DBA20C4AF6A0CE9515A4CC0623318906C84AF36E40458F596B71249A82C8197D227136D5AD31284D6E009G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38E2E649B774EE8BB6CDA1040325846A9DBA20C4AF690FEA515A4CC0623318906C84AF36E40458F597B31649A82C8197D227136D5AD31284D6E009G9N" TargetMode="External"/><Relationship Id="rId29" Type="http://schemas.openxmlformats.org/officeDocument/2006/relationships/hyperlink" Target="consultantplus://offline/ref=B838E2E649B774EE8BB6CDA1040325846A9DBA20C4AF6A0CE9515A4CC0623318906C84AF36E40458F496B01849A82C8197D227136D5AD31284D6E009G9N" TargetMode="External"/><Relationship Id="rId11" Type="http://schemas.openxmlformats.org/officeDocument/2006/relationships/hyperlink" Target="consultantplus://offline/ref=B838E2E649B774EE8BB6D3AC126F788C6897E62FC0AE615DB70E0111976B394FD723DDED72EA0750F59CE24106A970C4CAC127196D59D10D08GEN" TargetMode="External"/><Relationship Id="rId24" Type="http://schemas.openxmlformats.org/officeDocument/2006/relationships/hyperlink" Target="consultantplus://offline/ref=B838E2E649B774EE8BB6CDA1040325846A9DBA20C7AC620AEB515A4CC0623318906C84AF36E40458F497B61649A82C8197D227136D5AD31284D6E009G9N" TargetMode="External"/><Relationship Id="rId32" Type="http://schemas.openxmlformats.org/officeDocument/2006/relationships/hyperlink" Target="consultantplus://offline/ref=B838E2E649B774EE8BB6CDA1040325846A9DBA20C4AE6C03EF515A4CC0623318906C84AF36E40458F492B21349A82C8197D227136D5AD31284D6E009G9N" TargetMode="External"/><Relationship Id="rId37" Type="http://schemas.openxmlformats.org/officeDocument/2006/relationships/hyperlink" Target="consultantplus://offline/ref=B838E2E649B774EE8BB6CDA1040325846A9DBA20C4A86808EF515A4CC0623318906C84AF36E40458F496BF1249A82C8197D227136D5AD31284D6E009G9N" TargetMode="External"/><Relationship Id="rId40" Type="http://schemas.openxmlformats.org/officeDocument/2006/relationships/hyperlink" Target="consultantplus://offline/ref=B838E2E649B774EE8BB6CDA1040325846A9DBA20C4AF6A0CE9515A4CC0623318906C84AF36E40458F494B01049A82C8197D227136D5AD31284D6E009G9N" TargetMode="External"/><Relationship Id="rId45" Type="http://schemas.openxmlformats.org/officeDocument/2006/relationships/hyperlink" Target="consultantplus://offline/ref=B838E2E649B774EE8BB6CDA1040325846A9DBA20C6AD6F08E3515A4CC0623318906C84AF36E40458F591B31949A82C8197D227136D5AD31284D6E009G9N" TargetMode="External"/><Relationship Id="rId53" Type="http://schemas.openxmlformats.org/officeDocument/2006/relationships/hyperlink" Target="consultantplus://offline/ref=B838E2E649B774EE8BB6CDA1040325846A9DBA20C7AC620AEB515A4CC0623318906C84AF36E40458F492BF1649A82C8197D227136D5AD31284D6E009G9N" TargetMode="External"/><Relationship Id="rId58" Type="http://schemas.openxmlformats.org/officeDocument/2006/relationships/hyperlink" Target="consultantplus://offline/ref=B838E2E649B774EE8BB6CDA1040325846A9DBA20C4AF6A0CE9515A4CC0623318906C84AF36E40458F490B31149A82C8197D227136D5AD31284D6E009G9N" TargetMode="External"/><Relationship Id="rId66" Type="http://schemas.openxmlformats.org/officeDocument/2006/relationships/hyperlink" Target="consultantplus://offline/ref=B838E2E649B774EE8BB6CDA1040325846A9DBA20C4AF6A0CE9515A4CC0623318906C84AF36E40458F49FB61449A82C8197D227136D5AD31284D6E009G9N" TargetMode="External"/><Relationship Id="rId74" Type="http://schemas.openxmlformats.org/officeDocument/2006/relationships/hyperlink" Target="consultantplus://offline/ref=B838E2E649B774EE8BB6CDA1040325846A9DBA20C4AF6A0CE9515A4CC0623318906C84AF36E40458F49FB71649A82C8197D227136D5AD31284D6E009G9N" TargetMode="External"/><Relationship Id="rId79" Type="http://schemas.openxmlformats.org/officeDocument/2006/relationships/hyperlink" Target="consultantplus://offline/ref=B838E2E649B774EE8BB6CDA1040325846A9DBA20C4AF6A0CE9515A4CC0623318906C84AF36E40458F49EB01249A82C8197D227136D5AD31284D6E009G9N" TargetMode="External"/><Relationship Id="rId87" Type="http://schemas.openxmlformats.org/officeDocument/2006/relationships/hyperlink" Target="consultantplus://offline/ref=B838E2E649B774EE8BB6CDA1040325846A9DBA20C4AF6A0CE9515A4CC0623318906C84AF36E40458F597B61049A82C8197D227136D5AD31284D6E009G9N" TargetMode="External"/><Relationship Id="rId5" Type="http://schemas.openxmlformats.org/officeDocument/2006/relationships/hyperlink" Target="consultantplus://offline/ref=B838E2E649B774EE8BB6CDA1040325846A9DBA20C7AC620AEB515A4CC0623318906C84AF36E40458F497B61549A82C8197D227136D5AD31284D6E009G9N" TargetMode="External"/><Relationship Id="rId61" Type="http://schemas.openxmlformats.org/officeDocument/2006/relationships/hyperlink" Target="consultantplus://offline/ref=B838E2E649B774EE8BB6CDA1040325846A9DBA20C4AF6A0CE9515A4CC0623318906C84AF36E40458F490B31849A82C8197D227136D5AD31284D6E009G9N" TargetMode="External"/><Relationship Id="rId82" Type="http://schemas.openxmlformats.org/officeDocument/2006/relationships/hyperlink" Target="consultantplus://offline/ref=B838E2E649B774EE8BB6CDA1040325846A9DBA20C7A06C09E3515A4CC0623318906C84AF36E40458F490B61949A82C8197D227136D5AD31284D6E009G9N" TargetMode="External"/><Relationship Id="rId90" Type="http://schemas.openxmlformats.org/officeDocument/2006/relationships/hyperlink" Target="consultantplus://offline/ref=B838E2E649B774EE8BB6CDA1040325846A9DBA20C4AF6A0CE9515A4CC0623318906C84AF36E40458F597B51349A82C8197D227136D5AD31284D6E009G9N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B838E2E649B774EE8BB6CDA1040325846A9DBA20C7A06C09E3515A4CC0623318906C84AF36E40458F497B61549A82C8197D227136D5AD31284D6E009G9N" TargetMode="External"/><Relationship Id="rId14" Type="http://schemas.openxmlformats.org/officeDocument/2006/relationships/hyperlink" Target="consultantplus://offline/ref=B838E2E649B774EE8BB6CDA1040325846A9DBA20C4AE6C03EF515A4CC0623318906C84AF36E40458F497B01949A82C8197D227136D5AD31284D6E009G9N" TargetMode="External"/><Relationship Id="rId22" Type="http://schemas.openxmlformats.org/officeDocument/2006/relationships/hyperlink" Target="consultantplus://offline/ref=B838E2E649B774EE8BB6CDA1040325846A9DBA20C4AD6203EE515A4CC0623318906C84AF36E40458F497B61549A82C8197D227136D5AD31284D6E009G9N" TargetMode="External"/><Relationship Id="rId27" Type="http://schemas.openxmlformats.org/officeDocument/2006/relationships/hyperlink" Target="consultantplus://offline/ref=B838E2E649B774EE8BB6CDA1040325846A9DBA20C4AF6A0CE9515A4CC0623318906C84AF36E40458F496B01049A82C8197D227136D5AD31284D6E009G9N" TargetMode="External"/><Relationship Id="rId30" Type="http://schemas.openxmlformats.org/officeDocument/2006/relationships/hyperlink" Target="consultantplus://offline/ref=B838E2E649B774EE8BB6CDA1040325846A9DBA20C4AF6A0CE9515A4CC0623318906C84AF36E40458F496B11149A82C8197D227136D5AD31284D6E009G9N" TargetMode="External"/><Relationship Id="rId35" Type="http://schemas.openxmlformats.org/officeDocument/2006/relationships/hyperlink" Target="consultantplus://offline/ref=B838E2E649B774EE8BB6CDA1040325846A9DBA20C7AC620AEB515A4CC0623318906C84AF36E40458F495B21649A82C8197D227136D5AD31284D6E009G9N" TargetMode="External"/><Relationship Id="rId43" Type="http://schemas.openxmlformats.org/officeDocument/2006/relationships/hyperlink" Target="consultantplus://offline/ref=B838E2E649B774EE8BB6CDA1040325846A9DBA20C4AF6A0CE9515A4CC0623318906C84AF36E40458F494B01649A82C8197D227136D5AD31284D6E009G9N" TargetMode="External"/><Relationship Id="rId48" Type="http://schemas.openxmlformats.org/officeDocument/2006/relationships/hyperlink" Target="consultantplus://offline/ref=B838E2E649B774EE8BB6CDA1040325846A9DBA20C4A9690DE3515A4CC0623318906C84AF36E40458F495B51149A82C8197D227136D5AD31284D6E009G9N" TargetMode="External"/><Relationship Id="rId56" Type="http://schemas.openxmlformats.org/officeDocument/2006/relationships/hyperlink" Target="consultantplus://offline/ref=B838E2E649B774EE8BB6CDA1040325846A9DBA20C4A9690DE3515A4CC0623318906C84AF36E40458F492B51349A82C8197D227136D5AD31284D6E009G9N" TargetMode="External"/><Relationship Id="rId64" Type="http://schemas.openxmlformats.org/officeDocument/2006/relationships/hyperlink" Target="consultantplus://offline/ref=B838E2E649B774EE8BB6CDA1040325846A9DBA20C4AF6A0CE9515A4CC0623318906C84AF36E40458F49FB61149A82C8197D227136D5AD31284D6E009G9N" TargetMode="External"/><Relationship Id="rId69" Type="http://schemas.openxmlformats.org/officeDocument/2006/relationships/hyperlink" Target="consultantplus://offline/ref=B838E2E649B774EE8BB6D3AC126F788C6897E42FC2AD615DB70E0111976B394FC52385E173E11B59F689B410430FG4N" TargetMode="External"/><Relationship Id="rId77" Type="http://schemas.openxmlformats.org/officeDocument/2006/relationships/hyperlink" Target="consultantplus://offline/ref=B838E2E649B774EE8BB6CDA1040325846A9DBA20C7AC620AEB515A4CC0623318906C84AF36E40458F491B01749A82C8197D227136D5AD31284D6E009G9N" TargetMode="External"/><Relationship Id="rId8" Type="http://schemas.openxmlformats.org/officeDocument/2006/relationships/hyperlink" Target="consultantplus://offline/ref=B838E2E649B774EE8BB6CDA1040325846A9DBA20C4A9690DE3515A4CC0623318906C84AF36E40458F497B61549A82C8197D227136D5AD31284D6E009G9N" TargetMode="External"/><Relationship Id="rId51" Type="http://schemas.openxmlformats.org/officeDocument/2006/relationships/hyperlink" Target="consultantplus://offline/ref=B838E2E649B774EE8BB6CDA1040325846A9DBA20C4AF6A0CE9515A4CC0623318906C84AF36E40458F490B61449A82C8197D227136D5AD31284D6E009G9N" TargetMode="External"/><Relationship Id="rId72" Type="http://schemas.openxmlformats.org/officeDocument/2006/relationships/hyperlink" Target="consultantplus://offline/ref=B838E2E649B774EE8BB6CDA1040325846A9DBA20C6AA630AE8515A4CC0623318906C84AF36E40458F497B71249A82C8197D227136D5AD31284D6E009G9N" TargetMode="External"/><Relationship Id="rId80" Type="http://schemas.openxmlformats.org/officeDocument/2006/relationships/hyperlink" Target="consultantplus://offline/ref=B838E2E649B774EE8BB6CDA1040325846A9DBA20C4AE6C03EF515A4CC0623318906C84AF36E40458F492B21349A82C8197D227136D5AD31284D6E009G9N" TargetMode="External"/><Relationship Id="rId85" Type="http://schemas.openxmlformats.org/officeDocument/2006/relationships/hyperlink" Target="consultantplus://offline/ref=B838E2E649B774EE8BB6CDA1040325846A9DBA20C4AF6A0CE9515A4CC0623318906C84AF36E40458F49EBF1849A82C8197D227136D5AD31284D6E009G9N" TargetMode="External"/><Relationship Id="rId93" Type="http://schemas.openxmlformats.org/officeDocument/2006/relationships/hyperlink" Target="consultantplus://offline/ref=B838E2E649B774EE8BB6CDA1040325846A9DBA20C4AE6C03EF515A4CC0623318906C84AF36E40458F492B21349A82C8197D227136D5AD31284D6E009G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38E2E649B774EE8BB6D3AC126F788C6897E42FC2AD615DB70E0111976B394FD723DDEA74ED0E0CA5D3E31D43F463C4C0C1241B7205G3N" TargetMode="External"/><Relationship Id="rId17" Type="http://schemas.openxmlformats.org/officeDocument/2006/relationships/hyperlink" Target="consultantplus://offline/ref=B838E2E649B774EE8BB6CDA1040325846A9DBA20C7A86E0BE2515A4CC0623318906C84BD36BC0859FC89B7125CFE7DC40CGAN" TargetMode="External"/><Relationship Id="rId25" Type="http://schemas.openxmlformats.org/officeDocument/2006/relationships/hyperlink" Target="consultantplus://offline/ref=B838E2E649B774EE8BB6CDA1040325846A9DBA20C4AF6A0CE9515A4CC0623318906C84AF36E40458F497B61749A82C8197D227136D5AD31284D6E009G9N" TargetMode="External"/><Relationship Id="rId33" Type="http://schemas.openxmlformats.org/officeDocument/2006/relationships/hyperlink" Target="consultantplus://offline/ref=B838E2E649B774EE8BB6CDA1040325846A9DBA20C4AF6A0CE9515A4CC0623318906C84AF36E40458F496B11949A82C8197D227136D5AD31284D6E009G9N" TargetMode="External"/><Relationship Id="rId38" Type="http://schemas.openxmlformats.org/officeDocument/2006/relationships/hyperlink" Target="consultantplus://offline/ref=B838E2E649B774EE8BB6CDA1040325846A9DBA20C4A9690DE3515A4CC0623318906C84AF36E40458F496BF1249A82C8197D227136D5AD31284D6E009G9N" TargetMode="External"/><Relationship Id="rId46" Type="http://schemas.openxmlformats.org/officeDocument/2006/relationships/hyperlink" Target="consultantplus://offline/ref=B838E2E649B774EE8BB6CDA1040325846A9DBA20C4AF6A0CE9515A4CC0623318906C84AF36E40458F493B71249A82C8197D227136D5AD31284D6E009G9N" TargetMode="External"/><Relationship Id="rId59" Type="http://schemas.openxmlformats.org/officeDocument/2006/relationships/hyperlink" Target="consultantplus://offline/ref=B838E2E649B774EE8BB6CDA1040325846A9DBA20C7AC620AEB515A4CC0623318906C84AF36E40458F492BF1649A82C8197D227136D5AD31284D6E009G9N" TargetMode="External"/><Relationship Id="rId67" Type="http://schemas.openxmlformats.org/officeDocument/2006/relationships/hyperlink" Target="consultantplus://offline/ref=B838E2E649B774EE8BB6D3AC126F788C699FED28C2AB615DB70E0111976B394FC52385E173E11B59F689B410430FG4N" TargetMode="External"/><Relationship Id="rId20" Type="http://schemas.openxmlformats.org/officeDocument/2006/relationships/hyperlink" Target="consultantplus://offline/ref=B838E2E649B774EE8BB6CDA1040325846A9DBA20C4A86808EF515A4CC0623318906C84AF36E40458F497B61549A82C8197D227136D5AD31284D6E009G9N" TargetMode="External"/><Relationship Id="rId41" Type="http://schemas.openxmlformats.org/officeDocument/2006/relationships/hyperlink" Target="consultantplus://offline/ref=B838E2E649B774EE8BB6CDA1040325846A9DBA20C7AC620AEB515A4CC0623318906C84AF36E40458F495B21649A82C8197D227136D5AD31284D6E009G9N" TargetMode="External"/><Relationship Id="rId54" Type="http://schemas.openxmlformats.org/officeDocument/2006/relationships/hyperlink" Target="consultantplus://offline/ref=B838E2E649B774EE8BB6CDA1040325846A9DBA20C7A06C09E3515A4CC0623318906C84AF36E40458F492B51049A82C8197D227136D5AD31284D6E009G9N" TargetMode="External"/><Relationship Id="rId62" Type="http://schemas.openxmlformats.org/officeDocument/2006/relationships/hyperlink" Target="consultantplus://offline/ref=B838E2E649B774EE8BB6CDA1040325846A9DBA20C4AF6A0CE9515A4CC0623318906C84AF36E40458F490BF1449A82C8197D227136D5AD31284D6E009G9N" TargetMode="External"/><Relationship Id="rId70" Type="http://schemas.openxmlformats.org/officeDocument/2006/relationships/hyperlink" Target="consultantplus://offline/ref=B838E2E649B774EE8BB6D3AC126F788C6896E02CC4AF615DB70E0111976B394FC52385E173E11B59F689B410430FG4N" TargetMode="External"/><Relationship Id="rId75" Type="http://schemas.openxmlformats.org/officeDocument/2006/relationships/hyperlink" Target="consultantplus://offline/ref=B838E2E649B774EE8BB6CDA1040325846A9DBA20C7AC620AEB515A4CC0623318906C84AF36E40458F491B31149A82C8197D227136D5AD31284D6E009G9N" TargetMode="External"/><Relationship Id="rId83" Type="http://schemas.openxmlformats.org/officeDocument/2006/relationships/hyperlink" Target="consultantplus://offline/ref=B838E2E649B774EE8BB6CDA1040325846A9DBA20C4A86808EF515A4CC0623318906C84AF36E40458F491BE1849A82C8197D227136D5AD31284D6E009G9N" TargetMode="External"/><Relationship Id="rId88" Type="http://schemas.openxmlformats.org/officeDocument/2006/relationships/hyperlink" Target="consultantplus://offline/ref=B838E2E649B774EE8BB6CDA1040325846A9DBA20C4AF6A0CE9515A4CC0623318906C84AF36E40458F597B61549A82C8197D227136D5AD31284D6E009G9N" TargetMode="External"/><Relationship Id="rId91" Type="http://schemas.openxmlformats.org/officeDocument/2006/relationships/hyperlink" Target="consultantplus://offline/ref=B838E2E649B774EE8BB6CDA1040325846A9DBA20C4AF6A0CE9515A4CC0623318906C84AF36E40458F597B51649A82C8197D227136D5AD31284D6E009G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8E2E649B774EE8BB6CDA1040325846A9DBA20C7A06C09E3515A4CC0623318906C84AF36E40458F497B61549A82C8197D227136D5AD31284D6E009G9N" TargetMode="External"/><Relationship Id="rId15" Type="http://schemas.openxmlformats.org/officeDocument/2006/relationships/hyperlink" Target="consultantplus://offline/ref=B838E2E649B774EE8BB6CDA1040325846A9DBA20C4AF690FEA515A4CC0623318906C84AF36E40458F597B41649A82C8197D227136D5AD31284D6E009G9N" TargetMode="External"/><Relationship Id="rId23" Type="http://schemas.openxmlformats.org/officeDocument/2006/relationships/hyperlink" Target="consultantplus://offline/ref=B838E2E649B774EE8BB6CDA1040325846A9DBA20C4AF6A0CE9515A4CC0623318906C84AF36E40458F497B61549A82C8197D227136D5AD31284D6E009G9N" TargetMode="External"/><Relationship Id="rId28" Type="http://schemas.openxmlformats.org/officeDocument/2006/relationships/hyperlink" Target="consultantplus://offline/ref=B838E2E649B774EE8BB6CDA1040325846A9DBA20C6AA630AE8515A4CC0623318906C84AF36E40458F497B71249A82C8197D227136D5AD31284D6E009G9N" TargetMode="External"/><Relationship Id="rId36" Type="http://schemas.openxmlformats.org/officeDocument/2006/relationships/hyperlink" Target="consultantplus://offline/ref=B838E2E649B774EE8BB6CDA1040325846A9DBA20C7A06C09E3515A4CC0623318906C84AF36E40458F496BF1549A82C8197D227136D5AD31284D6E009G9N" TargetMode="External"/><Relationship Id="rId49" Type="http://schemas.openxmlformats.org/officeDocument/2006/relationships/hyperlink" Target="consultantplus://offline/ref=B838E2E649B774EE8BB6CDA1040325846A9DBA20C7A06C09E3515A4CC0623318906C84AF36E40458F495B51549A82C8197D227136D5AD31284D6E009G9N" TargetMode="External"/><Relationship Id="rId57" Type="http://schemas.openxmlformats.org/officeDocument/2006/relationships/hyperlink" Target="consultantplus://offline/ref=B838E2E649B774EE8BB6CDA1040325846A9DBA20C4AD6203EE515A4CC0623318906C84AF36E40458F492B51349A82C8197D227136D5AD31284D6E009G9N" TargetMode="External"/><Relationship Id="rId10" Type="http://schemas.openxmlformats.org/officeDocument/2006/relationships/hyperlink" Target="consultantplus://offline/ref=B838E2E649B774EE8BB6CDA1040325846A9DBA20C4AF6A0CE9515A4CC0623318906C84AF36E40458F497B61549A82C8197D227136D5AD31284D6E009G9N" TargetMode="External"/><Relationship Id="rId31" Type="http://schemas.openxmlformats.org/officeDocument/2006/relationships/hyperlink" Target="consultantplus://offline/ref=B838E2E649B774EE8BB6CDA1040325846A9DBA20C4AF6A0CE9515A4CC0623318906C84AF36E40458F496B11749A82C8197D227136D5AD31284D6E009G9N" TargetMode="External"/><Relationship Id="rId44" Type="http://schemas.openxmlformats.org/officeDocument/2006/relationships/hyperlink" Target="consultantplus://offline/ref=B838E2E649B774EE8BB6CDA1040325846A9DBA20C6AD6F08E3515A4CC0623318906C84AF36E40458F591B31949A82C8197D227136D5AD31284D6E009G9N" TargetMode="External"/><Relationship Id="rId52" Type="http://schemas.openxmlformats.org/officeDocument/2006/relationships/hyperlink" Target="consultantplus://offline/ref=B838E2E649B774EE8BB6CDA1040325846A9DBA20C4AE6C03EF515A4CC0623318906C84AF36E40458F492B21349A82C8197D227136D5AD31284D6E009G9N" TargetMode="External"/><Relationship Id="rId60" Type="http://schemas.openxmlformats.org/officeDocument/2006/relationships/hyperlink" Target="consultantplus://offline/ref=B838E2E649B774EE8BB6CDA1040325846A9DBA20C4AF6A0CE9515A4CC0623318906C84AF36E40458F490B31349A82C8197D227136D5AD31284D6E009G9N" TargetMode="External"/><Relationship Id="rId65" Type="http://schemas.openxmlformats.org/officeDocument/2006/relationships/hyperlink" Target="consultantplus://offline/ref=B838E2E649B774EE8BB6CDA1040325846A9DBA20C4AF6A0CE9515A4CC0623318906C84AF36E40458F49FB61349A82C8197D227136D5AD31284D6E009G9N" TargetMode="External"/><Relationship Id="rId73" Type="http://schemas.openxmlformats.org/officeDocument/2006/relationships/hyperlink" Target="consultantplus://offline/ref=B838E2E649B774EE8BB6CDA1040325846A9DBA20C4AF6A0CE9515A4CC0623318906C84AF36E40458F49FB61549A82C8197D227136D5AD31284D6E009G9N" TargetMode="External"/><Relationship Id="rId78" Type="http://schemas.openxmlformats.org/officeDocument/2006/relationships/hyperlink" Target="consultantplus://offline/ref=B838E2E649B774EE8BB6CDA1040325846A9DBA20C4AF6A0CE9515A4CC0623318906C84AF36E40458F49FB71949A82C8197D227136D5AD31284D6E009G9N" TargetMode="External"/><Relationship Id="rId81" Type="http://schemas.openxmlformats.org/officeDocument/2006/relationships/hyperlink" Target="consultantplus://offline/ref=B838E2E649B774EE8BB6CDA1040325846A9DBA20C7AC620AEB515A4CC0623318906C84AF36E40458F49FB41149A82C8197D227136D5AD31284D6E009G9N" TargetMode="External"/><Relationship Id="rId86" Type="http://schemas.openxmlformats.org/officeDocument/2006/relationships/hyperlink" Target="consultantplus://offline/ref=B838E2E649B774EE8BB6CDA1040325846A9DBA20C7AC620AEB515A4CC0623318906C84AF36E40458F49FB41149A82C8197D227136D5AD31284D6E009G9N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38E2E649B774EE8BB6CDA1040325846A9DBA20C4AD6203EE515A4CC0623318906C84AF36E40458F497B61549A82C8197D227136D5AD31284D6E009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14040</Words>
  <Characters>80031</Characters>
  <Application>Microsoft Office Word</Application>
  <DocSecurity>0</DocSecurity>
  <Lines>666</Lines>
  <Paragraphs>187</Paragraphs>
  <ScaleCrop>false</ScaleCrop>
  <Company/>
  <LinksUpToDate>false</LinksUpToDate>
  <CharactersWithSpaces>93884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2018-12-18T13:06:00Z</dcterms:created>
  <dcterms:modified xsi:type="dcterms:W3CDTF">2018-12-18T13:09:00Z</dcterms:modified>
</cp:coreProperties>
</file>