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FE4843">
        <w:rPr>
          <w:rFonts w:ascii="Times New Roman" w:hAnsi="Times New Roman" w:cs="Times New Roman"/>
          <w:sz w:val="24"/>
          <w:szCs w:val="24"/>
        </w:rPr>
        <w:br/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FE4843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ПСКОВА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84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843">
        <w:rPr>
          <w:rFonts w:ascii="Times New Roman" w:hAnsi="Times New Roman" w:cs="Times New Roman"/>
          <w:b/>
          <w:bCs/>
          <w:sz w:val="24"/>
          <w:szCs w:val="24"/>
        </w:rPr>
        <w:t>от 20 октября 2014 г. N 2668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843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ПРОГРАММЫ "КУЛЬТУРА, СОХРАН</w:t>
      </w:r>
      <w:r w:rsidRPr="00FE484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E4843">
        <w:rPr>
          <w:rFonts w:ascii="Times New Roman" w:hAnsi="Times New Roman" w:cs="Times New Roman"/>
          <w:b/>
          <w:bCs/>
          <w:sz w:val="24"/>
          <w:szCs w:val="24"/>
        </w:rPr>
        <w:t>НИЕ</w:t>
      </w:r>
      <w:r w:rsidR="00F77B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E4843">
        <w:rPr>
          <w:rFonts w:ascii="Times New Roman" w:hAnsi="Times New Roman" w:cs="Times New Roman"/>
          <w:b/>
          <w:bCs/>
          <w:sz w:val="24"/>
          <w:szCs w:val="24"/>
        </w:rPr>
        <w:t>КУЛЬТУРНОГО НАСЛЕДИЯ И РАЗВИТИЕ ТУРИЗМА НА ТЕРРИТОРИИ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84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"ГОРОД ПСКОВ"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от 04.06.2015 </w:t>
      </w:r>
      <w:hyperlink r:id="rId5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N 1212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, от 29.07.2015 </w:t>
      </w:r>
      <w:hyperlink r:id="rId6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N 1665</w:t>
        </w:r>
      </w:hyperlink>
      <w:r w:rsidRPr="00FE4843">
        <w:rPr>
          <w:rFonts w:ascii="Times New Roman" w:hAnsi="Times New Roman" w:cs="Times New Roman"/>
          <w:sz w:val="24"/>
          <w:szCs w:val="24"/>
        </w:rPr>
        <w:t>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ст. 179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Бюджетного кодекса РФ, </w:t>
      </w:r>
      <w:hyperlink r:id="rId8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Псковской области от 28.10.2013 N 501 "Об утверждении Государственной программы Пско</w:t>
      </w:r>
      <w:r w:rsidRPr="00FE4843">
        <w:rPr>
          <w:rFonts w:ascii="Times New Roman" w:hAnsi="Times New Roman" w:cs="Times New Roman"/>
          <w:sz w:val="24"/>
          <w:szCs w:val="24"/>
        </w:rPr>
        <w:t>в</w:t>
      </w:r>
      <w:r w:rsidRPr="00FE4843">
        <w:rPr>
          <w:rFonts w:ascii="Times New Roman" w:hAnsi="Times New Roman" w:cs="Times New Roman"/>
          <w:sz w:val="24"/>
          <w:szCs w:val="24"/>
        </w:rPr>
        <w:t>ской о</w:t>
      </w:r>
      <w:r w:rsidRPr="00FE4843">
        <w:rPr>
          <w:rFonts w:ascii="Times New Roman" w:hAnsi="Times New Roman" w:cs="Times New Roman"/>
          <w:sz w:val="24"/>
          <w:szCs w:val="24"/>
        </w:rPr>
        <w:t>б</w:t>
      </w:r>
      <w:r w:rsidRPr="00FE4843">
        <w:rPr>
          <w:rFonts w:ascii="Times New Roman" w:hAnsi="Times New Roman" w:cs="Times New Roman"/>
          <w:sz w:val="24"/>
          <w:szCs w:val="24"/>
        </w:rPr>
        <w:t xml:space="preserve">ласти "Культура, сохранение культурного наследия и развитие туризма на территории области на 2014 - 2020 годы", </w:t>
      </w:r>
      <w:hyperlink r:id="rId9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13.02.2014 N 232 "Об утве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ждении Порядка разработки, формирования, реализации и оценки эффективности муниципальных программ города Пскова", распоряжением Адм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нистрации города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Пскова от 18.03.2014 N 143-р "Об утверждении Перечня муниципальных программ муниципального обр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 xml:space="preserve">зования "Город Псков", руководствуясь </w:t>
      </w:r>
      <w:hyperlink r:id="rId10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статьями 32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34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Псков", А</w:t>
      </w:r>
      <w:r w:rsidRPr="00FE4843">
        <w:rPr>
          <w:rFonts w:ascii="Times New Roman" w:hAnsi="Times New Roman" w:cs="Times New Roman"/>
          <w:sz w:val="24"/>
          <w:szCs w:val="24"/>
        </w:rPr>
        <w:t>д</w:t>
      </w:r>
      <w:r w:rsidRPr="00FE4843">
        <w:rPr>
          <w:rFonts w:ascii="Times New Roman" w:hAnsi="Times New Roman" w:cs="Times New Roman"/>
          <w:sz w:val="24"/>
          <w:szCs w:val="24"/>
        </w:rPr>
        <w:t>министрация города Пскова постановляет: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w:anchor="Par29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"Культура, сохранение культурного наследия и развитие туризма на территории муниципального образования "Город Псков" согласно прил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жению к настоящему постановлению.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2. Объемы финансирования муниципальной </w:t>
      </w:r>
      <w:hyperlink w:anchor="Par29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"Культура, сохранение культу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ного наследия и развитие туризма на территории муниципального образования "Город Псков" определять ежегодно при формировании бюджета города Пскова на очередной финансовый год.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hyperlink r:id="rId12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19.01.2011 N 15 "Об утверждении муниципальной программы "Развитие туризма в муниципальном обр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зовании "Город Псков" на 2011 - 2016 годы".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13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12.12.2011 N 3063 "Об утверждении муниципальной программы "Развитие сферы "Культура" в муниц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пальном образовании "Город Псков" на 2012 - 2014 годы".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01.01.2015.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6.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ции города Пскова Михайлову М.А.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Глава Администрации города Пскова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И.В.КАЛАШНИКОВ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Приложение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lastRenderedPageBreak/>
        <w:t>к постановлению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Администрации города Пскова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20 октября 2014 г. N 2668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от 04.06.2015 </w:t>
      </w:r>
      <w:hyperlink r:id="rId14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N 1212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, от 29.07.2015 </w:t>
      </w:r>
      <w:hyperlink r:id="rId15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N 1665</w:t>
        </w:r>
      </w:hyperlink>
      <w:r w:rsidRPr="00FE4843">
        <w:rPr>
          <w:rFonts w:ascii="Times New Roman" w:hAnsi="Times New Roman" w:cs="Times New Roman"/>
          <w:sz w:val="24"/>
          <w:szCs w:val="24"/>
        </w:rPr>
        <w:t>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FE4843">
        <w:rPr>
          <w:rFonts w:ascii="Times New Roman" w:hAnsi="Times New Roman" w:cs="Times New Roman"/>
          <w:sz w:val="24"/>
          <w:szCs w:val="24"/>
        </w:rPr>
        <w:t>ПАСПОРТ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муниципальной программы "Культура, сохранение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культурного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наследия и развитие туризма на территории муниципального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образования "Город Псков"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1871"/>
        <w:gridCol w:w="1191"/>
        <w:gridCol w:w="1247"/>
        <w:gridCol w:w="1134"/>
        <w:gridCol w:w="1191"/>
        <w:gridCol w:w="1617"/>
      </w:tblGrid>
      <w:tr w:rsidR="00FE4843" w:rsidRPr="00FE4843" w:rsidTr="00FE484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I. ПАСПОРТ</w:t>
            </w:r>
          </w:p>
        </w:tc>
      </w:tr>
      <w:tr w:rsidR="00FE4843" w:rsidRPr="00FE4843" w:rsidTr="00FE484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"Культура, сохранение культурного наследия и развитие 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ризма на территории муниципального образования "Город Псков"</w:t>
            </w:r>
          </w:p>
        </w:tc>
      </w:tr>
      <w:tr w:rsidR="00FE4843" w:rsidRPr="00FE4843" w:rsidT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</w:tr>
      <w:tr w:rsidR="00FE4843" w:rsidRPr="00FE4843" w:rsidT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</w:tr>
      <w:tr w:rsidR="00FE4843" w:rsidRPr="00FE4843" w:rsidT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Участники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E4843" w:rsidRPr="00FE4843" w:rsidT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ar740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в муниципальном образовании "Город Псков"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ar1235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Культурное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наследие муниципального образования "Город Псков"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ar1616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в муниципальном образовании "Город Псков"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w:anchor="Par2024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Комплексные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меры по содержанию, благоустройству и капитальному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монту воинских захоронений, памятников и памятных знаков на терр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"Город Псков"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w:anchor="Par2358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Обеспечение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</w:tr>
      <w:tr w:rsidR="00FE4843" w:rsidRPr="00FE4843" w:rsidT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E4843" w:rsidRPr="00FE4843" w:rsidT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Основные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E4843" w:rsidRPr="00FE4843" w:rsidT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Цели програ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Развитие сфер культуры и туризма, сохранение и популяризация кул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турного наследия муниципального образования</w:t>
            </w:r>
          </w:p>
        </w:tc>
      </w:tr>
      <w:tr w:rsidR="00FE4843" w:rsidRPr="00FE4843" w:rsidT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Задачи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 Создание благоприятных условий для устойчивого развития сферы культ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условий для устойчивого развития сферы 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 Сохранение и популяризация культурного и исторического наследия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4. Приведение в надлежащее состояние воинских захоронений, памятн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ков и памятных знаков, увековечивающих память погибших при защите Отечества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5. Формирование организационных и финансовых механизмов для реал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зации муниципальной программы</w:t>
            </w:r>
          </w:p>
        </w:tc>
      </w:tr>
      <w:tr w:rsidR="00FE4843" w:rsidRPr="00FE4843" w:rsidT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Целевые инд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каторы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 Количество объектов культурного наследия, находящихся в муниц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на которых проведены ремонтно-реставрационные работы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 Количество посещений туристов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 Количество приведенных в надлежащее состояние воинских захорон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ний, памятников и памятных знаков, увековечивающих память погибших при 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щите Отечества муниципального образования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4. Оценка показателей качества финансового менеджмента (ежегодное итог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вое значение оценки качества финансового менеджмента Управление культ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ры Администрации города Пскова, далее - УК АГП)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5. Уровень обеспеченности населения муниципального образования усл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гами культуры</w:t>
            </w:r>
          </w:p>
        </w:tc>
      </w:tr>
      <w:tr w:rsidR="00FE4843" w:rsidRPr="00FE4843" w:rsidT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</w:tr>
      <w:tr w:rsidR="00FE4843" w:rsidRPr="00FE4843" w:rsidT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Объемы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жетных асси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нований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 (бю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жетные асси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нования по подпрограммам, ведомственным целевым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граммам, 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новным 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приятиям, включенным в состав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158300,8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206556,6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158481,6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158481,6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681820,6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127655,0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16967,0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17940,0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17940,0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180502,0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190115,4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190325,4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476071,2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223593,6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176491,6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176491,6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1052648,0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40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в муниципальном образовании "Город Псков"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149285,9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147683,9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147753,9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147753,9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592477,6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2710,0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2710,0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152054,9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147753,9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147823,9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147823,9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595456,6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35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Культурное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наследие муниципального образования "Город Псков"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1860,0</w:t>
            </w:r>
          </w:p>
        </w:tc>
      </w:tr>
      <w:tr w:rsidR="00FE4843" w:rsidRPr="00FE4843" w:rsidTr="00FE4843"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616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в муниципальном образовании "Город Псков"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53065,0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65865,0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124070,0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16847,0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17940,0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17940,0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176797,0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190056,4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190056,4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317226,4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69912,0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22790,0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22790,0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432718,4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24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Комплексные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меры по содержанию, благоустройству и капитальному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монту воинских захоронений, памятников и памятных знаков на территории мун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"Город Псков"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1587,5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6037,5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6882,5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358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Обеспечение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4037,4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15730,5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4037,4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15730,5</w:t>
            </w:r>
          </w:p>
        </w:tc>
      </w:tr>
      <w:tr w:rsidR="00FE4843" w:rsidRPr="00FE4843" w:rsidTr="00FE4843"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7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29.07.2015 N 1665)</w:t>
            </w:r>
          </w:p>
        </w:tc>
      </w:tr>
      <w:tr w:rsidR="00FE4843" w:rsidRPr="00FE4843" w:rsidT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зультаты реал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зации програ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 Благоустройство, капитальный и текущий ремонт воинских захорон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ний, памятников и памятных знаков, увековечивающих память погибших при 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щите Отечества на территории города Пскова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муниципальных услуг, оказываемых учрежд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ниями культуры и учреждениями дополнительного образования детей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 Формирование положительного туристского имиджа города Пскова, пов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шение инвестиционной привлекательности города для российских и зарубе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инвесторов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учета и улучшение состояния мемориал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объектов, находящихся на территории муниципального образования "Город Псков"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5. Создание туристско-рекреационного кластера "Псковский", благоустройс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во зон исторического центра города Пскова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формирования эстетического вкуса, приобщение 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селения к мероприятиям в духе патриотизма, гражданственности, толерантн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сти, гуманизма, исторических традиций города Пскова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7. Сохранение объектов культурного наследия, находящихся в собстве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ности муниципального образования "Город Псков", в том числе выполнение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монтно-реставрационных работ не менее чем на 4 объектах культурного 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следия к 2018 году</w:t>
            </w:r>
          </w:p>
        </w:tc>
      </w:tr>
      <w:tr w:rsidR="00FE4843" w:rsidRPr="00FE4843" w:rsidT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8. Установка информационных надписей на всех ОКН, находящихся в мун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Нумерация разделов дана в соответствии с официальным текстом документа.</w:t>
      </w:r>
    </w:p>
    <w:p w:rsidR="00FE4843" w:rsidRPr="00FE4843" w:rsidRDefault="00FE48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258"/>
      <w:bookmarkEnd w:id="3"/>
      <w:r w:rsidRPr="00FE4843">
        <w:rPr>
          <w:rFonts w:ascii="Times New Roman" w:hAnsi="Times New Roman" w:cs="Times New Roman"/>
          <w:sz w:val="24"/>
          <w:szCs w:val="24"/>
        </w:rPr>
        <w:t>II. Характеристика текущего состояния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сферы реализации муниципальной 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Культурная среда сегодня становится ключевым понятием современного общества и пре</w:t>
      </w:r>
      <w:r w:rsidRPr="00FE4843">
        <w:rPr>
          <w:rFonts w:ascii="Times New Roman" w:hAnsi="Times New Roman" w:cs="Times New Roman"/>
          <w:sz w:val="24"/>
          <w:szCs w:val="24"/>
        </w:rPr>
        <w:t>д</w:t>
      </w:r>
      <w:r w:rsidRPr="00FE4843">
        <w:rPr>
          <w:rFonts w:ascii="Times New Roman" w:hAnsi="Times New Roman" w:cs="Times New Roman"/>
          <w:sz w:val="24"/>
          <w:szCs w:val="24"/>
        </w:rPr>
        <w:t>ставляет собой не отдельную область государственного регулирования, а сложную многоуро</w:t>
      </w:r>
      <w:r w:rsidRPr="00FE4843">
        <w:rPr>
          <w:rFonts w:ascii="Times New Roman" w:hAnsi="Times New Roman" w:cs="Times New Roman"/>
          <w:sz w:val="24"/>
          <w:szCs w:val="24"/>
        </w:rPr>
        <w:t>в</w:t>
      </w:r>
      <w:r w:rsidRPr="00FE4843">
        <w:rPr>
          <w:rFonts w:ascii="Times New Roman" w:hAnsi="Times New Roman" w:cs="Times New Roman"/>
          <w:sz w:val="24"/>
          <w:szCs w:val="24"/>
        </w:rPr>
        <w:t xml:space="preserve">невую систему. В современном мире культура обеспечивает духовное развитие, экономический рост и развитие институтов гражданского общества. За счет потенциала культуры и успешной координации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деятельности в обществе может быть достигнута стабильность и преемственность.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Устойчивость общественного развития сегодня непосредственно связывается с кул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>турой. Отрасль культуры объединяет деятельность по сохранению, использованию и п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пуляризации объектов культурного наследия, государственной охране объектов культурного наследия, ра</w:t>
      </w:r>
      <w:r w:rsidRPr="00FE4843">
        <w:rPr>
          <w:rFonts w:ascii="Times New Roman" w:hAnsi="Times New Roman" w:cs="Times New Roman"/>
          <w:sz w:val="24"/>
          <w:szCs w:val="24"/>
        </w:rPr>
        <w:t>з</w:t>
      </w:r>
      <w:r w:rsidRPr="00FE4843">
        <w:rPr>
          <w:rFonts w:ascii="Times New Roman" w:hAnsi="Times New Roman" w:cs="Times New Roman"/>
          <w:sz w:val="24"/>
          <w:szCs w:val="24"/>
        </w:rPr>
        <w:lastRenderedPageBreak/>
        <w:t>витию искусства, кинематографии, библиотечного и музейного дела, художественного и муз</w:t>
      </w:r>
      <w:r w:rsidRPr="00FE4843">
        <w:rPr>
          <w:rFonts w:ascii="Times New Roman" w:hAnsi="Times New Roman" w:cs="Times New Roman"/>
          <w:sz w:val="24"/>
          <w:szCs w:val="24"/>
        </w:rPr>
        <w:t>ы</w:t>
      </w:r>
      <w:r w:rsidRPr="00FE4843">
        <w:rPr>
          <w:rFonts w:ascii="Times New Roman" w:hAnsi="Times New Roman" w:cs="Times New Roman"/>
          <w:sz w:val="24"/>
          <w:szCs w:val="24"/>
        </w:rPr>
        <w:t>кального образования, межнациональных и межконфессионал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>ных отношений на территории муниципального образования "Город Псков". Сфера т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ризма охватывает развитие выездного туризма и активную популяризацию въездного и внутреннего туризма.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Культура и туризм являются привлекательными сферами для инвестиций и обладают и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вестиционным потенциалом развития экономики каждого региона и страны в целом.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Культурная политика уже сегодня во многом определяет развитие нашего города, являясь одним из стержневых направлений социальной политики.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На территории города работают 11 библиотек, 3 учреждения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типа, 1 парк культуры и отдыха. Среднее число жителей на одну библиотеку - 18745 чел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 xml:space="preserve">век.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Процент охвата населения библиотечным обслуживанием составляет 23,9%. Колич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ство посещений за последний год составило 1178281, в сравнении с предыдущим годом количество посещений выросло на 4,8%. Прирост посещений за последние 3 года идет за счет постоянно растущего количества обращений виртуальных пользователей к информ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ционным ресурсам сайтов МАУК "Централизованная библиотечная система" г. Пскова.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Имеет положительную динамику и кол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чество посещений библиотечных массовых мер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приятий.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Муниципальные учреждения культуры провели для населения за последний год около 3 тысяч мероприятий.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Неудовлетворительным остается состояние зданий и материально-технической оснаще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ности большинства учреждений культуры и учреждений дополнительного образ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 xml:space="preserve">вания детей. На сегодняшний день, в капитальном ремонте нуждаются учреждения: МБОУ ДОД "Детская музыкальная школа N 1 им.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Н.А.Римского-Корсакова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"; МБУК "Г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 xml:space="preserve">родской культурный центр"; МБУК "Дом офицеров". МБОУ ДОД "Детская музыкальная школа N 1 им.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Н.А.Римского-Корсакова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" является объектом культурного наследия регионального значения - "Банк Госуда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ственный Российской империи"; год постройки здания - 1908 - 1910 г.г. Здание школы расп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ложено в историческом центре города по адресу: ул. Советская, д. 44. В целях сохранения об</w:t>
      </w:r>
      <w:r w:rsidRPr="00FE4843">
        <w:rPr>
          <w:rFonts w:ascii="Times New Roman" w:hAnsi="Times New Roman" w:cs="Times New Roman"/>
          <w:sz w:val="24"/>
          <w:szCs w:val="24"/>
        </w:rPr>
        <w:t>ъ</w:t>
      </w:r>
      <w:r w:rsidRPr="00FE4843">
        <w:rPr>
          <w:rFonts w:ascii="Times New Roman" w:hAnsi="Times New Roman" w:cs="Times New Roman"/>
          <w:sz w:val="24"/>
          <w:szCs w:val="24"/>
        </w:rPr>
        <w:t>екта культурного наследия и создания нормал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>ных условий для его использования необходимо провести ремонтно-реставрационные работы и благоустройство территории объекта культурн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 xml:space="preserve">го наследия (акт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обследования технического состояния объекта культурного наследия реги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нального значения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от 27.12.2012).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Псков, первое упоминание о котором относится к 903 году, - один из древнейших русских городов с богатой и самобытной историей.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Важнейшие ее вехи - существование Пскова как главного опорного пункта Новгородской республики в северо-западном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порубежье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, период Псковской вечевой республики, вхождение в состав Русского централиз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ванного государства, функционирование в качестве административного центра Псковской губернии, а затем - Пско</w:t>
      </w:r>
      <w:r w:rsidRPr="00FE4843">
        <w:rPr>
          <w:rFonts w:ascii="Times New Roman" w:hAnsi="Times New Roman" w:cs="Times New Roman"/>
          <w:sz w:val="24"/>
          <w:szCs w:val="24"/>
        </w:rPr>
        <w:t>в</w:t>
      </w:r>
      <w:r w:rsidRPr="00FE4843">
        <w:rPr>
          <w:rFonts w:ascii="Times New Roman" w:hAnsi="Times New Roman" w:cs="Times New Roman"/>
          <w:sz w:val="24"/>
          <w:szCs w:val="24"/>
        </w:rPr>
        <w:t>ской области.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С Псковом связаны многие героические эпизоды, наиболее яркие из которых: оборона от войск польского короля Стефана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Батория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(1581 - 1582), оборона от шведских войск в 1615 году, участие в Северной войне (1700 - 1721). Признанием героизма и мужества Пскова в Великой Отечественной войне стало присвоение ему звания "Город воинской славы", а свид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тельством продолжения крепких боевых традиций - подвиг 90 воинов-десантников 6-й роты 104-го гвардейского парашютно-десантного полка 76-й гвардейской Черниговской Краснозн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менной десантно-штурмовой дивизии.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На протяжении всей своей истории Псков был не только оборонительным, но и важне</w:t>
      </w:r>
      <w:r w:rsidRPr="00FE4843">
        <w:rPr>
          <w:rFonts w:ascii="Times New Roman" w:hAnsi="Times New Roman" w:cs="Times New Roman"/>
          <w:sz w:val="24"/>
          <w:szCs w:val="24"/>
        </w:rPr>
        <w:t>й</w:t>
      </w:r>
      <w:r w:rsidRPr="00FE4843">
        <w:rPr>
          <w:rFonts w:ascii="Times New Roman" w:hAnsi="Times New Roman" w:cs="Times New Roman"/>
          <w:sz w:val="24"/>
          <w:szCs w:val="24"/>
        </w:rPr>
        <w:t>шим торговым центром русской земли. Успешно торговавший с Нарвой, Ригой, Дерптом, П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лоцком, с конца XV века Псков - ведущий партнер Ганзы.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С г. Псковом связаны также судьбы ряда выдающихся личностей, таких как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княгиня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Ол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 xml:space="preserve">га, князь Александр Невский, князь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Довмонт-Тимофей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, Петр I, государственный деятель, д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 xml:space="preserve">пломат и политик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А.Л.Ордин-Нащокин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, министр юстиции России Д.Н.Набоков, патриарх Мо</w:t>
      </w:r>
      <w:r w:rsidRPr="00FE4843">
        <w:rPr>
          <w:rFonts w:ascii="Times New Roman" w:hAnsi="Times New Roman" w:cs="Times New Roman"/>
          <w:sz w:val="24"/>
          <w:szCs w:val="24"/>
        </w:rPr>
        <w:t>с</w:t>
      </w:r>
      <w:r w:rsidRPr="00FE4843">
        <w:rPr>
          <w:rFonts w:ascii="Times New Roman" w:hAnsi="Times New Roman" w:cs="Times New Roman"/>
          <w:sz w:val="24"/>
          <w:szCs w:val="24"/>
        </w:rPr>
        <w:t>ковский и Всея Руси Тихон (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В.И.Беллавин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), выдающийся математик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В.М.Брадис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, известный физик-ядерщик О.А.Лаврентьев, полярный исследователь, географ Ф.П.Врангель, маршал К.К.Рокоссовский, знаменитый путешественник Г.Л.Травин и мн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гие другие.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Столь древняя, богатая событиями и выдающимися личностями история оставила нам уникальное культурное наследие, без которого немыслимы современная жизнь и пе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спективы развития Пскова. Оно не только создает неповторимый архитектурный облик города, но и фо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lastRenderedPageBreak/>
        <w:t>мирует его специфический образ, особый дух.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 настоящее время на территории муниципального образования "Город Псков" распол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жено более 300 объектов культурного наследия - недвижимых памятников истории и культуры, 55 из которых числится в реестре муниципального имущества.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Город Псков имеет 22 музея и выставочных зала, 2 театра, 2 концертных зала, 2 кинотеа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 xml:space="preserve">ра и 14 прочих объектов индустрии развлечений. К услугам гостей города 17 гостиниц, 31 предприятие общественного питания, работающих на туристическом рынке.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Ту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продукт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города предлагают сегодня 40 туроператоров.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Основные проблемы развития туризма в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>. Пскове: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высокий уровень конкуренции на рынке предоставления туристских услуг, обусловле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ный развитыми туристскими структурами Санкт-Петербурга, Великого Новгорода и других г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 xml:space="preserve">родов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отсутствие активной инвестиционной и маркетинговой политики в целом в сфере тури</w:t>
      </w:r>
      <w:r w:rsidRPr="00FE4843">
        <w:rPr>
          <w:rFonts w:ascii="Times New Roman" w:hAnsi="Times New Roman" w:cs="Times New Roman"/>
          <w:sz w:val="24"/>
          <w:szCs w:val="24"/>
        </w:rPr>
        <w:t>з</w:t>
      </w:r>
      <w:r w:rsidRPr="00FE4843">
        <w:rPr>
          <w:rFonts w:ascii="Times New Roman" w:hAnsi="Times New Roman" w:cs="Times New Roman"/>
          <w:sz w:val="24"/>
          <w:szCs w:val="24"/>
        </w:rPr>
        <w:t>ма;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туристская инфраструктура сформирована в расчете на однократный прием групп по стандартизированной программе. Посетителей ничто не задерживает в городе и не з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ставляет вернуться;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город Псков туристы посещают только с целью экскурсии по памятникам, ночлега и п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тания. Сама городская среда, торговые пространства, зеленые зоны остаются без вн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мания. По данным социологических опросов, покупки совершают менее 20%;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однообразие и низкое качество предоставляемых туристских услуг.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Наиболее характерными тенденциями на предстоящий период до 2020 года в сфере тури</w:t>
      </w:r>
      <w:r w:rsidRPr="00FE4843">
        <w:rPr>
          <w:rFonts w:ascii="Times New Roman" w:hAnsi="Times New Roman" w:cs="Times New Roman"/>
          <w:sz w:val="24"/>
          <w:szCs w:val="24"/>
        </w:rPr>
        <w:t>з</w:t>
      </w:r>
      <w:r w:rsidRPr="00FE4843">
        <w:rPr>
          <w:rFonts w:ascii="Times New Roman" w:hAnsi="Times New Roman" w:cs="Times New Roman"/>
          <w:sz w:val="24"/>
          <w:szCs w:val="24"/>
        </w:rPr>
        <w:t>ма являются диверсификация туристского продукта, поиск новых туристских направлений, с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кращение средней продолжительности туристских поездок.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На территории города Пскова в годы Великой Отечественной войны проходили ожест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 xml:space="preserve">ченные сражения. В них принимали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как регулярные части Красной Армии, так и парт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занские отряды. В ходе этих сражений, а также в застенках концентрационных лагерей, созда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ных фашистами в Пскове в годы оккупации, погибло и захоронено свыше 260 тысяч советских граждан.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Достойное увековечивание памяти всех погибших в годы Великой Отечественной войны - вопрос, имеющий особую актуальность для города Пскова, удостоенного почетного звания "Город воинской славы".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По данным государственного учета, представленным Управлением культуры Админис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рации города Пскова, по состоянию на 1 января 2011 г. на территории города Пскова зарегис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рировано 25 воинских захоронений, памятников и памятных знаков.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Находящиеся на захоронениях надгробия, памятники, стелы, обелиски, элементы огра</w:t>
      </w:r>
      <w:r w:rsidRPr="00FE4843">
        <w:rPr>
          <w:rFonts w:ascii="Times New Roman" w:hAnsi="Times New Roman" w:cs="Times New Roman"/>
          <w:sz w:val="24"/>
          <w:szCs w:val="24"/>
        </w:rPr>
        <w:t>ж</w:t>
      </w:r>
      <w:r w:rsidRPr="00FE4843">
        <w:rPr>
          <w:rFonts w:ascii="Times New Roman" w:hAnsi="Times New Roman" w:cs="Times New Roman"/>
          <w:sz w:val="24"/>
          <w:szCs w:val="24"/>
        </w:rPr>
        <w:t>дения и другие мемориальные сооружения были установлены в 50 - 60-е годы прошлого стол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тия. В настоящее время многие из них находятся в аварийном или неудовлетворительном с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стоянии. Выполненные из гипса, цемента, бетона, они за период с момента сооружения обве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шали. Их внешний вид не соответствует значимости подвига павших.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Острой является проблема благоустройства воинских захоронений, памятников и памя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ных знаков.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Указанные проблемы определяют необходимость разработки системы мер, напра</w:t>
      </w:r>
      <w:r w:rsidRPr="00FE4843">
        <w:rPr>
          <w:rFonts w:ascii="Times New Roman" w:hAnsi="Times New Roman" w:cs="Times New Roman"/>
          <w:sz w:val="24"/>
          <w:szCs w:val="24"/>
        </w:rPr>
        <w:t>в</w:t>
      </w:r>
      <w:r w:rsidRPr="00FE4843">
        <w:rPr>
          <w:rFonts w:ascii="Times New Roman" w:hAnsi="Times New Roman" w:cs="Times New Roman"/>
          <w:sz w:val="24"/>
          <w:szCs w:val="24"/>
        </w:rPr>
        <w:t>ленной на создание условий для сохранения культурного наследия и устойчивого разв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тия культуры и туризма на территории муниципального образования "Город Псков". Ре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лизация программы позволит оптимизировать и модернизировать сеть муниципальных учреждений культуры, со</w:t>
      </w:r>
      <w:r w:rsidRPr="00FE4843">
        <w:rPr>
          <w:rFonts w:ascii="Times New Roman" w:hAnsi="Times New Roman" w:cs="Times New Roman"/>
          <w:sz w:val="24"/>
          <w:szCs w:val="24"/>
        </w:rPr>
        <w:t>з</w:t>
      </w:r>
      <w:r w:rsidRPr="00FE4843">
        <w:rPr>
          <w:rFonts w:ascii="Times New Roman" w:hAnsi="Times New Roman" w:cs="Times New Roman"/>
          <w:sz w:val="24"/>
          <w:szCs w:val="24"/>
        </w:rPr>
        <w:t>дать условия, обеспечивающие равный и свободный доступ населения ко всему спектру мун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ципальных услуг сферы культуры. Кроме того, программа позволит создать условия для си</w:t>
      </w:r>
      <w:r w:rsidRPr="00FE4843">
        <w:rPr>
          <w:rFonts w:ascii="Times New Roman" w:hAnsi="Times New Roman" w:cs="Times New Roman"/>
          <w:sz w:val="24"/>
          <w:szCs w:val="24"/>
        </w:rPr>
        <w:t>с</w:t>
      </w:r>
      <w:r w:rsidRPr="00FE4843">
        <w:rPr>
          <w:rFonts w:ascii="Times New Roman" w:hAnsi="Times New Roman" w:cs="Times New Roman"/>
          <w:sz w:val="24"/>
          <w:szCs w:val="24"/>
        </w:rPr>
        <w:t>темного и последовательного развития сфер культуры и туризма путем осуществления ко</w:t>
      </w:r>
      <w:r w:rsidRPr="00FE4843">
        <w:rPr>
          <w:rFonts w:ascii="Times New Roman" w:hAnsi="Times New Roman" w:cs="Times New Roman"/>
          <w:sz w:val="24"/>
          <w:szCs w:val="24"/>
        </w:rPr>
        <w:t>м</w:t>
      </w:r>
      <w:r w:rsidRPr="00FE4843">
        <w:rPr>
          <w:rFonts w:ascii="Times New Roman" w:hAnsi="Times New Roman" w:cs="Times New Roman"/>
          <w:sz w:val="24"/>
          <w:szCs w:val="24"/>
        </w:rPr>
        <w:t>плекса организационных, методических и иных мероприятий. Реализация Программы напра</w:t>
      </w:r>
      <w:r w:rsidRPr="00FE4843">
        <w:rPr>
          <w:rFonts w:ascii="Times New Roman" w:hAnsi="Times New Roman" w:cs="Times New Roman"/>
          <w:sz w:val="24"/>
          <w:szCs w:val="24"/>
        </w:rPr>
        <w:t>в</w:t>
      </w:r>
      <w:r w:rsidRPr="00FE4843">
        <w:rPr>
          <w:rFonts w:ascii="Times New Roman" w:hAnsi="Times New Roman" w:cs="Times New Roman"/>
          <w:sz w:val="24"/>
          <w:szCs w:val="24"/>
        </w:rPr>
        <w:t>лена на комплексное решение проблем в сферах культуры, туризма и сохранения культурного наследия.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Анализ социальных, финансово-экономических и прочих рисков реализации муниципал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сопряжена с рисками, которые могут препятствовать дост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жению запланированных результатов.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К числу частично управляемых рисков относится дефицит в отраслях культуры и т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ризма высококвалифицированных кадров для внедрения программно-целевых методов и механизмов управления, в том числе из-за низкого уровня заработной платы в бюджетных учреждениях. Одним из возможных путей минимизации данного риска является принятие "Дорожной карты" по повышению заработной платы в сфере культуры в соответствии с майскими Указами През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дента РФ и доведение средней заработной платы работников культуры до уровня средней зар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ботной платы по Псковской области.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Основным неуправляемым риском является растущая нестабильность и неопред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ленность в экономике, дефицит бюджетного финансирования сфер культуры, туризма, культурного 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следия. Снижение рисков возможно через определение приоритетов для первоочередного ф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нансирования, привлечение внебюджетных источников финансиров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ния.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292"/>
      <w:bookmarkEnd w:id="4"/>
      <w:r w:rsidRPr="00FE4843">
        <w:rPr>
          <w:rFonts w:ascii="Times New Roman" w:hAnsi="Times New Roman" w:cs="Times New Roman"/>
          <w:sz w:val="24"/>
          <w:szCs w:val="24"/>
        </w:rPr>
        <w:t>III. Приоритеты муниципальной политики в сфере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1. </w:t>
      </w:r>
      <w:hyperlink r:id="rId18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развития города Пскова до 2020 года, утвержденной решением Псковской городской Думы от 01.12.2011 N 1989, определены основные целевые установки и приоритеты муниципальной культурной политики в среднесрочной и краткосрочной перспективе, в том числе: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развитие сфер культуры и туризма;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сохранение культурного наследия муниципального образования.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Достижение данных целей потребует решения следующих задач: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комплексный анализ и прогнозирование тенденций развития культуры и искусства, обоснование целей и приоритетов развития отдельных видов культурной деятельности на те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ритории города Пскова;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реализация государственной политики в сфере культуры, искусства, кинематографии, музыкального и художественного образования детей, музейного дела;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участие на уровне города Пскова в разработке и реализации финансовой, инвестицио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ной, ценовой, налоговой политики в сфере культуры;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промыслов в муниц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пальном образовании "Город Псков";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обеспечение условий для реализации прав граждан - жителей города на приобщение к культурным ценностям, на свободу их творческой деятельности;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создание условий для приобщения детей к богатствам национальной и мировой культ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ры, их культурного просвещения;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установление и развитие культурных связей с другими городами Псковской области, р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гионами, а также межнациональных связей в области культуры;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населения, развития самодеятельного творч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ства и профессионального искусства;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реализация прав граждан на библиотечное обслуживание;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сохранение, использование и популяризация объектов культурного наследия (памятн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ков истории и культуры), находящихся в собственности муниципального образов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ния,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создание условий для развития въездного и событийного туризма.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2. Цели муниципальной 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Цель 1. Развитие сфер культуры и туризма, сохранение и популяризация культурного 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следия муниципального образования.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3. Задачи муниципальной 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1. Создание благоприятных условий для устойчивого развития сферы культ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ры.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2. Создание благоприятных условий для устойчивого развития сферы тури</w:t>
      </w:r>
      <w:r w:rsidRPr="00FE4843">
        <w:rPr>
          <w:rFonts w:ascii="Times New Roman" w:hAnsi="Times New Roman" w:cs="Times New Roman"/>
          <w:sz w:val="24"/>
          <w:szCs w:val="24"/>
        </w:rPr>
        <w:t>з</w:t>
      </w:r>
      <w:r w:rsidRPr="00FE4843">
        <w:rPr>
          <w:rFonts w:ascii="Times New Roman" w:hAnsi="Times New Roman" w:cs="Times New Roman"/>
          <w:sz w:val="24"/>
          <w:szCs w:val="24"/>
        </w:rPr>
        <w:t>ма.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lastRenderedPageBreak/>
        <w:t>Задача 3. Сохранение и популяризация культурного и исторического наследия.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4. Приведение в надлежащее состояние воинских захоронений, памятников и п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мятных знаков, увековечивающих память погибших при защите Отечества.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5. Формирование организационных и финансовых механизмов для реализации м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ниципальной программы.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319"/>
      <w:bookmarkEnd w:id="5"/>
      <w:r w:rsidRPr="00FE4843">
        <w:rPr>
          <w:rFonts w:ascii="Times New Roman" w:hAnsi="Times New Roman" w:cs="Times New Roman"/>
          <w:sz w:val="24"/>
          <w:szCs w:val="24"/>
        </w:rPr>
        <w:t>IV. Сроки и этапы реализации муниципальной 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Срок реализации программы: 2015 - 2018 годы. Этапы реализации не выделяются.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326"/>
      <w:bookmarkEnd w:id="6"/>
      <w:r w:rsidRPr="00FE4843">
        <w:rPr>
          <w:rFonts w:ascii="Times New Roman" w:hAnsi="Times New Roman" w:cs="Times New Roman"/>
          <w:sz w:val="24"/>
          <w:szCs w:val="24"/>
        </w:rPr>
        <w:t xml:space="preserve">V. Прогноз ожидаемых конечных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муниципальной программы,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характеризующих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достижение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указанных целей и решение поставленных задач в рамках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 сфере культуры ожидается повышение качества муниципальных услуг, оказываемых учреждениями дополнительного образования детей, создание условий для организации форм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рования эстетического вкуса, воспитание подрастающего поколения в духе патриотизма, гра</w:t>
      </w:r>
      <w:r w:rsidRPr="00FE4843">
        <w:rPr>
          <w:rFonts w:ascii="Times New Roman" w:hAnsi="Times New Roman" w:cs="Times New Roman"/>
          <w:sz w:val="24"/>
          <w:szCs w:val="24"/>
        </w:rPr>
        <w:t>ж</w:t>
      </w:r>
      <w:r w:rsidRPr="00FE4843">
        <w:rPr>
          <w:rFonts w:ascii="Times New Roman" w:hAnsi="Times New Roman" w:cs="Times New Roman"/>
          <w:sz w:val="24"/>
          <w:szCs w:val="24"/>
        </w:rPr>
        <w:t>данственности, толерантности, гуманизма, демократических ценностей, стимулирование разв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тия профессиональной творческой среды; улучшение условий труда посредством укрепления материально-технической базы учреждений культуры и муниципальных образовательных у</w:t>
      </w:r>
      <w:r w:rsidRPr="00FE4843">
        <w:rPr>
          <w:rFonts w:ascii="Times New Roman" w:hAnsi="Times New Roman" w:cs="Times New Roman"/>
          <w:sz w:val="24"/>
          <w:szCs w:val="24"/>
        </w:rPr>
        <w:t>ч</w:t>
      </w:r>
      <w:r w:rsidRPr="00FE4843">
        <w:rPr>
          <w:rFonts w:ascii="Times New Roman" w:hAnsi="Times New Roman" w:cs="Times New Roman"/>
          <w:sz w:val="24"/>
          <w:szCs w:val="24"/>
        </w:rPr>
        <w:t>реждений дополнительного образования детей, проведения капитального и текущего ремонтов зданий подведомственных учреждений.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 сфере туризма ожидается завершение создания туристско-рекреационного кластера "Псковский", благоустройство зон исторического центра города Пскова; реконструкция наб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 xml:space="preserve">режных рек Великой и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Псковы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, улицы Пушкина исторического центра города, фо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мирование положительного туристского имиджа города Пскова, повышение инвестиционной привлек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тельности города для российских и зарубежных инвесторов.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произвести благоустройство и текущий ремонт воинских захоронений, памятников и памятных знаков, увековечивающих память п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гибших при защите Отечества на территории города Пскова, выполнить работы по капитальн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му ремонту воинских захоронений, памятников и памятных знаков, увек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вечивающих память погибших при защите Отечества на территории города Пскова.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Программа позволит обеспечить сохранность объектов культурного наследия, находящи</w:t>
      </w:r>
      <w:r w:rsidRPr="00FE4843">
        <w:rPr>
          <w:rFonts w:ascii="Times New Roman" w:hAnsi="Times New Roman" w:cs="Times New Roman"/>
          <w:sz w:val="24"/>
          <w:szCs w:val="24"/>
        </w:rPr>
        <w:t>х</w:t>
      </w:r>
      <w:r w:rsidRPr="00FE4843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"Город Псков", в том числе выполнение р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монтно-реставрационных работ на 4 объектах культурного наследия к 2018 году, включение ряда ОКН в Единый государственный реестр объектов культурного наследия (памятников и</w:t>
      </w:r>
      <w:r w:rsidRPr="00FE4843">
        <w:rPr>
          <w:rFonts w:ascii="Times New Roman" w:hAnsi="Times New Roman" w:cs="Times New Roman"/>
          <w:sz w:val="24"/>
          <w:szCs w:val="24"/>
        </w:rPr>
        <w:t>с</w:t>
      </w:r>
      <w:r w:rsidRPr="00FE4843">
        <w:rPr>
          <w:rFonts w:ascii="Times New Roman" w:hAnsi="Times New Roman" w:cs="Times New Roman"/>
          <w:sz w:val="24"/>
          <w:szCs w:val="24"/>
        </w:rPr>
        <w:t>тории и культуры) народов Российской Федерации в качестве ОКН муниципального значения, установку информационных надписей на всех ОКН, являющихся собственностью муниципал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>ного образования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"Город Псков".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Реализация программы позволит усовершенствовать систему учета и улучшение состо</w:t>
      </w:r>
      <w:r w:rsidRPr="00FE4843">
        <w:rPr>
          <w:rFonts w:ascii="Times New Roman" w:hAnsi="Times New Roman" w:cs="Times New Roman"/>
          <w:sz w:val="24"/>
          <w:szCs w:val="24"/>
        </w:rPr>
        <w:t>я</w:t>
      </w:r>
      <w:r w:rsidRPr="00FE4843">
        <w:rPr>
          <w:rFonts w:ascii="Times New Roman" w:hAnsi="Times New Roman" w:cs="Times New Roman"/>
          <w:sz w:val="24"/>
          <w:szCs w:val="24"/>
        </w:rPr>
        <w:t>ния мемориальных объектов, находящихся на территории муниципального образов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ния "Город Псков".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38"/>
      <w:bookmarkEnd w:id="7"/>
      <w:r w:rsidRPr="00FE4843">
        <w:rPr>
          <w:rFonts w:ascii="Times New Roman" w:hAnsi="Times New Roman" w:cs="Times New Roman"/>
          <w:sz w:val="24"/>
          <w:szCs w:val="24"/>
        </w:rPr>
        <w:t>VI. Обоснование включения подпрограмм и ведомственных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целевых программ в состав муниципальной 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Количество подпрограмм, включенных в муниципальную программу, а также их цели о</w:t>
      </w:r>
      <w:r w:rsidRPr="00FE4843">
        <w:rPr>
          <w:rFonts w:ascii="Times New Roman" w:hAnsi="Times New Roman" w:cs="Times New Roman"/>
          <w:sz w:val="24"/>
          <w:szCs w:val="24"/>
        </w:rPr>
        <w:t>п</w:t>
      </w:r>
      <w:r w:rsidRPr="00FE4843">
        <w:rPr>
          <w:rFonts w:ascii="Times New Roman" w:hAnsi="Times New Roman" w:cs="Times New Roman"/>
          <w:sz w:val="24"/>
          <w:szCs w:val="24"/>
        </w:rPr>
        <w:t>ределены исходя из задач муниципальной программы, которые, в свою очередь, сформированы исходя из предполагаемых направлений деятельности Администрации города Пскова для до</w:t>
      </w:r>
      <w:r w:rsidRPr="00FE4843">
        <w:rPr>
          <w:rFonts w:ascii="Times New Roman" w:hAnsi="Times New Roman" w:cs="Times New Roman"/>
          <w:sz w:val="24"/>
          <w:szCs w:val="24"/>
        </w:rPr>
        <w:t>с</w:t>
      </w:r>
      <w:r w:rsidRPr="00FE4843">
        <w:rPr>
          <w:rFonts w:ascii="Times New Roman" w:hAnsi="Times New Roman" w:cs="Times New Roman"/>
          <w:sz w:val="24"/>
          <w:szCs w:val="24"/>
        </w:rPr>
        <w:lastRenderedPageBreak/>
        <w:t>тижения цели "Развитие сфер культуры и туризма, сохранение и п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пуляризация культурного наследия муниципального образования" программы.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Кроме того, выделение подпрограмм обусловлено структурой муниципальной пр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граммы, определенной распоряжением Администрации города Пскова от 18.03.2014 N 143-р "Об утве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ждении Перечня муниципальных программ муниципального образования "Город Псков".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Для решения задач муниципальной программы в ее состав включены пять подпр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грамм: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40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1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"Развитие сферы культуры в муниципальном образовании "Город Псков" позволит: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улучшить качество муниципальных услуг, предоставляемых муниципальными учрежд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ниями культуры и муниципальными образовательными учреждениями дополнительного обр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зования детей, посредством укрепления материально-технической базы у</w:t>
      </w:r>
      <w:r w:rsidRPr="00FE4843">
        <w:rPr>
          <w:rFonts w:ascii="Times New Roman" w:hAnsi="Times New Roman" w:cs="Times New Roman"/>
          <w:sz w:val="24"/>
          <w:szCs w:val="24"/>
        </w:rPr>
        <w:t>ч</w:t>
      </w:r>
      <w:r w:rsidRPr="00FE4843">
        <w:rPr>
          <w:rFonts w:ascii="Times New Roman" w:hAnsi="Times New Roman" w:cs="Times New Roman"/>
          <w:sz w:val="24"/>
          <w:szCs w:val="24"/>
        </w:rPr>
        <w:t>реждений культуры и муниципальных образовательных учреждений дополнительного о</w:t>
      </w:r>
      <w:r w:rsidRPr="00FE4843">
        <w:rPr>
          <w:rFonts w:ascii="Times New Roman" w:hAnsi="Times New Roman" w:cs="Times New Roman"/>
          <w:sz w:val="24"/>
          <w:szCs w:val="24"/>
        </w:rPr>
        <w:t>б</w:t>
      </w:r>
      <w:r w:rsidRPr="00FE4843">
        <w:rPr>
          <w:rFonts w:ascii="Times New Roman" w:hAnsi="Times New Roman" w:cs="Times New Roman"/>
          <w:sz w:val="24"/>
          <w:szCs w:val="24"/>
        </w:rPr>
        <w:t>разования детей, проведения капитального и текущего ремонтов зданий подведомстве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ных учреждений;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увеличить количество общегородских мероприятий, проводимых на территории муниц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пального образования, до 55 к 2018 году;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приобщить население к духовно-нравственным и культурным традициям города Пскова;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обеспечить жителей города услугами муниципальных учреждений культуры;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способствовать реализации творческого потенциала подрастающего поколения.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235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2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"Культурное наследие муниципального образования "Город Псков" п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зволит: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обеспечить высокий уровень сохранности объектов культурного наследия, наход</w:t>
      </w:r>
      <w:r w:rsidRPr="00FE4843">
        <w:rPr>
          <w:rFonts w:ascii="Times New Roman" w:hAnsi="Times New Roman" w:cs="Times New Roman"/>
          <w:sz w:val="24"/>
          <w:szCs w:val="24"/>
        </w:rPr>
        <w:t>я</w:t>
      </w:r>
      <w:r w:rsidRPr="00FE4843">
        <w:rPr>
          <w:rFonts w:ascii="Times New Roman" w:hAnsi="Times New Roman" w:cs="Times New Roman"/>
          <w:sz w:val="24"/>
          <w:szCs w:val="24"/>
        </w:rPr>
        <w:t xml:space="preserve">щихся в муниципальной собственности, повышение уровня осведомленности псковичей о культурном наследии и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ценностного отношения к нему;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систематизировать и совершенствовать деятельность по увековечению памяти выда</w:t>
      </w:r>
      <w:r w:rsidRPr="00FE4843">
        <w:rPr>
          <w:rFonts w:ascii="Times New Roman" w:hAnsi="Times New Roman" w:cs="Times New Roman"/>
          <w:sz w:val="24"/>
          <w:szCs w:val="24"/>
        </w:rPr>
        <w:t>ю</w:t>
      </w:r>
      <w:r w:rsidRPr="00FE4843">
        <w:rPr>
          <w:rFonts w:ascii="Times New Roman" w:hAnsi="Times New Roman" w:cs="Times New Roman"/>
          <w:sz w:val="24"/>
          <w:szCs w:val="24"/>
        </w:rPr>
        <w:t>щихся личностей и знаменательных исторических событий города Пскова, мемориальной раб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ты в городе Пскове.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616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3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"Развитие туризма в муниципальном образовании "Город Псков" позв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лит: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развивать инфраструктуру туризма;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ревитализировать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общественные пространства, создавать благоприятные условий для о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дыха и рекреации;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увеличивать внутренний и въездной туристский поток, повышать качество туристских услуг;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- формировать положительный имидж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, повышать информированность насел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ния о туристском потенциале Пскова;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создавать новые туристские маршруты и расширение событийного календаря.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024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4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"Комплексные меры по содержанию, благоустройству и капитальному ремонту воинских захоронений, памятников и памятных знаков на территории м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ниципального образования "Город Псков" позволит: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обеспечить сохранность и приведение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города Пскова.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358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5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"Обеспечение условий реализации муниципальной программы" п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зволит: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обеспечить контроль качества муниципальных услуг в сфере культуры;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обеспечить переход на эффективный контракт с руководителями подведомственных у</w:t>
      </w:r>
      <w:r w:rsidRPr="00FE4843">
        <w:rPr>
          <w:rFonts w:ascii="Times New Roman" w:hAnsi="Times New Roman" w:cs="Times New Roman"/>
          <w:sz w:val="24"/>
          <w:szCs w:val="24"/>
        </w:rPr>
        <w:t>ч</w:t>
      </w:r>
      <w:r w:rsidRPr="00FE4843">
        <w:rPr>
          <w:rFonts w:ascii="Times New Roman" w:hAnsi="Times New Roman" w:cs="Times New Roman"/>
          <w:sz w:val="24"/>
          <w:szCs w:val="24"/>
        </w:rPr>
        <w:t>реждений;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довести среднюю заработную плату работников учреждений до средней заработной пл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ты по области (согласно "дорожной карте");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своевременно принимать правовые акты, разрабатывать иные документы, необходимые для реализации мероприятий муниципальной программы.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68"/>
      <w:bookmarkEnd w:id="8"/>
      <w:r w:rsidRPr="00FE4843">
        <w:rPr>
          <w:rFonts w:ascii="Times New Roman" w:hAnsi="Times New Roman" w:cs="Times New Roman"/>
          <w:sz w:val="24"/>
          <w:szCs w:val="24"/>
        </w:rPr>
        <w:t>VII. Сведения о целевых индикаторах муниципальной 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22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665"/>
        <w:gridCol w:w="1247"/>
        <w:gridCol w:w="964"/>
        <w:gridCol w:w="1020"/>
        <w:gridCol w:w="1077"/>
        <w:gridCol w:w="964"/>
        <w:gridCol w:w="1020"/>
      </w:tblGrid>
      <w:tr w:rsidR="00FE4843" w:rsidRPr="00FE484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FE4843" w:rsidRPr="00FE484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FE4843" w:rsidRPr="00FE4843">
        <w:tc>
          <w:tcPr>
            <w:tcW w:w="9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82"/>
            <w:bookmarkEnd w:id="9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Программа. Муниципальная программа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Уровень обеспеченн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сти населения муниц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услугами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находящихся в муниц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на которых проведены ремонтно-реставрационные раб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приведе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в надлежащее 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стояние воинских зах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ронений памятников и памятных знаков, ув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ковечивающих память погибших при защите Отечества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843" w:rsidRPr="00FE4843">
        <w:tc>
          <w:tcPr>
            <w:tcW w:w="95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(п. 3 в ред. </w:t>
            </w:r>
            <w:hyperlink r:id="rId23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29.07.2015 N 1665)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туристов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Оценка показателей 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чества финансового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неджмента (ежегодное итоговое значение оценки качества фина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сового менеджмента Управление культуры Администрации города Пскова, далее - УК АГП)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bookmarkStart w:id="10" w:name="Par424"/>
      <w:bookmarkEnd w:id="10"/>
      <w:tr w:rsidR="00FE4843" w:rsidRPr="00FE4843">
        <w:tc>
          <w:tcPr>
            <w:tcW w:w="9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\l Par740  </w:instrTex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E48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Подпрограмма 1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. Развитие сферы культуры в муниципальном образовании "Город Псков"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общегоро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ских мероприятий,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веденных на территории муниципального обр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(за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Темп прироста числа посетителей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Темп прироста числа посещений библиотек (по сравнению с пред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дущим годом)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ному образованию в общей численности 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тей данной возрастной группы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Среднемесячная ном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нальная начисленная заработная плата рабо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ников учреждений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13985,0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16385,7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18320,0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20276,5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22233,0</w:t>
            </w:r>
          </w:p>
        </w:tc>
      </w:tr>
      <w:bookmarkStart w:id="11" w:name="Par465"/>
      <w:bookmarkEnd w:id="11"/>
      <w:tr w:rsidR="00FE4843" w:rsidRPr="00FE4843">
        <w:tc>
          <w:tcPr>
            <w:tcW w:w="9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\l Par1235  </w:instrTex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E48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Подпрограмма 2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. Культурное наследие муниципального образования "Город Псков"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включенных в Единый государственный реестр в качестве объектов культурного наследия муниципального знач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меропри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тий по популяризации исторического и кул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турного наследия, орг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низованных и пров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денных в рамках 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подгото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ленных муниципальных правовых актов по 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просам увековечения памяти выдающихся личностей и знамен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тельных исторических событий, связанных с городом Псковом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ного наследия (ОКН),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информац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онные надписи, от 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щего количества ОКН, находящихся в муниц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bookmarkStart w:id="12" w:name="Par498"/>
      <w:bookmarkEnd w:id="12"/>
      <w:tr w:rsidR="00FE4843" w:rsidRPr="00FE4843">
        <w:tc>
          <w:tcPr>
            <w:tcW w:w="9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\l Par1616  </w:instrTex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E48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Подпрограмма 3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. Развитие туризма в муниципальном образовании "Город Псков"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обществе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пространств, благ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устроенных в рамках подпрограммы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организ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ванных в рамках 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программы меропри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тий (или в которых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нято участие), напра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ленных на продвижение туристского потенциала города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организ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ванных в рамках 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программы меропри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повышение качества 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ристических услуг, формирование качес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венного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, научно-методическое обеспечение сферы 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новых эк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курсионных маршрутов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событи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мероприятий,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веденных в рамках 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Start w:id="13" w:name="Par539"/>
      <w:bookmarkEnd w:id="13"/>
      <w:tr w:rsidR="00FE4843" w:rsidRPr="00FE4843">
        <w:tc>
          <w:tcPr>
            <w:tcW w:w="9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\l Par2024  </w:instrTex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E48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Подпрограмма 4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. Комплексные меры по содержанию, благоустройству и капитальному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монту воинских захоронений, памятников и памятных знаков на территории муниципал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ного образования "Город Псков"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воинских захоронений, памятн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ков и памятных знаков, на которых </w:t>
            </w:r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и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воинских захоронений, памятн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и памятных знаков, на которых произведен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Start w:id="14" w:name="Par556"/>
      <w:bookmarkEnd w:id="14"/>
      <w:tr w:rsidR="00FE4843" w:rsidRPr="00FE4843">
        <w:tc>
          <w:tcPr>
            <w:tcW w:w="9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\l Par2358  </w:instrTex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E48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Подпрограмма 5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. Обеспечение реализации муниципальной программы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Доля подведомственных учреждений в общем числе учреждений, 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полнивших муниц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пальное задание в 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4843" w:rsidRPr="00FE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Отношение средней 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работной платы рабо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ников подведомстве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учреждений к сре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ней заработной плате в Псковской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574"/>
      <w:bookmarkEnd w:id="15"/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FE4843" w:rsidSect="00FE4843">
          <w:pgSz w:w="11905" w:h="16838"/>
          <w:pgMar w:top="709" w:right="850" w:bottom="1134" w:left="1134" w:header="720" w:footer="720" w:gutter="0"/>
          <w:cols w:space="720"/>
          <w:noEndnote/>
          <w:docGrid w:linePitch="299"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lastRenderedPageBreak/>
        <w:t>VIII. Перечень подпрограмм, ведомственных целевых программ,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основных мероприятий, включенных в состав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29.07.2015 N 1665)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01"/>
        <w:gridCol w:w="1503"/>
        <w:gridCol w:w="1134"/>
        <w:gridCol w:w="1134"/>
        <w:gridCol w:w="1134"/>
        <w:gridCol w:w="1191"/>
        <w:gridCol w:w="1191"/>
        <w:gridCol w:w="1191"/>
        <w:gridCol w:w="2211"/>
        <w:gridCol w:w="2494"/>
      </w:tblGrid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ведомстве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левых программ, 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новных 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нитель (с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исполнитель или участник подпрогра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Срок реализ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Ожидаемый резул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тат (краткое опис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нереал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 ведомственной цел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вой программы, 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новного мероприятия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40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сф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ры культуры в муниципал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ном образов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нии "Город Псков"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рации гор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да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595456,6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152054,9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147753,9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147823,9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147823,9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Обеспечение жит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лей города услуг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ми муниципальных учреждений кул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туры и муниц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пальных образов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тельных учрежд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ний дополнител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Приобщение нас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ления к 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ховно-нравственным и культурным трад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циям города Пск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и обеспеч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 жителей города услугами учрежд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ний культуры; Со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дание условия для организ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ции досуга жителей города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средством орган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зации общегоро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ских мероприятий;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Увеличение кол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чества общегоро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ских мероприятий, проводимых на территории мун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вания до 55 к 2018 году;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Увеличение сре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сотрудников 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ведомственных учреждений до уровня средней 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работной платы по Псковской области;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посредством укрепления матер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учреждений культуры и мун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ципальных образ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вательных учре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дений дополн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образов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 детей, провед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 капитального и текущего ремонтов зданий подведомс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венных учрежд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Недостаточный ур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вень организации 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суга населения и ма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сового отдыха; Низкий уровень обеспеч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 жителей услугами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ниципальных учре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дений культуры;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Низкий уровень кач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ства оказания мун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ципальных услуг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35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Культурное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наследие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вания "Город Псков"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рации гор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да Пскова,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МБУК "Дом офицеров"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Включение не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нее 5 объектов культурного насл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дия в Единый гос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дарственный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естр объектов культу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ного наследия (п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мятников ист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рии и культуры) народов Российской Фед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рации в качес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ве объектов культу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ного наследия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ниципального зн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чения;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Популяризация культурного насл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дия среди городск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го сообщества, со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дание системы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боты по приобщ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нию к культурному наследию детей и юношества, как следствие - пов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шение уровня 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рованности горожан о культу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наследии Пскова;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и улучшение состо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 мемориальных объектов наход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щихся на террит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рии муниципальн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го образования "Г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род Псков";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Увековечение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мяти 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дающихся личностей и ист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рических событий, связанных с гор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дом Псковом;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Установка инфо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мационных надп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сей на всех объе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тов культурного наследия, явля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щихся собственн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стью муниципал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ного образования "Город Псков"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хранн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сти объектов культурного наследия, а также осведомле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ности псковичей о культурном наследии и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 к нему;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Отсутствие системной деятельности по ув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ковечению памяти 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дающихся ли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ностей и знаменательных 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торических событий 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рода Пскова, низкий ур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вень мемориальной работы в городе Пск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616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ризма в мун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ципальном 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разовании "Город Псков"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рации гор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да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432718,4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317226,4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69912,0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22790,0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22790,0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Вовлечение в сферу туризма новых 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тегорий и групп 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селения, введение новых форм и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тодов туристского обслуживания, со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дание новых тур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стских маршрутов и расширение соб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тийного 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лендаря;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Завершение созд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 турис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ско-рекреационного кластера "Пско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ский";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Развитие и благоу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тройство зон ист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рического центра 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рода Пскова;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Реконструкция 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бережных рек 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ликой и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Псковы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, улицы Пушкина исторического це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тра города; Увел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чение вну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реннего и въездного турис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ского потока,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вышение 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чества туристских услуг;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ложительного тур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стского имиджа, повышение инв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стиционной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влекательности 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рода Пскова для российских и зар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бежных инвест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ров;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Формирование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влекател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ной среды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туристов и ж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телей города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Непривлекательность общественных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странств города;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Неразвитость турис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ской инфраструктуры;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Однообразие и низкое качество предоста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ляемых туристских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отсутствие ро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та туристского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24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Комплексные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меры по 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держанию, благоустро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ству и кап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тальному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монту вои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ских захорон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ний, памятн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ков и памя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знаков на терр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тории муниципал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 "Город Псков"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Управление 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родского хозя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ства Админис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рации города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6882,5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Приведение в на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лежащее состояние воинских захорон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ний, памятников и памя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знаков, увековечива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щих память погибших при защите Отеч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ства на терр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тории города Пскова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воинских захорон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ний, памятников и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мятных знаков, увек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вечивающих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мять погибших при защите Отечества на террит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рии города Пскова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358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Обеспечение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лизации муниципал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ной програ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рации гор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да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15730,5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4037,4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ной платы работников учре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дений до средней зарабо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ной платы по области (</w:t>
            </w:r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"дорожной ка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ты");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Достижение выс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оценки качес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 финансового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неджмента Упра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ления кул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Переход на эффе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тивный контра</w:t>
            </w:r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кт в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</w:t>
            </w:r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ере культуры к 2018 году;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Повышение качес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 мун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ципальных услуг в сфере кул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туры;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отче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ности о реализации муниципальной программы;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правовых актов, разработка иных документов, необход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мых для реализации 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приятий муниц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Невозможность 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полнять функции по координации и мон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торингу муниципал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ной программы; 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возможность осущес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влять функции ко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троля подведомстве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1052648,0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476071,2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223593,6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176491,6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176491,6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686"/>
      <w:bookmarkEnd w:id="16"/>
      <w:r w:rsidRPr="00FE4843">
        <w:rPr>
          <w:rFonts w:ascii="Times New Roman" w:hAnsi="Times New Roman" w:cs="Times New Roman"/>
          <w:sz w:val="24"/>
          <w:szCs w:val="24"/>
        </w:rPr>
        <w:t>IX. Обоснование объема финансовых средств,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Объемы финансовых ресурсов и источники финансирования программы представлены в таблице "Объемы и источники финансиров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ния программы" и подлежат уточнению при фо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мировании бюджета на очередной финансовый год.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691"/>
      <w:bookmarkEnd w:id="17"/>
      <w:r w:rsidRPr="00FE4843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29.07.2015 N 1665)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E4843" w:rsidRPr="00FE4843" w:rsidSect="00FE4843">
          <w:pgSz w:w="16838" w:h="11905" w:orient="landscape"/>
          <w:pgMar w:top="1134" w:right="1134" w:bottom="850" w:left="1134" w:header="720" w:footer="720" w:gutter="0"/>
          <w:cols w:space="720"/>
          <w:noEndnote/>
          <w:docGrid w:linePitch="299"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1"/>
        <w:gridCol w:w="1247"/>
        <w:gridCol w:w="1247"/>
        <w:gridCol w:w="1247"/>
        <w:gridCol w:w="1247"/>
        <w:gridCol w:w="1247"/>
      </w:tblGrid>
      <w:tr w:rsidR="00FE4843" w:rsidRPr="00FE48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E4843" w:rsidRPr="00FE48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158300,8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206556,6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158481,6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158481,6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681820,6</w:t>
            </w:r>
          </w:p>
        </w:tc>
      </w:tr>
      <w:tr w:rsidR="00FE4843" w:rsidRPr="00FE48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127655,0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16967,0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17940,0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17940,0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180502,0</w:t>
            </w:r>
          </w:p>
        </w:tc>
      </w:tr>
      <w:tr w:rsidR="00FE4843" w:rsidRPr="00FE48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190115,4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190325,4</w:t>
            </w:r>
          </w:p>
        </w:tc>
      </w:tr>
      <w:tr w:rsidR="00FE4843" w:rsidRPr="00FE48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476071,2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223593,6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176491,6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176491,6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1052648,0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E4843" w:rsidRPr="00FE484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732"/>
      <w:bookmarkEnd w:id="18"/>
      <w:r w:rsidRPr="00FE4843">
        <w:rPr>
          <w:rFonts w:ascii="Times New Roman" w:hAnsi="Times New Roman" w:cs="Times New Roman"/>
          <w:sz w:val="24"/>
          <w:szCs w:val="24"/>
        </w:rPr>
        <w:t>X. Методика оценки эффективности муниципальной 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проводится ежегодно в соответствии с Методическими </w:t>
      </w:r>
      <w:hyperlink r:id="rId26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оценки эффе</w:t>
      </w:r>
      <w:r w:rsidRPr="00FE4843">
        <w:rPr>
          <w:rFonts w:ascii="Times New Roman" w:hAnsi="Times New Roman" w:cs="Times New Roman"/>
          <w:sz w:val="24"/>
          <w:szCs w:val="24"/>
        </w:rPr>
        <w:t>к</w:t>
      </w:r>
      <w:r w:rsidRPr="00FE4843">
        <w:rPr>
          <w:rFonts w:ascii="Times New Roman" w:hAnsi="Times New Roman" w:cs="Times New Roman"/>
          <w:sz w:val="24"/>
          <w:szCs w:val="24"/>
        </w:rPr>
        <w:t>тивности реализации муниципальных программ города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Пскова, утвержденными постановлением Администрации города Пскова от 13.02.2014 N 232 "Об утверждении Порядка разработки, формирования, реализации и оценки эффективности муниципальных программ г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рода Пскова".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740"/>
      <w:bookmarkEnd w:id="19"/>
      <w:r w:rsidRPr="00FE484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"Развитие сферы культуры в муниципальном образовании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"Город Псков" муниципальной программы "Культура,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сохранение культурного наследия и развитие туризма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территории муниципального образования "Город Псков"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от 04.06.2015 </w:t>
      </w:r>
      <w:hyperlink r:id="rId27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N 1212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, от 29.07.2015 </w:t>
      </w:r>
      <w:hyperlink r:id="rId28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N 1665</w:t>
        </w:r>
      </w:hyperlink>
      <w:r w:rsidRPr="00FE4843">
        <w:rPr>
          <w:rFonts w:ascii="Times New Roman" w:hAnsi="Times New Roman" w:cs="Times New Roman"/>
          <w:sz w:val="24"/>
          <w:szCs w:val="24"/>
        </w:rPr>
        <w:t>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749"/>
      <w:bookmarkEnd w:id="20"/>
      <w:r w:rsidRPr="00FE4843">
        <w:rPr>
          <w:rFonts w:ascii="Times New Roman" w:hAnsi="Times New Roman" w:cs="Times New Roman"/>
          <w:sz w:val="24"/>
          <w:szCs w:val="24"/>
        </w:rPr>
        <w:t>I. ПАСПОРТ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Подпрограммы "Развитие сферы культуры в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"Город Псков" муниципальной программы "Культура,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сохранение культурного наследия и развитие туризма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территории муниципального образования "Город Псков"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1871"/>
        <w:gridCol w:w="1191"/>
        <w:gridCol w:w="1247"/>
        <w:gridCol w:w="1134"/>
        <w:gridCol w:w="1191"/>
        <w:gridCol w:w="1134"/>
      </w:tblGrid>
      <w:tr w:rsidR="00FE4843" w:rsidRPr="00FE4843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сферы культуры в муниципальном образовании "Город Псков"</w:t>
            </w:r>
          </w:p>
        </w:tc>
      </w:tr>
      <w:tr w:rsidR="00FE4843" w:rsidRPr="00FE4843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"Культура, сохранение культурного наследия и развитие 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ризма на территории муниципального образования "Город Псков"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сферы культуры на территории муниц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 Улучшать условия для предоставления муниципальных услуг учрежд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ниями сферы культуры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 Создавать условия для досуга, массового отдыха, приобщения жителей к духовно-нравственным и культурным традициям города Пскова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 Создавать условия для профессионального самоопределения и творч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ского роста детей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4. Развивать библиотечную систему города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Целевые пок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затели (индик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торы)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 Доля детей в возрасте 5 - 18 лет, получающих услуги по дополнител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ному образованию в общей численности детей данной возрастной группы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 Количество общегородских мероприятий, проведенных на территории муниципального образования (за год)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 Среднемесячная номинальная начисленная заработная плата работн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ков учреждений культуры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4. Темп прироста числа посетителей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5. Темп прироста числа посещений библиотек (по сравнению с предыд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щим годом)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Объемы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жетных асси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нований по подпрограмме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149285,9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147683,9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147753,9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147753,9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592477,6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2710,0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2710,0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152054,9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147753,9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147823,9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147823,9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595456,6</w:t>
            </w:r>
          </w:p>
        </w:tc>
      </w:tr>
      <w:tr w:rsidR="00FE4843" w:rsidRPr="00FE4843">
        <w:tc>
          <w:tcPr>
            <w:tcW w:w="95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0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29.07.2015 N 1665)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зультаты реал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зации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 Обеспечение жителей города услугами муниципальных учреждений культуры и муниципальных образовательных учреждений дополнител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 Приобщение населения к духовно-нравственным и культурным трад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циям города Пскова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организации досуга и обеспечения жителей 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рода услугами учреждений культуры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4. Создание условия для организации досуга жителей города посредством организации общегородских мероприятий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общегородских мероприятий, проводимых на территории муниципального образования, до 55 к 2018 году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6. Увеличение средней заработной платы сотрудников подведомственных учреждений до уровня средней заработной платы по Псковской области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7. Улучшение условий труда посредством укрепления материально-технической базы учреждений культуры и муниципальных образовател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учреждений дополнительного образования детей, проведения кап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тального и текущего ремонтов зданий подведомственных учреждений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4843" w:rsidRPr="00FE4843" w:rsidSect="00FE4843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821"/>
      <w:bookmarkEnd w:id="21"/>
      <w:r w:rsidRPr="00FE4843">
        <w:rPr>
          <w:rFonts w:ascii="Times New Roman" w:hAnsi="Times New Roman" w:cs="Times New Roman"/>
          <w:sz w:val="24"/>
          <w:szCs w:val="24"/>
        </w:rPr>
        <w:t>II. Характеристика текущего состояния сферы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реализации подпрограммы, описание основных проблем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 указанной сфере и прогноз ее развития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Представляя собой качественную характеристику материального и духовного разв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тия общества, культура является генератором глубоких социально-экономических тран</w:t>
      </w:r>
      <w:r w:rsidRPr="00FE4843">
        <w:rPr>
          <w:rFonts w:ascii="Times New Roman" w:hAnsi="Times New Roman" w:cs="Times New Roman"/>
          <w:sz w:val="24"/>
          <w:szCs w:val="24"/>
        </w:rPr>
        <w:t>с</w:t>
      </w:r>
      <w:r w:rsidRPr="00FE4843">
        <w:rPr>
          <w:rFonts w:ascii="Times New Roman" w:hAnsi="Times New Roman" w:cs="Times New Roman"/>
          <w:sz w:val="24"/>
          <w:szCs w:val="24"/>
        </w:rPr>
        <w:t>формаций, универсальным комплексным средством воздействия на духовный мир личн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сти, на его разум, чувства и волю. Являясь основным постулатом нравственного воспит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ния, культура решает ряд актуальных на современном этапе развития общества задач, первоочередные из которых - поддержка сформировавшихся носителей культуры; восп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тание новых поколений в культурной традиции.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Культурная политика уже сегодня во многом определяет развитие нашего города, являясь одним из стержневых направлений социальной политики.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На территории города работают 11 библиотек, 3 учреждения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типа, 1 парк культуры и отдыха. Среднее число жителей на одну библиотеку - 18745 чел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 xml:space="preserve">век.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Процент охвата населения библиотечным обслуживанием составляет 23,9%. Колич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ство посещений за последний год составило 1178281, в сравнении с предыдущим годом количество посещений выросло на 4,8%. Прирост посещений за последние 3 года идет за счет постоянно растущего количества обращений виртуальных пользователей к информ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ционным ресурсам сайтов МАУК "Централизованная библиотечная система" г. Пскова.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Имеет положительную динамику и количество посещений библиотечных массовых мер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приятий.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Муниципальные учреждения культуры провели для населения за последний год ок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ло 3 тысяч мероприятий.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На сегодняшний день в капитальном ремонте нуждаются учреждения: МБОУ ДОД "Детская музыкальная школа N 1 им.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Н.А.Римского-Корсакова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"; МБУК "Городской кул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>турный центр"; МБУК "Дом офицеров".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МБОУ ДОД "Детская музыкальная школа N 1 им.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Н.А.Римского-Корсакова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" являе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ся объектом культурного наследия регионального значения - "Банк Государственный Ро</w:t>
      </w:r>
      <w:r w:rsidRPr="00FE4843">
        <w:rPr>
          <w:rFonts w:ascii="Times New Roman" w:hAnsi="Times New Roman" w:cs="Times New Roman"/>
          <w:sz w:val="24"/>
          <w:szCs w:val="24"/>
        </w:rPr>
        <w:t>с</w:t>
      </w:r>
      <w:r w:rsidRPr="00FE4843">
        <w:rPr>
          <w:rFonts w:ascii="Times New Roman" w:hAnsi="Times New Roman" w:cs="Times New Roman"/>
          <w:sz w:val="24"/>
          <w:szCs w:val="24"/>
        </w:rPr>
        <w:t>сийской империи"; год постройки здания - 1908 - 1910 г.г. Здание школы расположено в историческом центре города по адресу: ул. Советская, д. 44. В целях сохранения объекта культурного наследия и создания нормальных условий для его использования необходимо провести ремонтно-реставрационные работы и благоустройство территории объекта кул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 xml:space="preserve">турного наследия (акт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обследования технического состояния объекта культурного насл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дия регионального значения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от 27.12.2012).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МБУК "Дом офицеров" является объектом культурного наследия - памятник: "К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зармы Омского полка", 1903 года постройки. Укрепление материально-технической базы МБУК "Дом офицеров" остается важнейшим направлением культурной деятельности. В настоящее время требуют срочного капитального ремонта инженерные и электрические сети, требуется замена окон.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 2013 году начался капитальный ремонт МБУК "Городской культурный центр", 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 xml:space="preserve">чался монтаж электрических сетей, проведены работы по установке насосной станции внутреннего противопожарного водопровода, установлена система пожаротушения и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д</w:t>
      </w:r>
      <w:r w:rsidRPr="00FE4843">
        <w:rPr>
          <w:rFonts w:ascii="Times New Roman" w:hAnsi="Times New Roman" w:cs="Times New Roman"/>
          <w:sz w:val="24"/>
          <w:szCs w:val="24"/>
        </w:rPr>
        <w:t>ы</w:t>
      </w:r>
      <w:r w:rsidRPr="00FE4843">
        <w:rPr>
          <w:rFonts w:ascii="Times New Roman" w:hAnsi="Times New Roman" w:cs="Times New Roman"/>
          <w:sz w:val="24"/>
          <w:szCs w:val="24"/>
        </w:rPr>
        <w:t>моудаления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в здании. По-прежнему требуются работы по установке и замене вентиляц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онной и отопительной систем здания и также ремонт концертных залов.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Набор учащихся в муниципальных образовательных учреждениях дополнительного образования детей ограничен, прежде всего, из-за недостатка учебных классов и недост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 xml:space="preserve">точного оснащения уже имеющихся.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мероприятия города требуют нового формата проведения с более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креативным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подходом и с применением инновацио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ных технологий, что требует увеличения финансирования на общегородские мероприятия.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Крайне необходимо возрождение и поддержание духовно-нравственных и культу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lastRenderedPageBreak/>
        <w:t>ных традиций города, формирование гражданственности, патриотизма населения города в целом и, особенно, в молодежной среде. Необходимо совершенствовать и развивать теа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ральную среду в городе, повышать ее доступность, тем самым способствовать эстетич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скому воспитанию населения города, особенно молодежи.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Существует проблема закрепления профессиональных кадров и привлечения мол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дых специалистов, в рамках которой требуется увеличение заработной платы, проведение мероприятий по повышению квалификации и обмену опытом работников культуры.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Во многих муниципальных учреждениях культуры и муниципальных образовател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>ных учреждениях дополнительного образования детей требуется укрепление материал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>но-технической базы: необходимо приобретение нового оборудования, музыкальных и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струментов, мебели для учебных классов, оснащение библиотек города. Многие здания муниципальных учреждений культуры требуют текущего и капитального ремонта.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Программа позволит объединить усилия и организовать четкое взаимодействие уч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стников Программы и органов местного самоуправления для достижения поставленных целей, задач по решению проблем в сфере "Культура" и возможности дальнейшего эффе</w:t>
      </w:r>
      <w:r w:rsidRPr="00FE4843">
        <w:rPr>
          <w:rFonts w:ascii="Times New Roman" w:hAnsi="Times New Roman" w:cs="Times New Roman"/>
          <w:sz w:val="24"/>
          <w:szCs w:val="24"/>
        </w:rPr>
        <w:t>к</w:t>
      </w:r>
      <w:r w:rsidRPr="00FE4843">
        <w:rPr>
          <w:rFonts w:ascii="Times New Roman" w:hAnsi="Times New Roman" w:cs="Times New Roman"/>
          <w:sz w:val="24"/>
          <w:szCs w:val="24"/>
        </w:rPr>
        <w:t>тивного планирования развития сферы "Культура" города Пскова.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839"/>
      <w:bookmarkEnd w:id="22"/>
      <w:r w:rsidRPr="00FE4843">
        <w:rPr>
          <w:rFonts w:ascii="Times New Roman" w:hAnsi="Times New Roman" w:cs="Times New Roman"/>
          <w:sz w:val="24"/>
          <w:szCs w:val="24"/>
        </w:rPr>
        <w:t>III. Приоритеты муниципальной политики в сфере реализации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подпрограммы, описание целей, задач подпрограммы, целевые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индикаторы достижения целей и решения задач, основные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ожидаемые конечные результаты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1. С учетом целевых установок и приоритетов муниципальной культурной политики целью подпрограммы является развитие сферы культуры муниципального образования.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Достижение данной цели потребует решения следующих задач: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комплексный анализ и прогнозирование тенденций развития культуры и искусства, обоснование целей и приоритетов развития отдельных видов культурной деятельности на территории города Пскова;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реализация государственной политики в сфере культуры, искусства, кинематогр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фии, музыкального и художественного образования детей, музейного дела;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участие на уровне города Пскова в разработке и реализации финансовой, инвест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ционной, ценовой, налоговой политики в сфере культуры;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создание условий для развития местного традиционного народного художественн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го творчества, участие в сохранении, возрождении и развитии народных промыслов в м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ниципальном образовании "Город Псков";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обеспечение условий для реализации прав граждан - жителей города на приобщ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ние к культурным ценностям, на свободу их творческой деятельности;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создание условий для приобщения детей к богатствам национальной и мировой культуры, их культурного просвещения;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установление и развитие культурных связей с другими городами Псковской обла</w:t>
      </w:r>
      <w:r w:rsidRPr="00FE4843">
        <w:rPr>
          <w:rFonts w:ascii="Times New Roman" w:hAnsi="Times New Roman" w:cs="Times New Roman"/>
          <w:sz w:val="24"/>
          <w:szCs w:val="24"/>
        </w:rPr>
        <w:t>с</w:t>
      </w:r>
      <w:r w:rsidRPr="00FE4843">
        <w:rPr>
          <w:rFonts w:ascii="Times New Roman" w:hAnsi="Times New Roman" w:cs="Times New Roman"/>
          <w:sz w:val="24"/>
          <w:szCs w:val="24"/>
        </w:rPr>
        <w:t>ти, регионами, а также межнациональных связей в области культуры;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населения, развития самодеятельного творчества и профессионального искусства;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реализация прав граждан на библиотечное обслуживание.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2. Цели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Цель 1. Создание условий для развития сферы культуры на территории муниципал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3. Задачи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1. Улучшать условия для предоставления муниципальных услуг учреждени</w:t>
      </w:r>
      <w:r w:rsidRPr="00FE4843">
        <w:rPr>
          <w:rFonts w:ascii="Times New Roman" w:hAnsi="Times New Roman" w:cs="Times New Roman"/>
          <w:sz w:val="24"/>
          <w:szCs w:val="24"/>
        </w:rPr>
        <w:t>я</w:t>
      </w:r>
      <w:r w:rsidRPr="00FE4843">
        <w:rPr>
          <w:rFonts w:ascii="Times New Roman" w:hAnsi="Times New Roman" w:cs="Times New Roman"/>
          <w:sz w:val="24"/>
          <w:szCs w:val="24"/>
        </w:rPr>
        <w:t>ми сферы культуры.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2. Создавать условия для досуга, массового отдыха, приобщения жителей к духовно-нравственным и культурным традициям города Пскова.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lastRenderedPageBreak/>
        <w:t>Задача 3. Создавать условия для профессионального самоопределения и творческого роста детей.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4. Развивать библиотечную систему города.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4. Сведения о целевых индикаторах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E4843" w:rsidRPr="00FE484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E4843" w:rsidRPr="00FE4843" w:rsidRDefault="00FE4843" w:rsidP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034"/>
        <w:gridCol w:w="1134"/>
        <w:gridCol w:w="1134"/>
        <w:gridCol w:w="1077"/>
        <w:gridCol w:w="1191"/>
        <w:gridCol w:w="1134"/>
        <w:gridCol w:w="1134"/>
      </w:tblGrid>
      <w:tr w:rsidR="00FE4843" w:rsidRPr="00FE4843" w:rsidTr="00FE484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Единицы измер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FE4843" w:rsidRPr="00FE4843" w:rsidTr="00FE48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FE4843" w:rsidRPr="00FE4843" w:rsidTr="00FE4843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сферы культуры в муниципальном образовании "Город Псков"</w:t>
            </w:r>
          </w:p>
        </w:tc>
      </w:tr>
      <w:tr w:rsidR="00FE4843" w:rsidRPr="00FE4843" w:rsidTr="00FE4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общегородских 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приятий, проведенных на территории муниц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(за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E4843" w:rsidRPr="00FE4843" w:rsidTr="00FE4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Темп прироста числа пос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тителей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E4843" w:rsidRPr="00FE4843" w:rsidTr="00FE4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Темп прироста числа пос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щений библиотек (по сра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нению с предыдущим 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E4843" w:rsidRPr="00FE4843" w:rsidTr="00FE4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лучающих услуги по дополнительному образ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ванию, в общей численн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сти детей данной возра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FE4843" w:rsidRPr="00FE4843" w:rsidTr="00FE4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ная 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численная заработная плата работников учрежд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13985,0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16385,7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20276,5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22233,0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4843" w:rsidRPr="00FE4843" w:rsidSect="00FE4843">
          <w:pgSz w:w="11905" w:h="16838"/>
          <w:pgMar w:top="1134" w:right="850" w:bottom="1134" w:left="993" w:header="720" w:footer="720" w:gutter="0"/>
          <w:cols w:space="720"/>
          <w:noEndnote/>
          <w:docGrid w:linePitch="299"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lastRenderedPageBreak/>
        <w:t xml:space="preserve">(п. 4 в ред. </w:t>
      </w:r>
      <w:hyperlink r:id="rId31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5. Ожидаемые конечные результаты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Увеличение количества общегородских мероприятий, проводимых на территории муниципального образования, до 55 к 2018 году;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города услугами учреждений культуры;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улучшение условий труда посредством укрепления материально-технической базы учреждений культуры и муниципальных образовательных учреждений дополнительного образования детей, проведения капитального и текущего ремонтов зданий подведомс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венных учреждений;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жителей города посредством организ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ции общегородских мероприятий;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обеспечение жителей города услугами муниципальных учреждений культуры и м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ниципальных образовательных учреждений дополнительного образования детей;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приобщение населения к духовно-нравственным и культурным традициям города Пскова;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увеличение средней заработной платы сотрудников подведомственных учреждений до уровня средней заработной платы по Псковской области.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926"/>
      <w:bookmarkEnd w:id="23"/>
      <w:r w:rsidRPr="00FE4843">
        <w:rPr>
          <w:rFonts w:ascii="Times New Roman" w:hAnsi="Times New Roman" w:cs="Times New Roman"/>
          <w:sz w:val="24"/>
          <w:szCs w:val="24"/>
        </w:rPr>
        <w:t>IV. Сроки и этапы реализации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Сроки реализации подпрограммы: 2015 - 2018 г.г. Этапы реализации не выделяются.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933"/>
      <w:bookmarkEnd w:id="24"/>
      <w:r w:rsidRPr="00FE4843">
        <w:rPr>
          <w:rFonts w:ascii="Times New Roman" w:hAnsi="Times New Roman" w:cs="Times New Roman"/>
          <w:sz w:val="24"/>
          <w:szCs w:val="24"/>
        </w:rPr>
        <w:t>V. Характеристика основных мероприятий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29.07.2015 N 1665)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Для достижения целей и решения задач подпрограммы планируется реализовать сл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дующие основные мероприятия.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1. "Улучшать условия для предоставления муниципальных услуг учрежд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ниями сферы культуры" будет осуществляться путем реализации следующих основных мероприятий: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1. Укрепление материально-технической базы учреждений культуры. Включает приобретение мебели и оборудования, музыкальных инструментов, проведение капитального и текущего ремонта, включая разработку проектно-сметной д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кументации в учреждениях культуры.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2. Комплектование библиотечных фондов.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Включает: Комплектование и обеспечение сохранности библиотечных фондов.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Включает приобретение книгоиздательской продукции, в том числе на электронно-цифровых носителях.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2. "Создавать условия для досуга, массового отдыха, приобщения жителей к духовно-нравственным и культурным традициям города Пскова" будет осуществляться путем реализации следующих основных мероприятий: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3. Обеспечение проведения общегородских праздничных м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роприятий.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Включает проведение общегородских мероприятий, в том числе: праздничных, м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lastRenderedPageBreak/>
        <w:t xml:space="preserve">мориально-памятных, патриотических,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, научно-практических, краеве</w:t>
      </w:r>
      <w:r w:rsidRPr="00FE4843">
        <w:rPr>
          <w:rFonts w:ascii="Times New Roman" w:hAnsi="Times New Roman" w:cs="Times New Roman"/>
          <w:sz w:val="24"/>
          <w:szCs w:val="24"/>
        </w:rPr>
        <w:t>д</w:t>
      </w:r>
      <w:r w:rsidRPr="00FE4843">
        <w:rPr>
          <w:rFonts w:ascii="Times New Roman" w:hAnsi="Times New Roman" w:cs="Times New Roman"/>
          <w:sz w:val="24"/>
          <w:szCs w:val="24"/>
        </w:rPr>
        <w:t>ческих мероприятий общегородского уровня, в том числе конкурсы, фестивали, выставки, концертные программы.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4. Организация досуга и обеспечения жителей городского о</w:t>
      </w:r>
      <w:r w:rsidRPr="00FE4843">
        <w:rPr>
          <w:rFonts w:ascii="Times New Roman" w:hAnsi="Times New Roman" w:cs="Times New Roman"/>
          <w:sz w:val="24"/>
          <w:szCs w:val="24"/>
        </w:rPr>
        <w:t>к</w:t>
      </w:r>
      <w:r w:rsidRPr="00FE4843">
        <w:rPr>
          <w:rFonts w:ascii="Times New Roman" w:hAnsi="Times New Roman" w:cs="Times New Roman"/>
          <w:sz w:val="24"/>
          <w:szCs w:val="24"/>
        </w:rPr>
        <w:t>руга услугами организаций культуры.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Включает выполнение муниципальными учреждениями культуры муниципальной работы: "Создание условий для организации досуга и обеспечения жителей городского округа услугами организаций культуры".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3. "Создавать условия для профессионального самоопределения и творческ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го роста детей" будет осуществляться путем реализации следующих основных меропри</w:t>
      </w:r>
      <w:r w:rsidRPr="00FE4843">
        <w:rPr>
          <w:rFonts w:ascii="Times New Roman" w:hAnsi="Times New Roman" w:cs="Times New Roman"/>
          <w:sz w:val="24"/>
          <w:szCs w:val="24"/>
        </w:rPr>
        <w:t>я</w:t>
      </w:r>
      <w:r w:rsidRPr="00FE4843">
        <w:rPr>
          <w:rFonts w:ascii="Times New Roman" w:hAnsi="Times New Roman" w:cs="Times New Roman"/>
          <w:sz w:val="24"/>
          <w:szCs w:val="24"/>
        </w:rPr>
        <w:t>тий: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5. Предоставление дополнительного образования детям вн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школьными учреждениями культуры.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Включает предоставление муниципальной услуги "Предоставление дополнительного образования детям".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6. Обеспечение поддержки одаренных детей и молодежи.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Включает организацию конкурсов различных уровней, фестивалей и участия од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ренных детей в конкурсах городского, регионального и международного уровней.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7. Укрепление материально-технической базы учреждений дополнительного образования сферы "Культура". Включает приобретение мебели и об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рудования, музыкальных инструментов, проведение капитального и текущего ремонта, включая разработку проектно-сметной документации в учреждениях дополнительного о</w:t>
      </w:r>
      <w:r w:rsidRPr="00FE4843">
        <w:rPr>
          <w:rFonts w:ascii="Times New Roman" w:hAnsi="Times New Roman" w:cs="Times New Roman"/>
          <w:sz w:val="24"/>
          <w:szCs w:val="24"/>
        </w:rPr>
        <w:t>б</w:t>
      </w:r>
      <w:r w:rsidRPr="00FE4843">
        <w:rPr>
          <w:rFonts w:ascii="Times New Roman" w:hAnsi="Times New Roman" w:cs="Times New Roman"/>
          <w:sz w:val="24"/>
          <w:szCs w:val="24"/>
        </w:rPr>
        <w:t>разования.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4. "Развивать библиотечную систему города" будет осуществляться путем реализации следующих основных мероприятий: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8. Обеспечение библиотечного обслуживания населения.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Включает предоставление муниципальной услуги "Библиотечное обслуживание 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селения, комплектование и обеспечение сохранности фондов библиотек".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9. Внедрение современных компьютерных технологий в би</w:t>
      </w:r>
      <w:r w:rsidRPr="00FE4843">
        <w:rPr>
          <w:rFonts w:ascii="Times New Roman" w:hAnsi="Times New Roman" w:cs="Times New Roman"/>
          <w:sz w:val="24"/>
          <w:szCs w:val="24"/>
        </w:rPr>
        <w:t>б</w:t>
      </w:r>
      <w:r w:rsidRPr="00FE4843">
        <w:rPr>
          <w:rFonts w:ascii="Times New Roman" w:hAnsi="Times New Roman" w:cs="Times New Roman"/>
          <w:sz w:val="24"/>
          <w:szCs w:val="24"/>
        </w:rPr>
        <w:t>лиотечную систему города.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Включает: Расширение информационных услуг, оказываемых виртуальным польз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 xml:space="preserve">вателям библиотек. Активное внедрение новых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сервисов в библиотечную систему.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961"/>
      <w:bookmarkEnd w:id="25"/>
      <w:r w:rsidRPr="00FE4843">
        <w:rPr>
          <w:rFonts w:ascii="Times New Roman" w:hAnsi="Times New Roman" w:cs="Times New Roman"/>
          <w:sz w:val="24"/>
          <w:szCs w:val="24"/>
        </w:rPr>
        <w:t>VI. Перечень основных мероприятий подпрограммы "Развитие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сферы культуры в муниципальном образовании "Город Псков"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29.07.2015 N 1665)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E4843" w:rsidRPr="00FE484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28"/>
        <w:gridCol w:w="1587"/>
        <w:gridCol w:w="1474"/>
        <w:gridCol w:w="1474"/>
        <w:gridCol w:w="1134"/>
        <w:gridCol w:w="1191"/>
        <w:gridCol w:w="1191"/>
        <w:gridCol w:w="1191"/>
        <w:gridCol w:w="1247"/>
        <w:gridCol w:w="2835"/>
      </w:tblGrid>
      <w:tr w:rsidR="00FE4843" w:rsidRP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венный результат (кра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</w:tr>
      <w:tr w:rsidR="00FE4843" w:rsidRP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Цель 1: Создание условий для развития сферы культуры на территории муниципального образования</w:t>
            </w:r>
          </w:p>
        </w:tc>
      </w:tr>
      <w:tr w:rsidR="00FE4843" w:rsidRP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Задача 1: Улучшать условия для предоставления муниципальных услуг учреждениями сферы культуры</w:t>
            </w:r>
          </w:p>
        </w:tc>
      </w:tr>
      <w:tr w:rsidR="00FE4843" w:rsidRP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Укрепление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зы учреждений культуры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МУ УК АГП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16567,1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4567,1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доставления муниципал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услуг посредством укрепления материально-технической базы учре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дений культуры, пров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дения капитального и 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кущего ремонтов зданий подведомственных учр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</w:tc>
      </w:tr>
      <w:tr w:rsidR="00FE4843" w:rsidRP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14857,1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2857,1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МАУК ЦБС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4228,5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1018,5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Комплектование и обе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печение сохранности библиотечных фондов</w:t>
            </w:r>
          </w:p>
        </w:tc>
      </w:tr>
      <w:tr w:rsidR="00FE4843" w:rsidRP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3959,5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959,5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Задача 2: Создавать условия для досуга, массового отдыха, приобщения жителей к духовно-нравственным и культурным традициям города Пск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FE4843" w:rsidRP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щегородских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праздничных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АГП, МУ УК АГП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48490,0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15680,0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10890,0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10960,0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10960,0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47490,0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14680,0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10890,0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10960,0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10960,0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Организация 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суга и обеспеч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 жителей 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родского округа услугами орг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низаций культ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МУ УК АГП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123863,6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30965,9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30965,9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30965,9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30965,9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рода услугами муниц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пальных учреждений культуры. Способствов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ние формированию эст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тического вкуса, воспит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нию подрастающего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коления в духе патри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тизма, гражданственн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сти, толерантности, гум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низма и демократических ценностей. Стимулиров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ние развития професси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нальной творческой ср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FE4843" w:rsidRP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123863,6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30965,9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30965,9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30965,9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30965,9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Задача 3: Создавать условия для профессионального самоопределения и творческого роста детей</w:t>
            </w:r>
          </w:p>
        </w:tc>
      </w:tr>
      <w:tr w:rsidR="00FE4843" w:rsidRP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тям внешкол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ными учрежд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ниями культуры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МОУ ДОД УК АГП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296610,6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73260,0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74450,2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74450,2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74450,2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рода услугами муниц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учреждений дополн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тей. Повышение качества муниципальных услуг, оказываемых учрежд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ниями дополнительного образования детей.</w:t>
            </w:r>
          </w:p>
        </w:tc>
      </w:tr>
      <w:tr w:rsidR="00FE4843" w:rsidRP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296610,6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73260,0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74450,2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74450,2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74450,2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од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ренных детей и молодежи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ДОД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01.01.2015 -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требует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творческого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подраста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щего поколения</w:t>
            </w:r>
          </w:p>
        </w:tc>
      </w:tr>
      <w:tr w:rsidR="00FE4843" w:rsidRP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Укрепление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зы учреждений дополнительного образования сферы "Культ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МОУ ДОД УК АГП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Задача 4: Развивать библиотечную систему города</w:t>
            </w:r>
          </w:p>
        </w:tc>
      </w:tr>
      <w:tr w:rsidR="00FE4843" w:rsidRP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Обеспечение библиотечного обслуживания населения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МАУК ЦБС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105511,2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26377,8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26377,8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26377,8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26377,8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Вовлечение обществе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ности в решение библи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течных проблем посре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ством организации соц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ального партнерства би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лиотек города с информ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ционными службами (СМИ), образовательн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ми учреждениями, учр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ждениями культуры,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лигиозными общинами и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конфессиями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, с бизнесом (экономическое партне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ство), общественными инициативами, фондами и организациями. Прио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щение подрастающего поколения к чтению, к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мировой и национальной культуре и традициям. Содействие интеграции детей и подростков в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циокультурную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среду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средством посещения Центра детского чтения, вовлечения в меропри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тия учреждений культуры города</w:t>
            </w:r>
          </w:p>
        </w:tc>
      </w:tr>
      <w:tr w:rsidR="00FE4843" w:rsidRP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105511,2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26377,8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26377,8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26377,8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26377,8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Внедрение 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временных ко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пьютерных те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нологий в би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лиотечную си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тему города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МАУК ЦБС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 требует финансир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Расширение информац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онных услуг, оказыва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мых виртуальным пол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зователям библиотек. 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тивное внедрение новых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в би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лиотечную систему.</w:t>
            </w:r>
          </w:p>
        </w:tc>
      </w:tr>
      <w:tr w:rsidR="00FE4843" w:rsidRP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595456,6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152054,9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147753,9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147823,9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147823,9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592477,6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149285,9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147683,9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147753,9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147753,9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областные сре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2710,0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2710,0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1182"/>
      <w:bookmarkEnd w:id="26"/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E484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lastRenderedPageBreak/>
        <w:t>VII. Ресурсное обеспечение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Объемы финансовых ресурсов и источники финансирования подпрограммных меропри</w:t>
      </w:r>
      <w:r w:rsidRPr="00FE4843">
        <w:rPr>
          <w:rFonts w:ascii="Times New Roman" w:hAnsi="Times New Roman" w:cs="Times New Roman"/>
          <w:sz w:val="24"/>
          <w:szCs w:val="24"/>
        </w:rPr>
        <w:t>я</w:t>
      </w:r>
      <w:r w:rsidRPr="00FE4843">
        <w:rPr>
          <w:rFonts w:ascii="Times New Roman" w:hAnsi="Times New Roman" w:cs="Times New Roman"/>
          <w:sz w:val="24"/>
          <w:szCs w:val="24"/>
        </w:rPr>
        <w:t>тий представлены в таблице "Объемы и исто</w:t>
      </w:r>
      <w:r w:rsidRPr="00FE4843">
        <w:rPr>
          <w:rFonts w:ascii="Times New Roman" w:hAnsi="Times New Roman" w:cs="Times New Roman"/>
          <w:sz w:val="24"/>
          <w:szCs w:val="24"/>
        </w:rPr>
        <w:t>ч</w:t>
      </w:r>
      <w:r w:rsidRPr="00FE4843">
        <w:rPr>
          <w:rFonts w:ascii="Times New Roman" w:hAnsi="Times New Roman" w:cs="Times New Roman"/>
          <w:sz w:val="24"/>
          <w:szCs w:val="24"/>
        </w:rPr>
        <w:t>ники финансирования подпрограммы" и подлежат уточнению при формировании бюджета на очередной финансовый год.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7" w:name="Par1186"/>
      <w:bookmarkEnd w:id="27"/>
      <w:r w:rsidRPr="00FE4843">
        <w:rPr>
          <w:rFonts w:ascii="Times New Roman" w:hAnsi="Times New Roman" w:cs="Times New Roman"/>
          <w:sz w:val="24"/>
          <w:szCs w:val="24"/>
        </w:rPr>
        <w:t>Объемы и источники финансирования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29.07.2015 N 1665)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1247"/>
        <w:gridCol w:w="1247"/>
        <w:gridCol w:w="1264"/>
        <w:gridCol w:w="1247"/>
        <w:gridCol w:w="1247"/>
      </w:tblGrid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149285,9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147683,9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147753,9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147753,9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592477,6</w:t>
            </w:r>
          </w:p>
        </w:tc>
      </w:tr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2710,0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2710,0</w:t>
            </w:r>
          </w:p>
        </w:tc>
      </w:tr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</w:tr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152054,9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147753,9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147823,9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147823,9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595456,6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1227"/>
      <w:bookmarkEnd w:id="28"/>
      <w:r w:rsidRPr="00FE4843">
        <w:rPr>
          <w:rFonts w:ascii="Times New Roman" w:hAnsi="Times New Roman" w:cs="Times New Roman"/>
          <w:sz w:val="24"/>
          <w:szCs w:val="24"/>
        </w:rPr>
        <w:t>VIII. Методика оценки эффективности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ежегодно в соответствии с М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 xml:space="preserve">тодическими </w:t>
      </w:r>
      <w:hyperlink r:id="rId37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оценки эффе</w:t>
      </w:r>
      <w:r w:rsidRPr="00FE4843">
        <w:rPr>
          <w:rFonts w:ascii="Times New Roman" w:hAnsi="Times New Roman" w:cs="Times New Roman"/>
          <w:sz w:val="24"/>
          <w:szCs w:val="24"/>
        </w:rPr>
        <w:t>к</w:t>
      </w:r>
      <w:r w:rsidRPr="00FE4843">
        <w:rPr>
          <w:rFonts w:ascii="Times New Roman" w:hAnsi="Times New Roman" w:cs="Times New Roman"/>
          <w:sz w:val="24"/>
          <w:szCs w:val="24"/>
        </w:rPr>
        <w:t>тивности реализации муниципальных программ города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Пскова, утвержденными постановлением Администрации города Пскова от 13.02.2014 N 232 "Об утверждении Порядка разработки, формирования, реализации и оценки эффективности муниципальных программ г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рода Пскова".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1235"/>
      <w:bookmarkEnd w:id="29"/>
      <w:r w:rsidRPr="00FE484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"Культурное наследие муниципального образования "Город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Псков" муниципальной программы "Культура, сохранение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культурного наследия и развитие туризма на территории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муниципального образования "Город Псков"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от 04.06.2015 </w:t>
      </w:r>
      <w:hyperlink r:id="rId38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N 1212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, от 29.07.2015 </w:t>
      </w:r>
      <w:hyperlink r:id="rId39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N 1665</w:t>
        </w:r>
      </w:hyperlink>
      <w:r w:rsidRPr="00FE4843">
        <w:rPr>
          <w:rFonts w:ascii="Times New Roman" w:hAnsi="Times New Roman" w:cs="Times New Roman"/>
          <w:sz w:val="24"/>
          <w:szCs w:val="24"/>
        </w:rPr>
        <w:t>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1244"/>
      <w:bookmarkEnd w:id="30"/>
      <w:r w:rsidRPr="00FE4843">
        <w:rPr>
          <w:rFonts w:ascii="Times New Roman" w:hAnsi="Times New Roman" w:cs="Times New Roman"/>
          <w:sz w:val="24"/>
          <w:szCs w:val="24"/>
        </w:rPr>
        <w:t>I. ПАСПОРТ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подпрограммы "Культурное наследие муниципального образования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"Город Псков" муниципальной программы "Культура, сохранение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культурного наследия и развитие туризма на территории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муниципального образования "Город Псков"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1871"/>
        <w:gridCol w:w="1191"/>
        <w:gridCol w:w="1247"/>
        <w:gridCol w:w="1134"/>
        <w:gridCol w:w="1191"/>
        <w:gridCol w:w="1134"/>
      </w:tblGrid>
      <w:tr w:rsidR="00FE4843" w:rsidRPr="00FE4843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"Культурное наследие муниципального образования "Город Псков"</w:t>
            </w:r>
          </w:p>
        </w:tc>
      </w:tr>
      <w:tr w:rsidR="00FE4843" w:rsidRPr="00FE4843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"Культура, сохранение культурного наследия и развитие 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ризма на территории муниципального образования "Город Псков"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капитального ремонта Администрации гор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да Пскова, Управление городского хозяйства Администрации города Пскова, Управление образования Администрации города Пскова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культурного и исторического наследия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"Город Псков"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 Обеспечение сохранности и популяризация культурного наследия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"Город Псков"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 Обеспечение сохранности и популяризация исторического наследия, совершенствование мемориальной работы в муниципальном образовании "Город Псков"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Целевые пок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затели (индик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торы)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 Доля объектов культурного наследия (ОКН), имеющих информацио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ные надписи, от общего количества ОКН, находящихся в муниципальной собственности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 Количество объектов, включенных в Единый государственный реестр в качестве объектов культурного наследия муниципального значения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 Количество подготовленных муниципальных правовых актов по 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просам увековечения памяти выдающихся личностей и знаменательных исторических событий, связанных с городом Псковом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4. Количество мероприятий по популяризации исторического и культу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ного наследия, организованных и проведенных в рамках подпрограммы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Объемы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жетных асси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нований по подпрограмме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1860,0</w:t>
            </w:r>
          </w:p>
        </w:tc>
      </w:tr>
      <w:tr w:rsidR="00FE4843" w:rsidRPr="00FE4843">
        <w:tc>
          <w:tcPr>
            <w:tcW w:w="95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1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29.07.2015 N 1665)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зультаты реал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зации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Включение не менее 5 объектов культурного наследия в Единый гос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дарственный реестр объектов культурного наследия (памятников истории и культуры) народов Российской Федерации в качестве объектов кул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турного наследия муниципального значения;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 Популяризация культурного наследия среди городского сообщества, создание системы работы по приобщению к культурному наследию детей и юношества, как следствие - повышение уровня информированности 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рожан о культурном наследии Пскова;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системы учета и улучшение состояния мемориал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объектов, находящихся на территории муниципального образования "Город Псков";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4. Увековечение памяти выдающихся личностей и исторических событий, связанных с городом Псковом;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5. Установка информационных надписей на всех объектах культурного наследия, являющихся собственностью муниципального образования "Город Псков"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1305"/>
      <w:bookmarkEnd w:id="31"/>
      <w:r w:rsidRPr="00FE4843">
        <w:rPr>
          <w:rFonts w:ascii="Times New Roman" w:hAnsi="Times New Roman" w:cs="Times New Roman"/>
          <w:sz w:val="24"/>
          <w:szCs w:val="24"/>
        </w:rPr>
        <w:t>II. Характеристика текущего состояния сферы реализации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подпрограммы, описание основных проблем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указанной сфере и прогноз ее развития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Псков, первое упоминание о котором относится к 903 году, - один из древнейших русских городов с богатой и самобытной историей.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Важнейшие ее вехи - существование Пскова как главного опорного пункта Новг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 xml:space="preserve">родской республики в северо-западном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порубежье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, период Псковской вечевой республ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ки, вхождение в состав Русского централизованного государства, функционирование в качестве администрати</w:t>
      </w:r>
      <w:r w:rsidRPr="00FE4843">
        <w:rPr>
          <w:rFonts w:ascii="Times New Roman" w:hAnsi="Times New Roman" w:cs="Times New Roman"/>
          <w:sz w:val="24"/>
          <w:szCs w:val="24"/>
        </w:rPr>
        <w:t>в</w:t>
      </w:r>
      <w:r w:rsidRPr="00FE4843">
        <w:rPr>
          <w:rFonts w:ascii="Times New Roman" w:hAnsi="Times New Roman" w:cs="Times New Roman"/>
          <w:sz w:val="24"/>
          <w:szCs w:val="24"/>
        </w:rPr>
        <w:t>ного центра Псковской губернии, а затем - Псковской области.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С Псковом связаны многие героические эпизоды, наиболее яркие из которых: оборона от войск польского короля Стефана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Батория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(1581 - 1582), оборона от шведских войск в 1615 году, участие в Северной войне (1700 - 1721). Признанием героизма и мужества Пскова в Великой Отечественной войне стало присвоение ему звания "Город воинской славы", а свидетельством продолжения крепких боевых традиций - подвиг 90 воинов-десантников 6-й роты 104-го гва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дейского парашютно-десантного полка 76-й гвардейской Черниговской Краснознаменной д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сантно-штурмовой дивизии.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На протяжении всей своей истории Псков был не только оборонительным, но и важне</w:t>
      </w:r>
      <w:r w:rsidRPr="00FE4843">
        <w:rPr>
          <w:rFonts w:ascii="Times New Roman" w:hAnsi="Times New Roman" w:cs="Times New Roman"/>
          <w:sz w:val="24"/>
          <w:szCs w:val="24"/>
        </w:rPr>
        <w:t>й</w:t>
      </w:r>
      <w:r w:rsidRPr="00FE4843">
        <w:rPr>
          <w:rFonts w:ascii="Times New Roman" w:hAnsi="Times New Roman" w:cs="Times New Roman"/>
          <w:sz w:val="24"/>
          <w:szCs w:val="24"/>
        </w:rPr>
        <w:t>шим торговым центром русской земли. Успешно торговавший с Нарвой, Ригой, Дерптом, П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лоцком, с конца XV века Псков - ведущий партнер Ганзы.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С Псковом связаны также судьбы ряда выдающихся личностей, таких как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княгиня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Ольга, князь Александр Невский, князь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Довмонт-Тимофей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, Петр I, государственный де</w:t>
      </w:r>
      <w:r w:rsidRPr="00FE4843">
        <w:rPr>
          <w:rFonts w:ascii="Times New Roman" w:hAnsi="Times New Roman" w:cs="Times New Roman"/>
          <w:sz w:val="24"/>
          <w:szCs w:val="24"/>
        </w:rPr>
        <w:t>я</w:t>
      </w:r>
      <w:r w:rsidRPr="00FE4843">
        <w:rPr>
          <w:rFonts w:ascii="Times New Roman" w:hAnsi="Times New Roman" w:cs="Times New Roman"/>
          <w:sz w:val="24"/>
          <w:szCs w:val="24"/>
        </w:rPr>
        <w:t xml:space="preserve">тель, дипломат и политик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А.Л.Ордин-Нащокин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, министр юстиции России Д.Н.Набоков, патриарх Московский и Всея Руси Тихон (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В.И.Беллавин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), выдающийся математик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В.М.Брадис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, известный физик-ядерщик О.А.Лаврентьев, полярный исследователь, географ Ф.П.Врангель, маршал К.К.Рокоссовский, знаменитый путешественник Г.Л.Травин и мн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гие другие.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Столь древняя, богатая событиями и выдающимися личностями история оставила нам уникальное культурное наследие, без которого немыслимы современная жизнь и пе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спективы развития Пскова. Оно не только создает неповторимый архитектурный облик города, но и фо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мирует его специфический образ, особый дух.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Культурное наследие Пскова - это духовный, культурный, экономический и социальный капитал невозместимой ценности.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 настоящее время на территории муниципального образования "Город Псков" распол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lastRenderedPageBreak/>
        <w:t>жено более 300 объектов культурного наследия - недвижимых памятников истории и культуры, 55 из которых числится в реестре муниципального имущества.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2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статьей 9.3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N 73-ФЗ "Об объектах культурного наследия (памятниках истории и культуры) народов Российской Федерации", а также </w:t>
      </w:r>
      <w:hyperlink r:id="rId43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Федерации" органы местного самоуправления 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делены полномочиями по сохранению, использованию и популяриз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ции объектов культурного наследия, находящихся в муниципальной собственности, а также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полномочиями по государс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венной охране объектов культурного наследия местн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го (муниципального) значения.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На территории Пскова находятся более 160 мемориальных объектов, отражающих ист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рию города, хранящих память о событиях и людях, с ним связанных и участвующих в форм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ровании его внешнего облика.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Однако Псков, обладающий поистине несметным культурным капиталом и притягива</w:t>
      </w:r>
      <w:r w:rsidRPr="00FE4843">
        <w:rPr>
          <w:rFonts w:ascii="Times New Roman" w:hAnsi="Times New Roman" w:cs="Times New Roman"/>
          <w:sz w:val="24"/>
          <w:szCs w:val="24"/>
        </w:rPr>
        <w:t>ю</w:t>
      </w:r>
      <w:r w:rsidRPr="00FE4843">
        <w:rPr>
          <w:rFonts w:ascii="Times New Roman" w:hAnsi="Times New Roman" w:cs="Times New Roman"/>
          <w:sz w:val="24"/>
          <w:szCs w:val="24"/>
        </w:rPr>
        <w:t>щий вследствие этого внимание многочисленных туристов, пока еще не завоевал у</w:t>
      </w:r>
      <w:r w:rsidRPr="00FE4843">
        <w:rPr>
          <w:rFonts w:ascii="Times New Roman" w:hAnsi="Times New Roman" w:cs="Times New Roman"/>
          <w:sz w:val="24"/>
          <w:szCs w:val="24"/>
        </w:rPr>
        <w:t>с</w:t>
      </w:r>
      <w:r w:rsidRPr="00FE4843">
        <w:rPr>
          <w:rFonts w:ascii="Times New Roman" w:hAnsi="Times New Roman" w:cs="Times New Roman"/>
          <w:sz w:val="24"/>
          <w:szCs w:val="24"/>
        </w:rPr>
        <w:t>тойчивый статус города с позитивным культурным имиджем в силу ряда нерешенных проблем.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Многие из этих проблем порождены отсутствием целенаправленной политики, системы работы в области изучения, сохранения и популяризации культурного наследия.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На сегодняшний день значительная часть объектов культурного наследия, являющихся муниципальной собственностью, находится в неудовлетворительном или авари</w:t>
      </w:r>
      <w:r w:rsidRPr="00FE4843">
        <w:rPr>
          <w:rFonts w:ascii="Times New Roman" w:hAnsi="Times New Roman" w:cs="Times New Roman"/>
          <w:sz w:val="24"/>
          <w:szCs w:val="24"/>
        </w:rPr>
        <w:t>й</w:t>
      </w:r>
      <w:r w:rsidRPr="00FE4843">
        <w:rPr>
          <w:rFonts w:ascii="Times New Roman" w:hAnsi="Times New Roman" w:cs="Times New Roman"/>
          <w:sz w:val="24"/>
          <w:szCs w:val="24"/>
        </w:rPr>
        <w:t>ном состоянии. Принимаемые в предшествующие годы меры лишь фрагментарно решали проблему "выжив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ния" отдельных объектов культурного наследия. В настоящее время ситуация сложилась таким образом, что пока в отношении одних объектов культурного наследия проводятся работы по их сохранению, другие продолжают ветшать и разрушат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 xml:space="preserve">ся. Проблему усугубляет низкий уровень культуры и отсутствие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правосознания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как у некоторых застройщиков, так и у отдельных гра</w:t>
      </w:r>
      <w:r w:rsidRPr="00FE4843">
        <w:rPr>
          <w:rFonts w:ascii="Times New Roman" w:hAnsi="Times New Roman" w:cs="Times New Roman"/>
          <w:sz w:val="24"/>
          <w:szCs w:val="24"/>
        </w:rPr>
        <w:t>ж</w:t>
      </w:r>
      <w:r w:rsidRPr="00FE4843">
        <w:rPr>
          <w:rFonts w:ascii="Times New Roman" w:hAnsi="Times New Roman" w:cs="Times New Roman"/>
          <w:sz w:val="24"/>
          <w:szCs w:val="24"/>
        </w:rPr>
        <w:t>дан, осуществляющих акты вандализма в отношении объектов культурного наследия.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При наличии более сотни объектов, обладающих признаками объектов культурного 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следия и представляющих собой историко-культурную ценность, в городе Пскове по состоянию на 01.05.2014 нет ни одного памятника истории и культуры местного (муниципального) знач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ния.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На большинстве находящихся в муниципальной собственности объектах культурного 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следия отсутствуют соответствующие информационные надписи.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Многие из памятников архитектуры, являясь внешне не столь привлекательными, имеют интересную историю, связаны с теми или иными выдающимися событиями или личностями. К сожалению, в настоящее время псковичи и гости города не имеют возмо</w:t>
      </w:r>
      <w:r w:rsidRPr="00FE4843">
        <w:rPr>
          <w:rFonts w:ascii="Times New Roman" w:hAnsi="Times New Roman" w:cs="Times New Roman"/>
          <w:sz w:val="24"/>
          <w:szCs w:val="24"/>
        </w:rPr>
        <w:t>ж</w:t>
      </w:r>
      <w:r w:rsidRPr="00FE4843">
        <w:rPr>
          <w:rFonts w:ascii="Times New Roman" w:hAnsi="Times New Roman" w:cs="Times New Roman"/>
          <w:sz w:val="24"/>
          <w:szCs w:val="24"/>
        </w:rPr>
        <w:t>ности ознакомиться с какими-либо информационными материалами на объектах культу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 xml:space="preserve">ного наследия.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Более того, пользователи подобных объектов чаще всего и сами недост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точно осведомлены об их истории и архитектурных особенностях, в силу чего не могут не только являться трансляторами данной информации, но и в полной мере осознавать свою ответственность за их сохранение.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>. Пскове, каждая пядь земли которого - живая история, отсутствует система обознач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ний исторических и достопримечательных мест, информационных табличек и стендов, спосо</w:t>
      </w:r>
      <w:r w:rsidRPr="00FE4843">
        <w:rPr>
          <w:rFonts w:ascii="Times New Roman" w:hAnsi="Times New Roman" w:cs="Times New Roman"/>
          <w:sz w:val="24"/>
          <w:szCs w:val="24"/>
        </w:rPr>
        <w:t>б</w:t>
      </w:r>
      <w:r w:rsidRPr="00FE4843">
        <w:rPr>
          <w:rFonts w:ascii="Times New Roman" w:hAnsi="Times New Roman" w:cs="Times New Roman"/>
          <w:sz w:val="24"/>
          <w:szCs w:val="24"/>
        </w:rPr>
        <w:t>ствующих освоению горожанами и гостями города его историко-культурной среды.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При значительном количестве мемориальных объектов не все из них по состоянию на 01.05.2014 учтены и находятся в удовлетворительном состоянии.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В 2000 году в целях сохранения индивидуальности города, поддержания сложившихся и</w:t>
      </w:r>
      <w:r w:rsidRPr="00FE4843">
        <w:rPr>
          <w:rFonts w:ascii="Times New Roman" w:hAnsi="Times New Roman" w:cs="Times New Roman"/>
          <w:sz w:val="24"/>
          <w:szCs w:val="24"/>
        </w:rPr>
        <w:t>с</w:t>
      </w:r>
      <w:r w:rsidRPr="00FE4843">
        <w:rPr>
          <w:rFonts w:ascii="Times New Roman" w:hAnsi="Times New Roman" w:cs="Times New Roman"/>
          <w:sz w:val="24"/>
          <w:szCs w:val="24"/>
        </w:rPr>
        <w:t>торических традиций и развития системы названий улиц, скверов, площадей, а также комп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тентного решения вопросов установки памятников, памятных знаков и мем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риальных досок при Администрации города Пскова была создана общественная комиссия по упорядочению 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званий улиц, присвоению имен муниципальным учреждениям и обоснований при установке памятников, памятных знаков и мемориальных досок (</w:t>
      </w:r>
      <w:hyperlink r:id="rId44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Псковской городской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Думы от 01.12.2000 N 361).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Ежегодно по результатам деятельности данной комиссии устана</w:t>
      </w:r>
      <w:r w:rsidRPr="00FE4843">
        <w:rPr>
          <w:rFonts w:ascii="Times New Roman" w:hAnsi="Times New Roman" w:cs="Times New Roman"/>
          <w:sz w:val="24"/>
          <w:szCs w:val="24"/>
        </w:rPr>
        <w:t>в</w:t>
      </w:r>
      <w:r w:rsidRPr="00FE4843">
        <w:rPr>
          <w:rFonts w:ascii="Times New Roman" w:hAnsi="Times New Roman" w:cs="Times New Roman"/>
          <w:sz w:val="24"/>
          <w:szCs w:val="24"/>
        </w:rPr>
        <w:t>ливается до 5 - 6 новых мемориальных объе</w:t>
      </w:r>
      <w:r w:rsidRPr="00FE4843">
        <w:rPr>
          <w:rFonts w:ascii="Times New Roman" w:hAnsi="Times New Roman" w:cs="Times New Roman"/>
          <w:sz w:val="24"/>
          <w:szCs w:val="24"/>
        </w:rPr>
        <w:t>к</w:t>
      </w:r>
      <w:r w:rsidRPr="00FE4843">
        <w:rPr>
          <w:rFonts w:ascii="Times New Roman" w:hAnsi="Times New Roman" w:cs="Times New Roman"/>
          <w:sz w:val="24"/>
          <w:szCs w:val="24"/>
        </w:rPr>
        <w:t>тов. Однако заявительный характер рассмотрения предложений, несистемный подход в работе по увековечиванию привели к некоторой хаоти</w:t>
      </w:r>
      <w:r w:rsidRPr="00FE4843">
        <w:rPr>
          <w:rFonts w:ascii="Times New Roman" w:hAnsi="Times New Roman" w:cs="Times New Roman"/>
          <w:sz w:val="24"/>
          <w:szCs w:val="24"/>
        </w:rPr>
        <w:t>ч</w:t>
      </w:r>
      <w:r w:rsidRPr="00FE4843">
        <w:rPr>
          <w:rFonts w:ascii="Times New Roman" w:hAnsi="Times New Roman" w:cs="Times New Roman"/>
          <w:sz w:val="24"/>
          <w:szCs w:val="24"/>
        </w:rPr>
        <w:t>ности в процессе изменения мемориального облика города, возникновению дисбаланса в увек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lastRenderedPageBreak/>
        <w:t>вечении памяти тех или иных исторических событий и личностей, многие из которых, будучи явлениями и фиг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рами российского масштаба, до сих пор остаются неизвестными широкому кругу псков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чей.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История и культурное наследие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>. Пскова - неисчерпаемый объект исследований ученых, специалистов, краеведов. Ежегодно результаты все новых и новых изысканий в указанной о</w:t>
      </w:r>
      <w:r w:rsidRPr="00FE4843">
        <w:rPr>
          <w:rFonts w:ascii="Times New Roman" w:hAnsi="Times New Roman" w:cs="Times New Roman"/>
          <w:sz w:val="24"/>
          <w:szCs w:val="24"/>
        </w:rPr>
        <w:t>б</w:t>
      </w:r>
      <w:r w:rsidRPr="00FE4843">
        <w:rPr>
          <w:rFonts w:ascii="Times New Roman" w:hAnsi="Times New Roman" w:cs="Times New Roman"/>
          <w:sz w:val="24"/>
          <w:szCs w:val="24"/>
        </w:rPr>
        <w:t>ласти дополняют общую картину.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>. Пскове проходит целый ряд научно-практических мероприятий, среди которых след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 xml:space="preserve">ет особо выделить Международные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Александро-Невские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чтения, организаторами которых 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ряду с храмом А.Невского и Государственным комитетом по культуре Псковской области явл</w:t>
      </w:r>
      <w:r w:rsidRPr="00FE4843">
        <w:rPr>
          <w:rFonts w:ascii="Times New Roman" w:hAnsi="Times New Roman" w:cs="Times New Roman"/>
          <w:sz w:val="24"/>
          <w:szCs w:val="24"/>
        </w:rPr>
        <w:t>я</w:t>
      </w:r>
      <w:r w:rsidRPr="00FE4843">
        <w:rPr>
          <w:rFonts w:ascii="Times New Roman" w:hAnsi="Times New Roman" w:cs="Times New Roman"/>
          <w:sz w:val="24"/>
          <w:szCs w:val="24"/>
        </w:rPr>
        <w:t>ется Управление культуры Администрации города Пскова. На муниц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 xml:space="preserve">пальном уровне вносят свой неоценимый вклад в популяризацию краеведческой информации Международные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Калки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, Василевские,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Золотцевские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, литературно-краеведческие и детско-юношеские Кутузовские чтения, однако, имея крайне ограниченное финансирование, они ограничены и в своих возмо</w:t>
      </w:r>
      <w:r w:rsidRPr="00FE4843">
        <w:rPr>
          <w:rFonts w:ascii="Times New Roman" w:hAnsi="Times New Roman" w:cs="Times New Roman"/>
          <w:sz w:val="24"/>
          <w:szCs w:val="24"/>
        </w:rPr>
        <w:t>ж</w:t>
      </w:r>
      <w:r w:rsidRPr="00FE4843">
        <w:rPr>
          <w:rFonts w:ascii="Times New Roman" w:hAnsi="Times New Roman" w:cs="Times New Roman"/>
          <w:sz w:val="24"/>
          <w:szCs w:val="24"/>
        </w:rPr>
        <w:t>ностях привлечь широкий круг исследователей, выйти за рамки локальной аудитории. Мат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риалы чтений либо не издаются, либо издаются очень небольшим тиражом. Таким образом, поднятые пласты краеведческой информации остаются малодоступными для тех, чья деятел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>ность в той или иной форме связана с распространением знаний об истории и культурном 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следии Пскова, не говоря о широких читательских кругах.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Издательский рынок в настоящий момент уже достаточно насыщен информационными продуктами, посвященными городу Пскову и его культурному наследию. Однако чаще всего они отражают лишь ограниченный круг основных историко-культурных п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мятников, в число которых не попадают памятники архитектуры, числящиеся в муниц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пальной собственности, и не отличаются разнообразием предложения для различных целевых аудиторий. При увелич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вающемся количестве полиграфической и аудиовизуальной продукции и повышении ее техн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ческих характеристик снижается качественный уровень информации, она не отслеживается и не работает в полной мере на решение задач, сто</w:t>
      </w:r>
      <w:r w:rsidRPr="00FE4843">
        <w:rPr>
          <w:rFonts w:ascii="Times New Roman" w:hAnsi="Times New Roman" w:cs="Times New Roman"/>
          <w:sz w:val="24"/>
          <w:szCs w:val="24"/>
        </w:rPr>
        <w:t>я</w:t>
      </w:r>
      <w:r w:rsidRPr="00FE4843">
        <w:rPr>
          <w:rFonts w:ascii="Times New Roman" w:hAnsi="Times New Roman" w:cs="Times New Roman"/>
          <w:sz w:val="24"/>
          <w:szCs w:val="24"/>
        </w:rPr>
        <w:t>щих перед культурой.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При всем историко-культурном богатстве и современном творческом достоянии Пскова значительная часть псковичей, как показывают результаты социологических опросов, характ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ризуется крайне низким уровнем информированности о нем. Причиной тому является отсутс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вие систематической просветительской работы, рассчитанной не только на городское сообщ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ство в целом, но и на различные целевые аудитории.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 наиболее уязвимом положении находится подрастающее поколение, лишенное возмо</w:t>
      </w:r>
      <w:r w:rsidRPr="00FE4843">
        <w:rPr>
          <w:rFonts w:ascii="Times New Roman" w:hAnsi="Times New Roman" w:cs="Times New Roman"/>
          <w:sz w:val="24"/>
          <w:szCs w:val="24"/>
        </w:rPr>
        <w:t>ж</w:t>
      </w:r>
      <w:r w:rsidRPr="00FE4843">
        <w:rPr>
          <w:rFonts w:ascii="Times New Roman" w:hAnsi="Times New Roman" w:cs="Times New Roman"/>
          <w:sz w:val="24"/>
          <w:szCs w:val="24"/>
        </w:rPr>
        <w:t>ности систематически и целенаправленно приобщаться к культурному достоянию Пскова, ос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бенно на фоне фактического сокращения краеведческого компонента в школ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>ном образовании. Историко-культурный, творческий потенциал - это мощнейшее восп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тательное средство, и оно в настоящее время используется не в полной мере. При этом следует понимать, что дальнейшее развитие культуры в городе Пскове, сохранение и и</w:t>
      </w:r>
      <w:r w:rsidRPr="00FE4843">
        <w:rPr>
          <w:rFonts w:ascii="Times New Roman" w:hAnsi="Times New Roman" w:cs="Times New Roman"/>
          <w:sz w:val="24"/>
          <w:szCs w:val="24"/>
        </w:rPr>
        <w:t>с</w:t>
      </w:r>
      <w:r w:rsidRPr="00FE4843">
        <w:rPr>
          <w:rFonts w:ascii="Times New Roman" w:hAnsi="Times New Roman" w:cs="Times New Roman"/>
          <w:sz w:val="24"/>
          <w:szCs w:val="24"/>
        </w:rPr>
        <w:t>пользование культурного наследия будут зависеть от культуры самих "наследников", от их желания и знаний, полученных, прежде всего, в сфере образования и просвещения.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Повышение роли наследия в жизни подрастающего поколения и формирование р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альных путей трансляции культурного опыта становится ведущей современной задачей в контексте с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циализации личности.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Сложившуюся ситуацию в целом можно характеризовать некоторой оторванностью пск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вичей от историко-культурной среды Пскова, следствием чего становится не только незаинт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ресованность в ее сохранении и развитии, но и снижение общего уровня культуры, что, прио</w:t>
      </w:r>
      <w:r w:rsidRPr="00FE4843">
        <w:rPr>
          <w:rFonts w:ascii="Times New Roman" w:hAnsi="Times New Roman" w:cs="Times New Roman"/>
          <w:sz w:val="24"/>
          <w:szCs w:val="24"/>
        </w:rPr>
        <w:t>б</w:t>
      </w:r>
      <w:r w:rsidRPr="00FE4843">
        <w:rPr>
          <w:rFonts w:ascii="Times New Roman" w:hAnsi="Times New Roman" w:cs="Times New Roman"/>
          <w:sz w:val="24"/>
          <w:szCs w:val="24"/>
        </w:rPr>
        <w:t>ретая системный характер, в свою очередь, влияет на имидж города и то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мозит его развитие как туристического центра.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Накапливание и сохранение культурных ценностей - основа развития цивилизации в ц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лом и каждого государства, каждого города в частности.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Цели и задачи Программы направлены на сохранение и популяризацию культурного 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следия, приобщение к нему населения города. В этой связи цели и задачи Программы соотве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ствуют целям и задачам социально-экономического развития города Пскова и сп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 xml:space="preserve">собствуют формированию его позитивного культурного имиджа, что приобретает особую актуальность в </w:t>
      </w:r>
      <w:r w:rsidRPr="00FE4843">
        <w:rPr>
          <w:rFonts w:ascii="Times New Roman" w:hAnsi="Times New Roman" w:cs="Times New Roman"/>
          <w:sz w:val="24"/>
          <w:szCs w:val="24"/>
        </w:rPr>
        <w:lastRenderedPageBreak/>
        <w:t>контексте развития туризма и предстоящем проведении в Пскове в 2019 году Международных Ганзейских Дней Нового времени.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Данная подпрограмма создает условия для системного и последовательного движения п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тем осуществления комплекса организационных, методических и иных мероприятий. Реализ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ция Программы направлена на комплексное решение проблем в области сохранения и попул</w:t>
      </w:r>
      <w:r w:rsidRPr="00FE4843">
        <w:rPr>
          <w:rFonts w:ascii="Times New Roman" w:hAnsi="Times New Roman" w:cs="Times New Roman"/>
          <w:sz w:val="24"/>
          <w:szCs w:val="24"/>
        </w:rPr>
        <w:t>я</w:t>
      </w:r>
      <w:r w:rsidRPr="00FE4843">
        <w:rPr>
          <w:rFonts w:ascii="Times New Roman" w:hAnsi="Times New Roman" w:cs="Times New Roman"/>
          <w:sz w:val="24"/>
          <w:szCs w:val="24"/>
        </w:rPr>
        <w:t>ризации культурного наследия города Пскова.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1339"/>
      <w:bookmarkEnd w:id="32"/>
      <w:r w:rsidRPr="00FE4843">
        <w:rPr>
          <w:rFonts w:ascii="Times New Roman" w:hAnsi="Times New Roman" w:cs="Times New Roman"/>
          <w:sz w:val="24"/>
          <w:szCs w:val="24"/>
        </w:rPr>
        <w:t>III. Приоритеты муниципальной политики в сфере реализации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подпрограммы, описание целей и задач подпрограммы, целевые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индикаторы достижения целей и решения задач, основные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ожидаемые конечные результаты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1. Приоритеты муниципальной политики в сфере реализации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Приоритетными направлениями политики нашего государства в области культуры об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значены сохранение культурного наследия и использование его в качестве ресурса д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ховного и экономического развития, развитие творческого потенциала нации, воспитание подрастающего поколения в духе гражданственности и патриотизма.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proofErr w:type="gramStart"/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Стратегия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государственной национальной политики Российской Федерации на пер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 xml:space="preserve">од до 2025 года, утвержденная Указом Президента Российской Федерации от 19 декабря 2012 г. N 1666, и </w:t>
      </w:r>
      <w:hyperlink r:id="rId46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Стратегия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Псковской области до 2020 года, утве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ждена распоряжением Администрации Псковской области от 16 июля 2010 г. N 193-р, относят сохранение культурного наследия к основным приоритетам.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Одной из целей развития города в рамках </w:t>
      </w:r>
      <w:hyperlink r:id="rId47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приоритета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"Любимый город" в соответс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 xml:space="preserve">вии со </w:t>
      </w:r>
      <w:hyperlink r:id="rId48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развития города Пскова до 2020 года, утвержденной решением Псковской горо</w:t>
      </w:r>
      <w:r w:rsidRPr="00FE4843">
        <w:rPr>
          <w:rFonts w:ascii="Times New Roman" w:hAnsi="Times New Roman" w:cs="Times New Roman"/>
          <w:sz w:val="24"/>
          <w:szCs w:val="24"/>
        </w:rPr>
        <w:t>д</w:t>
      </w:r>
      <w:r w:rsidRPr="00FE4843">
        <w:rPr>
          <w:rFonts w:ascii="Times New Roman" w:hAnsi="Times New Roman" w:cs="Times New Roman"/>
          <w:sz w:val="24"/>
          <w:szCs w:val="24"/>
        </w:rPr>
        <w:t>ской Думы от 01.12.2011 N 1989, является развитие культурно-образовательного потенциала псковичей. Для достижения указанной цели должны быть решены несколько задач, в их числе - сохранение культурного наследия и ознакомление с ним горожан.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2. Описание целей и задач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Цель подпрограммы: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сохранение и популяризация культурного и исторического наследия муниципального о</w:t>
      </w:r>
      <w:r w:rsidRPr="00FE4843">
        <w:rPr>
          <w:rFonts w:ascii="Times New Roman" w:hAnsi="Times New Roman" w:cs="Times New Roman"/>
          <w:sz w:val="24"/>
          <w:szCs w:val="24"/>
        </w:rPr>
        <w:t>б</w:t>
      </w:r>
      <w:r w:rsidRPr="00FE4843">
        <w:rPr>
          <w:rFonts w:ascii="Times New Roman" w:hAnsi="Times New Roman" w:cs="Times New Roman"/>
          <w:sz w:val="24"/>
          <w:szCs w:val="24"/>
        </w:rPr>
        <w:t>разования "Город Псков".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1) обеспечение сохранности и популяризация культурного наследия муниципального о</w:t>
      </w:r>
      <w:r w:rsidRPr="00FE4843">
        <w:rPr>
          <w:rFonts w:ascii="Times New Roman" w:hAnsi="Times New Roman" w:cs="Times New Roman"/>
          <w:sz w:val="24"/>
          <w:szCs w:val="24"/>
        </w:rPr>
        <w:t>б</w:t>
      </w:r>
      <w:r w:rsidRPr="00FE4843">
        <w:rPr>
          <w:rFonts w:ascii="Times New Roman" w:hAnsi="Times New Roman" w:cs="Times New Roman"/>
          <w:sz w:val="24"/>
          <w:szCs w:val="24"/>
        </w:rPr>
        <w:t>разования "Город Псков";</w:t>
      </w:r>
    </w:p>
    <w:p w:rsidR="00FE4843" w:rsidRPr="00FE4843" w:rsidRDefault="00FE48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Нумерация подпунктов дана в соответствии с официальным текстом документа.</w:t>
      </w:r>
    </w:p>
    <w:p w:rsidR="00FE4843" w:rsidRPr="00FE4843" w:rsidRDefault="00FE48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3) обеспечение сохранности и популяризация исторического наследия, совершенс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вование мемориальной работы в муниципальном образовании "Город Псков".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3. Сведения о целевых индикаторах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176"/>
        <w:gridCol w:w="992"/>
        <w:gridCol w:w="1134"/>
        <w:gridCol w:w="1191"/>
        <w:gridCol w:w="1134"/>
        <w:gridCol w:w="1134"/>
        <w:gridCol w:w="1077"/>
      </w:tblGrid>
      <w:tr w:rsidR="00FE4843" w:rsidRPr="00FE4843" w:rsidTr="00FE484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цы 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FE4843" w:rsidRPr="00FE4843" w:rsidTr="00FE48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FE4843" w:rsidRPr="00FE4843" w:rsidTr="00FE4843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Подпрограмма 2. Культурное наследие муниципального образования "Город Псков"</w:t>
            </w:r>
          </w:p>
        </w:tc>
      </w:tr>
      <w:tr w:rsidR="00FE4843" w:rsidRPr="00FE4843" w:rsidTr="00FE4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вкл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ченных в Единый государс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венный реестр в качестве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культурного насл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дия муниципального знач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843" w:rsidRPr="00FE4843" w:rsidTr="00FE4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популяризации историческ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го и кул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турного наследия, организованных и проведе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в рамках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843" w:rsidRPr="00FE4843" w:rsidTr="00FE4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мун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ципальных правовых актов по вопросам увеков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чения памяти 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дающихся личностей и знамен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тельных исторических событий, св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занных с городом Псковом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843" w:rsidRPr="00FE4843" w:rsidTr="00FE4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дия (ОКН), имеющих информац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онные надписи, от общего колич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ства ОКН, находящихся в муниципал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49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4. Основные ожидаемые конечные результаты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 результате реализации подпрограммы ожидается: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включение не менее 5 объектов культурного наследия в Единый государственный реестр объектов культурного наследия (памятников истории и культуры) народов Российской Федер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ции в качестве объектов культурного наследия муниципального значения;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установка информационных надписей на всех объектов культурного наследия, явля</w:t>
      </w:r>
      <w:r w:rsidRPr="00FE4843">
        <w:rPr>
          <w:rFonts w:ascii="Times New Roman" w:hAnsi="Times New Roman" w:cs="Times New Roman"/>
          <w:sz w:val="24"/>
          <w:szCs w:val="24"/>
        </w:rPr>
        <w:t>ю</w:t>
      </w:r>
      <w:r w:rsidRPr="00FE4843">
        <w:rPr>
          <w:rFonts w:ascii="Times New Roman" w:hAnsi="Times New Roman" w:cs="Times New Roman"/>
          <w:sz w:val="24"/>
          <w:szCs w:val="24"/>
        </w:rPr>
        <w:t>щихся собственностью муниципального образования "Город Псков";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совершенствование системы учета и улучшение состояния мемориальных объектов, 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ходящихся на территории муниципального образования "Город Псков";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популяризация культурного наследия среди городского сообщества, создание системы работы по приобщению к культурному наследию детей и юношества, как следствие - повыш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ние уровня информированности горожан о культурном наследии Пскова;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увековечение памяти выдающихся личностей и исторических событий, связанных с г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родом Псковом.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1412"/>
      <w:bookmarkEnd w:id="33"/>
      <w:r w:rsidRPr="00FE4843">
        <w:rPr>
          <w:rFonts w:ascii="Times New Roman" w:hAnsi="Times New Roman" w:cs="Times New Roman"/>
          <w:sz w:val="24"/>
          <w:szCs w:val="24"/>
        </w:rPr>
        <w:t>IV. Сроки и этапы реализации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Сроки реализации подпрограммы: 2015 - 2018 г.г. Этапы реализации не выделяются.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1419"/>
      <w:bookmarkEnd w:id="34"/>
      <w:r w:rsidRPr="00FE4843">
        <w:rPr>
          <w:rFonts w:ascii="Times New Roman" w:hAnsi="Times New Roman" w:cs="Times New Roman"/>
          <w:sz w:val="24"/>
          <w:szCs w:val="24"/>
        </w:rPr>
        <w:t>V. Характеристика основных мероприятий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Для достижения цели и решения задач подпрограммы планируется реализовать следу</w:t>
      </w:r>
      <w:r w:rsidRPr="00FE4843">
        <w:rPr>
          <w:rFonts w:ascii="Times New Roman" w:hAnsi="Times New Roman" w:cs="Times New Roman"/>
          <w:sz w:val="24"/>
          <w:szCs w:val="24"/>
        </w:rPr>
        <w:t>ю</w:t>
      </w:r>
      <w:r w:rsidRPr="00FE4843">
        <w:rPr>
          <w:rFonts w:ascii="Times New Roman" w:hAnsi="Times New Roman" w:cs="Times New Roman"/>
          <w:sz w:val="24"/>
          <w:szCs w:val="24"/>
        </w:rPr>
        <w:t>щие основные мероприятия.</w:t>
      </w:r>
    </w:p>
    <w:p w:rsidR="00FE4843" w:rsidRPr="00FE4843" w:rsidRDefault="00FE48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843">
        <w:rPr>
          <w:rFonts w:ascii="Times New Roman" w:hAnsi="Times New Roman" w:cs="Times New Roman"/>
          <w:sz w:val="24"/>
          <w:szCs w:val="24"/>
        </w:rPr>
        <w:lastRenderedPageBreak/>
        <w:t>КонсультантПлюс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 официальном тексте документа, видимо, допущена опечатка: один и тот же абзац повт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ряется дважды.</w:t>
      </w:r>
    </w:p>
    <w:p w:rsidR="00FE4843" w:rsidRPr="00FE4843" w:rsidRDefault="00FE48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Для достижения цели и решения задач подпрограммы планируется реализовать следу</w:t>
      </w:r>
      <w:r w:rsidRPr="00FE4843">
        <w:rPr>
          <w:rFonts w:ascii="Times New Roman" w:hAnsi="Times New Roman" w:cs="Times New Roman"/>
          <w:sz w:val="24"/>
          <w:szCs w:val="24"/>
        </w:rPr>
        <w:t>ю</w:t>
      </w:r>
      <w:r w:rsidRPr="00FE4843">
        <w:rPr>
          <w:rFonts w:ascii="Times New Roman" w:hAnsi="Times New Roman" w:cs="Times New Roman"/>
          <w:sz w:val="24"/>
          <w:szCs w:val="24"/>
        </w:rPr>
        <w:t>щие основные мероприятия.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1 "Обеспечение сохранности и популяризация культурного наследия муниципал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>ного образования "Город Псков" будет осуществляться путем реализации следующих основных мероприятий.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1 - реализация комплекса мероприятий по обеспечению сохранн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сти объектов культурного наследия.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Мероприятие включает ремонтно-реставрационные работы на ряде объектов кул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>турного наследия, установку информационных надписей, осуществление организационных меропри</w:t>
      </w:r>
      <w:r w:rsidRPr="00FE4843">
        <w:rPr>
          <w:rFonts w:ascii="Times New Roman" w:hAnsi="Times New Roman" w:cs="Times New Roman"/>
          <w:sz w:val="24"/>
          <w:szCs w:val="24"/>
        </w:rPr>
        <w:t>я</w:t>
      </w:r>
      <w:r w:rsidRPr="00FE4843">
        <w:rPr>
          <w:rFonts w:ascii="Times New Roman" w:hAnsi="Times New Roman" w:cs="Times New Roman"/>
          <w:sz w:val="24"/>
          <w:szCs w:val="24"/>
        </w:rPr>
        <w:t>тий по проведению государственной историко-культурной экспертизы с целью включения об</w:t>
      </w:r>
      <w:r w:rsidRPr="00FE4843">
        <w:rPr>
          <w:rFonts w:ascii="Times New Roman" w:hAnsi="Times New Roman" w:cs="Times New Roman"/>
          <w:sz w:val="24"/>
          <w:szCs w:val="24"/>
        </w:rPr>
        <w:t>ъ</w:t>
      </w:r>
      <w:r w:rsidRPr="00FE4843">
        <w:rPr>
          <w:rFonts w:ascii="Times New Roman" w:hAnsi="Times New Roman" w:cs="Times New Roman"/>
          <w:sz w:val="24"/>
          <w:szCs w:val="24"/>
        </w:rPr>
        <w:t>ектов культурного наследия местного (муниципального) значения в Единый государственный реестр объектов культурного наследия, мероприятия по регулированию градостроительной де</w:t>
      </w:r>
      <w:r w:rsidRPr="00FE4843">
        <w:rPr>
          <w:rFonts w:ascii="Times New Roman" w:hAnsi="Times New Roman" w:cs="Times New Roman"/>
          <w:sz w:val="24"/>
          <w:szCs w:val="24"/>
        </w:rPr>
        <w:t>я</w:t>
      </w:r>
      <w:r w:rsidRPr="00FE4843">
        <w:rPr>
          <w:rFonts w:ascii="Times New Roman" w:hAnsi="Times New Roman" w:cs="Times New Roman"/>
          <w:sz w:val="24"/>
          <w:szCs w:val="24"/>
        </w:rPr>
        <w:t>тельности в части обеспечения сохранности объектов культурного наследия.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2 - реализация комплекса мероприятий по популяризации объектов культурного наследия.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Мероприятие включает проведение методических и просветительских мероприятий и а</w:t>
      </w:r>
      <w:r w:rsidRPr="00FE4843">
        <w:rPr>
          <w:rFonts w:ascii="Times New Roman" w:hAnsi="Times New Roman" w:cs="Times New Roman"/>
          <w:sz w:val="24"/>
          <w:szCs w:val="24"/>
        </w:rPr>
        <w:t>к</w:t>
      </w:r>
      <w:r w:rsidRPr="00FE4843">
        <w:rPr>
          <w:rFonts w:ascii="Times New Roman" w:hAnsi="Times New Roman" w:cs="Times New Roman"/>
          <w:sz w:val="24"/>
          <w:szCs w:val="24"/>
        </w:rPr>
        <w:t>ций, научно-практических конференций и краеведческих чтений, реализацию детско-юношеских культурно-познавательных проектов и издательских проектов, установку информ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ционных щитов возле объектов культурного наследия и в исторических местах, о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ганизацию публикаций в СМИ.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2 "Обеспечение сохранности и популяризация исторического наследия, соверше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ствование мемориальной работы в муниципальном образовании "Город Псков".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 рамках данной задачи будут реализовываться следующие основные мероприятия.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1 - реализация мероприятий по сохранению исторического насл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дия.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Мероприятие включает разработку новых муниципальных правовых актов по вопросам увековечения памяти выдающихся личностей и знаменательных исторических событий, св</w:t>
      </w:r>
      <w:r w:rsidRPr="00FE4843">
        <w:rPr>
          <w:rFonts w:ascii="Times New Roman" w:hAnsi="Times New Roman" w:cs="Times New Roman"/>
          <w:sz w:val="24"/>
          <w:szCs w:val="24"/>
        </w:rPr>
        <w:t>я</w:t>
      </w:r>
      <w:r w:rsidRPr="00FE4843">
        <w:rPr>
          <w:rFonts w:ascii="Times New Roman" w:hAnsi="Times New Roman" w:cs="Times New Roman"/>
          <w:sz w:val="24"/>
          <w:szCs w:val="24"/>
        </w:rPr>
        <w:t>занных с городом Псковом, формирование реестра выдающихся личностей и зн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менательных исторических событий, связанных с городом Псковом, городского календаря памятных дат, проведение просветительских мероприятий и акций, научно-практических конференций и чт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ний.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2 - совершенствование мемориальной работы.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Мероприятие включает в себя формирование реестра и паспортизацию мемориальных объектов города Пскова, проведение организационных мероприятий по установке памятников, памятных знаков и мемориальных досок, проведение работ по реставрации и восстановлению утраченных мемориальных досок, реализацию проекта "Исторический некрополь Пскова", о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ганизацию просветительских мероприятий и акций, реализацию издательских проектов и орг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низацию публикаций в СМИ, посвященных мемориальным объектам.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Par1439"/>
      <w:bookmarkEnd w:id="35"/>
      <w:r w:rsidRPr="00FE4843">
        <w:rPr>
          <w:rFonts w:ascii="Times New Roman" w:hAnsi="Times New Roman" w:cs="Times New Roman"/>
          <w:sz w:val="24"/>
          <w:szCs w:val="24"/>
        </w:rPr>
        <w:t>VI. Перечень основных мероприятий подпрограммы "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Культурное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наследие муниципального образования "Город Псков"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29.07.2015 N 1665)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E4843" w:rsidRPr="00FE4843" w:rsidSect="00FE4843">
          <w:pgSz w:w="11905" w:h="16838"/>
          <w:pgMar w:top="1134" w:right="850" w:bottom="851" w:left="1134" w:header="720" w:footer="720" w:gutter="0"/>
          <w:cols w:space="720"/>
          <w:noEndnote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28"/>
        <w:gridCol w:w="1049"/>
        <w:gridCol w:w="1474"/>
        <w:gridCol w:w="1474"/>
        <w:gridCol w:w="1134"/>
        <w:gridCol w:w="1191"/>
        <w:gridCol w:w="1191"/>
        <w:gridCol w:w="1191"/>
        <w:gridCol w:w="1247"/>
        <w:gridCol w:w="2835"/>
      </w:tblGrid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нитель 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венный результат (кра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Цель 1: Сохранение и популяризация культурного и исторического наследия муниципального образования "Город Псков"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Задача 1: Обеспечение сохранности и популяризация культурного наследия муниципального образования "Город Псков"</w:t>
            </w:r>
          </w:p>
        </w:tc>
      </w:tr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Реализация ко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плекса 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приятий по обе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печению сохра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ности объектов культурного 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следия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УСиКР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АГП, УК АГП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Улучшение сохранности объектов культурного 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следия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Реализация ко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плекса 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приятий по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пуляризации культурного 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следия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УК АГП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Повышение уровня осв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домленности псковичей о культурном наследии и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ностного отношения к нему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сохранности и популяризация исторического наследия, совершенствование мемориальной работы в муниципальном обр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зовании "Город Псков"</w:t>
            </w:r>
          </w:p>
        </w:tc>
      </w:tr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Реализация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роприятий по сохранению и популяризации исторического наследия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УК АГП, УО АГП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Систематизация и сове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шенствование деятельн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сти по увековечению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мяти выдающихся личн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стей и знаменательных исторических событий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Пскова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вание мемор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альной работы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УК АГП, МБУК "Дом офиц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ров"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Систематизация мемор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альной работы, появление более качественных 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вых и улучшение внешн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го вида уже существу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щих мемориальных об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ектов, находящихся на территории муниципал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ного образования "Город Псков"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1860,0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1567"/>
      <w:bookmarkEnd w:id="36"/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E484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lastRenderedPageBreak/>
        <w:t>VII. Ресурсное обеспечение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1247"/>
        <w:gridCol w:w="1247"/>
        <w:gridCol w:w="1264"/>
        <w:gridCol w:w="1247"/>
        <w:gridCol w:w="1247"/>
      </w:tblGrid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</w:tr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1860,0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29.07.2015 N 1665)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Объем финансирования подпрограммы подлежит уточнению при составлении прое</w:t>
      </w:r>
      <w:r w:rsidRPr="00FE4843">
        <w:rPr>
          <w:rFonts w:ascii="Times New Roman" w:hAnsi="Times New Roman" w:cs="Times New Roman"/>
          <w:sz w:val="24"/>
          <w:szCs w:val="24"/>
        </w:rPr>
        <w:t>к</w:t>
      </w:r>
      <w:r w:rsidRPr="00FE4843">
        <w:rPr>
          <w:rFonts w:ascii="Times New Roman" w:hAnsi="Times New Roman" w:cs="Times New Roman"/>
          <w:sz w:val="24"/>
          <w:szCs w:val="24"/>
        </w:rPr>
        <w:t>та бюджета города на очередной финансовый год.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1608"/>
      <w:bookmarkEnd w:id="37"/>
      <w:r w:rsidRPr="00FE4843">
        <w:rPr>
          <w:rFonts w:ascii="Times New Roman" w:hAnsi="Times New Roman" w:cs="Times New Roman"/>
          <w:sz w:val="24"/>
          <w:szCs w:val="24"/>
        </w:rPr>
        <w:t>VIII. Методика оценки эффективности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проводится ежегодно в соответствии с Методическими </w:t>
      </w:r>
      <w:hyperlink r:id="rId54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города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Пскова, утвержденными постановлением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1616"/>
      <w:bookmarkEnd w:id="38"/>
      <w:r w:rsidRPr="00FE484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"Развитие туризма в муниципальном образовании "Город Псков"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муниципальной программы "Культура, сохранение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культурного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наследия и развитие туризма на территории муниципального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образования "Город Псков"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от 04.06.2015 </w:t>
      </w:r>
      <w:hyperlink r:id="rId55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N 1212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, от 29.07.2015 </w:t>
      </w:r>
      <w:hyperlink r:id="rId56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N 1665</w:t>
        </w:r>
      </w:hyperlink>
      <w:r w:rsidRPr="00FE4843">
        <w:rPr>
          <w:rFonts w:ascii="Times New Roman" w:hAnsi="Times New Roman" w:cs="Times New Roman"/>
          <w:sz w:val="24"/>
          <w:szCs w:val="24"/>
        </w:rPr>
        <w:t>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1625"/>
      <w:bookmarkEnd w:id="39"/>
      <w:r w:rsidRPr="00FE4843">
        <w:rPr>
          <w:rFonts w:ascii="Times New Roman" w:hAnsi="Times New Roman" w:cs="Times New Roman"/>
          <w:sz w:val="24"/>
          <w:szCs w:val="24"/>
        </w:rPr>
        <w:t>I. ПАСПОРТ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подпрограммы "Развитие туризма в муниципальном образовании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"Город Псков" муниципальной программы "Культура, сохранение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культурного наследия и развитие туризма на территории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муниципального образования "Город Псков"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E4843" w:rsidRPr="00FE484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1871"/>
        <w:gridCol w:w="1191"/>
        <w:gridCol w:w="1247"/>
        <w:gridCol w:w="1134"/>
        <w:gridCol w:w="1191"/>
        <w:gridCol w:w="1134"/>
      </w:tblGrid>
      <w:tr w:rsidR="00FE4843" w:rsidRPr="00FE4843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туризма в муниципальном образовании "Город Псков"</w:t>
            </w:r>
          </w:p>
        </w:tc>
      </w:tr>
      <w:tr w:rsidR="00FE4843" w:rsidRPr="00FE4843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"Культура, сохранение культурного наследия и развитие 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ризма на территории муниципального образования "Город Псков"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Пскова, Упра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ление строительства и капитального ремонта Администрации города Пскова, Управление образования Администрации города Пскова, Ком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тет по физической культуре, спорту и делам молодежи Администрации города Пскова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сферы туризма в муниц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"Город Псков"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 Повышение туристической привлекательности города Пскова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деятельности в сфере туризма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Целевые пок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затели (индик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торы)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 Количество новых экскурсионных маршрутов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 Количество общественных пространств, благоустроенных в рамках подпрограммы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 Количество организованных в рамках подпрограммы мероприятий (или в которых принято участие), направленных на продвижение туристского потенциала города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4. Количество организованных в рамках подпрограммы мероприятий, 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правленных на повышение качества туристических услуг, формирование качественного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, научно-методическое обеспечение сферы 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5. Количество событийных мероприятий, проведенных в рамках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Объемы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жетных асси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нований по подпрограмме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53065,0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65865,0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124070,0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16847,0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17940,0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176797,0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190056,4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190056,4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317226,4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69912,0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22790,0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22790,0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432718,4</w:t>
            </w:r>
          </w:p>
        </w:tc>
      </w:tr>
      <w:tr w:rsidR="00FE4843" w:rsidRPr="00FE4843">
        <w:tc>
          <w:tcPr>
            <w:tcW w:w="95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8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29.07.2015 N 1665)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зультаты реал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зации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 Вовлечение в сферу туризма новых категорий и групп населения, вв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дение новых форм и методов туристского обслуживания, создание новых туристских маршрутов и расширение событийного календаря;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 Завершение создания туристско-рекреационного кластера "Псковский";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 Увеличение внутреннего и въездного туристского потока, повышение качества туристских услуг;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4. Формирование положительного туристского имиджа, повышение инв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стиционной привлекательности города Пскова для российских и зар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бежных инвесторов;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5. Формирование привлекательной среды для туристов и жителей города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1693"/>
      <w:bookmarkEnd w:id="40"/>
      <w:r w:rsidRPr="00FE4843">
        <w:rPr>
          <w:rFonts w:ascii="Times New Roman" w:hAnsi="Times New Roman" w:cs="Times New Roman"/>
          <w:sz w:val="24"/>
          <w:szCs w:val="24"/>
        </w:rPr>
        <w:t>II. Характеристика текущего состояния сферы реализации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подпрограммы, описание основных проблем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указанной сфере и прогноз ее развития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Туризм - одна из наиболее доходных и интенсивно развивающихся отраслей экон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мики. Развитие туризма оказывает стимулирующее воздействие на такие секторы экон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мики, как строительство, гостиничное хозяйство, общественное питание, торговля, транспорт и т.д. Т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ризм играет важнейшую роль в решении социальных проблем: способствует созданию новых рабочих мест, повышению уровня жизни населения, оказывает благотворное влияние на с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хранение и развитие культурного наследия, благоустройство города.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Важнейшими факторами развития туризма являются историко-культурный и пр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родно-рекреационный потенциал. Наличие этих факторов позволяет при сравнительно н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больших капиталовложениях обеспечить экономически рентабельное использование м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стных ресурсов: объектов историко-культурного наследия, местных традиций, природных условий.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Псков - один из древнейших русских городов, каждый метр города - это многовековая история. Для развития туристической отрасли город Псков обладает большим поте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 xml:space="preserve">циалом. Географическое положение города позволяет вести туристическую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как на вну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реннем, так и на внешнем туристическом рынке.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 настоящее время город Псков имеет более 300 историко-культурных памятников, 22 музея и выставочных зала, 2 театра, 2 концертных зала, 2 кинотеатра и 14 прочих об</w:t>
      </w:r>
      <w:r w:rsidRPr="00FE4843">
        <w:rPr>
          <w:rFonts w:ascii="Times New Roman" w:hAnsi="Times New Roman" w:cs="Times New Roman"/>
          <w:sz w:val="24"/>
          <w:szCs w:val="24"/>
        </w:rPr>
        <w:t>ъ</w:t>
      </w:r>
      <w:r w:rsidRPr="00FE4843">
        <w:rPr>
          <w:rFonts w:ascii="Times New Roman" w:hAnsi="Times New Roman" w:cs="Times New Roman"/>
          <w:sz w:val="24"/>
          <w:szCs w:val="24"/>
        </w:rPr>
        <w:t>ектов индустрии развлечений. К услугам гостей города 17 гостиниц, 31 предприятие о</w:t>
      </w:r>
      <w:r w:rsidRPr="00FE4843">
        <w:rPr>
          <w:rFonts w:ascii="Times New Roman" w:hAnsi="Times New Roman" w:cs="Times New Roman"/>
          <w:sz w:val="24"/>
          <w:szCs w:val="24"/>
        </w:rPr>
        <w:t>б</w:t>
      </w:r>
      <w:r w:rsidRPr="00FE4843">
        <w:rPr>
          <w:rFonts w:ascii="Times New Roman" w:hAnsi="Times New Roman" w:cs="Times New Roman"/>
          <w:sz w:val="24"/>
          <w:szCs w:val="24"/>
        </w:rPr>
        <w:t xml:space="preserve">щественного питания, работающих на туристическом рынке.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Турпродукт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города предлагают сегодня 40 т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роператоров.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Основные проблемы развития туризма в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>. Пскове: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высокий уровень конкуренции на рынке предоставления туристских услуг, обусловле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 xml:space="preserve">ный развитыми туристскими структурами Санкт-Петербурга, Великого Новгорода и других городов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недостаточная активность инвестиционной и маркетинговой политики в целом в сфере туризма;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туристская инфраструктура сформирована в расчете на однократный прием групп по стандартизированной программе. Посетителей ничто не задерживает в городе и не з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Pr="00FE4843">
        <w:rPr>
          <w:rFonts w:ascii="Times New Roman" w:hAnsi="Times New Roman" w:cs="Times New Roman"/>
          <w:sz w:val="24"/>
          <w:szCs w:val="24"/>
        </w:rPr>
        <w:lastRenderedPageBreak/>
        <w:t>вернуться;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город Псков туристы посещают только с целью экскурсии по памятникам, ночлега и питания. Сама городская среда, торговые пространства, зеленые зоны остаются без вн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мания. По данным социологических опросов, покупки совершают менее 20%;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однообразие и низкое качество предоставляемых туристских услуг.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Наиболее характерными тенденциями на предстоящий период до 2020 года в сфере т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ризма являются диверсификация туристского продукта, поиск новых туристских 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правлений, развитие внутреннего туризма.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При эффективной поддержке финансовыми и административными ресурсами туризм может стать одной из ведущих отраслей специализации и важным фактором в решении соц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альных и экономических проблем города.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Реализация программы позволит преобразовать общественные пространства города Пскова, укрепить материальную базу туризма, более эффективно использовать имеющи</w:t>
      </w:r>
      <w:r w:rsidRPr="00FE4843">
        <w:rPr>
          <w:rFonts w:ascii="Times New Roman" w:hAnsi="Times New Roman" w:cs="Times New Roman"/>
          <w:sz w:val="24"/>
          <w:szCs w:val="24"/>
        </w:rPr>
        <w:t>й</w:t>
      </w:r>
      <w:r w:rsidRPr="00FE4843">
        <w:rPr>
          <w:rFonts w:ascii="Times New Roman" w:hAnsi="Times New Roman" w:cs="Times New Roman"/>
          <w:sz w:val="24"/>
          <w:szCs w:val="24"/>
        </w:rPr>
        <w:t>ся туристский потенциал, оживить туристический рынок, повысить уровень оказания туристич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ских услуг.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1711"/>
      <w:bookmarkEnd w:id="41"/>
      <w:r w:rsidRPr="00FE4843">
        <w:rPr>
          <w:rFonts w:ascii="Times New Roman" w:hAnsi="Times New Roman" w:cs="Times New Roman"/>
          <w:sz w:val="24"/>
          <w:szCs w:val="24"/>
        </w:rPr>
        <w:t>III. Приоритеты муниципальной политики в сфере реализации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подпрограммы, описание целей и задач подпрограммы, целевые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индикаторы достижения целей и решения задач, основные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ожидаемые конечные результаты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1. </w:t>
      </w:r>
      <w:hyperlink r:id="rId59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Стратегия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государственной национальной политики Российской Федерации на п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риод до 2025 года, утвержденная Указом Президента Российской Федерации от 19 дека</w:t>
      </w:r>
      <w:r w:rsidRPr="00FE4843">
        <w:rPr>
          <w:rFonts w:ascii="Times New Roman" w:hAnsi="Times New Roman" w:cs="Times New Roman"/>
          <w:sz w:val="24"/>
          <w:szCs w:val="24"/>
        </w:rPr>
        <w:t>б</w:t>
      </w:r>
      <w:r w:rsidRPr="00FE4843">
        <w:rPr>
          <w:rFonts w:ascii="Times New Roman" w:hAnsi="Times New Roman" w:cs="Times New Roman"/>
          <w:sz w:val="24"/>
          <w:szCs w:val="24"/>
        </w:rPr>
        <w:t xml:space="preserve">ря 2012 г. N 1666, и </w:t>
      </w:r>
      <w:hyperlink r:id="rId60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Стратегия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Псковской области до 2020 года, у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верждена распоряжением Администрации Псковской области от 16 июля 2010 г. N 193-р, о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носят развитие туризма к основным приоритетам.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1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развития города Пскова до 2020 года, утвержденной р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шением Псковской городской Думы от 01.12.2011 N 1989, одним из приоритетов является развитие Пскова как туристического центра.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2. Описание целей и задач подпрограммы.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Цель подпрограммы: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сферы туризма в муниципальном образ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вании "Город Псков".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1. Повышение туристической привлекательности города Пскова.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2. Повышение эффективности деятельности в сфере туризма.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Для реализации вышеизложенных целей и задач необходимо: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завершить создание комплекса обеспечивающей инфраструктуры туристско-рекреационного кластера "Псковский";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обеспечить меры поддержки развития туристской инфраструктуры;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обеспечить информационное продвижение туристского продукта и организацию тур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стских событийных мероприятий;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обеспечить создание единой информационной среды и пространственного ориентир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вания для туристов;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осуществлять планирование развития туризма в соответствии с принципами устойчив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го развития;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привлекать инвестиции в целях развития сферы туризма и гостеприимства.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3. Сведения о целевых индикаторах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E4843" w:rsidRPr="00FE4843" w:rsidSect="00FE3140">
          <w:pgSz w:w="11905" w:h="16838"/>
          <w:pgMar w:top="1134" w:right="850" w:bottom="1134" w:left="1276" w:header="720" w:footer="720" w:gutter="0"/>
          <w:cols w:space="720"/>
          <w:noEndnote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1134"/>
        <w:gridCol w:w="1077"/>
        <w:gridCol w:w="1077"/>
        <w:gridCol w:w="1084"/>
        <w:gridCol w:w="1134"/>
        <w:gridCol w:w="1077"/>
      </w:tblGrid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Единицы измер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FE4843" w:rsidRPr="00FE4843" w:rsidTr="00FE4843">
        <w:tc>
          <w:tcPr>
            <w:tcW w:w="10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Подпрограмма 3. Развитие туризма в муниципальном образовании "Город Псков"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странств, благоустроенных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 рамках подпрограммы 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приятий (или в которых принято участие), направленных на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движение туристского поте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циала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 рамках подпрограммы 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вышение качества туристич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ских услуг, формирование кач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турпр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дукта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, научно-методическое обеспечение сф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ры 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новых экскурсио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маршрутов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событийных 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тий, проведенных в рамках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62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4. Основные ожидаемые конечные результаты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 результате реализации подпрограммы ожидается: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1) развитие и благоустройство зон исторического центра города Пскова; реконструкция набережных рек Великой и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Псковы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, улицы Пушкина исторического центра города;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2) завершение создания туристско-рекреационного кластера "Псковский";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3) формирование привлекательной среды для туристов и жителей города;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4) формирование положительного туристского имиджа города Пскова, повышение инв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стиционной привлекательности города для российских и зарубежных инвесторов;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5) увеличение внутреннего и въездного туристского потока, повышение качества турис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ских услуг;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6) вовлечение в сферу туризма новых категорий и групп населения, введение новых форм и методов туристского обслуживания, создание новых туристских маршрутов и расширение событийного календаря.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Экономический эффект от реализации программы заключается в оказании стимулиру</w:t>
      </w:r>
      <w:r w:rsidRPr="00FE4843">
        <w:rPr>
          <w:rFonts w:ascii="Times New Roman" w:hAnsi="Times New Roman" w:cs="Times New Roman"/>
          <w:sz w:val="24"/>
          <w:szCs w:val="24"/>
        </w:rPr>
        <w:t>ю</w:t>
      </w:r>
      <w:r w:rsidRPr="00FE4843">
        <w:rPr>
          <w:rFonts w:ascii="Times New Roman" w:hAnsi="Times New Roman" w:cs="Times New Roman"/>
          <w:sz w:val="24"/>
          <w:szCs w:val="24"/>
        </w:rPr>
        <w:t>щего воздействия на такие секторы экономики, как строительство, гостиничное хозяйство, о</w:t>
      </w:r>
      <w:r w:rsidRPr="00FE4843">
        <w:rPr>
          <w:rFonts w:ascii="Times New Roman" w:hAnsi="Times New Roman" w:cs="Times New Roman"/>
          <w:sz w:val="24"/>
          <w:szCs w:val="24"/>
        </w:rPr>
        <w:t>б</w:t>
      </w:r>
      <w:r w:rsidRPr="00FE4843">
        <w:rPr>
          <w:rFonts w:ascii="Times New Roman" w:hAnsi="Times New Roman" w:cs="Times New Roman"/>
          <w:sz w:val="24"/>
          <w:szCs w:val="24"/>
        </w:rPr>
        <w:t>щественное питание, торговля, транспорт и т.д., а также в увеличении инвест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ций в экономику города Пскова.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1795"/>
      <w:bookmarkEnd w:id="42"/>
      <w:r w:rsidRPr="00FE4843">
        <w:rPr>
          <w:rFonts w:ascii="Times New Roman" w:hAnsi="Times New Roman" w:cs="Times New Roman"/>
          <w:sz w:val="24"/>
          <w:szCs w:val="24"/>
        </w:rPr>
        <w:lastRenderedPageBreak/>
        <w:t>IV. Сроки и этапы реализации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Сроки реализации подпрограммы: 2015 - 2018 г.г. Этапы реализации не выделяются.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1802"/>
      <w:bookmarkEnd w:id="43"/>
      <w:r w:rsidRPr="00FE4843">
        <w:rPr>
          <w:rFonts w:ascii="Times New Roman" w:hAnsi="Times New Roman" w:cs="Times New Roman"/>
          <w:sz w:val="24"/>
          <w:szCs w:val="24"/>
        </w:rPr>
        <w:t>V. Характеристика основных мероприятий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Для достижения цели и решения задач подпрограммы планируется реализовать следу</w:t>
      </w:r>
      <w:r w:rsidRPr="00FE4843">
        <w:rPr>
          <w:rFonts w:ascii="Times New Roman" w:hAnsi="Times New Roman" w:cs="Times New Roman"/>
          <w:sz w:val="24"/>
          <w:szCs w:val="24"/>
        </w:rPr>
        <w:t>ю</w:t>
      </w:r>
      <w:r w:rsidRPr="00FE4843">
        <w:rPr>
          <w:rFonts w:ascii="Times New Roman" w:hAnsi="Times New Roman" w:cs="Times New Roman"/>
          <w:sz w:val="24"/>
          <w:szCs w:val="24"/>
        </w:rPr>
        <w:t>щие основные мероприятия.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1 "Повышение туристической привлекательности города" будет осуществляться путем реализации следующих основных мероприятий.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1 - совершенствование комплекса обеспечивающей инфраструкт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ры туристско-рекреационного кластера "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Псковский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>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Пскова от 04.06.2015 </w:t>
      </w:r>
      <w:hyperlink r:id="rId64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N 1212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, от 29.07.2015 </w:t>
      </w:r>
      <w:hyperlink r:id="rId65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N 1665</w:t>
        </w:r>
      </w:hyperlink>
      <w:r w:rsidRPr="00FE4843">
        <w:rPr>
          <w:rFonts w:ascii="Times New Roman" w:hAnsi="Times New Roman" w:cs="Times New Roman"/>
          <w:sz w:val="24"/>
          <w:szCs w:val="24"/>
        </w:rPr>
        <w:t>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Мероприятие включает: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- реконструкцию набережной реки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Псковы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от Троицкого моста до Кузнецкого моста (включая ул. Милицейскую, Воровского, часть ул. К.Маркса), в том числе осуществление а</w:t>
      </w:r>
      <w:r w:rsidRPr="00FE4843">
        <w:rPr>
          <w:rFonts w:ascii="Times New Roman" w:hAnsi="Times New Roman" w:cs="Times New Roman"/>
          <w:sz w:val="24"/>
          <w:szCs w:val="24"/>
        </w:rPr>
        <w:t>в</w:t>
      </w:r>
      <w:r w:rsidRPr="00FE4843">
        <w:rPr>
          <w:rFonts w:ascii="Times New Roman" w:hAnsi="Times New Roman" w:cs="Times New Roman"/>
          <w:sz w:val="24"/>
          <w:szCs w:val="24"/>
        </w:rPr>
        <w:t>торского надзора и археологических исследований;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реконструкцию улицы Калинина с примыкающими улицами Детской, Георгиевской, Красных Просвещенцев, в том числе осуществление авторского надзора и археологических и</w:t>
      </w:r>
      <w:r w:rsidRPr="00FE4843">
        <w:rPr>
          <w:rFonts w:ascii="Times New Roman" w:hAnsi="Times New Roman" w:cs="Times New Roman"/>
          <w:sz w:val="24"/>
          <w:szCs w:val="24"/>
        </w:rPr>
        <w:t>с</w:t>
      </w:r>
      <w:r w:rsidRPr="00FE4843">
        <w:rPr>
          <w:rFonts w:ascii="Times New Roman" w:hAnsi="Times New Roman" w:cs="Times New Roman"/>
          <w:sz w:val="24"/>
          <w:szCs w:val="24"/>
        </w:rPr>
        <w:t>следований.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- разработку проектной документации на реконструкцию ул. Свердлова, ул. Советская с прилегающими пл. "Победы", пл. "Октябрьская", ул. Профсоюзная, ул. В. Шуйск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го.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29.07.2015 N 1665)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2 - благоустройство зон пешеходного туризма.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Мероприятие включает установку малых архитектурных форм, стационарных туалетов в основных зонах пешеходного туризма, создание информационно-навигационной системы.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2 "Повышение эффективности деятельности в сфере туризма".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 рамках данной задачи будут реализовываться следующие основные мероприятия.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Основное мероприятие 1 - формирование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качественного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турпродукта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Мероприятие включает создание системы управления отраслью на муниципальном уро</w:t>
      </w:r>
      <w:r w:rsidRPr="00FE4843">
        <w:rPr>
          <w:rFonts w:ascii="Times New Roman" w:hAnsi="Times New Roman" w:cs="Times New Roman"/>
          <w:sz w:val="24"/>
          <w:szCs w:val="24"/>
        </w:rPr>
        <w:t>в</w:t>
      </w:r>
      <w:r w:rsidRPr="00FE4843">
        <w:rPr>
          <w:rFonts w:ascii="Times New Roman" w:hAnsi="Times New Roman" w:cs="Times New Roman"/>
          <w:sz w:val="24"/>
          <w:szCs w:val="24"/>
        </w:rPr>
        <w:t>не, научно-методическое обеспечение развития сферы туризма, а также формиров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ние единой электронной системы туристских ресурсов города, проведение событийных мероприятий, д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версификацию туристского продукта, создание и функционирование школы волонтеров, введ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ние в образовательных учреждениях образовательных курсов по туристско-краеведческой т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матике, организацию просветительско-пропагандистской р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боты с населением города с целью становления и развития культуры гостеприимства.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2 - продвижение туристского потенциала города Пскова.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Мероприятие включает издание рекламно-информационных материалов о Пскове, участие в туристских форумах, конференциях, семинарах, выставках, проведение презентаций турис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ского потенциала Пскова и рекламно-информационных туров, продвижение потенциала в тел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коммуникационной сети Интернет, СМИ.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1822"/>
      <w:bookmarkEnd w:id="44"/>
      <w:r w:rsidRPr="00FE4843">
        <w:rPr>
          <w:rFonts w:ascii="Times New Roman" w:hAnsi="Times New Roman" w:cs="Times New Roman"/>
          <w:sz w:val="24"/>
          <w:szCs w:val="24"/>
        </w:rPr>
        <w:t>VI. Перечень основных мероприятий подпрограммы "Развитие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туризма в муниципальном образовании "Город Псков"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29.07.2015 N 1665)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E4843" w:rsidRPr="00FE4843" w:rsidSect="00FE4843">
          <w:pgSz w:w="11905" w:h="16838"/>
          <w:pgMar w:top="1134" w:right="850" w:bottom="1134" w:left="1134" w:header="720" w:footer="720" w:gutter="0"/>
          <w:cols w:space="720"/>
          <w:noEndnote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28"/>
        <w:gridCol w:w="1191"/>
        <w:gridCol w:w="1474"/>
        <w:gridCol w:w="1474"/>
        <w:gridCol w:w="1134"/>
        <w:gridCol w:w="1191"/>
        <w:gridCol w:w="1191"/>
        <w:gridCol w:w="1191"/>
        <w:gridCol w:w="1247"/>
        <w:gridCol w:w="2665"/>
      </w:tblGrid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тель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Ожидаемый непосре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ственный результат (краткое описание)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Цель 1: Создание благоприятных условий для развития сферы туризма в муниципальном образовании "Город Псков"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Задача 1: Повышение туристической привлекательности города Пскова</w:t>
            </w:r>
          </w:p>
        </w:tc>
      </w:tr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вание комплекса обеспечивающей инфраструктуры туристско-рекреационного кластера "Пско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ский"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УГХ АГП,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УСиКР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АГП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420953,34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317226,4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67847,0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17940,0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17940,0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Развитие обеспечива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щей инфраструктуры туризма,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ревитализация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странств, создание бл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гоприятных условий для отдыха и рекреации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54100,0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176797,0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124070,0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16847,0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17940,0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17940,0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190056,4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190056,4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Благоустройство зон пешеходного туризма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УГХ АГП, УК АГП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Развитие обеспечива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щей инфраструктуры туризма,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ревитализация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странств, создание бл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гоприятных условий для отдыха и рекреации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Задача 2: Повышение эффективности деятельности в сфере туризма</w:t>
            </w:r>
          </w:p>
        </w:tc>
      </w:tr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УК АГП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Повышение эффекти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ности управления тур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стской отраслью на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ниципальном уровне, формирование качес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венного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ристских услуг, созд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ние благоприятной ср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ды для привлечения 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весторов в туристскую отрасль, создание новых туристских маршрутов, расширение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событи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ногго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календаря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Продвижение туристского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тенциала города Пскова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УК АГП, Отдел по реализ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 пригр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ничного сотру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ничества АГП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Повышение уровня 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формированности о 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ристском потенциале Пскова, формирование положительного ими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жа 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дестинации</w:t>
            </w:r>
            <w:proofErr w:type="spell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, увел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чение внутреннего и въездного туристского потока.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432718,4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317226,4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69912,0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22790,0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22790,0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65865,0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53065,0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областные сре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176797,0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124070,0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16847,0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17940,0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17940,0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190056,4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190056,4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1968"/>
      <w:bookmarkEnd w:id="45"/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E4843" w:rsidSect="00FE4843">
          <w:pgSz w:w="16838" w:h="11905" w:orient="landscape"/>
          <w:pgMar w:top="851" w:right="1134" w:bottom="850" w:left="1134" w:header="720" w:footer="720" w:gutter="0"/>
          <w:cols w:space="720"/>
          <w:noEndnote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lastRenderedPageBreak/>
        <w:t>VII. Ресурсное обеспечение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46" w:name="Par1973"/>
      <w:bookmarkEnd w:id="46"/>
      <w:r w:rsidRPr="00FE4843">
        <w:rPr>
          <w:rFonts w:ascii="Times New Roman" w:hAnsi="Times New Roman" w:cs="Times New Roman"/>
          <w:sz w:val="24"/>
          <w:szCs w:val="24"/>
        </w:rPr>
        <w:t>Объем финансирования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843">
        <w:rPr>
          <w:rFonts w:ascii="Times New Roman" w:hAnsi="Times New Roman" w:cs="Times New Roman"/>
          <w:sz w:val="24"/>
          <w:szCs w:val="24"/>
        </w:rPr>
        <w:t>от 29.07.2015 N 1665)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1247"/>
        <w:gridCol w:w="1247"/>
        <w:gridCol w:w="1264"/>
        <w:gridCol w:w="1247"/>
        <w:gridCol w:w="1247"/>
      </w:tblGrid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53065,0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65865,0</w:t>
            </w:r>
          </w:p>
        </w:tc>
      </w:tr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124070,0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16847,0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17940,0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17940,0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176797,0</w:t>
            </w:r>
          </w:p>
        </w:tc>
      </w:tr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190056,4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190056,4</w:t>
            </w:r>
          </w:p>
        </w:tc>
      </w:tr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317226,4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69912,0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22790,0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22790,0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432718,4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Объем финансирования подпрограммы подлежит уточнению при составлении проекта бюджета города на очередной финансовый год.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2016"/>
      <w:bookmarkEnd w:id="47"/>
      <w:r w:rsidRPr="00FE4843">
        <w:rPr>
          <w:rFonts w:ascii="Times New Roman" w:hAnsi="Times New Roman" w:cs="Times New Roman"/>
          <w:sz w:val="24"/>
          <w:szCs w:val="24"/>
        </w:rPr>
        <w:t>VIII. Методика оценки эффективности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ежегодно в соответствии с М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 xml:space="preserve">тодическими </w:t>
      </w:r>
      <w:hyperlink r:id="rId70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г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рода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Пскова, утвержденными постановлением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2024"/>
      <w:bookmarkEnd w:id="48"/>
      <w:r w:rsidRPr="00FE484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"Комплексные меры по содержанию, благоустройству 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капитальному ремонту воинских захоронений, памятников 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памятных знаков на территории муниципального образования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"Город Псков" муниципальной программы "Культура, сохранение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культурного наследия и развитие туризма на территории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муниципального образования "Город Псков"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от 04.06.2015 </w:t>
      </w:r>
      <w:hyperlink r:id="rId71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N 1212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, от 29.07.2015 </w:t>
      </w:r>
      <w:hyperlink r:id="rId72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N 1665</w:t>
        </w:r>
      </w:hyperlink>
      <w:r w:rsidRPr="00FE4843">
        <w:rPr>
          <w:rFonts w:ascii="Times New Roman" w:hAnsi="Times New Roman" w:cs="Times New Roman"/>
          <w:sz w:val="24"/>
          <w:szCs w:val="24"/>
        </w:rPr>
        <w:t>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2035"/>
      <w:bookmarkEnd w:id="49"/>
      <w:r w:rsidRPr="00FE4843">
        <w:rPr>
          <w:rFonts w:ascii="Times New Roman" w:hAnsi="Times New Roman" w:cs="Times New Roman"/>
          <w:sz w:val="24"/>
          <w:szCs w:val="24"/>
        </w:rPr>
        <w:t>I. ПАСПОРТ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подпрограммы "Комплексные меры по содержанию,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благоустройству и капитальному ремонту воинских захоронений,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памятников и памятных знаков на территории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образования "Город Псков" муниципальной программы "Культура,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сохранение культурного наследия и развитие туризма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lastRenderedPageBreak/>
        <w:t>территории муниципального образования "Город Псков"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1871"/>
        <w:gridCol w:w="1191"/>
        <w:gridCol w:w="1247"/>
        <w:gridCol w:w="1134"/>
        <w:gridCol w:w="1191"/>
        <w:gridCol w:w="1134"/>
      </w:tblGrid>
      <w:tr w:rsidR="00FE4843" w:rsidRPr="00FE4843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Подпрограмма "Комплексные меры по содержанию, благоустройству и капитальному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монту воинских захоронений, памятников и памятных знаков на территории муниципал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ного образования "Город Псков"</w:t>
            </w:r>
          </w:p>
        </w:tc>
      </w:tr>
      <w:tr w:rsidR="00FE4843" w:rsidRPr="00FE4843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"Культура, сохранение культурного наследия и развитие 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ризма на территории муниципального образования "Город Псков"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воинских захоронений, памятников и памятных знаков, увековечивающих память погибших при защите От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 Обеспечение надлежащей эксплуатации и содержания захоронений, памятников и памятных знаков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 Обеспечение капитального ремонта (реконструкция) воинских захор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нений, памятников и памятных знаков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Целевые пок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затели (индик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торы)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 Количество воинских захоронений, памятников и памятных знаков, на которых произведен капитальный ремонт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воинских захоронений, памятников и памятных знаков, на которых </w:t>
            </w:r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произведены</w:t>
            </w:r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и текущий ремонт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Объемы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жетных асси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нований по подпрограмме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1587,5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6037,5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6882,5</w:t>
            </w:r>
          </w:p>
        </w:tc>
      </w:tr>
      <w:tr w:rsidR="00FE4843" w:rsidRPr="00FE4843">
        <w:tc>
          <w:tcPr>
            <w:tcW w:w="95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4" w:history="1">
              <w:r w:rsidRPr="00FE48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29.07.2015 N 1665)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зультаты реал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зации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Приведение в надлежащее состояние воинских захоронений, памятн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и памятных знаков, увековечивающих память погибших при защите Отечества на территории города Пскова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2092"/>
      <w:bookmarkEnd w:id="50"/>
      <w:r w:rsidRPr="00FE4843">
        <w:rPr>
          <w:rFonts w:ascii="Times New Roman" w:hAnsi="Times New Roman" w:cs="Times New Roman"/>
          <w:sz w:val="24"/>
          <w:szCs w:val="24"/>
        </w:rPr>
        <w:t>II. Характеристика текущего состояния сферы реализации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подпрограммы, описание основных проблем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указанной сфере и прогноз ее развития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На территории города Пскова в годы Великой Отечественной войны проходили ожесточе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 xml:space="preserve">ные сражения. В них принимали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как регулярные части Красной Армии, так и партиза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ские отряды. В ходе этих сражений, а также в застенках концентрационных лагерей, созда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ных фашистами в Пскове в годы оккупации, погибло и захоронено свыше 260 тысяч советских гра</w:t>
      </w:r>
      <w:r w:rsidRPr="00FE4843">
        <w:rPr>
          <w:rFonts w:ascii="Times New Roman" w:hAnsi="Times New Roman" w:cs="Times New Roman"/>
          <w:sz w:val="24"/>
          <w:szCs w:val="24"/>
        </w:rPr>
        <w:t>ж</w:t>
      </w:r>
      <w:r w:rsidRPr="00FE4843">
        <w:rPr>
          <w:rFonts w:ascii="Times New Roman" w:hAnsi="Times New Roman" w:cs="Times New Roman"/>
          <w:sz w:val="24"/>
          <w:szCs w:val="24"/>
        </w:rPr>
        <w:t>дан.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Достойное увековечивание памяти всех погибших в годы Великой Отечественной войны - вопрос, имеющий особую актуальность для города Пскова, удостоенного почетного звания "Г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род воинской славы".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По данным государственного учета по состоянию на 1 января 2011 г. на территории города Пскова зарегистрировано 25 воинских захоронений, памятников и памятных зн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ков.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Находящиеся на захоронениях надгробия, памятники, стелы, обелиски, элементы огражд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ния и другие мемориальные сооружения были установлены в 50 - 60-е годы пр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шлого столетия. В настоящее время многие из них находятся в аварийном или неудовл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творительном состоянии. Выполненные из гипса, цемента, бетона, они за период с момента сооружения обветшали. Их внешний вид не соответствует значимости подвига павших.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Острой является проблема благоустройства воинских захоронений, памятников и памя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ных знаков.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Воинские захоронения являются объектами культурного наследия - памятниками и</w:t>
      </w:r>
      <w:r w:rsidRPr="00FE4843">
        <w:rPr>
          <w:rFonts w:ascii="Times New Roman" w:hAnsi="Times New Roman" w:cs="Times New Roman"/>
          <w:sz w:val="24"/>
          <w:szCs w:val="24"/>
        </w:rPr>
        <w:t>с</w:t>
      </w:r>
      <w:r w:rsidRPr="00FE4843">
        <w:rPr>
          <w:rFonts w:ascii="Times New Roman" w:hAnsi="Times New Roman" w:cs="Times New Roman"/>
          <w:sz w:val="24"/>
          <w:szCs w:val="24"/>
        </w:rPr>
        <w:t xml:space="preserve">тории.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По данным Государственного комитета Псковской области по культуре на терр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тории города Пскова на государственной охране как памятники истории состоят 6 вои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ских захоронения, из них 6 федерального значения.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Состояние воинских захоронений: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21 воинское захоронение требует текущего ремонта и 10 воинских захоронений и памя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ных знаков - капитального ремонта;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2 воинских захоронения требует замены плит с указанными на них фамилиями.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Расходы на восстановление, текущий и капитальный ремонты, замену плит с указа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ными на них фамилиями требуют значительных финансовых затрат.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Проблемы, связанные с недостаточным финансированием мероприятий по сохранности, благоустройству и капитальному ремонту (реконструкции) воинских захоронений, памятников и памятных знаков, увековечивающих память погибших при защите Отечества на территории г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рода Пскова, должны решаться программно-целевыми методами.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1" w:name="Par2108"/>
      <w:bookmarkEnd w:id="51"/>
      <w:r w:rsidRPr="00FE4843">
        <w:rPr>
          <w:rFonts w:ascii="Times New Roman" w:hAnsi="Times New Roman" w:cs="Times New Roman"/>
          <w:sz w:val="24"/>
          <w:szCs w:val="24"/>
        </w:rPr>
        <w:t>III. Приоритеты муниципальной политики в сфере реализации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подпрограммы, описание целей, задач подпрограммы, целевые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индикаторы достижения целей и решения задач, основные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ожидаемые конечные результаты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Целью подпрограммы является приведение в надлежащее состояние воинских захорон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ний, памятников и памятных знаков, увековечивающих память погибших при защите Отечества на территории города Пскова, в соответствии с требованиями современного общества, досто</w:t>
      </w:r>
      <w:r w:rsidRPr="00FE4843">
        <w:rPr>
          <w:rFonts w:ascii="Times New Roman" w:hAnsi="Times New Roman" w:cs="Times New Roman"/>
          <w:sz w:val="24"/>
          <w:szCs w:val="24"/>
        </w:rPr>
        <w:t>й</w:t>
      </w:r>
      <w:r w:rsidRPr="00FE4843">
        <w:rPr>
          <w:rFonts w:ascii="Times New Roman" w:hAnsi="Times New Roman" w:cs="Times New Roman"/>
          <w:sz w:val="24"/>
          <w:szCs w:val="24"/>
        </w:rPr>
        <w:t>ное увековечение памяти погибших при защите Отечества.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Для достижения поставленной цели подпрограмма предусматривает решение следующих задач: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lastRenderedPageBreak/>
        <w:t>1. Обеспечение надлежащей эксплуатации и содержания захоронений, памятников и памя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ных знаков.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2. Обеспечение капитального ремонта (реконструкция) воинских захоронений, п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мятников и памятных знаков.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Нумерация таблиц дана в соответствии с официальным текстом документа.</w:t>
      </w:r>
    </w:p>
    <w:p w:rsidR="00FE4843" w:rsidRPr="00FE4843" w:rsidRDefault="00FE48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52" w:name="Par2122"/>
      <w:bookmarkEnd w:id="52"/>
      <w:r w:rsidRPr="00FE4843">
        <w:rPr>
          <w:rFonts w:ascii="Times New Roman" w:hAnsi="Times New Roman" w:cs="Times New Roman"/>
          <w:sz w:val="24"/>
          <w:szCs w:val="24"/>
        </w:rPr>
        <w:t>Таблица 2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Сведения о целевых индикаторах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29.07.2015 N 1665)</w:t>
      </w:r>
    </w:p>
    <w:p w:rsidR="00FE4843" w:rsidRPr="00FE4843" w:rsidRDefault="00FE4843" w:rsidP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402"/>
        <w:gridCol w:w="1304"/>
        <w:gridCol w:w="880"/>
        <w:gridCol w:w="880"/>
        <w:gridCol w:w="880"/>
        <w:gridCol w:w="880"/>
        <w:gridCol w:w="880"/>
      </w:tblGrid>
      <w:tr w:rsidR="00FE4843" w:rsidRPr="00FE484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зателя (индикатора)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торов)</w:t>
            </w:r>
          </w:p>
        </w:tc>
      </w:tr>
      <w:tr w:rsidR="00FE4843" w:rsidRPr="00FE48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FE4843" w:rsidRPr="00FE4843">
        <w:tc>
          <w:tcPr>
            <w:tcW w:w="9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Подпрограмма 4. Комплексные меры по содержанию, благоустройству и капитальному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монту воинских захоронений, памятников и памятных знаков на территории муниципал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ного образования "Город Псков"</w:t>
            </w:r>
          </w:p>
        </w:tc>
      </w:tr>
      <w:tr w:rsidR="00FE4843" w:rsidRPr="00FE4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воинских захор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нений, памятников и памятных знаков, на которых </w:t>
            </w:r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и текущий ремонт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4843" w:rsidRPr="00FE4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Количество воинских захор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нений, памятников и памятных знаков, на которых произведен капитальный ремонт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Ожидаемый социально-экономический эффект от реализации подпрограммы в городе Пскове: улучшение внешнего облика города Пскова, его привлекательности для </w:t>
      </w:r>
      <w:proofErr w:type="spellStart"/>
      <w:r w:rsidRPr="00FE4843">
        <w:rPr>
          <w:rFonts w:ascii="Times New Roman" w:hAnsi="Times New Roman" w:cs="Times New Roman"/>
          <w:sz w:val="24"/>
          <w:szCs w:val="24"/>
        </w:rPr>
        <w:t>внутриросси</w:t>
      </w:r>
      <w:r w:rsidRPr="00FE4843">
        <w:rPr>
          <w:rFonts w:ascii="Times New Roman" w:hAnsi="Times New Roman" w:cs="Times New Roman"/>
          <w:sz w:val="24"/>
          <w:szCs w:val="24"/>
        </w:rPr>
        <w:t>й</w:t>
      </w:r>
      <w:r w:rsidRPr="00FE484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E4843">
        <w:rPr>
          <w:rFonts w:ascii="Times New Roman" w:hAnsi="Times New Roman" w:cs="Times New Roman"/>
          <w:sz w:val="24"/>
          <w:szCs w:val="24"/>
        </w:rPr>
        <w:t xml:space="preserve"> и международного туризма на территории города Пскова путем привед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ния в надлежащее состояние воинских захоронений, памятников и памятных знаков, увековечивающих память п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гибших при защите Отечества на территории города Пскова.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Реализация подпрограммы направлена на достижение следующих результатов: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приведение в надлежащее состояние воинских захоронений памятников и памятных зн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ков, увековечивающих память погибших при защите Отечества на территории г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рода Пскова.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 результате реализации подпрограммы к концу 2018 года предполагается решить пробл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мы, связанные с ремонтом и благоустройством воинских захоронений, памятников и памятных знаков на территории города Пскова.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3" w:name="Par2162"/>
      <w:bookmarkEnd w:id="53"/>
      <w:r w:rsidRPr="00FE4843">
        <w:rPr>
          <w:rFonts w:ascii="Times New Roman" w:hAnsi="Times New Roman" w:cs="Times New Roman"/>
          <w:sz w:val="24"/>
          <w:szCs w:val="24"/>
        </w:rPr>
        <w:t>IV. Сроки и этапы реализации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7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Сроки реализации подпрограммы: 2015 - 2018 г.г. Этапы реализации не выделяются.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4" w:name="Par2169"/>
      <w:bookmarkEnd w:id="54"/>
      <w:r w:rsidRPr="00FE4843">
        <w:rPr>
          <w:rFonts w:ascii="Times New Roman" w:hAnsi="Times New Roman" w:cs="Times New Roman"/>
          <w:sz w:val="24"/>
          <w:szCs w:val="24"/>
        </w:rPr>
        <w:t>V. Характеристика основных мероприятий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Для достижения целей и решения задач подпрограммы планируется реализовать следу</w:t>
      </w:r>
      <w:r w:rsidRPr="00FE4843">
        <w:rPr>
          <w:rFonts w:ascii="Times New Roman" w:hAnsi="Times New Roman" w:cs="Times New Roman"/>
          <w:sz w:val="24"/>
          <w:szCs w:val="24"/>
        </w:rPr>
        <w:t>ю</w:t>
      </w:r>
      <w:r w:rsidRPr="00FE4843">
        <w:rPr>
          <w:rFonts w:ascii="Times New Roman" w:hAnsi="Times New Roman" w:cs="Times New Roman"/>
          <w:sz w:val="24"/>
          <w:szCs w:val="24"/>
        </w:rPr>
        <w:t>щие основные мероприятия.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1. Обеспечение надлежащей эксплуатации и содержания захоронений, памя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ников и памятных знаков.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1. Благоустройство и текущий ремонт воинских захоронений, п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мятников и памятных знаков, увековечивающих память погибших при защите Отечества на те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ритории города Пскова.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Мероприятие включает выполнение работ по благоустройству воинских захоронений, п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мятников и памятных знаков, в том числе скос травы, вывоз мусора, уход за дорожками, зелен</w:t>
      </w:r>
      <w:r w:rsidRPr="00FE4843">
        <w:rPr>
          <w:rFonts w:ascii="Times New Roman" w:hAnsi="Times New Roman" w:cs="Times New Roman"/>
          <w:sz w:val="24"/>
          <w:szCs w:val="24"/>
        </w:rPr>
        <w:t>ы</w:t>
      </w:r>
      <w:r w:rsidRPr="00FE4843">
        <w:rPr>
          <w:rFonts w:ascii="Times New Roman" w:hAnsi="Times New Roman" w:cs="Times New Roman"/>
          <w:sz w:val="24"/>
          <w:szCs w:val="24"/>
        </w:rPr>
        <w:t>ми насаждениями, памятными знаками, расположенными на территории воинских захоронений.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Текущий ремонт воинских захоронений включает комплекс работ по ремонту и покраске малых архитектурных форм, покраску памятных знаков, восстановлению надписей на памятных знаках, восстановлению дорожек и зеленых насаждений, расположенных на территории вои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ских захоронений.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2. Обеспечение бесперебойной работы Мемориала "Огонь Вечной славы".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Мероприятие включает разработку технического задания, подготовку аукционной докуме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тации на проведение торгов на поставку природного горючего газа к Мемориалу "Огонь Вечной Славы" на площади победы муниципального образования "Город Псков", заключение муниц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пальных контрактов с подрядчиками на выполнение работ.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Задача 2. Обеспечение капитального ремонта (реконструкция) воинских захоронений, п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мятников и памятных знаков будет осуществляться путем реализации следующих основных м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>роприятий: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1. Реализация комплекса подготовительных мероприятий.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Мероприятие включает ведение реестра воинских захоронений, памятников и памятных знаков, требующих капитального ремонта (реконструкции), разработку технического задания на выполнение работ, подготовку аукционной документации на проведение то</w:t>
      </w:r>
      <w:r w:rsidRPr="00FE4843">
        <w:rPr>
          <w:rFonts w:ascii="Times New Roman" w:hAnsi="Times New Roman" w:cs="Times New Roman"/>
          <w:sz w:val="24"/>
          <w:szCs w:val="24"/>
        </w:rPr>
        <w:t>р</w:t>
      </w:r>
      <w:r w:rsidRPr="00FE4843">
        <w:rPr>
          <w:rFonts w:ascii="Times New Roman" w:hAnsi="Times New Roman" w:cs="Times New Roman"/>
          <w:sz w:val="24"/>
          <w:szCs w:val="24"/>
        </w:rPr>
        <w:t>гов по выполнению проектной документации и капитального ремонта (реконструкции), заключение муниципальных контрактов с подрядчиками на выполнение работ.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2. Капитальный ремонт воинских захоронений, памятников и п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мятных знаков, увековечивающих память погибших при защите Отечества на террит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рии города Пскова.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Мероприятие включает в себя выполнение работ по капитальному ремонту воинских зах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ронений, памятников и памятных знаков.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5" w:name="Par2184"/>
      <w:bookmarkEnd w:id="55"/>
      <w:r w:rsidRPr="00FE4843">
        <w:rPr>
          <w:rFonts w:ascii="Times New Roman" w:hAnsi="Times New Roman" w:cs="Times New Roman"/>
          <w:sz w:val="24"/>
          <w:szCs w:val="24"/>
        </w:rPr>
        <w:t>VI. Перечень основных мероприятий подпрограммы "Комплексные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меры по содержанию, благоустройству и капитальному ремонту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воинских захоронений, памятников и памятных знаков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территории муниципального образования "Город Псков"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8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29.07.2015 N 1665)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E4843" w:rsidRPr="00FE4843" w:rsidSect="00FE4843">
          <w:pgSz w:w="11905" w:h="16838"/>
          <w:pgMar w:top="1134" w:right="850" w:bottom="1134" w:left="993" w:header="720" w:footer="720" w:gutter="0"/>
          <w:cols w:space="720"/>
          <w:noEndnote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41"/>
        <w:gridCol w:w="1220"/>
        <w:gridCol w:w="1474"/>
        <w:gridCol w:w="1107"/>
        <w:gridCol w:w="1134"/>
        <w:gridCol w:w="1191"/>
        <w:gridCol w:w="1191"/>
        <w:gridCol w:w="1191"/>
        <w:gridCol w:w="1247"/>
        <w:gridCol w:w="2835"/>
      </w:tblGrid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тель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7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венный результат (кра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Цель 1: Приведение в надлежащее состояние воинских захоронений, памятников и памятных знаков, увековечивающих память погибших при 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щите Отечества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Задача 1: Обеспечение надлежащей эксплуатации и содержания захоронений, памятников и памятных знаков</w:t>
            </w:r>
          </w:p>
        </w:tc>
      </w:tr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Благоустройство и текущий ремонт воинских захор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нений, памятн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ков и памятных знаков, увеков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чивающих память погибших при 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щите Отечества на территории 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рода Пскова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УГХ АГП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2832,5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1512,5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су травы, вывозу мусора, уходу за дорожками, 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леными насаждениями, памятными знаками, 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положенными на терр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тории воинских захор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нений. Осуществление текущего ремонта вои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ских захоронений, вкл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чая комплекс работ по ремонту и покраске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лых архитектурных форм, покраску памятных зн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ков, восстановлению на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писей на памятных зн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ках, восстановлению 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рожек и зеленых наса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дений, расположенных на территории воинских 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хоронений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1987,5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787,5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Обеспечение бе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перебойной раб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ты Мемориала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"Огонь Вечной славы"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УГХ АГП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задания, подготовка ау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ционной документации на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торгов на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ставку природного гор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чего газа к Мемориалу "Огонь Вечной Славы" на площади Победы мун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"Город Псков", заключ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ние муниципальных ко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трактов с подрядчиками на выполнение работ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капитального ремонта (реконструкция) воинских захоронений, памятников и памятных знаков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Реализация ко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плекса подготов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тельных 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УГХ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ет ф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Создание реестра вои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ских захоронений, памя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ников и памятных знаков, требующих капитального ремонта (реконструкции), разработка технического задания на выполнение работ, подготовка аукц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онной документации на проведение торгов по 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полнению проектной 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кументации и капитал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ного ремонта (реконс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рукции), заключение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ниципальных контрактов с подрядчиками на 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полнение работ</w:t>
            </w:r>
          </w:p>
        </w:tc>
      </w:tr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монт воинских захоронений,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мятников и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мятных знаков, увековечивающих память погибших при защите От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чества на терр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тории города Пскова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УГХ АГП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сроками выполнения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бот подрядными орган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зациями, осуществля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щими капитальный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монт воинских захорон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ний, памятников и памя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знаков, в рамках 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ключенных муниципал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ных контрактов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6882,5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6037,5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1587,5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областные средс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6" w:name="Par2308"/>
      <w:bookmarkEnd w:id="56"/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E4843" w:rsidSect="00FE4843">
          <w:pgSz w:w="16838" w:h="11905" w:orient="landscape"/>
          <w:pgMar w:top="1135" w:right="1134" w:bottom="850" w:left="1134" w:header="720" w:footer="720" w:gutter="0"/>
          <w:cols w:space="720"/>
          <w:noEndnote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lastRenderedPageBreak/>
        <w:t>VII. Ресурсное обеспечение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9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Объемы финансовых ресурсов и источники финансирования подпрограммных меропри</w:t>
      </w:r>
      <w:r w:rsidRPr="00FE4843">
        <w:rPr>
          <w:rFonts w:ascii="Times New Roman" w:hAnsi="Times New Roman" w:cs="Times New Roman"/>
          <w:sz w:val="24"/>
          <w:szCs w:val="24"/>
        </w:rPr>
        <w:t>я</w:t>
      </w:r>
      <w:r w:rsidRPr="00FE4843">
        <w:rPr>
          <w:rFonts w:ascii="Times New Roman" w:hAnsi="Times New Roman" w:cs="Times New Roman"/>
          <w:sz w:val="24"/>
          <w:szCs w:val="24"/>
        </w:rPr>
        <w:t>тий представлены в таблице "Объемы и исто</w:t>
      </w:r>
      <w:r w:rsidRPr="00FE4843">
        <w:rPr>
          <w:rFonts w:ascii="Times New Roman" w:hAnsi="Times New Roman" w:cs="Times New Roman"/>
          <w:sz w:val="24"/>
          <w:szCs w:val="24"/>
        </w:rPr>
        <w:t>ч</w:t>
      </w:r>
      <w:r w:rsidRPr="00FE4843">
        <w:rPr>
          <w:rFonts w:ascii="Times New Roman" w:hAnsi="Times New Roman" w:cs="Times New Roman"/>
          <w:sz w:val="24"/>
          <w:szCs w:val="24"/>
        </w:rPr>
        <w:t>ники финансирования подпрограммы" и подлежат уточнению при формировании бюджета на очередной финансовый год.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57" w:name="Par2315"/>
      <w:bookmarkEnd w:id="57"/>
      <w:r w:rsidRPr="00FE4843">
        <w:rPr>
          <w:rFonts w:ascii="Times New Roman" w:hAnsi="Times New Roman" w:cs="Times New Roman"/>
          <w:sz w:val="24"/>
          <w:szCs w:val="24"/>
        </w:rPr>
        <w:t>Объемы и источники финансирования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0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29.07.2015 N 1665)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1247"/>
        <w:gridCol w:w="1247"/>
        <w:gridCol w:w="1264"/>
        <w:gridCol w:w="1247"/>
        <w:gridCol w:w="1247"/>
      </w:tblGrid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1587,5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6037,5</w:t>
            </w:r>
          </w:p>
        </w:tc>
      </w:tr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</w:tr>
      <w:tr w:rsidR="00FE4843" w:rsidRPr="00FE484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2312,5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6882,5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8" w:name="Par2350"/>
      <w:bookmarkEnd w:id="58"/>
      <w:r w:rsidRPr="00FE4843">
        <w:rPr>
          <w:rFonts w:ascii="Times New Roman" w:hAnsi="Times New Roman" w:cs="Times New Roman"/>
          <w:sz w:val="24"/>
          <w:szCs w:val="24"/>
        </w:rPr>
        <w:t>VIII. Методика оценки эффективности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ежегодно в соответствии с М</w:t>
      </w:r>
      <w:r w:rsidRPr="00FE4843">
        <w:rPr>
          <w:rFonts w:ascii="Times New Roman" w:hAnsi="Times New Roman" w:cs="Times New Roman"/>
          <w:sz w:val="24"/>
          <w:szCs w:val="24"/>
        </w:rPr>
        <w:t>е</w:t>
      </w:r>
      <w:r w:rsidRPr="00FE4843">
        <w:rPr>
          <w:rFonts w:ascii="Times New Roman" w:hAnsi="Times New Roman" w:cs="Times New Roman"/>
          <w:sz w:val="24"/>
          <w:szCs w:val="24"/>
        </w:rPr>
        <w:t xml:space="preserve">тодическими </w:t>
      </w:r>
      <w:hyperlink r:id="rId81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оценки эффе</w:t>
      </w:r>
      <w:r w:rsidRPr="00FE4843">
        <w:rPr>
          <w:rFonts w:ascii="Times New Roman" w:hAnsi="Times New Roman" w:cs="Times New Roman"/>
          <w:sz w:val="24"/>
          <w:szCs w:val="24"/>
        </w:rPr>
        <w:t>к</w:t>
      </w:r>
      <w:r w:rsidRPr="00FE4843">
        <w:rPr>
          <w:rFonts w:ascii="Times New Roman" w:hAnsi="Times New Roman" w:cs="Times New Roman"/>
          <w:sz w:val="24"/>
          <w:szCs w:val="24"/>
        </w:rPr>
        <w:t>тивности реализации муниципальных программ города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Пскова, утвержденными постановлением Администрации города Пскова от 13.02.2014 N 232 "Об утверждении Порядка разработки, формирования, реализации и оценки эффективности муниципальных программ г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рода Пскова".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" w:name="Par2358"/>
      <w:bookmarkEnd w:id="59"/>
      <w:r w:rsidRPr="00FE484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"Обеспечение реализации муниципальной программы"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муниципальной программы "Культура, сохранение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культурного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наследия и развитие туризма на территории муниципального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образования "Город Псков"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2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0" w:name="Par2367"/>
      <w:bookmarkEnd w:id="60"/>
      <w:r w:rsidRPr="00FE4843">
        <w:rPr>
          <w:rFonts w:ascii="Times New Roman" w:hAnsi="Times New Roman" w:cs="Times New Roman"/>
          <w:sz w:val="24"/>
          <w:szCs w:val="24"/>
        </w:rPr>
        <w:t>I. ПАСПОРТ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Подпрограммы "Обеспечение реализации муниципальной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программы" муниципальной программы "Культура, сохранение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культурного наследия и развитие туризма на территории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муниципального образования "Город Псков"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1871"/>
        <w:gridCol w:w="1191"/>
        <w:gridCol w:w="1247"/>
        <w:gridCol w:w="1134"/>
        <w:gridCol w:w="1191"/>
        <w:gridCol w:w="1134"/>
      </w:tblGrid>
      <w:tr w:rsidR="00FE4843" w:rsidRPr="00FE4843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</w:tr>
      <w:tr w:rsidR="00FE4843" w:rsidRPr="00FE4843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"Культура, сохранение культурного наследия и развитие 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ризма на территории муниципального образования "Город Псков"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Пскова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организационных и финансовых механизмов для реализ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ции муниципальной программы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функционирования </w:t>
            </w:r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Аппарата Управления культуры Администрации города</w:t>
            </w:r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Пскова, в том числе для осуществления контроля за подведомственными учреждениями культуры и учреждениями допо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детей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Целевые пок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затели (индик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торы)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 Доля подведомственных учреждений в общем числе учреждений, 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полнивших муниципальное задание в полном объеме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2. Отношение средней заработной платы работников подведомственных учреждений к средней заработной плате в Псковской области</w:t>
            </w:r>
          </w:p>
        </w:tc>
      </w:tr>
      <w:tr w:rsidR="00FE4843" w:rsidRPr="00FE484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Объемы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жетных асси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нований по подпрограмме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4037,4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15730,5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4037,4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15730,5</w:t>
            </w:r>
          </w:p>
        </w:tc>
      </w:tr>
      <w:tr w:rsidR="00FE4843" w:rsidRPr="00FE484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зультаты реал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зации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1. Доведение средней заработной платы работников учреждений до сре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по области (согласно "дорожной карте");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2. Достижение высокой </w:t>
            </w:r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оценки качества финансового менеджмента Управления культуры</w:t>
            </w:r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3. Повышение качества муниципальных услуг в сфере культуры;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4. Своевременная подготовка отчетности о реализации муниципальной программы;</w:t>
            </w:r>
          </w:p>
        </w:tc>
      </w:tr>
      <w:tr w:rsidR="00FE4843" w:rsidRPr="00FE484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5. Своевременное принятие правовых актов, разработка иных докуме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тов, необходимых для реализации мероприятий муниципальной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4843" w:rsidRPr="00FE4843" w:rsidSect="00FE4843">
          <w:pgSz w:w="11905" w:h="16838"/>
          <w:pgMar w:top="1134" w:right="850" w:bottom="1134" w:left="1134" w:header="720" w:footer="720" w:gutter="0"/>
          <w:cols w:space="720"/>
          <w:noEndnote/>
          <w:docGrid w:linePitch="299"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1" w:name="Par2418"/>
      <w:bookmarkEnd w:id="61"/>
      <w:r w:rsidRPr="00FE4843">
        <w:rPr>
          <w:rFonts w:ascii="Times New Roman" w:hAnsi="Times New Roman" w:cs="Times New Roman"/>
          <w:sz w:val="24"/>
          <w:szCs w:val="24"/>
        </w:rPr>
        <w:t>II. Характеристика текущего состояния сферы реализации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подпрограммы, описание основных проблем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 указанной сфере и прогноз ее развития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Подпрограмма "Обеспечение реализации муниципальной программы" муниципальной программы "Культура, сохранение культурного наследия и развитие туризма на территории муниципального образования "Город Псков" носит обеспечивающий характер. Она направлена на повышение качества управления процессами развития сферы культуры муниципального о</w:t>
      </w:r>
      <w:r w:rsidRPr="00FE4843">
        <w:rPr>
          <w:rFonts w:ascii="Times New Roman" w:hAnsi="Times New Roman" w:cs="Times New Roman"/>
          <w:sz w:val="24"/>
          <w:szCs w:val="24"/>
        </w:rPr>
        <w:t>б</w:t>
      </w:r>
      <w:r w:rsidRPr="00FE4843">
        <w:rPr>
          <w:rFonts w:ascii="Times New Roman" w:hAnsi="Times New Roman" w:cs="Times New Roman"/>
          <w:sz w:val="24"/>
          <w:szCs w:val="24"/>
        </w:rPr>
        <w:t>разования "Город Псков".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4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Реализация задач развития сферы культуры и туризма области, сохранения культурного наследия требует координации деятельности сети специализированных подведомственных у</w:t>
      </w:r>
      <w:r w:rsidRPr="00FE4843">
        <w:rPr>
          <w:rFonts w:ascii="Times New Roman" w:hAnsi="Times New Roman" w:cs="Times New Roman"/>
          <w:sz w:val="24"/>
          <w:szCs w:val="24"/>
        </w:rPr>
        <w:t>ч</w:t>
      </w:r>
      <w:r w:rsidRPr="00FE4843">
        <w:rPr>
          <w:rFonts w:ascii="Times New Roman" w:hAnsi="Times New Roman" w:cs="Times New Roman"/>
          <w:sz w:val="24"/>
          <w:szCs w:val="24"/>
        </w:rPr>
        <w:t>реждений, повышения эффективности их работы, совершенствования механизмов муниципал</w:t>
      </w:r>
      <w:r w:rsidRPr="00FE4843">
        <w:rPr>
          <w:rFonts w:ascii="Times New Roman" w:hAnsi="Times New Roman" w:cs="Times New Roman"/>
          <w:sz w:val="24"/>
          <w:szCs w:val="24"/>
        </w:rPr>
        <w:t>ь</w:t>
      </w:r>
      <w:r w:rsidRPr="00FE4843">
        <w:rPr>
          <w:rFonts w:ascii="Times New Roman" w:hAnsi="Times New Roman" w:cs="Times New Roman"/>
          <w:sz w:val="24"/>
          <w:szCs w:val="24"/>
        </w:rPr>
        <w:t>ного управления в сфере культуры и туризма.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Кроме того, необходимо обеспечить выполнение Плана мероприятий ("дорожной карты"), майских Указов Президента Российской Федерации, в том числе в части доведения средней з</w:t>
      </w:r>
      <w:r w:rsidRPr="00FE4843">
        <w:rPr>
          <w:rFonts w:ascii="Times New Roman" w:hAnsi="Times New Roman" w:cs="Times New Roman"/>
          <w:sz w:val="24"/>
          <w:szCs w:val="24"/>
        </w:rPr>
        <w:t>а</w:t>
      </w:r>
      <w:r w:rsidRPr="00FE4843">
        <w:rPr>
          <w:rFonts w:ascii="Times New Roman" w:hAnsi="Times New Roman" w:cs="Times New Roman"/>
          <w:sz w:val="24"/>
          <w:szCs w:val="24"/>
        </w:rPr>
        <w:t>работной платы работников учреждений культуры до средней заработной платы в регионе.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Изменения, которые происходят в сфере культуры муниципального образования, в том числе положительные тенденции и возникающие проблемы, требуют комплексного объекти</w:t>
      </w:r>
      <w:r w:rsidRPr="00FE4843">
        <w:rPr>
          <w:rFonts w:ascii="Times New Roman" w:hAnsi="Times New Roman" w:cs="Times New Roman"/>
          <w:sz w:val="24"/>
          <w:szCs w:val="24"/>
        </w:rPr>
        <w:t>в</w:t>
      </w:r>
      <w:r w:rsidRPr="00FE4843">
        <w:rPr>
          <w:rFonts w:ascii="Times New Roman" w:hAnsi="Times New Roman" w:cs="Times New Roman"/>
          <w:sz w:val="24"/>
          <w:szCs w:val="24"/>
        </w:rPr>
        <w:t>ного представления, глубокого анализа и эффективных управленческих решений.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Одной из важнейших проблем является формирование системы управления реализацией муниципальной программы, которая обеспечит последовательное развитие сети подведомс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венных учреждений при эффективном использовании финансово-экономических ресурсов.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Таким образом, создание единого координационного механизма в рамках данной подпр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граммы поможет вырабатывать общие эффективные подходы к решению задач м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ниципальной программы.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2" w:name="Par2430"/>
      <w:bookmarkEnd w:id="62"/>
      <w:r w:rsidRPr="00FE4843">
        <w:rPr>
          <w:rFonts w:ascii="Times New Roman" w:hAnsi="Times New Roman" w:cs="Times New Roman"/>
          <w:sz w:val="24"/>
          <w:szCs w:val="24"/>
        </w:rPr>
        <w:t>III. Приоритеты муниципальной политики в сфере реализации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подпрограммы, описание целей, задач подпрограммы, целевые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индикаторы достижения целей и решения задач, основные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ожидаемые конечные результаты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Приоритетные задачи в сфере реализации подпрограммы определены в соответствии с приоритетами стратегических документов и основными приоритетами муниципальной пр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граммы.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Приоритетами муниципальной политики в сфере реализации подпрограммы являю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ся: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комплексный подход к мероприятиям и мерам, направленным на развитие сферы культ</w:t>
      </w:r>
      <w:r w:rsidRPr="00FE4843">
        <w:rPr>
          <w:rFonts w:ascii="Times New Roman" w:hAnsi="Times New Roman" w:cs="Times New Roman"/>
          <w:sz w:val="24"/>
          <w:szCs w:val="24"/>
        </w:rPr>
        <w:t>у</w:t>
      </w:r>
      <w:r w:rsidRPr="00FE4843">
        <w:rPr>
          <w:rFonts w:ascii="Times New Roman" w:hAnsi="Times New Roman" w:cs="Times New Roman"/>
          <w:sz w:val="24"/>
          <w:szCs w:val="24"/>
        </w:rPr>
        <w:t>ры и туризма;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система управления реализацией подпрограммы, обеспечивающая максимальное разв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тие подведомственных учреждений при эффективном использовании финансово-экономических ресурсов.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63" w:name="Par2440"/>
      <w:bookmarkEnd w:id="63"/>
      <w:r w:rsidRPr="00FE4843">
        <w:rPr>
          <w:rFonts w:ascii="Times New Roman" w:hAnsi="Times New Roman" w:cs="Times New Roman"/>
          <w:sz w:val="24"/>
          <w:szCs w:val="24"/>
        </w:rPr>
        <w:t>Цель и задачи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формирование организационных и финансовых механизмов для реализации муниц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Задача 1. Создать условия для функционирования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Аппарата Управления культуры Адм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нистрации города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Пскова, в том числе для осуществления контроля за подведомственными у</w:t>
      </w:r>
      <w:r w:rsidRPr="00FE4843">
        <w:rPr>
          <w:rFonts w:ascii="Times New Roman" w:hAnsi="Times New Roman" w:cs="Times New Roman"/>
          <w:sz w:val="24"/>
          <w:szCs w:val="24"/>
        </w:rPr>
        <w:t>ч</w:t>
      </w:r>
      <w:r w:rsidRPr="00FE4843">
        <w:rPr>
          <w:rFonts w:ascii="Times New Roman" w:hAnsi="Times New Roman" w:cs="Times New Roman"/>
          <w:sz w:val="24"/>
          <w:szCs w:val="24"/>
        </w:rPr>
        <w:t>реждениями культуры и учреждениями дополнительного образования детей.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64" w:name="Par2447"/>
      <w:bookmarkEnd w:id="64"/>
      <w:r w:rsidRPr="00FE4843">
        <w:rPr>
          <w:rFonts w:ascii="Times New Roman" w:hAnsi="Times New Roman" w:cs="Times New Roman"/>
          <w:sz w:val="24"/>
          <w:szCs w:val="24"/>
        </w:rPr>
        <w:t>Сведения о целевых индикаторах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"Доля подведомственных учреждений в общем числе учреждений, выполнивших муниц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пальное задание в полном объеме". Данный показатель отражает эффективность и результати</w:t>
      </w:r>
      <w:r w:rsidRPr="00FE4843">
        <w:rPr>
          <w:rFonts w:ascii="Times New Roman" w:hAnsi="Times New Roman" w:cs="Times New Roman"/>
          <w:sz w:val="24"/>
          <w:szCs w:val="24"/>
        </w:rPr>
        <w:t>в</w:t>
      </w:r>
      <w:r w:rsidRPr="00FE4843">
        <w:rPr>
          <w:rFonts w:ascii="Times New Roman" w:hAnsi="Times New Roman" w:cs="Times New Roman"/>
          <w:sz w:val="24"/>
          <w:szCs w:val="24"/>
        </w:rPr>
        <w:t>ность деятельности подведомственных учреждений. Предполагается достижение значения да</w:t>
      </w:r>
      <w:r w:rsidRPr="00FE4843">
        <w:rPr>
          <w:rFonts w:ascii="Times New Roman" w:hAnsi="Times New Roman" w:cs="Times New Roman"/>
          <w:sz w:val="24"/>
          <w:szCs w:val="24"/>
        </w:rPr>
        <w:t>н</w:t>
      </w:r>
      <w:r w:rsidRPr="00FE4843">
        <w:rPr>
          <w:rFonts w:ascii="Times New Roman" w:hAnsi="Times New Roman" w:cs="Times New Roman"/>
          <w:sz w:val="24"/>
          <w:szCs w:val="24"/>
        </w:rPr>
        <w:t>ного показателя ежегодно 100%.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"Отношение средней заработной платы работников подведомственных муниципальных учреждений к средней заработной плате в Псковской области". Данный показатель отражает уровень исполнения </w:t>
      </w:r>
      <w:hyperlink r:id="rId85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N 597 "О мер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приятиях по реализации государственной социальной политики"; по росту средней заработной платы работников учреждений культуры и доведению ее до средней заработной платы в обла</w:t>
      </w:r>
      <w:r w:rsidRPr="00FE4843">
        <w:rPr>
          <w:rFonts w:ascii="Times New Roman" w:hAnsi="Times New Roman" w:cs="Times New Roman"/>
          <w:sz w:val="24"/>
          <w:szCs w:val="24"/>
        </w:rPr>
        <w:t>с</w:t>
      </w:r>
      <w:r w:rsidRPr="00FE4843">
        <w:rPr>
          <w:rFonts w:ascii="Times New Roman" w:hAnsi="Times New Roman" w:cs="Times New Roman"/>
          <w:sz w:val="24"/>
          <w:szCs w:val="24"/>
        </w:rPr>
        <w:t>ти. Достижение значений показателя предполагается в соотве</w:t>
      </w:r>
      <w:r w:rsidRPr="00FE4843">
        <w:rPr>
          <w:rFonts w:ascii="Times New Roman" w:hAnsi="Times New Roman" w:cs="Times New Roman"/>
          <w:sz w:val="24"/>
          <w:szCs w:val="24"/>
        </w:rPr>
        <w:t>т</w:t>
      </w:r>
      <w:r w:rsidRPr="00FE4843">
        <w:rPr>
          <w:rFonts w:ascii="Times New Roman" w:hAnsi="Times New Roman" w:cs="Times New Roman"/>
          <w:sz w:val="24"/>
          <w:szCs w:val="24"/>
        </w:rPr>
        <w:t>ствии с утвержденным Планом мероприятий ("дорожной картой").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992"/>
        <w:gridCol w:w="1077"/>
        <w:gridCol w:w="1077"/>
        <w:gridCol w:w="1084"/>
        <w:gridCol w:w="1134"/>
        <w:gridCol w:w="1077"/>
      </w:tblGrid>
      <w:tr w:rsidR="00FE4843" w:rsidRPr="00FE4843" w:rsidTr="00FE48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цы 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FE4843" w:rsidRPr="00FE4843" w:rsidTr="00FE48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FE4843" w:rsidRPr="00FE4843" w:rsidTr="00FE4843"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Подпрограмма 5. Обеспечение реализации муниципальной программы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Доля подведомственных 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реждений в общем числе 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реждений, выполнивших муниципал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ное задание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4843" w:rsidRPr="00FE4843" w:rsidTr="00FE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ботной платы работников подведомственных учре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дений к средней заработной плате в Псковской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6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65" w:name="Par2481"/>
      <w:bookmarkEnd w:id="65"/>
      <w:r w:rsidRPr="00FE4843">
        <w:rPr>
          <w:rFonts w:ascii="Times New Roman" w:hAnsi="Times New Roman" w:cs="Times New Roman"/>
          <w:sz w:val="24"/>
          <w:szCs w:val="24"/>
        </w:rPr>
        <w:t>Ожидаемые конечные результаты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Повышение качества муниципальных услуг в сфере культуры;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переход на эффективный контра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кт в сф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>ере культуры к 2017 году;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доведение средней заработной платы работников учреждений до средней заработной платы по области (согласно "дорожной карте");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своевременное принятие правовых актов, разработка иных документов, необход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мых для реализации мероприятий муниципальной программы;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своевременная подготовка отчетности о реализации муниципальной программы.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6" w:name="Par2489"/>
      <w:bookmarkEnd w:id="66"/>
      <w:r w:rsidRPr="00FE4843">
        <w:rPr>
          <w:rFonts w:ascii="Times New Roman" w:hAnsi="Times New Roman" w:cs="Times New Roman"/>
          <w:sz w:val="24"/>
          <w:szCs w:val="24"/>
        </w:rPr>
        <w:t>IV. Сроки и этапы реализации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7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Сроки реализации подпрограммы: 2015 - 2018 г.г. Этапы реализации не выделяются.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7" w:name="Par2496"/>
      <w:bookmarkEnd w:id="67"/>
      <w:r w:rsidRPr="00FE4843">
        <w:rPr>
          <w:rFonts w:ascii="Times New Roman" w:hAnsi="Times New Roman" w:cs="Times New Roman"/>
          <w:sz w:val="24"/>
          <w:szCs w:val="24"/>
        </w:rPr>
        <w:lastRenderedPageBreak/>
        <w:t>V. Характеристика основных мероприятий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Для достижения целей и решения задач подпрограммы планируется реализовать следу</w:t>
      </w:r>
      <w:r w:rsidRPr="00FE4843">
        <w:rPr>
          <w:rFonts w:ascii="Times New Roman" w:hAnsi="Times New Roman" w:cs="Times New Roman"/>
          <w:sz w:val="24"/>
          <w:szCs w:val="24"/>
        </w:rPr>
        <w:t>ю</w:t>
      </w:r>
      <w:r w:rsidRPr="00FE4843">
        <w:rPr>
          <w:rFonts w:ascii="Times New Roman" w:hAnsi="Times New Roman" w:cs="Times New Roman"/>
          <w:sz w:val="24"/>
          <w:szCs w:val="24"/>
        </w:rPr>
        <w:t>щие основные мероприятия.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Задача 1. Создать условия для функционирования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Аппарата Управления культуры Адм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нистрации города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Пскова, в том числе для осуществления контроля за подведомственными у</w:t>
      </w:r>
      <w:r w:rsidRPr="00FE4843">
        <w:rPr>
          <w:rFonts w:ascii="Times New Roman" w:hAnsi="Times New Roman" w:cs="Times New Roman"/>
          <w:sz w:val="24"/>
          <w:szCs w:val="24"/>
        </w:rPr>
        <w:t>ч</w:t>
      </w:r>
      <w:r w:rsidRPr="00FE4843">
        <w:rPr>
          <w:rFonts w:ascii="Times New Roman" w:hAnsi="Times New Roman" w:cs="Times New Roman"/>
          <w:sz w:val="24"/>
          <w:szCs w:val="24"/>
        </w:rPr>
        <w:t>реждениями культуры и учреждениями дополнительного образования детей будет осущест</w:t>
      </w:r>
      <w:r w:rsidRPr="00FE4843">
        <w:rPr>
          <w:rFonts w:ascii="Times New Roman" w:hAnsi="Times New Roman" w:cs="Times New Roman"/>
          <w:sz w:val="24"/>
          <w:szCs w:val="24"/>
        </w:rPr>
        <w:t>в</w:t>
      </w:r>
      <w:r w:rsidRPr="00FE4843">
        <w:rPr>
          <w:rFonts w:ascii="Times New Roman" w:hAnsi="Times New Roman" w:cs="Times New Roman"/>
          <w:sz w:val="24"/>
          <w:szCs w:val="24"/>
        </w:rPr>
        <w:t>ляться путем реализации следующих основных мероприятий: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 xml:space="preserve">Основное мероприятие 1. Обеспечение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деятельности ответственного исполнителя мун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ципальной программы аппарата Управления культуры Администрации города Пск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ва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>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Включает обеспечение расходов на аппарат ответственного исполнителя (УК АГП), в том числе: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оплату труда и страховые взносы;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иные выплаты персоналу, за исключением фонда оплаты труда;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закупку товаров, работ, услуг в сфере информационно-коммуникационных техн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логий;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прочую закупку товаров, работ и услуг для государственных нужд;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- уплату налогов на имущество организаций, земельного налога и прочих налогов, сборов и иных обязательных платежей.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Основное мероприятие 2. Осуществление координации реализации муниципальной пр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граммы.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Включает своевременное принятие правовых актов, разработку иных документов, необх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димых для реализации мероприятий муниципальной программы, своевременную подготовку отчетности о реализации муниципальной программы.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8" w:name="Par2510"/>
      <w:bookmarkEnd w:id="68"/>
      <w:r w:rsidRPr="00FE4843">
        <w:rPr>
          <w:rFonts w:ascii="Times New Roman" w:hAnsi="Times New Roman" w:cs="Times New Roman"/>
          <w:sz w:val="24"/>
          <w:szCs w:val="24"/>
        </w:rPr>
        <w:t>VI. Перечень основных мероприятий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"Обеспечение реализации муниципальной программы"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8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E4843" w:rsidRPr="00FE4843" w:rsidSect="00FE4843">
          <w:pgSz w:w="11905" w:h="16838"/>
          <w:pgMar w:top="1134" w:right="850" w:bottom="1134" w:left="1134" w:header="720" w:footer="720" w:gutter="0"/>
          <w:cols w:space="720"/>
          <w:noEndnote/>
        </w:sect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467"/>
        <w:gridCol w:w="1418"/>
        <w:gridCol w:w="1275"/>
        <w:gridCol w:w="1276"/>
        <w:gridCol w:w="1096"/>
        <w:gridCol w:w="1096"/>
        <w:gridCol w:w="1084"/>
        <w:gridCol w:w="1084"/>
        <w:gridCol w:w="1084"/>
        <w:gridCol w:w="2920"/>
      </w:tblGrid>
      <w:tr w:rsidR="00FE4843" w:rsidRPr="00FE4843" w:rsidTr="00FE484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Наименование осно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тель мер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венный результат (кра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</w:tr>
      <w:tr w:rsidR="00FE4843" w:rsidRPr="00FE4843" w:rsidTr="00FE48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Цель 1: Формирование организационных и финансовых механизмов для реализации муниципальной программы</w:t>
            </w:r>
          </w:p>
        </w:tc>
      </w:tr>
      <w:tr w:rsidR="00FE4843" w:rsidRPr="00FE4843" w:rsidTr="00FE4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Задача 1: Создать условия для функционирования </w:t>
            </w:r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Аппарата Управления культуры Администрации города</w:t>
            </w:r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 Пскова, в том числе для осущест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ления ко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троля за подведомственными учреждениями культуры и учреждениями дополнительного образования детей</w:t>
            </w:r>
          </w:p>
        </w:tc>
      </w:tr>
      <w:tr w:rsidR="00FE4843" w:rsidRPr="00FE4843" w:rsidTr="00FE484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ности ответственного исполнителя муниц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 аппарата Упра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ления культуры Админис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рации города Пскова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УК АГП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15730,5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4037,4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Контроль оказания качес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венных услуг в сфере культуры, переход на э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фективный контра</w:t>
            </w:r>
            <w:proofErr w:type="gramStart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кт в сф</w:t>
            </w:r>
            <w:proofErr w:type="gramEnd"/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ере культуры, довед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ние сре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работников учре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дений до средней зарабо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ной платы по области (с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гласно "дорожной карте")</w:t>
            </w:r>
          </w:p>
        </w:tc>
      </w:tr>
      <w:tr w:rsidR="00FE4843" w:rsidRPr="00FE4843" w:rsidTr="00FE48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15730,5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4037,4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Осуществление коо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ции реализации муниципальной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УК АГП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01.01.2015 - 31.12.2018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не требует финанс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Своевременное прин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тие правовых актов, разрабо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ка иных документов, 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обходимых для реализ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ции мероприятий муниц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пальной программы, сво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временная подготовка 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четности о реализации 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FE4843" w:rsidRPr="00FE4843" w:rsidTr="00FE4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подпрогра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15730,5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4037,4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43" w:rsidRPr="00FE4843" w:rsidTr="00FE48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15730,5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4037,4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E4843" w:rsidSect="00FE4843">
          <w:pgSz w:w="16838" w:h="11905" w:orient="landscape"/>
          <w:pgMar w:top="993" w:right="1134" w:bottom="709" w:left="1134" w:header="720" w:footer="720" w:gutter="0"/>
          <w:cols w:space="720"/>
          <w:noEndnote/>
        </w:sectPr>
      </w:pPr>
      <w:bookmarkStart w:id="69" w:name="Par2582"/>
      <w:bookmarkEnd w:id="69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lastRenderedPageBreak/>
        <w:t>VII. Ресурсное обеспечение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Объемы финансовых ресурсов и источники финансирования подпрограммных мероприятий представлены в таблице "Объемы и источники финансирования подпрограммы" и подлежат уто</w:t>
      </w:r>
      <w:r w:rsidRPr="00FE4843">
        <w:rPr>
          <w:rFonts w:ascii="Times New Roman" w:hAnsi="Times New Roman" w:cs="Times New Roman"/>
          <w:sz w:val="24"/>
          <w:szCs w:val="24"/>
        </w:rPr>
        <w:t>ч</w:t>
      </w:r>
      <w:r w:rsidRPr="00FE4843">
        <w:rPr>
          <w:rFonts w:ascii="Times New Roman" w:hAnsi="Times New Roman" w:cs="Times New Roman"/>
          <w:sz w:val="24"/>
          <w:szCs w:val="24"/>
        </w:rPr>
        <w:t>нению при формировании бюджета на очередной финансовый год.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70" w:name="Par2586"/>
      <w:bookmarkEnd w:id="70"/>
      <w:r w:rsidRPr="00FE4843">
        <w:rPr>
          <w:rFonts w:ascii="Times New Roman" w:hAnsi="Times New Roman" w:cs="Times New Roman"/>
          <w:sz w:val="24"/>
          <w:szCs w:val="24"/>
        </w:rPr>
        <w:t>Таблица 1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Объемы и источники финансирования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484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9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от 04.06.2015 N 1212)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417"/>
        <w:gridCol w:w="1417"/>
        <w:gridCol w:w="1417"/>
        <w:gridCol w:w="1362"/>
        <w:gridCol w:w="1417"/>
      </w:tblGrid>
      <w:tr w:rsidR="00FE4843" w:rsidRPr="00FE48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E4843" w:rsidRPr="00FE48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15730,5</w:t>
            </w:r>
          </w:p>
        </w:tc>
      </w:tr>
      <w:tr w:rsidR="00FE4843" w:rsidRPr="00FE48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4037,4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3897,7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43" w:rsidRPr="00FE4843" w:rsidRDefault="00FE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3">
              <w:rPr>
                <w:rFonts w:ascii="Times New Roman" w:hAnsi="Times New Roman" w:cs="Times New Roman"/>
                <w:sz w:val="24"/>
                <w:szCs w:val="24"/>
              </w:rPr>
              <w:t>15730,5</w:t>
            </w:r>
          </w:p>
        </w:tc>
      </w:tr>
    </w:tbl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1" w:name="Par2617"/>
      <w:bookmarkEnd w:id="71"/>
      <w:r w:rsidRPr="00FE4843">
        <w:rPr>
          <w:rFonts w:ascii="Times New Roman" w:hAnsi="Times New Roman" w:cs="Times New Roman"/>
          <w:sz w:val="24"/>
          <w:szCs w:val="24"/>
        </w:rPr>
        <w:t>VIII. Методика оценки эффективности подпрограммы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ежегодно в соответствии с Мет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 xml:space="preserve">дическими </w:t>
      </w:r>
      <w:hyperlink r:id="rId90" w:history="1">
        <w:r w:rsidRPr="00FE4843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FE4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843">
        <w:rPr>
          <w:rFonts w:ascii="Times New Roman" w:hAnsi="Times New Roman" w:cs="Times New Roman"/>
          <w:sz w:val="24"/>
          <w:szCs w:val="24"/>
        </w:rPr>
        <w:t>оценки эффе</w:t>
      </w:r>
      <w:r w:rsidRPr="00FE4843">
        <w:rPr>
          <w:rFonts w:ascii="Times New Roman" w:hAnsi="Times New Roman" w:cs="Times New Roman"/>
          <w:sz w:val="24"/>
          <w:szCs w:val="24"/>
        </w:rPr>
        <w:t>к</w:t>
      </w:r>
      <w:r w:rsidRPr="00FE4843">
        <w:rPr>
          <w:rFonts w:ascii="Times New Roman" w:hAnsi="Times New Roman" w:cs="Times New Roman"/>
          <w:sz w:val="24"/>
          <w:szCs w:val="24"/>
        </w:rPr>
        <w:t>тивности реализации муниципальных программ города</w:t>
      </w:r>
      <w:proofErr w:type="gramEnd"/>
      <w:r w:rsidRPr="00FE4843">
        <w:rPr>
          <w:rFonts w:ascii="Times New Roman" w:hAnsi="Times New Roman" w:cs="Times New Roman"/>
          <w:sz w:val="24"/>
          <w:szCs w:val="24"/>
        </w:rPr>
        <w:t xml:space="preserve"> Пскова, утвержденными постановлением Администрации города Пскова от 13.02.2014 N 232 "Об утверждении Порядка разработки, формирования, реализации и оценки эффективности муниц</w:t>
      </w:r>
      <w:r w:rsidRPr="00FE4843">
        <w:rPr>
          <w:rFonts w:ascii="Times New Roman" w:hAnsi="Times New Roman" w:cs="Times New Roman"/>
          <w:sz w:val="24"/>
          <w:szCs w:val="24"/>
        </w:rPr>
        <w:t>и</w:t>
      </w:r>
      <w:r w:rsidRPr="00FE4843">
        <w:rPr>
          <w:rFonts w:ascii="Times New Roman" w:hAnsi="Times New Roman" w:cs="Times New Roman"/>
          <w:sz w:val="24"/>
          <w:szCs w:val="24"/>
        </w:rPr>
        <w:t>пальных программ г</w:t>
      </w:r>
      <w:r w:rsidRPr="00FE4843">
        <w:rPr>
          <w:rFonts w:ascii="Times New Roman" w:hAnsi="Times New Roman" w:cs="Times New Roman"/>
          <w:sz w:val="24"/>
          <w:szCs w:val="24"/>
        </w:rPr>
        <w:t>о</w:t>
      </w:r>
      <w:r w:rsidRPr="00FE4843">
        <w:rPr>
          <w:rFonts w:ascii="Times New Roman" w:hAnsi="Times New Roman" w:cs="Times New Roman"/>
          <w:sz w:val="24"/>
          <w:szCs w:val="24"/>
        </w:rPr>
        <w:t>рода Пскова".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Глава Администрации города Пскова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843">
        <w:rPr>
          <w:rFonts w:ascii="Times New Roman" w:hAnsi="Times New Roman" w:cs="Times New Roman"/>
          <w:sz w:val="24"/>
          <w:szCs w:val="24"/>
        </w:rPr>
        <w:t>И.В.КАЛАШНИКОВ</w:t>
      </w: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43" w:rsidRPr="00FE4843" w:rsidRDefault="00FE48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AE" w:rsidRPr="00FE4843" w:rsidRDefault="00860CAE">
      <w:pPr>
        <w:rPr>
          <w:rFonts w:ascii="Times New Roman" w:hAnsi="Times New Roman" w:cs="Times New Roman"/>
          <w:sz w:val="24"/>
          <w:szCs w:val="24"/>
        </w:rPr>
      </w:pPr>
    </w:p>
    <w:sectPr w:rsidR="00860CAE" w:rsidRPr="00FE4843" w:rsidSect="00FE4843">
      <w:pgSz w:w="11905" w:h="16838"/>
      <w:pgMar w:top="1134" w:right="709" w:bottom="113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E4843"/>
    <w:rsid w:val="007C0A60"/>
    <w:rsid w:val="00860CAE"/>
    <w:rsid w:val="00F77BE2"/>
    <w:rsid w:val="00FE3140"/>
    <w:rsid w:val="00FE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E2C0FD53107AFE218F5CB2768E97B756B240D4FEE5509E5B0B496D17800DD6H7HCI" TargetMode="External"/><Relationship Id="rId18" Type="http://schemas.openxmlformats.org/officeDocument/2006/relationships/hyperlink" Target="consultantplus://offline/ref=E5E2C0FD53107AFE218F5CB2768E97B756B240D4FEE45E975E0B496D17800DD67C2A0CB2C63B4F13EF32DCH8H2I" TargetMode="External"/><Relationship Id="rId26" Type="http://schemas.openxmlformats.org/officeDocument/2006/relationships/hyperlink" Target="consultantplus://offline/ref=E5E2C0FD53107AFE218F5CB2768E97B756B240D4FEEF50965A0B496D17800DD67C2A0CB2C63B4F13EF37D9H8H3I" TargetMode="External"/><Relationship Id="rId39" Type="http://schemas.openxmlformats.org/officeDocument/2006/relationships/hyperlink" Target="consultantplus://offline/ref=E5E2C0FD53107AFE218F5CB2768E97B756B240D4FFE75796580B496D17800DD67C2A0CB2C63B4F13EF37D8H8H7I" TargetMode="External"/><Relationship Id="rId21" Type="http://schemas.openxmlformats.org/officeDocument/2006/relationships/hyperlink" Target="consultantplus://offline/ref=E5E2C0FD53107AFE218F5CB2768E97B756B240D4FFE65191580B496D17800DD67C2A0CB2C63B4F13EF30DDH8H8I" TargetMode="External"/><Relationship Id="rId34" Type="http://schemas.openxmlformats.org/officeDocument/2006/relationships/hyperlink" Target="consultantplus://offline/ref=E5E2C0FD53107AFE218F5CB2768E97B756B240D4FFE75796580B496D17800DD67C2A0CB2C63B4F13EF31DFH8H5I" TargetMode="External"/><Relationship Id="rId42" Type="http://schemas.openxmlformats.org/officeDocument/2006/relationships/hyperlink" Target="consultantplus://offline/ref=E5E2C0FD53107AFE218F42BF60E2CABF56B11CD0FBE65CC001541230408907813B6555F084H3H3I" TargetMode="External"/><Relationship Id="rId47" Type="http://schemas.openxmlformats.org/officeDocument/2006/relationships/hyperlink" Target="consultantplus://offline/ref=E5E2C0FD53107AFE218F5CB2768E97B756B240D4FEE45E975E0B496D17800DD67C2A0CB2C63B4F13EE30D4H8H5I" TargetMode="External"/><Relationship Id="rId50" Type="http://schemas.openxmlformats.org/officeDocument/2006/relationships/hyperlink" Target="consultantplus://offline/ref=E5E2C0FD53107AFE218F5CB2768E97B756B240D4FFE65191580B496D17800DD67C2A0CB2C63B4F13EF3BDEH8H1I" TargetMode="External"/><Relationship Id="rId55" Type="http://schemas.openxmlformats.org/officeDocument/2006/relationships/hyperlink" Target="consultantplus://offline/ref=E5E2C0FD53107AFE218F5CB2768E97B756B240D4FFE65191580B496D17800DD67C2A0CB2C63B4F13EE32D9H8H9I" TargetMode="External"/><Relationship Id="rId63" Type="http://schemas.openxmlformats.org/officeDocument/2006/relationships/hyperlink" Target="consultantplus://offline/ref=E5E2C0FD53107AFE218F5CB2768E97B756B240D4FFE65191580B496D17800DD67C2A0CB2C63B4F13EE33D8H8H6I" TargetMode="External"/><Relationship Id="rId68" Type="http://schemas.openxmlformats.org/officeDocument/2006/relationships/hyperlink" Target="consultantplus://offline/ref=E5E2C0FD53107AFE218F5CB2768E97B756B240D4FFE65191580B496D17800DD67C2A0CB2C63B4F13EE30D8H8H8I" TargetMode="External"/><Relationship Id="rId76" Type="http://schemas.openxmlformats.org/officeDocument/2006/relationships/hyperlink" Target="consultantplus://offline/ref=E5E2C0FD53107AFE218F5CB2768E97B756B240D4FFE65191580B496D17800DD67C2A0CB2C63B4F13EE31DBH8H2I" TargetMode="External"/><Relationship Id="rId84" Type="http://schemas.openxmlformats.org/officeDocument/2006/relationships/hyperlink" Target="consultantplus://offline/ref=E5E2C0FD53107AFE218F5CB2768E97B756B240D4FFE65191580B496D17800DD67C2A0CB2C63B4F13EE37DFH8H9I" TargetMode="External"/><Relationship Id="rId89" Type="http://schemas.openxmlformats.org/officeDocument/2006/relationships/hyperlink" Target="consultantplus://offline/ref=E5E2C0FD53107AFE218F5CB2768E97B756B240D4FFE65191580B496D17800DD67C2A0CB2C63B4F13EE34DCH8H3I" TargetMode="External"/><Relationship Id="rId7" Type="http://schemas.openxmlformats.org/officeDocument/2006/relationships/hyperlink" Target="consultantplus://offline/ref=E5E2C0FD53107AFE218F42BF60E2CABF56B11CDEFAEE5CC001541230408907813B6555F082354C1BHEHEI" TargetMode="External"/><Relationship Id="rId71" Type="http://schemas.openxmlformats.org/officeDocument/2006/relationships/hyperlink" Target="consultantplus://offline/ref=E5E2C0FD53107AFE218F5CB2768E97B756B240D4FFE65191580B496D17800DD67C2A0CB2C63B4F13EE30D5H8H5I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E2C0FD53107AFE218F5CB2768E97B756B240D4FFE65191580B496D17800DD67C2A0CB2C63B4F13EF32DDH8H8I" TargetMode="External"/><Relationship Id="rId29" Type="http://schemas.openxmlformats.org/officeDocument/2006/relationships/hyperlink" Target="consultantplus://offline/ref=E5E2C0FD53107AFE218F5CB2768E97B756B240D4FFE65191580B496D17800DD67C2A0CB2C63B4F13EF37DFH8H2I" TargetMode="External"/><Relationship Id="rId11" Type="http://schemas.openxmlformats.org/officeDocument/2006/relationships/hyperlink" Target="consultantplus://offline/ref=E5E2C0FD53107AFE218F5CB2768E97B756B240D4FFE65F96540B496D17800DD67C2A0CB2C63B4F13EE32D8H8H6I" TargetMode="External"/><Relationship Id="rId24" Type="http://schemas.openxmlformats.org/officeDocument/2006/relationships/hyperlink" Target="consultantplus://offline/ref=E5E2C0FD53107AFE218F5CB2768E97B756B240D4FFE75796580B496D17800DD67C2A0CB2C63B4F13EF33D5H8H0I" TargetMode="External"/><Relationship Id="rId32" Type="http://schemas.openxmlformats.org/officeDocument/2006/relationships/hyperlink" Target="consultantplus://offline/ref=E5E2C0FD53107AFE218F5CB2768E97B756B240D4FFE65191580B496D17800DD67C2A0CB2C63B4F13EF34DEH8H9I" TargetMode="External"/><Relationship Id="rId37" Type="http://schemas.openxmlformats.org/officeDocument/2006/relationships/hyperlink" Target="consultantplus://offline/ref=E5E2C0FD53107AFE218F5CB2768E97B756B240D4FEEF50965A0B496D17800DD67C2A0CB2C63B4F13EF37D9H8H3I" TargetMode="External"/><Relationship Id="rId40" Type="http://schemas.openxmlformats.org/officeDocument/2006/relationships/hyperlink" Target="consultantplus://offline/ref=E5E2C0FD53107AFE218F5CB2768E97B756B240D4FFE65191580B496D17800DD67C2A0CB2C63B4F13EF3AD9H8H0I" TargetMode="External"/><Relationship Id="rId45" Type="http://schemas.openxmlformats.org/officeDocument/2006/relationships/hyperlink" Target="consultantplus://offline/ref=E5E2C0FD53107AFE218F42BF60E2CABF56BA17DAFFE65CC001541230408907813B6555F082364E12HEH7I" TargetMode="External"/><Relationship Id="rId53" Type="http://schemas.openxmlformats.org/officeDocument/2006/relationships/hyperlink" Target="consultantplus://offline/ref=E5E2C0FD53107AFE218F5CB2768E97B756B240D4FFE75796580B496D17800DD67C2A0CB2C63B4F13EF34D5H8H3I" TargetMode="External"/><Relationship Id="rId58" Type="http://schemas.openxmlformats.org/officeDocument/2006/relationships/hyperlink" Target="consultantplus://offline/ref=E5E2C0FD53107AFE218F5CB2768E97B756B240D4FFE75796580B496D17800DD67C2A0CB2C63B4F13EF35DDH8H8I" TargetMode="External"/><Relationship Id="rId66" Type="http://schemas.openxmlformats.org/officeDocument/2006/relationships/hyperlink" Target="consultantplus://offline/ref=E5E2C0FD53107AFE218F5CB2768E97B756B240D4FFE75796580B496D17800DD67C2A0CB2C63B4F13EF35D9H8H3I" TargetMode="External"/><Relationship Id="rId74" Type="http://schemas.openxmlformats.org/officeDocument/2006/relationships/hyperlink" Target="consultantplus://offline/ref=E5E2C0FD53107AFE218F5CB2768E97B756B240D4FFE75796580B496D17800DD67C2A0CB2C63B4F13EF3AD5H8H8I" TargetMode="External"/><Relationship Id="rId79" Type="http://schemas.openxmlformats.org/officeDocument/2006/relationships/hyperlink" Target="consultantplus://offline/ref=E5E2C0FD53107AFE218F5CB2768E97B756B240D4FFE65191580B496D17800DD67C2A0CB2C63B4F13EE36D8H8H7I" TargetMode="External"/><Relationship Id="rId87" Type="http://schemas.openxmlformats.org/officeDocument/2006/relationships/hyperlink" Target="consultantplus://offline/ref=E5E2C0FD53107AFE218F5CB2768E97B756B240D4FFE65191580B496D17800DD67C2A0CB2C63B4F13EE37D8H8H9I" TargetMode="External"/><Relationship Id="rId5" Type="http://schemas.openxmlformats.org/officeDocument/2006/relationships/hyperlink" Target="consultantplus://offline/ref=E5E2C0FD53107AFE218F5CB2768E97B756B240D4FFE65191580B496D17800DD67C2A0CB2C63B4F13EF32DDH8H5I" TargetMode="External"/><Relationship Id="rId61" Type="http://schemas.openxmlformats.org/officeDocument/2006/relationships/hyperlink" Target="consultantplus://offline/ref=E5E2C0FD53107AFE218F5CB2768E97B756B240D4FEE45E975E0B496D17800DD67C2A0CB2C63B4F13EF32DCH8H2I" TargetMode="External"/><Relationship Id="rId82" Type="http://schemas.openxmlformats.org/officeDocument/2006/relationships/hyperlink" Target="consultantplus://offline/ref=E5E2C0FD53107AFE218F5CB2768E97B756B240D4FFE65191580B496D17800DD67C2A0CB2C63B4F13EE36D5H8H5I" TargetMode="External"/><Relationship Id="rId90" Type="http://schemas.openxmlformats.org/officeDocument/2006/relationships/hyperlink" Target="consultantplus://offline/ref=E5E2C0FD53107AFE218F5CB2768E97B756B240D4FEEF50965A0B496D17800DD67C2A0CB2C63B4F13EF37D9H8H3I" TargetMode="External"/><Relationship Id="rId19" Type="http://schemas.openxmlformats.org/officeDocument/2006/relationships/hyperlink" Target="consultantplus://offline/ref=E5E2C0FD53107AFE218F5CB2768E97B756B240D4FFE65191580B496D17800DD67C2A0CB2C63B4F13EF30DDH8H5I" TargetMode="External"/><Relationship Id="rId14" Type="http://schemas.openxmlformats.org/officeDocument/2006/relationships/hyperlink" Target="consultantplus://offline/ref=E5E2C0FD53107AFE218F5CB2768E97B756B240D4FFE65191580B496D17800DD67C2A0CB2C63B4F13EF32DDH8H7I" TargetMode="External"/><Relationship Id="rId22" Type="http://schemas.openxmlformats.org/officeDocument/2006/relationships/hyperlink" Target="consultantplus://offline/ref=E5E2C0FD53107AFE218F5CB2768E97B756B240D4FFE65191580B496D17800DD67C2A0CB2C63B4F13EF30DDH8H9I" TargetMode="External"/><Relationship Id="rId27" Type="http://schemas.openxmlformats.org/officeDocument/2006/relationships/hyperlink" Target="consultantplus://offline/ref=E5E2C0FD53107AFE218F5CB2768E97B756B240D4FFE65191580B496D17800DD67C2A0CB2C63B4F13EF37DFH8H1I" TargetMode="External"/><Relationship Id="rId30" Type="http://schemas.openxmlformats.org/officeDocument/2006/relationships/hyperlink" Target="consultantplus://offline/ref=E5E2C0FD53107AFE218F5CB2768E97B756B240D4FFE75796580B496D17800DD67C2A0CB2C63B4F13EF30D4H8H1I" TargetMode="External"/><Relationship Id="rId35" Type="http://schemas.openxmlformats.org/officeDocument/2006/relationships/hyperlink" Target="consultantplus://offline/ref=E5E2C0FD53107AFE218F5CB2768E97B756B240D4FFE75796580B496D17800DD67C2A0CB2C63B4F13EF31D9H8H8I" TargetMode="External"/><Relationship Id="rId43" Type="http://schemas.openxmlformats.org/officeDocument/2006/relationships/hyperlink" Target="consultantplus://offline/ref=E5E2C0FD53107AFE218F42BF60E2CABF56B11CD8FCE55CC001541230408907813B6555F580H3H3I" TargetMode="External"/><Relationship Id="rId48" Type="http://schemas.openxmlformats.org/officeDocument/2006/relationships/hyperlink" Target="consultantplus://offline/ref=E5E2C0FD53107AFE218F5CB2768E97B756B240D4FEE45E975E0B496D17800DD67C2A0CB2C63B4F13EF32DCH8H2I" TargetMode="External"/><Relationship Id="rId56" Type="http://schemas.openxmlformats.org/officeDocument/2006/relationships/hyperlink" Target="consultantplus://offline/ref=E5E2C0FD53107AFE218F5CB2768E97B756B240D4FFE75796580B496D17800DD67C2A0CB2C63B4F13EF35DDH8H7I" TargetMode="External"/><Relationship Id="rId64" Type="http://schemas.openxmlformats.org/officeDocument/2006/relationships/hyperlink" Target="consultantplus://offline/ref=E5E2C0FD53107AFE218F5CB2768E97B756B240D4FFE65191580B496D17800DD67C2A0CB2C63B4F13EE33D8H8H7I" TargetMode="External"/><Relationship Id="rId69" Type="http://schemas.openxmlformats.org/officeDocument/2006/relationships/hyperlink" Target="consultantplus://offline/ref=E5E2C0FD53107AFE218F5CB2768E97B756B240D4FFE75796580B496D17800DD67C2A0CB2C63B4F13EF3AD8H8H4I" TargetMode="External"/><Relationship Id="rId77" Type="http://schemas.openxmlformats.org/officeDocument/2006/relationships/hyperlink" Target="consultantplus://offline/ref=E5E2C0FD53107AFE218F5CB2768E97B756B240D4FFE65191580B496D17800DD67C2A0CB2C63B4F13EE31DBH8H3I" TargetMode="External"/><Relationship Id="rId8" Type="http://schemas.openxmlformats.org/officeDocument/2006/relationships/hyperlink" Target="consultantplus://offline/ref=E5E2C0FD53107AFE218F5CB2768E97B756B240D4FFE655965F0B496D17800DD6H7HCI" TargetMode="External"/><Relationship Id="rId51" Type="http://schemas.openxmlformats.org/officeDocument/2006/relationships/hyperlink" Target="consultantplus://offline/ref=E5E2C0FD53107AFE218F5CB2768E97B756B240D4FFE75796580B496D17800DD67C2A0CB2C63B4F13EF37D5H8H3I" TargetMode="External"/><Relationship Id="rId72" Type="http://schemas.openxmlformats.org/officeDocument/2006/relationships/hyperlink" Target="consultantplus://offline/ref=E5E2C0FD53107AFE218F5CB2768E97B756B240D4FFE75796580B496D17800DD67C2A0CB2C63B4F13EF3AD5H8H7I" TargetMode="External"/><Relationship Id="rId80" Type="http://schemas.openxmlformats.org/officeDocument/2006/relationships/hyperlink" Target="consultantplus://offline/ref=E5E2C0FD53107AFE218F5CB2768E97B756B240D4FFE75796580B496D17800DD67C2A0CB2C63B4F13EE32DEH8H9I" TargetMode="External"/><Relationship Id="rId85" Type="http://schemas.openxmlformats.org/officeDocument/2006/relationships/hyperlink" Target="consultantplus://offline/ref=E5E2C0FD53107AFE218F42BF60E2CABF56BB17DAFEE25CC00154123040H8H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E2C0FD53107AFE218F5CB2768E97B756B240D4FEE357955C0B496D17800DD6H7HCI" TargetMode="External"/><Relationship Id="rId17" Type="http://schemas.openxmlformats.org/officeDocument/2006/relationships/hyperlink" Target="consultantplus://offline/ref=E5E2C0FD53107AFE218F5CB2768E97B756B240D4FFE75796580B496D17800DD67C2A0CB2C63B4F13EF32DDH8H6I" TargetMode="External"/><Relationship Id="rId25" Type="http://schemas.openxmlformats.org/officeDocument/2006/relationships/hyperlink" Target="consultantplus://offline/ref=E5E2C0FD53107AFE218F5CB2768E97B756B240D4FFE75796580B496D17800DD67C2A0CB2C63B4F13EF30D8H8H7I" TargetMode="External"/><Relationship Id="rId33" Type="http://schemas.openxmlformats.org/officeDocument/2006/relationships/hyperlink" Target="consultantplus://offline/ref=E5E2C0FD53107AFE218F5CB2768E97B756B240D4FFE65191580B496D17800DD67C2A0CB2C63B4F13EF34D9H8H0I" TargetMode="External"/><Relationship Id="rId38" Type="http://schemas.openxmlformats.org/officeDocument/2006/relationships/hyperlink" Target="consultantplus://offline/ref=E5E2C0FD53107AFE218F5CB2768E97B756B240D4FFE65191580B496D17800DD67C2A0CB2C63B4F13EF3ADEH8H9I" TargetMode="External"/><Relationship Id="rId46" Type="http://schemas.openxmlformats.org/officeDocument/2006/relationships/hyperlink" Target="consultantplus://offline/ref=E5E2C0FD53107AFE218F5CB2768E97B756B240D4F9EE5690590B496D17800DD67C2A0CB2C63B4F13EF32DCH8H2I" TargetMode="External"/><Relationship Id="rId59" Type="http://schemas.openxmlformats.org/officeDocument/2006/relationships/hyperlink" Target="consultantplus://offline/ref=E5E2C0FD53107AFE218F42BF60E2CABF56BA17DAFFE65CC001541230408907813B6555F082364E12HEH7I" TargetMode="External"/><Relationship Id="rId67" Type="http://schemas.openxmlformats.org/officeDocument/2006/relationships/hyperlink" Target="consultantplus://offline/ref=E5E2C0FD53107AFE218F5CB2768E97B756B240D4FFE75796580B496D17800DD67C2A0CB2C63B4F13EF35D9H8H8I" TargetMode="External"/><Relationship Id="rId20" Type="http://schemas.openxmlformats.org/officeDocument/2006/relationships/hyperlink" Target="consultantplus://offline/ref=E5E2C0FD53107AFE218F5CB2768E97B756B240D4FFE65191580B496D17800DD67C2A0CB2C63B4F13EF30DDH8H7I" TargetMode="External"/><Relationship Id="rId41" Type="http://schemas.openxmlformats.org/officeDocument/2006/relationships/hyperlink" Target="consultantplus://offline/ref=E5E2C0FD53107AFE218F5CB2768E97B756B240D4FFE75796580B496D17800DD67C2A0CB2C63B4F13EF37D8H8H8I" TargetMode="External"/><Relationship Id="rId54" Type="http://schemas.openxmlformats.org/officeDocument/2006/relationships/hyperlink" Target="consultantplus://offline/ref=E5E2C0FD53107AFE218F5CB2768E97B756B240D4FEEF50965A0B496D17800DD67C2A0CB2C63B4F13EF37D9H8H3I" TargetMode="External"/><Relationship Id="rId62" Type="http://schemas.openxmlformats.org/officeDocument/2006/relationships/hyperlink" Target="consultantplus://offline/ref=E5E2C0FD53107AFE218F5CB2768E97B756B240D4FFE65191580B496D17800DD67C2A0CB2C63B4F13EE33DDH8H3I" TargetMode="External"/><Relationship Id="rId70" Type="http://schemas.openxmlformats.org/officeDocument/2006/relationships/hyperlink" Target="consultantplus://offline/ref=E5E2C0FD53107AFE218F5CB2768E97B756B240D4FEEF50965A0B496D17800DD67C2A0CB2C63B4F13EF37D9H8H3I" TargetMode="External"/><Relationship Id="rId75" Type="http://schemas.openxmlformats.org/officeDocument/2006/relationships/hyperlink" Target="consultantplus://offline/ref=E5E2C0FD53107AFE218F5CB2768E97B756B240D4FFE75796580B496D17800DD67C2A0CB2C63B4F13EF3BDCH8H7I" TargetMode="External"/><Relationship Id="rId83" Type="http://schemas.openxmlformats.org/officeDocument/2006/relationships/hyperlink" Target="consultantplus://offline/ref=E5E2C0FD53107AFE218F5CB2768E97B756B240D4FFE65191580B496D17800DD67C2A0CB2C63B4F13EE36D5H8H6I" TargetMode="External"/><Relationship Id="rId88" Type="http://schemas.openxmlformats.org/officeDocument/2006/relationships/hyperlink" Target="consultantplus://offline/ref=E5E2C0FD53107AFE218F5CB2768E97B756B240D4FFE65191580B496D17800DD67C2A0CB2C63B4F13EE37DBH8H1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2C0FD53107AFE218F5CB2768E97B756B240D4FFE75796580B496D17800DD67C2A0CB2C63B4F13EF32DDH8H5I" TargetMode="External"/><Relationship Id="rId15" Type="http://schemas.openxmlformats.org/officeDocument/2006/relationships/hyperlink" Target="consultantplus://offline/ref=E5E2C0FD53107AFE218F5CB2768E97B756B240D4FFE75796580B496D17800DD67C2A0CB2C63B4F13EF32DDH8H5I" TargetMode="External"/><Relationship Id="rId23" Type="http://schemas.openxmlformats.org/officeDocument/2006/relationships/hyperlink" Target="consultantplus://offline/ref=E5E2C0FD53107AFE218F5CB2768E97B756B240D4FFE75796580B496D17800DD67C2A0CB2C63B4F13EF33DBH8H9I" TargetMode="External"/><Relationship Id="rId28" Type="http://schemas.openxmlformats.org/officeDocument/2006/relationships/hyperlink" Target="consultantplus://offline/ref=E5E2C0FD53107AFE218F5CB2768E97B756B240D4FFE75796580B496D17800DD67C2A0CB2C63B4F13EF30D4H8H0I" TargetMode="External"/><Relationship Id="rId36" Type="http://schemas.openxmlformats.org/officeDocument/2006/relationships/hyperlink" Target="consultantplus://offline/ref=E5E2C0FD53107AFE218F5CB2768E97B756B240D4FFE75796580B496D17800DD67C2A0CB2C63B4F13EF37DFH8H4I" TargetMode="External"/><Relationship Id="rId49" Type="http://schemas.openxmlformats.org/officeDocument/2006/relationships/hyperlink" Target="consultantplus://offline/ref=E5E2C0FD53107AFE218F5CB2768E97B756B240D4FFE65191580B496D17800DD67C2A0CB2C63B4F13EF3AD5H8H6I" TargetMode="External"/><Relationship Id="rId57" Type="http://schemas.openxmlformats.org/officeDocument/2006/relationships/hyperlink" Target="consultantplus://offline/ref=E5E2C0FD53107AFE218F5CB2768E97B756B240D4FFE65191580B496D17800DD67C2A0CB2C63B4F13EE32D8H8H0I" TargetMode="External"/><Relationship Id="rId10" Type="http://schemas.openxmlformats.org/officeDocument/2006/relationships/hyperlink" Target="consultantplus://offline/ref=E5E2C0FD53107AFE218F5CB2768E97B756B240D4FFE65F96540B496D17800DD67C2A0CB2C63B4F13EF3BD8H8H0I" TargetMode="External"/><Relationship Id="rId31" Type="http://schemas.openxmlformats.org/officeDocument/2006/relationships/hyperlink" Target="consultantplus://offline/ref=E5E2C0FD53107AFE218F5CB2768E97B756B240D4FFE65191580B496D17800DD67C2A0CB2C63B4F13EF37D5H8H6I" TargetMode="External"/><Relationship Id="rId44" Type="http://schemas.openxmlformats.org/officeDocument/2006/relationships/hyperlink" Target="consultantplus://offline/ref=E5E2C0FD53107AFE218F5CB2768E97B756B240D4FFE35791565643654E8C0FHDH1I" TargetMode="External"/><Relationship Id="rId52" Type="http://schemas.openxmlformats.org/officeDocument/2006/relationships/hyperlink" Target="consultantplus://offline/ref=E5E2C0FD53107AFE218F5CB2768E97B756B240D4FFE65191580B496D17800DD67C2A0CB2C63B4F13EE32DFH8H8I" TargetMode="External"/><Relationship Id="rId60" Type="http://schemas.openxmlformats.org/officeDocument/2006/relationships/hyperlink" Target="consultantplus://offline/ref=E5E2C0FD53107AFE218F5CB2768E97B756B240D4F9EE5690590B496D17800DD67C2A0CB2C63B4F13EF32DCH8H2I" TargetMode="External"/><Relationship Id="rId65" Type="http://schemas.openxmlformats.org/officeDocument/2006/relationships/hyperlink" Target="consultantplus://offline/ref=E5E2C0FD53107AFE218F5CB2768E97B756B240D4FFE75796580B496D17800DD67C2A0CB2C63B4F13EF35D9H8H2I" TargetMode="External"/><Relationship Id="rId73" Type="http://schemas.openxmlformats.org/officeDocument/2006/relationships/hyperlink" Target="consultantplus://offline/ref=E5E2C0FD53107AFE218F5CB2768E97B756B240D4FFE65191580B496D17800DD67C2A0CB2C63B4F13EE30D5H8H6I" TargetMode="External"/><Relationship Id="rId78" Type="http://schemas.openxmlformats.org/officeDocument/2006/relationships/hyperlink" Target="consultantplus://offline/ref=E5E2C0FD53107AFE218F5CB2768E97B756B240D4FFE75796580B496D17800DD67C2A0CB2C63B4F13EF3BD9H8H6I" TargetMode="External"/><Relationship Id="rId81" Type="http://schemas.openxmlformats.org/officeDocument/2006/relationships/hyperlink" Target="consultantplus://offline/ref=E5E2C0FD53107AFE218F5CB2768E97B756B240D4FEEF50965A0B496D17800DD67C2A0CB2C63B4F13EF37D9H8H3I" TargetMode="External"/><Relationship Id="rId86" Type="http://schemas.openxmlformats.org/officeDocument/2006/relationships/hyperlink" Target="consultantplus://offline/ref=E5E2C0FD53107AFE218F5CB2768E97B756B240D4FFE65191580B496D17800DD67C2A0CB2C63B4F13EE37DEH8H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E2C0FD53107AFE218F5CB2768E97B756B240D4FEEF50965A0B496D17800DD6H7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68</Pages>
  <Words>20985</Words>
  <Characters>119620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2015-08-17T08:07:00Z</dcterms:created>
  <dcterms:modified xsi:type="dcterms:W3CDTF">2015-08-17T09:59:00Z</dcterms:modified>
</cp:coreProperties>
</file>