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77" w:rsidRDefault="00DA5C7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A5C77" w:rsidRDefault="00DA5C77">
      <w:pPr>
        <w:pStyle w:val="ConsPlusNormal"/>
        <w:jc w:val="both"/>
        <w:outlineLvl w:val="0"/>
      </w:pPr>
    </w:p>
    <w:p w:rsidR="00DA5C77" w:rsidRDefault="00DA5C77">
      <w:pPr>
        <w:pStyle w:val="ConsPlusTitle"/>
        <w:jc w:val="center"/>
        <w:outlineLvl w:val="0"/>
      </w:pPr>
      <w:r>
        <w:t>АДМИНИСТРАЦИЯ ГОРОДА ПСКОВА</w:t>
      </w:r>
    </w:p>
    <w:p w:rsidR="00DA5C77" w:rsidRDefault="00DA5C77">
      <w:pPr>
        <w:pStyle w:val="ConsPlusTitle"/>
        <w:jc w:val="both"/>
      </w:pPr>
    </w:p>
    <w:p w:rsidR="00DA5C77" w:rsidRDefault="00DA5C77">
      <w:pPr>
        <w:pStyle w:val="ConsPlusTitle"/>
        <w:jc w:val="center"/>
      </w:pPr>
      <w:r>
        <w:t>ПОСТАНОВЛЕНИЕ</w:t>
      </w:r>
    </w:p>
    <w:p w:rsidR="00DA5C77" w:rsidRDefault="00DA5C77">
      <w:pPr>
        <w:pStyle w:val="ConsPlusTitle"/>
        <w:jc w:val="center"/>
      </w:pPr>
      <w:r>
        <w:t>от 12 ноября 2018 г. N 1719</w:t>
      </w:r>
    </w:p>
    <w:p w:rsidR="00DA5C77" w:rsidRDefault="00DA5C77">
      <w:pPr>
        <w:pStyle w:val="ConsPlusTitle"/>
        <w:jc w:val="both"/>
      </w:pPr>
    </w:p>
    <w:p w:rsidR="00DA5C77" w:rsidRDefault="00DA5C77">
      <w:pPr>
        <w:pStyle w:val="ConsPlusTitle"/>
        <w:jc w:val="center"/>
      </w:pPr>
      <w:r>
        <w:t>ОБ УТВЕРЖДЕНИИ МУНИЦИПАЛЬНОЙ ПРОГРАММЫ "ПОВЫШЕНИЕ УРОВНЯ</w:t>
      </w:r>
    </w:p>
    <w:p w:rsidR="00DA5C77" w:rsidRDefault="00DA5C77">
      <w:pPr>
        <w:pStyle w:val="ConsPlusTitle"/>
        <w:jc w:val="center"/>
      </w:pPr>
      <w:r>
        <w:t>БЛАГОУСТРОЙСТВА И УЛУЧШЕНИЕ САНИТАРНОГО СОСТОЯНИЯ"</w:t>
      </w:r>
    </w:p>
    <w:p w:rsidR="00DA5C77" w:rsidRDefault="00DA5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(в ред. постановлений Администрации города Пскова</w:t>
            </w:r>
            <w:proofErr w:type="gramEnd"/>
          </w:p>
          <w:p w:rsidR="00DA5C77" w:rsidRDefault="00DA5C77">
            <w:pPr>
              <w:pStyle w:val="ConsPlusNormal"/>
              <w:jc w:val="center"/>
            </w:pPr>
            <w:r>
              <w:rPr>
                <w:color w:val="392C69"/>
              </w:rPr>
              <w:t xml:space="preserve">от 30.04.2019 </w:t>
            </w:r>
            <w:hyperlink r:id="rId5" w:history="1">
              <w:r>
                <w:rPr>
                  <w:color w:val="0000FF"/>
                </w:rPr>
                <w:t>N 575</w:t>
              </w:r>
            </w:hyperlink>
            <w:r>
              <w:rPr>
                <w:color w:val="392C69"/>
              </w:rPr>
              <w:t xml:space="preserve">, от 17.10.2019 </w:t>
            </w:r>
            <w:hyperlink r:id="rId6" w:history="1">
              <w:r>
                <w:rPr>
                  <w:color w:val="0000FF"/>
                </w:rPr>
                <w:t>N 1629</w:t>
              </w:r>
            </w:hyperlink>
            <w:r>
              <w:rPr>
                <w:color w:val="392C69"/>
              </w:rPr>
              <w:t>)</w:t>
            </w:r>
          </w:p>
        </w:tc>
      </w:tr>
    </w:tbl>
    <w:p w:rsidR="00DA5C77" w:rsidRDefault="00DA5C77">
      <w:pPr>
        <w:pStyle w:val="ConsPlusNormal"/>
        <w:jc w:val="both"/>
      </w:pPr>
    </w:p>
    <w:p w:rsidR="00DA5C77" w:rsidRDefault="00DA5C77">
      <w:pPr>
        <w:pStyle w:val="ConsPlusNormal"/>
        <w:ind w:firstLine="540"/>
        <w:jc w:val="both"/>
      </w:pPr>
      <w:proofErr w:type="gramStart"/>
      <w: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территорий общего пользования муниципального образования "Город Псков", содержания территорий общего пользования и расположенных на таких территориях объектов благоустройства, в соответствии со </w:t>
      </w:r>
      <w:hyperlink r:id="rId7" w:history="1">
        <w:r>
          <w:rPr>
            <w:color w:val="0000FF"/>
          </w:rPr>
          <w:t>статьей 179</w:t>
        </w:r>
      </w:hyperlink>
      <w:r>
        <w:t xml:space="preserve"> Бюджетного кодекса Российской Федерации, со </w:t>
      </w:r>
      <w:hyperlink r:id="rId8" w:history="1">
        <w:r>
          <w:rPr>
            <w:color w:val="0000FF"/>
          </w:rPr>
          <w:t>статьей 16</w:t>
        </w:r>
      </w:hyperlink>
      <w:r>
        <w:t xml:space="preserve"> Федерального закона от 06 октября 2003 года N 131-ФЗ "Об общих принципах организации местного</w:t>
      </w:r>
      <w:proofErr w:type="gramEnd"/>
      <w:r>
        <w:t xml:space="preserve"> самоуправления в Российской Федерации", </w:t>
      </w:r>
      <w:hyperlink r:id="rId9" w:history="1">
        <w:r>
          <w:rPr>
            <w:color w:val="0000FF"/>
          </w:rPr>
          <w:t>постановлением</w:t>
        </w:r>
      </w:hyperlink>
      <w:r>
        <w:t xml:space="preserve">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0" w:history="1">
        <w:r>
          <w:rPr>
            <w:color w:val="0000FF"/>
          </w:rPr>
          <w:t>статьями 32</w:t>
        </w:r>
      </w:hyperlink>
      <w:r>
        <w:t xml:space="preserve">, </w:t>
      </w:r>
      <w:hyperlink r:id="rId11" w:history="1">
        <w:r>
          <w:rPr>
            <w:color w:val="0000FF"/>
          </w:rPr>
          <w:t>34</w:t>
        </w:r>
      </w:hyperlink>
      <w:r>
        <w:t xml:space="preserve"> Устава муниципального образования "Город Псков", Администрация города Пскова постановляет:</w:t>
      </w:r>
    </w:p>
    <w:p w:rsidR="00DA5C77" w:rsidRDefault="00DA5C77">
      <w:pPr>
        <w:pStyle w:val="ConsPlusNormal"/>
        <w:spacing w:before="220"/>
        <w:ind w:firstLine="540"/>
        <w:jc w:val="both"/>
      </w:pPr>
      <w:r>
        <w:t xml:space="preserve">1. Утвердить муниципальную </w:t>
      </w:r>
      <w:hyperlink w:anchor="P32" w:history="1">
        <w:r>
          <w:rPr>
            <w:color w:val="0000FF"/>
          </w:rPr>
          <w:t>программу</w:t>
        </w:r>
      </w:hyperlink>
      <w:r>
        <w:t xml:space="preserve"> "Повышение уровня благоустройства и улучшение санитарного состояния" согласно приложению к настоящему постановлению.</w:t>
      </w:r>
    </w:p>
    <w:p w:rsidR="00DA5C77" w:rsidRDefault="00DA5C77">
      <w:pPr>
        <w:pStyle w:val="ConsPlusNormal"/>
        <w:spacing w:before="220"/>
        <w:ind w:firstLine="540"/>
        <w:jc w:val="both"/>
      </w:pPr>
      <w:r>
        <w:t xml:space="preserve">2. Объемы финансирования муниципальной </w:t>
      </w:r>
      <w:hyperlink w:anchor="P32" w:history="1">
        <w:r>
          <w:rPr>
            <w:color w:val="0000FF"/>
          </w:rPr>
          <w:t>программы</w:t>
        </w:r>
      </w:hyperlink>
      <w:r>
        <w:t xml:space="preserve"> "Повышение уровня благоустройства и улучшение санитарного состояния" определять ежегодно при формировании бюджета города Пскова на очередной финансовый год.</w:t>
      </w:r>
    </w:p>
    <w:p w:rsidR="00DA5C77" w:rsidRDefault="00DA5C77">
      <w:pPr>
        <w:pStyle w:val="ConsPlusNormal"/>
        <w:spacing w:before="220"/>
        <w:ind w:firstLine="540"/>
        <w:jc w:val="both"/>
      </w:pPr>
      <w:r>
        <w:t xml:space="preserve">3. Признать утратившим силу с 01 января 2019 года </w:t>
      </w:r>
      <w:hyperlink r:id="rId12" w:history="1">
        <w:r>
          <w:rPr>
            <w:color w:val="0000FF"/>
          </w:rPr>
          <w:t>постановление</w:t>
        </w:r>
      </w:hyperlink>
      <w:r>
        <w:t xml:space="preserve"> Администрации города Пскова от 28 ноября 2014 г. N 3069 "Об утверждении муниципальной программы "Повышение уровня благоустройства и улучшение санитарного состояния города Пскова".</w:t>
      </w:r>
    </w:p>
    <w:p w:rsidR="00DA5C77" w:rsidRDefault="00DA5C77">
      <w:pPr>
        <w:pStyle w:val="ConsPlusNormal"/>
        <w:spacing w:before="220"/>
        <w:ind w:firstLine="540"/>
        <w:jc w:val="both"/>
      </w:pPr>
      <w:r>
        <w:t>4. Настоящее постановление вступает в силу с 01 января 2019 года.</w:t>
      </w:r>
    </w:p>
    <w:p w:rsidR="00DA5C77" w:rsidRDefault="00DA5C77">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DA5C77" w:rsidRDefault="00DA5C77">
      <w:pPr>
        <w:pStyle w:val="ConsPlusNormal"/>
        <w:spacing w:before="220"/>
        <w:ind w:firstLine="540"/>
        <w:jc w:val="both"/>
      </w:pPr>
      <w:r>
        <w:t xml:space="preserve">6. Контроль за исполнением настоящего постановления возложить на начальника </w:t>
      </w:r>
      <w:proofErr w:type="gramStart"/>
      <w:r>
        <w:t>Управления городского хозяйства Администрации города Пскова</w:t>
      </w:r>
      <w:proofErr w:type="gramEnd"/>
      <w:r>
        <w:t xml:space="preserve"> А.Г.Захарова.</w:t>
      </w:r>
    </w:p>
    <w:p w:rsidR="00DA5C77" w:rsidRDefault="00DA5C77">
      <w:pPr>
        <w:pStyle w:val="ConsPlusNormal"/>
        <w:jc w:val="both"/>
      </w:pPr>
    </w:p>
    <w:p w:rsidR="00DA5C77" w:rsidRDefault="00DA5C77">
      <w:pPr>
        <w:pStyle w:val="ConsPlusNormal"/>
        <w:jc w:val="right"/>
      </w:pPr>
      <w:r>
        <w:t>Глава Администрации города Пскова</w:t>
      </w:r>
    </w:p>
    <w:p w:rsidR="00DA5C77" w:rsidRDefault="00DA5C77">
      <w:pPr>
        <w:pStyle w:val="ConsPlusNormal"/>
        <w:jc w:val="right"/>
      </w:pPr>
      <w:r>
        <w:t>А.Н.БРАТЧИКОВ</w:t>
      </w: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right"/>
        <w:outlineLvl w:val="0"/>
      </w:pPr>
      <w:r>
        <w:t>Приложение</w:t>
      </w:r>
    </w:p>
    <w:p w:rsidR="00DA5C77" w:rsidRDefault="00DA5C77">
      <w:pPr>
        <w:pStyle w:val="ConsPlusNormal"/>
        <w:jc w:val="right"/>
      </w:pPr>
      <w:r>
        <w:t>к постановлению</w:t>
      </w:r>
    </w:p>
    <w:p w:rsidR="00DA5C77" w:rsidRDefault="00DA5C77">
      <w:pPr>
        <w:pStyle w:val="ConsPlusNormal"/>
        <w:jc w:val="right"/>
      </w:pPr>
      <w:r>
        <w:t>Администрации города Пскова</w:t>
      </w:r>
    </w:p>
    <w:p w:rsidR="00DA5C77" w:rsidRDefault="00DA5C77">
      <w:pPr>
        <w:pStyle w:val="ConsPlusNormal"/>
        <w:jc w:val="right"/>
      </w:pPr>
      <w:r>
        <w:lastRenderedPageBreak/>
        <w:t>от 12 ноября 2018 г. N 1719</w:t>
      </w:r>
    </w:p>
    <w:p w:rsidR="00DA5C77" w:rsidRDefault="00DA5C77">
      <w:pPr>
        <w:pStyle w:val="ConsPlusNormal"/>
        <w:jc w:val="both"/>
      </w:pPr>
    </w:p>
    <w:p w:rsidR="00DA5C77" w:rsidRDefault="00DA5C77">
      <w:pPr>
        <w:pStyle w:val="ConsPlusTitle"/>
        <w:jc w:val="center"/>
      </w:pPr>
      <w:bookmarkStart w:id="0" w:name="P32"/>
      <w:bookmarkEnd w:id="0"/>
      <w:r>
        <w:t>МУНИЦИПАЛЬНАЯ ПРОГРАММА</w:t>
      </w:r>
    </w:p>
    <w:p w:rsidR="00DA5C77" w:rsidRDefault="00DA5C77">
      <w:pPr>
        <w:pStyle w:val="ConsPlusTitle"/>
        <w:jc w:val="center"/>
      </w:pPr>
      <w:r>
        <w:t>"ПОВЫШЕНИЕ УРОВНЯ БЛАГОУСТРОЙСТВА И</w:t>
      </w:r>
    </w:p>
    <w:p w:rsidR="00DA5C77" w:rsidRDefault="00DA5C77">
      <w:pPr>
        <w:pStyle w:val="ConsPlusTitle"/>
        <w:jc w:val="center"/>
      </w:pPr>
      <w:r>
        <w:t>УЛУЧШЕНИЕ САНИТАРНОГО СОСТОЯНИЯ"</w:t>
      </w:r>
    </w:p>
    <w:p w:rsidR="00DA5C77" w:rsidRDefault="00DA5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(в ред. постановлений Администрации города Пскова</w:t>
            </w:r>
            <w:proofErr w:type="gramEnd"/>
          </w:p>
          <w:p w:rsidR="00DA5C77" w:rsidRDefault="00DA5C77">
            <w:pPr>
              <w:pStyle w:val="ConsPlusNormal"/>
              <w:jc w:val="center"/>
            </w:pPr>
            <w:r>
              <w:rPr>
                <w:color w:val="392C69"/>
              </w:rPr>
              <w:t xml:space="preserve">от 30.04.2019 </w:t>
            </w:r>
            <w:hyperlink r:id="rId13" w:history="1">
              <w:r>
                <w:rPr>
                  <w:color w:val="0000FF"/>
                </w:rPr>
                <w:t>N 575</w:t>
              </w:r>
            </w:hyperlink>
            <w:r>
              <w:rPr>
                <w:color w:val="392C69"/>
              </w:rPr>
              <w:t xml:space="preserve">, от 17.10.2019 </w:t>
            </w:r>
            <w:hyperlink r:id="rId14" w:history="1">
              <w:r>
                <w:rPr>
                  <w:color w:val="0000FF"/>
                </w:rPr>
                <w:t>N 1629</w:t>
              </w:r>
            </w:hyperlink>
            <w:r>
              <w:rPr>
                <w:color w:val="392C69"/>
              </w:rPr>
              <w:t>)</w:t>
            </w:r>
          </w:p>
        </w:tc>
      </w:tr>
    </w:tbl>
    <w:p w:rsidR="00DA5C77" w:rsidRDefault="00DA5C77">
      <w:pPr>
        <w:pStyle w:val="ConsPlusNormal"/>
        <w:jc w:val="both"/>
      </w:pPr>
    </w:p>
    <w:p w:rsidR="00DA5C77" w:rsidRDefault="00DA5C77">
      <w:pPr>
        <w:pStyle w:val="ConsPlusTitle"/>
        <w:jc w:val="center"/>
        <w:outlineLvl w:val="1"/>
      </w:pPr>
      <w:r>
        <w:t>I. ПАСПОРТ</w:t>
      </w:r>
    </w:p>
    <w:p w:rsidR="00DA5C77" w:rsidRDefault="00DA5C77">
      <w:pPr>
        <w:pStyle w:val="ConsPlusTitle"/>
        <w:jc w:val="center"/>
      </w:pPr>
      <w:r>
        <w:t>муниципальной программы "Повышение уровня</w:t>
      </w:r>
    </w:p>
    <w:p w:rsidR="00DA5C77" w:rsidRDefault="00DA5C77">
      <w:pPr>
        <w:pStyle w:val="ConsPlusTitle"/>
        <w:jc w:val="center"/>
      </w:pPr>
      <w:r>
        <w:t>благоустройства и улучшение санитарного состояния"</w:t>
      </w:r>
    </w:p>
    <w:p w:rsidR="00DA5C77" w:rsidRDefault="00DA5C77">
      <w:pPr>
        <w:pStyle w:val="ConsPlusNormal"/>
        <w:jc w:val="both"/>
      </w:pPr>
    </w:p>
    <w:p w:rsidR="00DA5C77" w:rsidRDefault="00DA5C77">
      <w:pPr>
        <w:sectPr w:rsidR="00DA5C77" w:rsidSect="00DA5C77">
          <w:pgSz w:w="11906" w:h="16838"/>
          <w:pgMar w:top="851" w:right="850" w:bottom="1134" w:left="1276"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551"/>
        <w:gridCol w:w="1304"/>
        <w:gridCol w:w="1304"/>
        <w:gridCol w:w="1304"/>
        <w:gridCol w:w="1304"/>
        <w:gridCol w:w="1304"/>
        <w:gridCol w:w="1304"/>
        <w:gridCol w:w="1304"/>
      </w:tblGrid>
      <w:tr w:rsidR="00DA5C77">
        <w:tc>
          <w:tcPr>
            <w:tcW w:w="13493" w:type="dxa"/>
            <w:gridSpan w:val="9"/>
          </w:tcPr>
          <w:p w:rsidR="00DA5C77" w:rsidRDefault="00DA5C77">
            <w:pPr>
              <w:pStyle w:val="ConsPlusNormal"/>
              <w:jc w:val="center"/>
            </w:pPr>
            <w:r>
              <w:lastRenderedPageBreak/>
              <w:t>ПАСПОРТ</w:t>
            </w:r>
          </w:p>
          <w:p w:rsidR="00DA5C77" w:rsidRDefault="00DA5C77">
            <w:pPr>
              <w:pStyle w:val="ConsPlusNormal"/>
              <w:jc w:val="center"/>
            </w:pPr>
            <w:r>
              <w:t>Муниципальная программа "Повышение уровня благоустройства и улучшение санитарного состояния"</w:t>
            </w:r>
          </w:p>
        </w:tc>
      </w:tr>
      <w:tr w:rsidR="00DA5C77">
        <w:tc>
          <w:tcPr>
            <w:tcW w:w="1814" w:type="dxa"/>
          </w:tcPr>
          <w:p w:rsidR="00DA5C77" w:rsidRDefault="00DA5C77">
            <w:pPr>
              <w:pStyle w:val="ConsPlusNormal"/>
            </w:pPr>
            <w:r>
              <w:t>Ответственный исполнитель программы</w:t>
            </w:r>
          </w:p>
        </w:tc>
        <w:tc>
          <w:tcPr>
            <w:tcW w:w="11679" w:type="dxa"/>
            <w:gridSpan w:val="8"/>
          </w:tcPr>
          <w:p w:rsidR="00DA5C77" w:rsidRDefault="00DA5C77">
            <w:pPr>
              <w:pStyle w:val="ConsPlusNormal"/>
            </w:pPr>
            <w:r>
              <w:t>Управление городского хозяйства Администрации города Пскова</w:t>
            </w:r>
          </w:p>
        </w:tc>
      </w:tr>
      <w:tr w:rsidR="00DA5C77">
        <w:tc>
          <w:tcPr>
            <w:tcW w:w="1814" w:type="dxa"/>
          </w:tcPr>
          <w:p w:rsidR="00DA5C77" w:rsidRDefault="00DA5C77">
            <w:pPr>
              <w:pStyle w:val="ConsPlusNormal"/>
            </w:pPr>
            <w:r>
              <w:t>Соисполнители программы</w:t>
            </w:r>
          </w:p>
        </w:tc>
        <w:tc>
          <w:tcPr>
            <w:tcW w:w="11679" w:type="dxa"/>
            <w:gridSpan w:val="8"/>
          </w:tcPr>
          <w:p w:rsidR="00DA5C77" w:rsidRDefault="00DA5C77">
            <w:pPr>
              <w:pStyle w:val="ConsPlusNormal"/>
            </w:pPr>
            <w:r>
              <w:t>отсутствуют</w:t>
            </w:r>
          </w:p>
        </w:tc>
      </w:tr>
      <w:tr w:rsidR="00DA5C77">
        <w:tblPrEx>
          <w:tblBorders>
            <w:insideH w:val="nil"/>
          </w:tblBorders>
        </w:tblPrEx>
        <w:tc>
          <w:tcPr>
            <w:tcW w:w="1814" w:type="dxa"/>
            <w:tcBorders>
              <w:bottom w:val="nil"/>
            </w:tcBorders>
          </w:tcPr>
          <w:p w:rsidR="00DA5C77" w:rsidRDefault="00DA5C77">
            <w:pPr>
              <w:pStyle w:val="ConsPlusNormal"/>
            </w:pPr>
            <w:r>
              <w:t>Участники программы</w:t>
            </w:r>
          </w:p>
        </w:tc>
        <w:tc>
          <w:tcPr>
            <w:tcW w:w="11679" w:type="dxa"/>
            <w:gridSpan w:val="8"/>
            <w:tcBorders>
              <w:bottom w:val="nil"/>
            </w:tcBorders>
          </w:tcPr>
          <w:p w:rsidR="00DA5C77" w:rsidRDefault="00DA5C77">
            <w:pPr>
              <w:pStyle w:val="ConsPlusNormal"/>
            </w:pPr>
            <w:r>
              <w:t>Комитет информационных технологий Администрации города Пскова</w:t>
            </w:r>
          </w:p>
        </w:tc>
      </w:tr>
      <w:tr w:rsidR="00DA5C77">
        <w:tblPrEx>
          <w:tblBorders>
            <w:insideH w:val="nil"/>
          </w:tblBorders>
        </w:tblPrEx>
        <w:tc>
          <w:tcPr>
            <w:tcW w:w="13493" w:type="dxa"/>
            <w:gridSpan w:val="9"/>
            <w:tcBorders>
              <w:top w:val="nil"/>
            </w:tcBorders>
          </w:tcPr>
          <w:p w:rsidR="00DA5C77" w:rsidRDefault="00DA5C77">
            <w:pPr>
              <w:pStyle w:val="ConsPlusNormal"/>
              <w:jc w:val="both"/>
            </w:pPr>
            <w:r>
              <w:t xml:space="preserve">(в ред. </w:t>
            </w:r>
            <w:hyperlink r:id="rId15" w:history="1">
              <w:r>
                <w:rPr>
                  <w:color w:val="0000FF"/>
                </w:rPr>
                <w:t>постановления</w:t>
              </w:r>
            </w:hyperlink>
            <w:r>
              <w:t xml:space="preserve"> Администрации города Пскова от 30.04.2019 N 575)</w:t>
            </w:r>
          </w:p>
        </w:tc>
      </w:tr>
      <w:tr w:rsidR="00DA5C77">
        <w:tc>
          <w:tcPr>
            <w:tcW w:w="1814" w:type="dxa"/>
            <w:vMerge w:val="restart"/>
          </w:tcPr>
          <w:p w:rsidR="00DA5C77" w:rsidRDefault="00DA5C77">
            <w:pPr>
              <w:pStyle w:val="ConsPlusNormal"/>
            </w:pPr>
            <w:r>
              <w:t>Подпрограммы программы</w:t>
            </w:r>
          </w:p>
        </w:tc>
        <w:tc>
          <w:tcPr>
            <w:tcW w:w="11679" w:type="dxa"/>
            <w:gridSpan w:val="8"/>
          </w:tcPr>
          <w:p w:rsidR="00DA5C77" w:rsidRDefault="00DA5C77">
            <w:pPr>
              <w:pStyle w:val="ConsPlusNormal"/>
            </w:pPr>
            <w:r>
              <w:t xml:space="preserve">1. </w:t>
            </w:r>
            <w:hyperlink w:anchor="P519" w:history="1">
              <w:r>
                <w:rPr>
                  <w:color w:val="0000FF"/>
                </w:rPr>
                <w:t>Обеспечение</w:t>
              </w:r>
            </w:hyperlink>
            <w:r>
              <w:t xml:space="preserve"> санитарного благополучия населения.</w:t>
            </w:r>
          </w:p>
        </w:tc>
      </w:tr>
      <w:tr w:rsidR="00DA5C77">
        <w:tc>
          <w:tcPr>
            <w:tcW w:w="1814" w:type="dxa"/>
            <w:vMerge/>
          </w:tcPr>
          <w:p w:rsidR="00DA5C77" w:rsidRDefault="00DA5C77"/>
        </w:tc>
        <w:tc>
          <w:tcPr>
            <w:tcW w:w="11679" w:type="dxa"/>
            <w:gridSpan w:val="8"/>
          </w:tcPr>
          <w:p w:rsidR="00DA5C77" w:rsidRDefault="00DA5C77">
            <w:pPr>
              <w:pStyle w:val="ConsPlusNormal"/>
            </w:pPr>
            <w:r>
              <w:t xml:space="preserve">2. </w:t>
            </w:r>
            <w:hyperlink w:anchor="P1055" w:history="1">
              <w:r>
                <w:rPr>
                  <w:color w:val="0000FF"/>
                </w:rPr>
                <w:t>Благоустройство</w:t>
              </w:r>
            </w:hyperlink>
            <w:r>
              <w:t xml:space="preserve"> территорий города для обеспечения отдыха и досуга жителей.</w:t>
            </w:r>
          </w:p>
        </w:tc>
      </w:tr>
      <w:tr w:rsidR="00DA5C77">
        <w:tc>
          <w:tcPr>
            <w:tcW w:w="1814" w:type="dxa"/>
            <w:vMerge/>
          </w:tcPr>
          <w:p w:rsidR="00DA5C77" w:rsidRDefault="00DA5C77"/>
        </w:tc>
        <w:tc>
          <w:tcPr>
            <w:tcW w:w="11679" w:type="dxa"/>
            <w:gridSpan w:val="8"/>
          </w:tcPr>
          <w:p w:rsidR="00DA5C77" w:rsidRDefault="00DA5C77">
            <w:pPr>
              <w:pStyle w:val="ConsPlusNormal"/>
            </w:pPr>
            <w:r>
              <w:t xml:space="preserve">3. </w:t>
            </w:r>
            <w:hyperlink w:anchor="P1527" w:history="1">
              <w:r>
                <w:rPr>
                  <w:color w:val="0000FF"/>
                </w:rPr>
                <w:t>Обеспечение</w:t>
              </w:r>
            </w:hyperlink>
            <w:r>
              <w:t xml:space="preserve"> реализации муниципальной программы</w:t>
            </w:r>
          </w:p>
        </w:tc>
      </w:tr>
      <w:tr w:rsidR="00DA5C77">
        <w:tc>
          <w:tcPr>
            <w:tcW w:w="1814" w:type="dxa"/>
          </w:tcPr>
          <w:p w:rsidR="00DA5C77" w:rsidRDefault="00DA5C77">
            <w:pPr>
              <w:pStyle w:val="ConsPlusNormal"/>
            </w:pPr>
            <w:r>
              <w:t>Ведомственные целевые программы</w:t>
            </w:r>
          </w:p>
        </w:tc>
        <w:tc>
          <w:tcPr>
            <w:tcW w:w="11679" w:type="dxa"/>
            <w:gridSpan w:val="8"/>
          </w:tcPr>
          <w:p w:rsidR="00DA5C77" w:rsidRDefault="00DA5C77">
            <w:pPr>
              <w:pStyle w:val="ConsPlusNormal"/>
            </w:pPr>
            <w:r>
              <w:t>отсутствуют</w:t>
            </w:r>
          </w:p>
        </w:tc>
      </w:tr>
      <w:tr w:rsidR="00DA5C77">
        <w:tblPrEx>
          <w:tblBorders>
            <w:insideH w:val="nil"/>
          </w:tblBorders>
        </w:tblPrEx>
        <w:tc>
          <w:tcPr>
            <w:tcW w:w="1814" w:type="dxa"/>
            <w:tcBorders>
              <w:bottom w:val="nil"/>
            </w:tcBorders>
          </w:tcPr>
          <w:p w:rsidR="00DA5C77" w:rsidRDefault="00DA5C77">
            <w:pPr>
              <w:pStyle w:val="ConsPlusNormal"/>
            </w:pPr>
            <w:r>
              <w:t>Отдельные мероприятия</w:t>
            </w:r>
          </w:p>
        </w:tc>
        <w:tc>
          <w:tcPr>
            <w:tcW w:w="11679" w:type="dxa"/>
            <w:gridSpan w:val="8"/>
            <w:tcBorders>
              <w:bottom w:val="nil"/>
            </w:tcBorders>
          </w:tcPr>
          <w:p w:rsidR="00DA5C77" w:rsidRDefault="00DA5C77">
            <w:pPr>
              <w:pStyle w:val="ConsPlusNormal"/>
            </w:pPr>
            <w:r>
              <w:t>1. Организация и обеспечение надлежащей эксплуатации и содержания мест захоронения.</w:t>
            </w:r>
          </w:p>
          <w:p w:rsidR="00DA5C77" w:rsidRDefault="00DA5C77">
            <w:pPr>
              <w:pStyle w:val="ConsPlusNormal"/>
            </w:pPr>
            <w:r>
              <w:t>2. Обеспечение уличного освещения на территории МО "Город Псков".</w:t>
            </w:r>
          </w:p>
          <w:p w:rsidR="00DA5C77" w:rsidRDefault="00DA5C77">
            <w:pPr>
              <w:pStyle w:val="ConsPlusNormal"/>
            </w:pPr>
            <w:r>
              <w:t>3.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DA5C77">
        <w:tblPrEx>
          <w:tblBorders>
            <w:insideH w:val="nil"/>
          </w:tblBorders>
        </w:tblPrEx>
        <w:tc>
          <w:tcPr>
            <w:tcW w:w="13493" w:type="dxa"/>
            <w:gridSpan w:val="9"/>
            <w:tcBorders>
              <w:top w:val="nil"/>
            </w:tcBorders>
          </w:tcPr>
          <w:p w:rsidR="00DA5C77" w:rsidRDefault="00DA5C77">
            <w:pPr>
              <w:pStyle w:val="ConsPlusNormal"/>
              <w:jc w:val="both"/>
            </w:pPr>
            <w:r>
              <w:t xml:space="preserve">(в ред. </w:t>
            </w:r>
            <w:hyperlink r:id="rId16" w:history="1">
              <w:r>
                <w:rPr>
                  <w:color w:val="0000FF"/>
                </w:rPr>
                <w:t>постановления</w:t>
              </w:r>
            </w:hyperlink>
            <w:r>
              <w:t xml:space="preserve"> Администрации города Пскова от 30.04.2019 N 575)</w:t>
            </w:r>
          </w:p>
        </w:tc>
      </w:tr>
      <w:tr w:rsidR="00DA5C77">
        <w:tc>
          <w:tcPr>
            <w:tcW w:w="1814" w:type="dxa"/>
          </w:tcPr>
          <w:p w:rsidR="00DA5C77" w:rsidRDefault="00DA5C77">
            <w:pPr>
              <w:pStyle w:val="ConsPlusNormal"/>
            </w:pPr>
            <w:r>
              <w:t>Цели программы</w:t>
            </w:r>
          </w:p>
        </w:tc>
        <w:tc>
          <w:tcPr>
            <w:tcW w:w="11679" w:type="dxa"/>
            <w:gridSpan w:val="8"/>
          </w:tcPr>
          <w:p w:rsidR="00DA5C77" w:rsidRDefault="00DA5C77">
            <w:pPr>
              <w:pStyle w:val="ConsPlusNormal"/>
            </w:pPr>
            <w:r>
              <w:t>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муниципального образования "Город Псков", содержание территорий общего пользования и расположенных на таких территориях объектов.</w:t>
            </w:r>
          </w:p>
        </w:tc>
      </w:tr>
      <w:tr w:rsidR="00DA5C77">
        <w:tc>
          <w:tcPr>
            <w:tcW w:w="1814" w:type="dxa"/>
            <w:vMerge w:val="restart"/>
            <w:tcBorders>
              <w:bottom w:val="nil"/>
            </w:tcBorders>
          </w:tcPr>
          <w:p w:rsidR="00DA5C77" w:rsidRDefault="00DA5C77">
            <w:pPr>
              <w:pStyle w:val="ConsPlusNormal"/>
            </w:pPr>
            <w:r>
              <w:lastRenderedPageBreak/>
              <w:t>Задачи программы</w:t>
            </w:r>
          </w:p>
        </w:tc>
        <w:tc>
          <w:tcPr>
            <w:tcW w:w="11679" w:type="dxa"/>
            <w:gridSpan w:val="8"/>
          </w:tcPr>
          <w:p w:rsidR="00DA5C77" w:rsidRDefault="00DA5C77">
            <w:pPr>
              <w:pStyle w:val="ConsPlusNormal"/>
            </w:pPr>
            <w:r>
              <w:t>1. Улучшение санитарных условий проживания и эстетического облика города.</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2. Улучшение текущего содержания объектов внешнего благоустройства</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3. Создание условий для управления процессом реализации муниципальной программы.</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4. Улучшение качества содержания мест захоронений, обеспечение достаточного количества мест под захоронения.</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5. Организация освещения улиц и улучшение технического состояния за счет перевооружения и модернизации.</w:t>
            </w:r>
          </w:p>
        </w:tc>
      </w:tr>
      <w:tr w:rsidR="00DA5C77">
        <w:tblPrEx>
          <w:tblBorders>
            <w:insideH w:val="nil"/>
          </w:tblBorders>
        </w:tblPrEx>
        <w:tc>
          <w:tcPr>
            <w:tcW w:w="1814" w:type="dxa"/>
            <w:vMerge/>
            <w:tcBorders>
              <w:bottom w:val="nil"/>
            </w:tcBorders>
          </w:tcPr>
          <w:p w:rsidR="00DA5C77" w:rsidRDefault="00DA5C77"/>
        </w:tc>
        <w:tc>
          <w:tcPr>
            <w:tcW w:w="11679" w:type="dxa"/>
            <w:gridSpan w:val="8"/>
            <w:tcBorders>
              <w:bottom w:val="nil"/>
            </w:tcBorders>
          </w:tcPr>
          <w:p w:rsidR="00DA5C77" w:rsidRDefault="00DA5C77">
            <w:pPr>
              <w:pStyle w:val="ConsPlusNormal"/>
            </w:pPr>
            <w:r>
              <w:t xml:space="preserve">6. Автоматизация процессов </w:t>
            </w:r>
            <w:proofErr w:type="gramStart"/>
            <w:r>
              <w:t>контроля за</w:t>
            </w:r>
            <w:proofErr w:type="gramEnd"/>
            <w:r>
              <w:t xml:space="preserve"> уборкой и содержанием городских территорий и объектов системы жилищно-коммунального хозяйства.</w:t>
            </w:r>
          </w:p>
        </w:tc>
      </w:tr>
      <w:tr w:rsidR="00DA5C77">
        <w:tblPrEx>
          <w:tblBorders>
            <w:insideH w:val="nil"/>
          </w:tblBorders>
        </w:tblPrEx>
        <w:tc>
          <w:tcPr>
            <w:tcW w:w="13493" w:type="dxa"/>
            <w:gridSpan w:val="9"/>
            <w:tcBorders>
              <w:top w:val="nil"/>
            </w:tcBorders>
          </w:tcPr>
          <w:p w:rsidR="00DA5C77" w:rsidRDefault="00DA5C77">
            <w:pPr>
              <w:pStyle w:val="ConsPlusNormal"/>
              <w:jc w:val="both"/>
            </w:pPr>
            <w:r>
              <w:t xml:space="preserve">(в ред. </w:t>
            </w:r>
            <w:hyperlink r:id="rId17" w:history="1">
              <w:r>
                <w:rPr>
                  <w:color w:val="0000FF"/>
                </w:rPr>
                <w:t>постановления</w:t>
              </w:r>
            </w:hyperlink>
            <w:r>
              <w:t xml:space="preserve"> Администрации города Пскова от 30.04.2019 N 575)</w:t>
            </w:r>
          </w:p>
        </w:tc>
      </w:tr>
      <w:tr w:rsidR="00DA5C77">
        <w:tc>
          <w:tcPr>
            <w:tcW w:w="1814" w:type="dxa"/>
            <w:vMerge w:val="restart"/>
            <w:tcBorders>
              <w:bottom w:val="nil"/>
            </w:tcBorders>
          </w:tcPr>
          <w:p w:rsidR="00DA5C77" w:rsidRDefault="00DA5C77">
            <w:pPr>
              <w:pStyle w:val="ConsPlusNormal"/>
            </w:pPr>
            <w:r>
              <w:t>Целевые индикаторы программы</w:t>
            </w:r>
          </w:p>
        </w:tc>
        <w:tc>
          <w:tcPr>
            <w:tcW w:w="11679" w:type="dxa"/>
            <w:gridSpan w:val="8"/>
          </w:tcPr>
          <w:p w:rsidR="00DA5C77" w:rsidRDefault="00DA5C77">
            <w:pPr>
              <w:pStyle w:val="ConsPlusNormal"/>
            </w:pPr>
            <w:r>
              <w:t>1.1. Количество отходов потребления, вывезенных с территорий общего пользования города Пскова (м</w:t>
            </w:r>
            <w:r>
              <w:rPr>
                <w:vertAlign w:val="superscript"/>
              </w:rPr>
              <w:t>3</w:t>
            </w:r>
            <w:r>
              <w:t>)</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1.2. Площадь территорий рекреационного назначения (зеленые зоны, набережные, пляжи), текущее содержание и благоустройство которых проведено за год (</w:t>
            </w:r>
            <w:proofErr w:type="gramStart"/>
            <w:r>
              <w:t>га</w:t>
            </w:r>
            <w:proofErr w:type="gramEnd"/>
            <w:r>
              <w:t>)</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1.3. Доля захоронений, текущее содержание и обслуживание которых производится, от общего количества захоронений, расположенных на территории муниципального образования "Город Псков</w:t>
            </w:r>
            <w:proofErr w:type="gramStart"/>
            <w:r>
              <w:t>" (%)</w:t>
            </w:r>
            <w:proofErr w:type="gramEnd"/>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1.4. Доля количества электроэнергии,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w:t>
            </w:r>
            <w:proofErr w:type="gramStart"/>
            <w:r>
              <w:t xml:space="preserve"> (%)</w:t>
            </w:r>
            <w:proofErr w:type="gramEnd"/>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1.5. количество созданных информационных систем (шт.)</w:t>
            </w:r>
          </w:p>
        </w:tc>
      </w:tr>
      <w:tr w:rsidR="00DA5C77">
        <w:tblPrEx>
          <w:tblBorders>
            <w:insideH w:val="nil"/>
          </w:tblBorders>
        </w:tblPrEx>
        <w:tc>
          <w:tcPr>
            <w:tcW w:w="1814" w:type="dxa"/>
            <w:vMerge/>
            <w:tcBorders>
              <w:bottom w:val="nil"/>
            </w:tcBorders>
          </w:tcPr>
          <w:p w:rsidR="00DA5C77" w:rsidRDefault="00DA5C77"/>
        </w:tc>
        <w:tc>
          <w:tcPr>
            <w:tcW w:w="11679" w:type="dxa"/>
            <w:gridSpan w:val="8"/>
            <w:tcBorders>
              <w:bottom w:val="nil"/>
            </w:tcBorders>
          </w:tcPr>
          <w:p w:rsidR="00DA5C77" w:rsidRDefault="00DA5C77">
            <w:pPr>
              <w:pStyle w:val="ConsPlusNormal"/>
            </w:pPr>
            <w:r>
              <w:t>1.6. 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tc>
      </w:tr>
      <w:tr w:rsidR="00DA5C77">
        <w:tblPrEx>
          <w:tblBorders>
            <w:insideH w:val="nil"/>
          </w:tblBorders>
        </w:tblPrEx>
        <w:tc>
          <w:tcPr>
            <w:tcW w:w="13493" w:type="dxa"/>
            <w:gridSpan w:val="9"/>
            <w:tcBorders>
              <w:top w:val="nil"/>
            </w:tcBorders>
          </w:tcPr>
          <w:p w:rsidR="00DA5C77" w:rsidRDefault="00DA5C77">
            <w:pPr>
              <w:pStyle w:val="ConsPlusNormal"/>
              <w:jc w:val="both"/>
            </w:pPr>
            <w:r>
              <w:t xml:space="preserve">(в ред. </w:t>
            </w:r>
            <w:hyperlink r:id="rId18" w:history="1">
              <w:r>
                <w:rPr>
                  <w:color w:val="0000FF"/>
                </w:rPr>
                <w:t>постановления</w:t>
              </w:r>
            </w:hyperlink>
            <w:r>
              <w:t xml:space="preserve"> Администрации города Пскова от 30.04.2019 N 575)</w:t>
            </w:r>
          </w:p>
        </w:tc>
      </w:tr>
      <w:tr w:rsidR="00DA5C77">
        <w:tblPrEx>
          <w:tblBorders>
            <w:insideH w:val="nil"/>
          </w:tblBorders>
        </w:tblPrEx>
        <w:tc>
          <w:tcPr>
            <w:tcW w:w="1814" w:type="dxa"/>
            <w:tcBorders>
              <w:bottom w:val="nil"/>
            </w:tcBorders>
          </w:tcPr>
          <w:p w:rsidR="00DA5C77" w:rsidRDefault="00DA5C77">
            <w:pPr>
              <w:pStyle w:val="ConsPlusNormal"/>
            </w:pPr>
            <w:r>
              <w:t>Сроки реализации программы</w:t>
            </w:r>
          </w:p>
        </w:tc>
        <w:tc>
          <w:tcPr>
            <w:tcW w:w="11679" w:type="dxa"/>
            <w:gridSpan w:val="8"/>
            <w:tcBorders>
              <w:bottom w:val="nil"/>
            </w:tcBorders>
          </w:tcPr>
          <w:p w:rsidR="00DA5C77" w:rsidRDefault="00DA5C77">
            <w:pPr>
              <w:pStyle w:val="ConsPlusNormal"/>
            </w:pPr>
            <w:r>
              <w:t>01.01.2019 - 31.12.2024</w:t>
            </w:r>
          </w:p>
        </w:tc>
      </w:tr>
      <w:tr w:rsidR="00DA5C77">
        <w:tblPrEx>
          <w:tblBorders>
            <w:insideH w:val="nil"/>
          </w:tblBorders>
        </w:tblPrEx>
        <w:tc>
          <w:tcPr>
            <w:tcW w:w="13493" w:type="dxa"/>
            <w:gridSpan w:val="9"/>
            <w:tcBorders>
              <w:top w:val="nil"/>
            </w:tcBorders>
          </w:tcPr>
          <w:p w:rsidR="00DA5C77" w:rsidRDefault="00DA5C77">
            <w:pPr>
              <w:pStyle w:val="ConsPlusNormal"/>
              <w:jc w:val="both"/>
            </w:pPr>
            <w:r>
              <w:lastRenderedPageBreak/>
              <w:t xml:space="preserve">(в ред. </w:t>
            </w:r>
            <w:hyperlink r:id="rId19" w:history="1">
              <w:r>
                <w:rPr>
                  <w:color w:val="0000FF"/>
                </w:rPr>
                <w:t>постановления</w:t>
              </w:r>
            </w:hyperlink>
            <w:r>
              <w:t xml:space="preserve"> Администрации города Пскова от 30.04.2019 N 575)</w:t>
            </w:r>
          </w:p>
        </w:tc>
      </w:tr>
      <w:tr w:rsidR="00DA5C77">
        <w:tc>
          <w:tcPr>
            <w:tcW w:w="1814" w:type="dxa"/>
            <w:vMerge w:val="restart"/>
            <w:tcBorders>
              <w:bottom w:val="nil"/>
            </w:tcBorders>
          </w:tcPr>
          <w:p w:rsidR="00DA5C77" w:rsidRDefault="00DA5C77">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1679" w:type="dxa"/>
            <w:gridSpan w:val="8"/>
          </w:tcPr>
          <w:p w:rsidR="00DA5C77" w:rsidRDefault="00DA5C77">
            <w:pPr>
              <w:pStyle w:val="ConsPlusNormal"/>
            </w:pPr>
            <w:r>
              <w:t>Муниципальная программа "Повышение уровня благоустройства и улучшение санитарного состояния"</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Источники финансирования</w:t>
            </w:r>
          </w:p>
        </w:tc>
        <w:tc>
          <w:tcPr>
            <w:tcW w:w="1304" w:type="dxa"/>
          </w:tcPr>
          <w:p w:rsidR="00DA5C77" w:rsidRDefault="00DA5C77">
            <w:pPr>
              <w:pStyle w:val="ConsPlusNormal"/>
              <w:jc w:val="center"/>
            </w:pPr>
            <w:r>
              <w:t>2019</w:t>
            </w:r>
          </w:p>
        </w:tc>
        <w:tc>
          <w:tcPr>
            <w:tcW w:w="1304" w:type="dxa"/>
          </w:tcPr>
          <w:p w:rsidR="00DA5C77" w:rsidRDefault="00DA5C77">
            <w:pPr>
              <w:pStyle w:val="ConsPlusNormal"/>
              <w:jc w:val="center"/>
            </w:pPr>
            <w:r>
              <w:t>2020</w:t>
            </w:r>
          </w:p>
        </w:tc>
        <w:tc>
          <w:tcPr>
            <w:tcW w:w="1304" w:type="dxa"/>
          </w:tcPr>
          <w:p w:rsidR="00DA5C77" w:rsidRDefault="00DA5C77">
            <w:pPr>
              <w:pStyle w:val="ConsPlusNormal"/>
              <w:jc w:val="center"/>
            </w:pPr>
            <w:r>
              <w:t>2021</w:t>
            </w:r>
          </w:p>
        </w:tc>
        <w:tc>
          <w:tcPr>
            <w:tcW w:w="1304" w:type="dxa"/>
          </w:tcPr>
          <w:p w:rsidR="00DA5C77" w:rsidRDefault="00DA5C77">
            <w:pPr>
              <w:pStyle w:val="ConsPlusNormal"/>
              <w:jc w:val="center"/>
            </w:pPr>
            <w:r>
              <w:t>2022</w:t>
            </w:r>
          </w:p>
        </w:tc>
        <w:tc>
          <w:tcPr>
            <w:tcW w:w="1304" w:type="dxa"/>
          </w:tcPr>
          <w:p w:rsidR="00DA5C77" w:rsidRDefault="00DA5C77">
            <w:pPr>
              <w:pStyle w:val="ConsPlusNormal"/>
              <w:jc w:val="center"/>
            </w:pPr>
            <w:r>
              <w:t>2023</w:t>
            </w:r>
          </w:p>
        </w:tc>
        <w:tc>
          <w:tcPr>
            <w:tcW w:w="1304" w:type="dxa"/>
          </w:tcPr>
          <w:p w:rsidR="00DA5C77" w:rsidRDefault="00DA5C77">
            <w:pPr>
              <w:pStyle w:val="ConsPlusNormal"/>
              <w:jc w:val="center"/>
            </w:pPr>
            <w:r>
              <w:t>2024</w:t>
            </w:r>
          </w:p>
        </w:tc>
        <w:tc>
          <w:tcPr>
            <w:tcW w:w="1304" w:type="dxa"/>
          </w:tcPr>
          <w:p w:rsidR="00DA5C77" w:rsidRDefault="00DA5C77">
            <w:pPr>
              <w:pStyle w:val="ConsPlusNormal"/>
              <w:jc w:val="center"/>
            </w:pPr>
            <w:r>
              <w:t>Итого</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средства местного бюджета</w:t>
            </w:r>
          </w:p>
        </w:tc>
        <w:tc>
          <w:tcPr>
            <w:tcW w:w="1304" w:type="dxa"/>
          </w:tcPr>
          <w:p w:rsidR="00DA5C77" w:rsidRDefault="00DA5C77">
            <w:pPr>
              <w:pStyle w:val="ConsPlusNormal"/>
              <w:jc w:val="center"/>
            </w:pPr>
            <w:r>
              <w:t>264923,1</w:t>
            </w:r>
          </w:p>
        </w:tc>
        <w:tc>
          <w:tcPr>
            <w:tcW w:w="1304" w:type="dxa"/>
          </w:tcPr>
          <w:p w:rsidR="00DA5C77" w:rsidRDefault="00DA5C77">
            <w:pPr>
              <w:pStyle w:val="ConsPlusNormal"/>
              <w:jc w:val="center"/>
            </w:pPr>
            <w:r>
              <w:t>265258,5</w:t>
            </w:r>
          </w:p>
        </w:tc>
        <w:tc>
          <w:tcPr>
            <w:tcW w:w="1304" w:type="dxa"/>
          </w:tcPr>
          <w:p w:rsidR="00DA5C77" w:rsidRDefault="00DA5C77">
            <w:pPr>
              <w:pStyle w:val="ConsPlusNormal"/>
              <w:jc w:val="center"/>
            </w:pPr>
            <w:r>
              <w:t>262157,9</w:t>
            </w:r>
          </w:p>
        </w:tc>
        <w:tc>
          <w:tcPr>
            <w:tcW w:w="1304" w:type="dxa"/>
          </w:tcPr>
          <w:p w:rsidR="00DA5C77" w:rsidRDefault="00DA5C77">
            <w:pPr>
              <w:pStyle w:val="ConsPlusNormal"/>
              <w:jc w:val="center"/>
            </w:pPr>
            <w:r>
              <w:t>230077,8</w:t>
            </w:r>
          </w:p>
        </w:tc>
        <w:tc>
          <w:tcPr>
            <w:tcW w:w="1304" w:type="dxa"/>
          </w:tcPr>
          <w:p w:rsidR="00DA5C77" w:rsidRDefault="00DA5C77">
            <w:pPr>
              <w:pStyle w:val="ConsPlusNormal"/>
              <w:jc w:val="center"/>
            </w:pPr>
            <w:r>
              <w:t>230077,8</w:t>
            </w:r>
          </w:p>
        </w:tc>
        <w:tc>
          <w:tcPr>
            <w:tcW w:w="1304" w:type="dxa"/>
          </w:tcPr>
          <w:p w:rsidR="00DA5C77" w:rsidRDefault="00DA5C77">
            <w:pPr>
              <w:pStyle w:val="ConsPlusNormal"/>
              <w:jc w:val="center"/>
            </w:pPr>
            <w:r>
              <w:t>230077,8</w:t>
            </w:r>
          </w:p>
        </w:tc>
        <w:tc>
          <w:tcPr>
            <w:tcW w:w="1304" w:type="dxa"/>
          </w:tcPr>
          <w:p w:rsidR="00DA5C77" w:rsidRDefault="00DA5C77">
            <w:pPr>
              <w:pStyle w:val="ConsPlusNormal"/>
              <w:jc w:val="center"/>
            </w:pPr>
            <w:r>
              <w:t>1482572,9</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средства областного бюджета</w:t>
            </w:r>
          </w:p>
        </w:tc>
        <w:tc>
          <w:tcPr>
            <w:tcW w:w="1304" w:type="dxa"/>
          </w:tcPr>
          <w:p w:rsidR="00DA5C77" w:rsidRDefault="00DA5C77">
            <w:pPr>
              <w:pStyle w:val="ConsPlusNormal"/>
              <w:jc w:val="center"/>
            </w:pPr>
            <w:r>
              <w:t>2450,0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2450,0</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Средства федерального бюджета</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149200,0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149200,0</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Всего по программе:</w:t>
            </w:r>
          </w:p>
        </w:tc>
        <w:tc>
          <w:tcPr>
            <w:tcW w:w="1304" w:type="dxa"/>
          </w:tcPr>
          <w:p w:rsidR="00DA5C77" w:rsidRDefault="00DA5C77">
            <w:pPr>
              <w:pStyle w:val="ConsPlusNormal"/>
              <w:jc w:val="center"/>
            </w:pPr>
            <w:r>
              <w:t>267373,1</w:t>
            </w:r>
          </w:p>
        </w:tc>
        <w:tc>
          <w:tcPr>
            <w:tcW w:w="1304" w:type="dxa"/>
          </w:tcPr>
          <w:p w:rsidR="00DA5C77" w:rsidRDefault="00DA5C77">
            <w:pPr>
              <w:pStyle w:val="ConsPlusNormal"/>
              <w:jc w:val="center"/>
            </w:pPr>
            <w:r>
              <w:t>265258,5</w:t>
            </w:r>
          </w:p>
        </w:tc>
        <w:tc>
          <w:tcPr>
            <w:tcW w:w="1304" w:type="dxa"/>
          </w:tcPr>
          <w:p w:rsidR="00DA5C77" w:rsidRDefault="00DA5C77">
            <w:pPr>
              <w:pStyle w:val="ConsPlusNormal"/>
              <w:jc w:val="center"/>
            </w:pPr>
            <w:r>
              <w:t>411357,9</w:t>
            </w:r>
          </w:p>
        </w:tc>
        <w:tc>
          <w:tcPr>
            <w:tcW w:w="1304" w:type="dxa"/>
          </w:tcPr>
          <w:p w:rsidR="00DA5C77" w:rsidRDefault="00DA5C77">
            <w:pPr>
              <w:pStyle w:val="ConsPlusNormal"/>
              <w:jc w:val="center"/>
            </w:pPr>
            <w:r>
              <w:t>230077,8</w:t>
            </w:r>
          </w:p>
        </w:tc>
        <w:tc>
          <w:tcPr>
            <w:tcW w:w="1304" w:type="dxa"/>
          </w:tcPr>
          <w:p w:rsidR="00DA5C77" w:rsidRDefault="00DA5C77">
            <w:pPr>
              <w:pStyle w:val="ConsPlusNormal"/>
              <w:jc w:val="center"/>
            </w:pPr>
            <w:r>
              <w:t>230077,8</w:t>
            </w:r>
          </w:p>
        </w:tc>
        <w:tc>
          <w:tcPr>
            <w:tcW w:w="1304" w:type="dxa"/>
          </w:tcPr>
          <w:p w:rsidR="00DA5C77" w:rsidRDefault="00DA5C77">
            <w:pPr>
              <w:pStyle w:val="ConsPlusNormal"/>
              <w:jc w:val="center"/>
            </w:pPr>
            <w:r>
              <w:t>230077,8</w:t>
            </w:r>
          </w:p>
        </w:tc>
        <w:tc>
          <w:tcPr>
            <w:tcW w:w="1304" w:type="dxa"/>
          </w:tcPr>
          <w:p w:rsidR="00DA5C77" w:rsidRDefault="00DA5C77">
            <w:pPr>
              <w:pStyle w:val="ConsPlusNormal"/>
              <w:jc w:val="center"/>
            </w:pPr>
            <w:r>
              <w:t>1634222,9</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Отдельное мероприятие "Организация и обеспечение надлежащей эксплуатации и содержания мест захоронения"</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средства местного бюджета</w:t>
            </w:r>
          </w:p>
        </w:tc>
        <w:tc>
          <w:tcPr>
            <w:tcW w:w="1304" w:type="dxa"/>
          </w:tcPr>
          <w:p w:rsidR="00DA5C77" w:rsidRDefault="00DA5C77">
            <w:pPr>
              <w:pStyle w:val="ConsPlusNormal"/>
              <w:jc w:val="center"/>
            </w:pPr>
            <w:r>
              <w:t>33581,9</w:t>
            </w:r>
          </w:p>
        </w:tc>
        <w:tc>
          <w:tcPr>
            <w:tcW w:w="1304" w:type="dxa"/>
          </w:tcPr>
          <w:p w:rsidR="00DA5C77" w:rsidRDefault="00DA5C77">
            <w:pPr>
              <w:pStyle w:val="ConsPlusNormal"/>
              <w:jc w:val="center"/>
            </w:pPr>
            <w:r>
              <w:t>37333,3</w:t>
            </w:r>
          </w:p>
        </w:tc>
        <w:tc>
          <w:tcPr>
            <w:tcW w:w="1304" w:type="dxa"/>
          </w:tcPr>
          <w:p w:rsidR="00DA5C77" w:rsidRDefault="00DA5C77">
            <w:pPr>
              <w:pStyle w:val="ConsPlusNormal"/>
              <w:jc w:val="center"/>
            </w:pPr>
            <w:r>
              <w:t>38349,4</w:t>
            </w:r>
          </w:p>
        </w:tc>
        <w:tc>
          <w:tcPr>
            <w:tcW w:w="1304" w:type="dxa"/>
          </w:tcPr>
          <w:p w:rsidR="00DA5C77" w:rsidRDefault="00DA5C77">
            <w:pPr>
              <w:pStyle w:val="ConsPlusNormal"/>
              <w:jc w:val="center"/>
            </w:pPr>
            <w:r>
              <w:t>6333,3</w:t>
            </w:r>
          </w:p>
        </w:tc>
        <w:tc>
          <w:tcPr>
            <w:tcW w:w="1304" w:type="dxa"/>
          </w:tcPr>
          <w:p w:rsidR="00DA5C77" w:rsidRDefault="00DA5C77">
            <w:pPr>
              <w:pStyle w:val="ConsPlusNormal"/>
              <w:jc w:val="center"/>
            </w:pPr>
            <w:r>
              <w:t>6333,3</w:t>
            </w:r>
          </w:p>
        </w:tc>
        <w:tc>
          <w:tcPr>
            <w:tcW w:w="1304" w:type="dxa"/>
          </w:tcPr>
          <w:p w:rsidR="00DA5C77" w:rsidRDefault="00DA5C77">
            <w:pPr>
              <w:pStyle w:val="ConsPlusNormal"/>
              <w:jc w:val="center"/>
            </w:pPr>
            <w:r>
              <w:t>6333,3</w:t>
            </w:r>
          </w:p>
        </w:tc>
        <w:tc>
          <w:tcPr>
            <w:tcW w:w="1304" w:type="dxa"/>
          </w:tcPr>
          <w:p w:rsidR="00DA5C77" w:rsidRDefault="00DA5C77">
            <w:pPr>
              <w:pStyle w:val="ConsPlusNormal"/>
              <w:jc w:val="center"/>
            </w:pPr>
            <w:r>
              <w:t>128264,5</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Всего по отдельному мероприятию:</w:t>
            </w:r>
          </w:p>
        </w:tc>
        <w:tc>
          <w:tcPr>
            <w:tcW w:w="1304" w:type="dxa"/>
          </w:tcPr>
          <w:p w:rsidR="00DA5C77" w:rsidRDefault="00DA5C77">
            <w:pPr>
              <w:pStyle w:val="ConsPlusNormal"/>
              <w:jc w:val="center"/>
            </w:pPr>
            <w:r>
              <w:t>33581,9</w:t>
            </w:r>
          </w:p>
        </w:tc>
        <w:tc>
          <w:tcPr>
            <w:tcW w:w="1304" w:type="dxa"/>
          </w:tcPr>
          <w:p w:rsidR="00DA5C77" w:rsidRDefault="00DA5C77">
            <w:pPr>
              <w:pStyle w:val="ConsPlusNormal"/>
              <w:jc w:val="center"/>
            </w:pPr>
            <w:r>
              <w:t>37333,3</w:t>
            </w:r>
          </w:p>
        </w:tc>
        <w:tc>
          <w:tcPr>
            <w:tcW w:w="1304" w:type="dxa"/>
          </w:tcPr>
          <w:p w:rsidR="00DA5C77" w:rsidRDefault="00DA5C77">
            <w:pPr>
              <w:pStyle w:val="ConsPlusNormal"/>
              <w:jc w:val="center"/>
            </w:pPr>
            <w:r>
              <w:t>38349,4</w:t>
            </w:r>
          </w:p>
        </w:tc>
        <w:tc>
          <w:tcPr>
            <w:tcW w:w="1304" w:type="dxa"/>
          </w:tcPr>
          <w:p w:rsidR="00DA5C77" w:rsidRDefault="00DA5C77">
            <w:pPr>
              <w:pStyle w:val="ConsPlusNormal"/>
              <w:jc w:val="center"/>
            </w:pPr>
            <w:r>
              <w:t>6333,3</w:t>
            </w:r>
          </w:p>
        </w:tc>
        <w:tc>
          <w:tcPr>
            <w:tcW w:w="1304" w:type="dxa"/>
          </w:tcPr>
          <w:p w:rsidR="00DA5C77" w:rsidRDefault="00DA5C77">
            <w:pPr>
              <w:pStyle w:val="ConsPlusNormal"/>
              <w:jc w:val="center"/>
            </w:pPr>
            <w:r>
              <w:t>6333,3</w:t>
            </w:r>
          </w:p>
        </w:tc>
        <w:tc>
          <w:tcPr>
            <w:tcW w:w="1304" w:type="dxa"/>
          </w:tcPr>
          <w:p w:rsidR="00DA5C77" w:rsidRDefault="00DA5C77">
            <w:pPr>
              <w:pStyle w:val="ConsPlusNormal"/>
              <w:jc w:val="center"/>
            </w:pPr>
            <w:r>
              <w:t>6333,3</w:t>
            </w:r>
          </w:p>
        </w:tc>
        <w:tc>
          <w:tcPr>
            <w:tcW w:w="1304" w:type="dxa"/>
          </w:tcPr>
          <w:p w:rsidR="00DA5C77" w:rsidRDefault="00DA5C77">
            <w:pPr>
              <w:pStyle w:val="ConsPlusNormal"/>
              <w:jc w:val="center"/>
            </w:pPr>
            <w:r>
              <w:t>128264,5</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Отдельное мероприятие "Обеспечение уличного освещения на территории МО "Город Псков"</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средства местного бюджета</w:t>
            </w:r>
          </w:p>
        </w:tc>
        <w:tc>
          <w:tcPr>
            <w:tcW w:w="1304" w:type="dxa"/>
          </w:tcPr>
          <w:p w:rsidR="00DA5C77" w:rsidRDefault="00DA5C77">
            <w:pPr>
              <w:pStyle w:val="ConsPlusNormal"/>
              <w:jc w:val="center"/>
            </w:pPr>
            <w:r>
              <w:t>84862,7</w:t>
            </w:r>
          </w:p>
        </w:tc>
        <w:tc>
          <w:tcPr>
            <w:tcW w:w="1304" w:type="dxa"/>
          </w:tcPr>
          <w:p w:rsidR="00DA5C77" w:rsidRDefault="00DA5C77">
            <w:pPr>
              <w:pStyle w:val="ConsPlusNormal"/>
              <w:jc w:val="center"/>
            </w:pPr>
            <w:r>
              <w:t>88831,3</w:t>
            </w:r>
          </w:p>
        </w:tc>
        <w:tc>
          <w:tcPr>
            <w:tcW w:w="1304" w:type="dxa"/>
          </w:tcPr>
          <w:p w:rsidR="00DA5C77" w:rsidRDefault="00DA5C77">
            <w:pPr>
              <w:pStyle w:val="ConsPlusNormal"/>
              <w:jc w:val="center"/>
            </w:pPr>
            <w:r>
              <w:t>88831,3</w:t>
            </w:r>
          </w:p>
        </w:tc>
        <w:tc>
          <w:tcPr>
            <w:tcW w:w="1304" w:type="dxa"/>
          </w:tcPr>
          <w:p w:rsidR="00DA5C77" w:rsidRDefault="00DA5C77">
            <w:pPr>
              <w:pStyle w:val="ConsPlusNormal"/>
              <w:jc w:val="center"/>
            </w:pPr>
            <w:r>
              <w:t>85036,0</w:t>
            </w:r>
          </w:p>
        </w:tc>
        <w:tc>
          <w:tcPr>
            <w:tcW w:w="1304" w:type="dxa"/>
          </w:tcPr>
          <w:p w:rsidR="00DA5C77" w:rsidRDefault="00DA5C77">
            <w:pPr>
              <w:pStyle w:val="ConsPlusNormal"/>
              <w:jc w:val="center"/>
            </w:pPr>
            <w:r>
              <w:t>85036,0</w:t>
            </w:r>
          </w:p>
        </w:tc>
        <w:tc>
          <w:tcPr>
            <w:tcW w:w="1304" w:type="dxa"/>
          </w:tcPr>
          <w:p w:rsidR="00DA5C77" w:rsidRDefault="00DA5C77">
            <w:pPr>
              <w:pStyle w:val="ConsPlusNormal"/>
              <w:jc w:val="center"/>
            </w:pPr>
            <w:r>
              <w:t>85036,0</w:t>
            </w:r>
          </w:p>
        </w:tc>
        <w:tc>
          <w:tcPr>
            <w:tcW w:w="1304" w:type="dxa"/>
          </w:tcPr>
          <w:p w:rsidR="00DA5C77" w:rsidRDefault="00DA5C77">
            <w:pPr>
              <w:pStyle w:val="ConsPlusNormal"/>
              <w:jc w:val="center"/>
            </w:pPr>
            <w:r>
              <w:t>517633,3</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Всего по отдельному мероприятию:</w:t>
            </w:r>
          </w:p>
        </w:tc>
        <w:tc>
          <w:tcPr>
            <w:tcW w:w="1304" w:type="dxa"/>
          </w:tcPr>
          <w:p w:rsidR="00DA5C77" w:rsidRDefault="00DA5C77">
            <w:pPr>
              <w:pStyle w:val="ConsPlusNormal"/>
              <w:jc w:val="center"/>
            </w:pPr>
            <w:r>
              <w:t>84862,7</w:t>
            </w:r>
          </w:p>
        </w:tc>
        <w:tc>
          <w:tcPr>
            <w:tcW w:w="1304" w:type="dxa"/>
          </w:tcPr>
          <w:p w:rsidR="00DA5C77" w:rsidRDefault="00DA5C77">
            <w:pPr>
              <w:pStyle w:val="ConsPlusNormal"/>
              <w:jc w:val="center"/>
            </w:pPr>
            <w:r>
              <w:t>88831,3</w:t>
            </w:r>
          </w:p>
        </w:tc>
        <w:tc>
          <w:tcPr>
            <w:tcW w:w="1304" w:type="dxa"/>
          </w:tcPr>
          <w:p w:rsidR="00DA5C77" w:rsidRDefault="00DA5C77">
            <w:pPr>
              <w:pStyle w:val="ConsPlusNormal"/>
              <w:jc w:val="center"/>
            </w:pPr>
            <w:r>
              <w:t>88831,3</w:t>
            </w:r>
          </w:p>
        </w:tc>
        <w:tc>
          <w:tcPr>
            <w:tcW w:w="1304" w:type="dxa"/>
          </w:tcPr>
          <w:p w:rsidR="00DA5C77" w:rsidRDefault="00DA5C77">
            <w:pPr>
              <w:pStyle w:val="ConsPlusNormal"/>
              <w:jc w:val="center"/>
            </w:pPr>
            <w:r>
              <w:t>85036,0</w:t>
            </w:r>
          </w:p>
        </w:tc>
        <w:tc>
          <w:tcPr>
            <w:tcW w:w="1304" w:type="dxa"/>
          </w:tcPr>
          <w:p w:rsidR="00DA5C77" w:rsidRDefault="00DA5C77">
            <w:pPr>
              <w:pStyle w:val="ConsPlusNormal"/>
              <w:jc w:val="center"/>
            </w:pPr>
            <w:r>
              <w:t>85036,0</w:t>
            </w:r>
          </w:p>
        </w:tc>
        <w:tc>
          <w:tcPr>
            <w:tcW w:w="1304" w:type="dxa"/>
          </w:tcPr>
          <w:p w:rsidR="00DA5C77" w:rsidRDefault="00DA5C77">
            <w:pPr>
              <w:pStyle w:val="ConsPlusNormal"/>
              <w:jc w:val="center"/>
            </w:pPr>
            <w:r>
              <w:t>85036,0</w:t>
            </w:r>
          </w:p>
        </w:tc>
        <w:tc>
          <w:tcPr>
            <w:tcW w:w="1304" w:type="dxa"/>
          </w:tcPr>
          <w:p w:rsidR="00DA5C77" w:rsidRDefault="00DA5C77">
            <w:pPr>
              <w:pStyle w:val="ConsPlusNormal"/>
              <w:jc w:val="center"/>
            </w:pPr>
            <w:r>
              <w:t>517633,3</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Отдельное мероприятие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средства местного бюджета</w:t>
            </w:r>
          </w:p>
        </w:tc>
        <w:tc>
          <w:tcPr>
            <w:tcW w:w="1304" w:type="dxa"/>
          </w:tcPr>
          <w:p w:rsidR="00DA5C77" w:rsidRDefault="00DA5C77">
            <w:pPr>
              <w:pStyle w:val="ConsPlusNormal"/>
              <w:jc w:val="center"/>
            </w:pPr>
            <w:r>
              <w:t>2500,0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2500,0</w:t>
            </w:r>
          </w:p>
        </w:tc>
      </w:tr>
      <w:tr w:rsidR="00DA5C77">
        <w:tc>
          <w:tcPr>
            <w:tcW w:w="1814" w:type="dxa"/>
            <w:vMerge/>
            <w:tcBorders>
              <w:bottom w:val="nil"/>
            </w:tcBorders>
          </w:tcPr>
          <w:p w:rsidR="00DA5C77" w:rsidRDefault="00DA5C77"/>
        </w:tc>
        <w:tc>
          <w:tcPr>
            <w:tcW w:w="2551" w:type="dxa"/>
          </w:tcPr>
          <w:p w:rsidR="00DA5C77" w:rsidRDefault="00DA5C77">
            <w:pPr>
              <w:pStyle w:val="ConsPlusNormal"/>
            </w:pPr>
            <w:r>
              <w:t>Всего по отдельному мероприятию:</w:t>
            </w:r>
          </w:p>
        </w:tc>
        <w:tc>
          <w:tcPr>
            <w:tcW w:w="1304" w:type="dxa"/>
          </w:tcPr>
          <w:p w:rsidR="00DA5C77" w:rsidRDefault="00DA5C77">
            <w:pPr>
              <w:pStyle w:val="ConsPlusNormal"/>
              <w:jc w:val="center"/>
            </w:pPr>
            <w:r>
              <w:t>2500,0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2500,0</w:t>
            </w:r>
          </w:p>
        </w:tc>
      </w:tr>
      <w:tr w:rsidR="00DA5C77">
        <w:tc>
          <w:tcPr>
            <w:tcW w:w="1814" w:type="dxa"/>
            <w:vMerge w:val="restart"/>
            <w:tcBorders>
              <w:top w:val="nil"/>
              <w:bottom w:val="nil"/>
            </w:tcBorders>
          </w:tcPr>
          <w:p w:rsidR="00DA5C77" w:rsidRDefault="00DA5C77">
            <w:pPr>
              <w:pStyle w:val="ConsPlusNormal"/>
            </w:pPr>
          </w:p>
        </w:tc>
        <w:tc>
          <w:tcPr>
            <w:tcW w:w="11679" w:type="dxa"/>
            <w:gridSpan w:val="8"/>
          </w:tcPr>
          <w:p w:rsidR="00DA5C77" w:rsidRDefault="00DA5C77">
            <w:pPr>
              <w:pStyle w:val="ConsPlusNormal"/>
            </w:pPr>
            <w:hyperlink w:anchor="P519" w:history="1">
              <w:r>
                <w:rPr>
                  <w:color w:val="0000FF"/>
                </w:rPr>
                <w:t>Подпрограмма</w:t>
              </w:r>
            </w:hyperlink>
            <w:r>
              <w:t xml:space="preserve"> "Обеспечение санитарного благополучия населения"</w:t>
            </w:r>
          </w:p>
        </w:tc>
      </w:tr>
      <w:tr w:rsidR="00DA5C77">
        <w:tc>
          <w:tcPr>
            <w:tcW w:w="1814" w:type="dxa"/>
            <w:vMerge/>
            <w:tcBorders>
              <w:top w:val="nil"/>
              <w:bottom w:val="nil"/>
            </w:tcBorders>
          </w:tcPr>
          <w:p w:rsidR="00DA5C77" w:rsidRDefault="00DA5C77"/>
        </w:tc>
        <w:tc>
          <w:tcPr>
            <w:tcW w:w="2551" w:type="dxa"/>
          </w:tcPr>
          <w:p w:rsidR="00DA5C77" w:rsidRDefault="00DA5C77">
            <w:pPr>
              <w:pStyle w:val="ConsPlusNormal"/>
            </w:pPr>
            <w:r>
              <w:t>средства местного бюджета</w:t>
            </w:r>
          </w:p>
        </w:tc>
        <w:tc>
          <w:tcPr>
            <w:tcW w:w="1304" w:type="dxa"/>
          </w:tcPr>
          <w:p w:rsidR="00DA5C77" w:rsidRDefault="00DA5C77">
            <w:pPr>
              <w:pStyle w:val="ConsPlusNormal"/>
              <w:jc w:val="center"/>
            </w:pPr>
            <w:r>
              <w:t>17879,5</w:t>
            </w:r>
          </w:p>
        </w:tc>
        <w:tc>
          <w:tcPr>
            <w:tcW w:w="1304" w:type="dxa"/>
          </w:tcPr>
          <w:p w:rsidR="00DA5C77" w:rsidRDefault="00DA5C77">
            <w:pPr>
              <w:pStyle w:val="ConsPlusNormal"/>
              <w:jc w:val="center"/>
            </w:pPr>
            <w:r>
              <w:t>19252,0</w:t>
            </w:r>
          </w:p>
        </w:tc>
        <w:tc>
          <w:tcPr>
            <w:tcW w:w="1304" w:type="dxa"/>
          </w:tcPr>
          <w:p w:rsidR="00DA5C77" w:rsidRDefault="00DA5C77">
            <w:pPr>
              <w:pStyle w:val="ConsPlusNormal"/>
              <w:jc w:val="center"/>
            </w:pPr>
            <w:r>
              <w:t>17819,8</w:t>
            </w:r>
          </w:p>
        </w:tc>
        <w:tc>
          <w:tcPr>
            <w:tcW w:w="1304" w:type="dxa"/>
          </w:tcPr>
          <w:p w:rsidR="00DA5C77" w:rsidRDefault="00DA5C77">
            <w:pPr>
              <w:pStyle w:val="ConsPlusNormal"/>
              <w:jc w:val="center"/>
            </w:pPr>
            <w:r>
              <w:t>14096,3</w:t>
            </w:r>
          </w:p>
        </w:tc>
        <w:tc>
          <w:tcPr>
            <w:tcW w:w="1304" w:type="dxa"/>
          </w:tcPr>
          <w:p w:rsidR="00DA5C77" w:rsidRDefault="00DA5C77">
            <w:pPr>
              <w:pStyle w:val="ConsPlusNormal"/>
              <w:jc w:val="center"/>
            </w:pPr>
            <w:r>
              <w:t>14096,3</w:t>
            </w:r>
          </w:p>
        </w:tc>
        <w:tc>
          <w:tcPr>
            <w:tcW w:w="1304" w:type="dxa"/>
          </w:tcPr>
          <w:p w:rsidR="00DA5C77" w:rsidRDefault="00DA5C77">
            <w:pPr>
              <w:pStyle w:val="ConsPlusNormal"/>
              <w:jc w:val="center"/>
            </w:pPr>
            <w:r>
              <w:t>14096,3</w:t>
            </w:r>
          </w:p>
        </w:tc>
        <w:tc>
          <w:tcPr>
            <w:tcW w:w="1304" w:type="dxa"/>
          </w:tcPr>
          <w:p w:rsidR="00DA5C77" w:rsidRDefault="00DA5C77">
            <w:pPr>
              <w:pStyle w:val="ConsPlusNormal"/>
              <w:jc w:val="center"/>
            </w:pPr>
            <w:r>
              <w:t>97240,2</w:t>
            </w:r>
          </w:p>
        </w:tc>
      </w:tr>
      <w:tr w:rsidR="00DA5C77">
        <w:tc>
          <w:tcPr>
            <w:tcW w:w="1814" w:type="dxa"/>
            <w:vMerge/>
            <w:tcBorders>
              <w:top w:val="nil"/>
              <w:bottom w:val="nil"/>
            </w:tcBorders>
          </w:tcPr>
          <w:p w:rsidR="00DA5C77" w:rsidRDefault="00DA5C77"/>
        </w:tc>
        <w:tc>
          <w:tcPr>
            <w:tcW w:w="2551" w:type="dxa"/>
          </w:tcPr>
          <w:p w:rsidR="00DA5C77" w:rsidRDefault="00DA5C77">
            <w:pPr>
              <w:pStyle w:val="ConsPlusNormal"/>
            </w:pPr>
            <w:r>
              <w:t>средства областного бюджета</w:t>
            </w:r>
          </w:p>
        </w:tc>
        <w:tc>
          <w:tcPr>
            <w:tcW w:w="1304" w:type="dxa"/>
          </w:tcPr>
          <w:p w:rsidR="00DA5C77" w:rsidRDefault="00DA5C77">
            <w:pPr>
              <w:pStyle w:val="ConsPlusNormal"/>
              <w:jc w:val="center"/>
            </w:pPr>
            <w:r>
              <w:t>450,0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pPr>
          </w:p>
        </w:tc>
        <w:tc>
          <w:tcPr>
            <w:tcW w:w="1304" w:type="dxa"/>
          </w:tcPr>
          <w:p w:rsidR="00DA5C77" w:rsidRDefault="00DA5C77">
            <w:pPr>
              <w:pStyle w:val="ConsPlusNormal"/>
            </w:pPr>
          </w:p>
        </w:tc>
        <w:tc>
          <w:tcPr>
            <w:tcW w:w="1304" w:type="dxa"/>
          </w:tcPr>
          <w:p w:rsidR="00DA5C77" w:rsidRDefault="00DA5C77">
            <w:pPr>
              <w:pStyle w:val="ConsPlusNormal"/>
            </w:pPr>
          </w:p>
        </w:tc>
        <w:tc>
          <w:tcPr>
            <w:tcW w:w="1304" w:type="dxa"/>
          </w:tcPr>
          <w:p w:rsidR="00DA5C77" w:rsidRDefault="00DA5C77">
            <w:pPr>
              <w:pStyle w:val="ConsPlusNormal"/>
              <w:jc w:val="center"/>
            </w:pPr>
            <w:r>
              <w:t>450,0</w:t>
            </w:r>
          </w:p>
        </w:tc>
      </w:tr>
      <w:tr w:rsidR="00DA5C77">
        <w:tc>
          <w:tcPr>
            <w:tcW w:w="1814" w:type="dxa"/>
            <w:vMerge/>
            <w:tcBorders>
              <w:top w:val="nil"/>
              <w:bottom w:val="nil"/>
            </w:tcBorders>
          </w:tcPr>
          <w:p w:rsidR="00DA5C77" w:rsidRDefault="00DA5C77"/>
        </w:tc>
        <w:tc>
          <w:tcPr>
            <w:tcW w:w="2551" w:type="dxa"/>
          </w:tcPr>
          <w:p w:rsidR="00DA5C77" w:rsidRDefault="00DA5C77">
            <w:pPr>
              <w:pStyle w:val="ConsPlusNormal"/>
            </w:pPr>
            <w:r>
              <w:t>средства федерального бюджета</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0,0</w:t>
            </w:r>
          </w:p>
        </w:tc>
        <w:tc>
          <w:tcPr>
            <w:tcW w:w="1304" w:type="dxa"/>
          </w:tcPr>
          <w:p w:rsidR="00DA5C77" w:rsidRDefault="00DA5C77">
            <w:pPr>
              <w:pStyle w:val="ConsPlusNormal"/>
              <w:jc w:val="center"/>
            </w:pPr>
            <w:r>
              <w:t>149200,0</w:t>
            </w:r>
          </w:p>
        </w:tc>
        <w:tc>
          <w:tcPr>
            <w:tcW w:w="1304" w:type="dxa"/>
          </w:tcPr>
          <w:p w:rsidR="00DA5C77" w:rsidRDefault="00DA5C77">
            <w:pPr>
              <w:pStyle w:val="ConsPlusNormal"/>
            </w:pPr>
          </w:p>
        </w:tc>
        <w:tc>
          <w:tcPr>
            <w:tcW w:w="1304" w:type="dxa"/>
          </w:tcPr>
          <w:p w:rsidR="00DA5C77" w:rsidRDefault="00DA5C77">
            <w:pPr>
              <w:pStyle w:val="ConsPlusNormal"/>
            </w:pPr>
          </w:p>
        </w:tc>
        <w:tc>
          <w:tcPr>
            <w:tcW w:w="1304" w:type="dxa"/>
          </w:tcPr>
          <w:p w:rsidR="00DA5C77" w:rsidRDefault="00DA5C77">
            <w:pPr>
              <w:pStyle w:val="ConsPlusNormal"/>
            </w:pPr>
          </w:p>
        </w:tc>
        <w:tc>
          <w:tcPr>
            <w:tcW w:w="1304" w:type="dxa"/>
          </w:tcPr>
          <w:p w:rsidR="00DA5C77" w:rsidRDefault="00DA5C77">
            <w:pPr>
              <w:pStyle w:val="ConsPlusNormal"/>
              <w:jc w:val="center"/>
            </w:pPr>
            <w:r>
              <w:t>149200,0</w:t>
            </w:r>
          </w:p>
        </w:tc>
      </w:tr>
      <w:tr w:rsidR="00DA5C77">
        <w:tc>
          <w:tcPr>
            <w:tcW w:w="1814" w:type="dxa"/>
            <w:vMerge/>
            <w:tcBorders>
              <w:top w:val="nil"/>
              <w:bottom w:val="nil"/>
            </w:tcBorders>
          </w:tcPr>
          <w:p w:rsidR="00DA5C77" w:rsidRDefault="00DA5C77"/>
        </w:tc>
        <w:tc>
          <w:tcPr>
            <w:tcW w:w="2551" w:type="dxa"/>
          </w:tcPr>
          <w:p w:rsidR="00DA5C77" w:rsidRDefault="00DA5C77">
            <w:pPr>
              <w:pStyle w:val="ConsPlusNormal"/>
            </w:pPr>
            <w:r>
              <w:t>Всего по подпрограмме:</w:t>
            </w:r>
          </w:p>
        </w:tc>
        <w:tc>
          <w:tcPr>
            <w:tcW w:w="1304" w:type="dxa"/>
          </w:tcPr>
          <w:p w:rsidR="00DA5C77" w:rsidRDefault="00DA5C77">
            <w:pPr>
              <w:pStyle w:val="ConsPlusNormal"/>
              <w:jc w:val="center"/>
            </w:pPr>
            <w:r>
              <w:t>18329,5</w:t>
            </w:r>
          </w:p>
        </w:tc>
        <w:tc>
          <w:tcPr>
            <w:tcW w:w="1304" w:type="dxa"/>
          </w:tcPr>
          <w:p w:rsidR="00DA5C77" w:rsidRDefault="00DA5C77">
            <w:pPr>
              <w:pStyle w:val="ConsPlusNormal"/>
              <w:jc w:val="center"/>
            </w:pPr>
            <w:r>
              <w:t>19252,0</w:t>
            </w:r>
          </w:p>
        </w:tc>
        <w:tc>
          <w:tcPr>
            <w:tcW w:w="1304" w:type="dxa"/>
          </w:tcPr>
          <w:p w:rsidR="00DA5C77" w:rsidRDefault="00DA5C77">
            <w:pPr>
              <w:pStyle w:val="ConsPlusNormal"/>
              <w:jc w:val="center"/>
            </w:pPr>
            <w:r>
              <w:t>167019,8</w:t>
            </w:r>
          </w:p>
        </w:tc>
        <w:tc>
          <w:tcPr>
            <w:tcW w:w="1304" w:type="dxa"/>
          </w:tcPr>
          <w:p w:rsidR="00DA5C77" w:rsidRDefault="00DA5C77">
            <w:pPr>
              <w:pStyle w:val="ConsPlusNormal"/>
              <w:jc w:val="center"/>
            </w:pPr>
            <w:r>
              <w:t>14096,3</w:t>
            </w:r>
          </w:p>
        </w:tc>
        <w:tc>
          <w:tcPr>
            <w:tcW w:w="1304" w:type="dxa"/>
          </w:tcPr>
          <w:p w:rsidR="00DA5C77" w:rsidRDefault="00DA5C77">
            <w:pPr>
              <w:pStyle w:val="ConsPlusNormal"/>
              <w:jc w:val="center"/>
            </w:pPr>
            <w:r>
              <w:t>14096,3</w:t>
            </w:r>
          </w:p>
        </w:tc>
        <w:tc>
          <w:tcPr>
            <w:tcW w:w="1304" w:type="dxa"/>
          </w:tcPr>
          <w:p w:rsidR="00DA5C77" w:rsidRDefault="00DA5C77">
            <w:pPr>
              <w:pStyle w:val="ConsPlusNormal"/>
              <w:jc w:val="center"/>
            </w:pPr>
            <w:r>
              <w:t>14096,3</w:t>
            </w:r>
          </w:p>
        </w:tc>
        <w:tc>
          <w:tcPr>
            <w:tcW w:w="1304" w:type="dxa"/>
          </w:tcPr>
          <w:p w:rsidR="00DA5C77" w:rsidRDefault="00DA5C77">
            <w:pPr>
              <w:pStyle w:val="ConsPlusNormal"/>
              <w:jc w:val="center"/>
            </w:pPr>
            <w:r>
              <w:t>246890,2</w:t>
            </w:r>
          </w:p>
        </w:tc>
      </w:tr>
      <w:tr w:rsidR="00DA5C77">
        <w:tc>
          <w:tcPr>
            <w:tcW w:w="1814" w:type="dxa"/>
            <w:vMerge/>
            <w:tcBorders>
              <w:top w:val="nil"/>
              <w:bottom w:val="nil"/>
            </w:tcBorders>
          </w:tcPr>
          <w:p w:rsidR="00DA5C77" w:rsidRDefault="00DA5C77"/>
        </w:tc>
        <w:tc>
          <w:tcPr>
            <w:tcW w:w="11679" w:type="dxa"/>
            <w:gridSpan w:val="8"/>
          </w:tcPr>
          <w:p w:rsidR="00DA5C77" w:rsidRDefault="00DA5C77">
            <w:pPr>
              <w:pStyle w:val="ConsPlusNormal"/>
            </w:pPr>
            <w:hyperlink w:anchor="P1055" w:history="1">
              <w:r>
                <w:rPr>
                  <w:color w:val="0000FF"/>
                </w:rPr>
                <w:t>Подпрограмма</w:t>
              </w:r>
            </w:hyperlink>
            <w:r>
              <w:t xml:space="preserve"> "Благоустройство территорий города для обеспечения отдыха и досуга жителей"</w:t>
            </w:r>
          </w:p>
        </w:tc>
      </w:tr>
      <w:tr w:rsidR="00DA5C77">
        <w:tc>
          <w:tcPr>
            <w:tcW w:w="1814" w:type="dxa"/>
            <w:vMerge/>
            <w:tcBorders>
              <w:top w:val="nil"/>
              <w:bottom w:val="nil"/>
            </w:tcBorders>
          </w:tcPr>
          <w:p w:rsidR="00DA5C77" w:rsidRDefault="00DA5C77"/>
        </w:tc>
        <w:tc>
          <w:tcPr>
            <w:tcW w:w="2551" w:type="dxa"/>
          </w:tcPr>
          <w:p w:rsidR="00DA5C77" w:rsidRDefault="00DA5C77">
            <w:pPr>
              <w:pStyle w:val="ConsPlusNormal"/>
            </w:pPr>
            <w:r>
              <w:t>средства местного бюджета</w:t>
            </w:r>
          </w:p>
        </w:tc>
        <w:tc>
          <w:tcPr>
            <w:tcW w:w="1304" w:type="dxa"/>
          </w:tcPr>
          <w:p w:rsidR="00DA5C77" w:rsidRDefault="00DA5C77">
            <w:pPr>
              <w:pStyle w:val="ConsPlusNormal"/>
              <w:jc w:val="center"/>
            </w:pPr>
            <w:r>
              <w:t>88265,2</w:t>
            </w:r>
          </w:p>
        </w:tc>
        <w:tc>
          <w:tcPr>
            <w:tcW w:w="1304" w:type="dxa"/>
          </w:tcPr>
          <w:p w:rsidR="00DA5C77" w:rsidRDefault="00DA5C77">
            <w:pPr>
              <w:pStyle w:val="ConsPlusNormal"/>
              <w:jc w:val="center"/>
            </w:pPr>
            <w:r>
              <w:t>81981,7</w:t>
            </w:r>
          </w:p>
        </w:tc>
        <w:tc>
          <w:tcPr>
            <w:tcW w:w="1304" w:type="dxa"/>
          </w:tcPr>
          <w:p w:rsidR="00DA5C77" w:rsidRDefault="00DA5C77">
            <w:pPr>
              <w:pStyle w:val="ConsPlusNormal"/>
              <w:jc w:val="center"/>
            </w:pPr>
            <w:r>
              <w:t>79797,2</w:t>
            </w:r>
          </w:p>
        </w:tc>
        <w:tc>
          <w:tcPr>
            <w:tcW w:w="1304" w:type="dxa"/>
          </w:tcPr>
          <w:p w:rsidR="00DA5C77" w:rsidRDefault="00DA5C77">
            <w:pPr>
              <w:pStyle w:val="ConsPlusNormal"/>
              <w:jc w:val="center"/>
            </w:pPr>
            <w:r>
              <w:t>88030,7</w:t>
            </w:r>
          </w:p>
        </w:tc>
        <w:tc>
          <w:tcPr>
            <w:tcW w:w="1304" w:type="dxa"/>
          </w:tcPr>
          <w:p w:rsidR="00DA5C77" w:rsidRDefault="00DA5C77">
            <w:pPr>
              <w:pStyle w:val="ConsPlusNormal"/>
              <w:jc w:val="center"/>
            </w:pPr>
            <w:r>
              <w:t>88030,7</w:t>
            </w:r>
          </w:p>
        </w:tc>
        <w:tc>
          <w:tcPr>
            <w:tcW w:w="1304" w:type="dxa"/>
          </w:tcPr>
          <w:p w:rsidR="00DA5C77" w:rsidRDefault="00DA5C77">
            <w:pPr>
              <w:pStyle w:val="ConsPlusNormal"/>
              <w:jc w:val="center"/>
            </w:pPr>
            <w:r>
              <w:t>88030,7</w:t>
            </w:r>
          </w:p>
        </w:tc>
        <w:tc>
          <w:tcPr>
            <w:tcW w:w="1304" w:type="dxa"/>
          </w:tcPr>
          <w:p w:rsidR="00DA5C77" w:rsidRDefault="00DA5C77">
            <w:pPr>
              <w:pStyle w:val="ConsPlusNormal"/>
              <w:jc w:val="center"/>
            </w:pPr>
            <w:r>
              <w:t>514136,2</w:t>
            </w:r>
          </w:p>
        </w:tc>
      </w:tr>
      <w:tr w:rsidR="00DA5C77">
        <w:tc>
          <w:tcPr>
            <w:tcW w:w="1814" w:type="dxa"/>
            <w:vMerge/>
            <w:tcBorders>
              <w:top w:val="nil"/>
              <w:bottom w:val="nil"/>
            </w:tcBorders>
          </w:tcPr>
          <w:p w:rsidR="00DA5C77" w:rsidRDefault="00DA5C77"/>
        </w:tc>
        <w:tc>
          <w:tcPr>
            <w:tcW w:w="2551" w:type="dxa"/>
          </w:tcPr>
          <w:p w:rsidR="00DA5C77" w:rsidRDefault="00DA5C77">
            <w:pPr>
              <w:pStyle w:val="ConsPlusNormal"/>
            </w:pPr>
            <w:r>
              <w:t>средства областного бюджета</w:t>
            </w:r>
          </w:p>
        </w:tc>
        <w:tc>
          <w:tcPr>
            <w:tcW w:w="1304" w:type="dxa"/>
          </w:tcPr>
          <w:p w:rsidR="00DA5C77" w:rsidRDefault="00DA5C77">
            <w:pPr>
              <w:pStyle w:val="ConsPlusNormal"/>
              <w:jc w:val="center"/>
            </w:pPr>
            <w:r>
              <w:t>2000,0</w:t>
            </w:r>
          </w:p>
        </w:tc>
        <w:tc>
          <w:tcPr>
            <w:tcW w:w="1304" w:type="dxa"/>
          </w:tcPr>
          <w:p w:rsidR="00DA5C77" w:rsidRDefault="00DA5C77">
            <w:pPr>
              <w:pStyle w:val="ConsPlusNormal"/>
            </w:pPr>
          </w:p>
        </w:tc>
        <w:tc>
          <w:tcPr>
            <w:tcW w:w="1304" w:type="dxa"/>
          </w:tcPr>
          <w:p w:rsidR="00DA5C77" w:rsidRDefault="00DA5C77">
            <w:pPr>
              <w:pStyle w:val="ConsPlusNormal"/>
            </w:pPr>
          </w:p>
        </w:tc>
        <w:tc>
          <w:tcPr>
            <w:tcW w:w="1304" w:type="dxa"/>
          </w:tcPr>
          <w:p w:rsidR="00DA5C77" w:rsidRDefault="00DA5C77">
            <w:pPr>
              <w:pStyle w:val="ConsPlusNormal"/>
            </w:pPr>
          </w:p>
        </w:tc>
        <w:tc>
          <w:tcPr>
            <w:tcW w:w="1304" w:type="dxa"/>
          </w:tcPr>
          <w:p w:rsidR="00DA5C77" w:rsidRDefault="00DA5C77">
            <w:pPr>
              <w:pStyle w:val="ConsPlusNormal"/>
            </w:pPr>
          </w:p>
        </w:tc>
        <w:tc>
          <w:tcPr>
            <w:tcW w:w="1304" w:type="dxa"/>
          </w:tcPr>
          <w:p w:rsidR="00DA5C77" w:rsidRDefault="00DA5C77">
            <w:pPr>
              <w:pStyle w:val="ConsPlusNormal"/>
            </w:pPr>
          </w:p>
        </w:tc>
        <w:tc>
          <w:tcPr>
            <w:tcW w:w="1304" w:type="dxa"/>
          </w:tcPr>
          <w:p w:rsidR="00DA5C77" w:rsidRDefault="00DA5C77">
            <w:pPr>
              <w:pStyle w:val="ConsPlusNormal"/>
              <w:jc w:val="center"/>
            </w:pPr>
            <w:r>
              <w:t>2000,0</w:t>
            </w:r>
          </w:p>
        </w:tc>
      </w:tr>
      <w:tr w:rsidR="00DA5C77">
        <w:tc>
          <w:tcPr>
            <w:tcW w:w="1814" w:type="dxa"/>
            <w:vMerge/>
            <w:tcBorders>
              <w:top w:val="nil"/>
              <w:bottom w:val="nil"/>
            </w:tcBorders>
          </w:tcPr>
          <w:p w:rsidR="00DA5C77" w:rsidRDefault="00DA5C77"/>
        </w:tc>
        <w:tc>
          <w:tcPr>
            <w:tcW w:w="2551" w:type="dxa"/>
          </w:tcPr>
          <w:p w:rsidR="00DA5C77" w:rsidRDefault="00DA5C77">
            <w:pPr>
              <w:pStyle w:val="ConsPlusNormal"/>
            </w:pPr>
            <w:r>
              <w:t>Всего по подпрограмме:</w:t>
            </w:r>
          </w:p>
        </w:tc>
        <w:tc>
          <w:tcPr>
            <w:tcW w:w="1304" w:type="dxa"/>
          </w:tcPr>
          <w:p w:rsidR="00DA5C77" w:rsidRDefault="00DA5C77">
            <w:pPr>
              <w:pStyle w:val="ConsPlusNormal"/>
              <w:jc w:val="center"/>
            </w:pPr>
            <w:r>
              <w:t>90265,2</w:t>
            </w:r>
          </w:p>
        </w:tc>
        <w:tc>
          <w:tcPr>
            <w:tcW w:w="1304" w:type="dxa"/>
          </w:tcPr>
          <w:p w:rsidR="00DA5C77" w:rsidRDefault="00DA5C77">
            <w:pPr>
              <w:pStyle w:val="ConsPlusNormal"/>
              <w:jc w:val="center"/>
            </w:pPr>
            <w:r>
              <w:t>81981,7</w:t>
            </w:r>
          </w:p>
        </w:tc>
        <w:tc>
          <w:tcPr>
            <w:tcW w:w="1304" w:type="dxa"/>
          </w:tcPr>
          <w:p w:rsidR="00DA5C77" w:rsidRDefault="00DA5C77">
            <w:pPr>
              <w:pStyle w:val="ConsPlusNormal"/>
              <w:jc w:val="center"/>
            </w:pPr>
            <w:r>
              <w:t>79797,2</w:t>
            </w:r>
          </w:p>
        </w:tc>
        <w:tc>
          <w:tcPr>
            <w:tcW w:w="1304" w:type="dxa"/>
          </w:tcPr>
          <w:p w:rsidR="00DA5C77" w:rsidRDefault="00DA5C77">
            <w:pPr>
              <w:pStyle w:val="ConsPlusNormal"/>
              <w:jc w:val="center"/>
            </w:pPr>
            <w:r>
              <w:t>88030,7</w:t>
            </w:r>
          </w:p>
        </w:tc>
        <w:tc>
          <w:tcPr>
            <w:tcW w:w="1304" w:type="dxa"/>
          </w:tcPr>
          <w:p w:rsidR="00DA5C77" w:rsidRDefault="00DA5C77">
            <w:pPr>
              <w:pStyle w:val="ConsPlusNormal"/>
              <w:jc w:val="center"/>
            </w:pPr>
            <w:r>
              <w:t>88030,7</w:t>
            </w:r>
          </w:p>
        </w:tc>
        <w:tc>
          <w:tcPr>
            <w:tcW w:w="1304" w:type="dxa"/>
          </w:tcPr>
          <w:p w:rsidR="00DA5C77" w:rsidRDefault="00DA5C77">
            <w:pPr>
              <w:pStyle w:val="ConsPlusNormal"/>
              <w:jc w:val="center"/>
            </w:pPr>
            <w:r>
              <w:t>88030,7</w:t>
            </w:r>
          </w:p>
        </w:tc>
        <w:tc>
          <w:tcPr>
            <w:tcW w:w="1304" w:type="dxa"/>
          </w:tcPr>
          <w:p w:rsidR="00DA5C77" w:rsidRDefault="00DA5C77">
            <w:pPr>
              <w:pStyle w:val="ConsPlusNormal"/>
              <w:jc w:val="center"/>
            </w:pPr>
            <w:r>
              <w:t>516136,2</w:t>
            </w:r>
          </w:p>
        </w:tc>
      </w:tr>
      <w:tr w:rsidR="00DA5C77">
        <w:tc>
          <w:tcPr>
            <w:tcW w:w="1814" w:type="dxa"/>
            <w:vMerge/>
            <w:tcBorders>
              <w:top w:val="nil"/>
              <w:bottom w:val="nil"/>
            </w:tcBorders>
          </w:tcPr>
          <w:p w:rsidR="00DA5C77" w:rsidRDefault="00DA5C77"/>
        </w:tc>
        <w:tc>
          <w:tcPr>
            <w:tcW w:w="11679" w:type="dxa"/>
            <w:gridSpan w:val="8"/>
          </w:tcPr>
          <w:p w:rsidR="00DA5C77" w:rsidRDefault="00DA5C77">
            <w:pPr>
              <w:pStyle w:val="ConsPlusNormal"/>
            </w:pPr>
            <w:hyperlink w:anchor="P1527" w:history="1">
              <w:r>
                <w:rPr>
                  <w:color w:val="0000FF"/>
                </w:rPr>
                <w:t>Подпрограмма</w:t>
              </w:r>
            </w:hyperlink>
            <w:r>
              <w:t xml:space="preserve"> "Обеспечение реализации муниципальной программы"</w:t>
            </w:r>
          </w:p>
        </w:tc>
      </w:tr>
      <w:tr w:rsidR="00DA5C77">
        <w:tc>
          <w:tcPr>
            <w:tcW w:w="1814" w:type="dxa"/>
            <w:vMerge/>
            <w:tcBorders>
              <w:top w:val="nil"/>
              <w:bottom w:val="nil"/>
            </w:tcBorders>
          </w:tcPr>
          <w:p w:rsidR="00DA5C77" w:rsidRDefault="00DA5C77"/>
        </w:tc>
        <w:tc>
          <w:tcPr>
            <w:tcW w:w="2551" w:type="dxa"/>
          </w:tcPr>
          <w:p w:rsidR="00DA5C77" w:rsidRDefault="00DA5C77">
            <w:pPr>
              <w:pStyle w:val="ConsPlusNormal"/>
            </w:pPr>
            <w:r>
              <w:t>средства местного бюджета</w:t>
            </w:r>
          </w:p>
        </w:tc>
        <w:tc>
          <w:tcPr>
            <w:tcW w:w="1304" w:type="dxa"/>
          </w:tcPr>
          <w:p w:rsidR="00DA5C77" w:rsidRDefault="00DA5C77">
            <w:pPr>
              <w:pStyle w:val="ConsPlusNormal"/>
              <w:jc w:val="center"/>
            </w:pPr>
            <w:r>
              <w:t>37833,8</w:t>
            </w:r>
          </w:p>
        </w:tc>
        <w:tc>
          <w:tcPr>
            <w:tcW w:w="1304" w:type="dxa"/>
          </w:tcPr>
          <w:p w:rsidR="00DA5C77" w:rsidRDefault="00DA5C77">
            <w:pPr>
              <w:pStyle w:val="ConsPlusNormal"/>
              <w:jc w:val="center"/>
            </w:pPr>
            <w:r>
              <w:t>37860,2</w:t>
            </w:r>
          </w:p>
        </w:tc>
        <w:tc>
          <w:tcPr>
            <w:tcW w:w="1304" w:type="dxa"/>
          </w:tcPr>
          <w:p w:rsidR="00DA5C77" w:rsidRDefault="00DA5C77">
            <w:pPr>
              <w:pStyle w:val="ConsPlusNormal"/>
              <w:jc w:val="center"/>
            </w:pPr>
            <w:r>
              <w:t>37360,2</w:t>
            </w:r>
          </w:p>
        </w:tc>
        <w:tc>
          <w:tcPr>
            <w:tcW w:w="1304" w:type="dxa"/>
          </w:tcPr>
          <w:p w:rsidR="00DA5C77" w:rsidRDefault="00DA5C77">
            <w:pPr>
              <w:pStyle w:val="ConsPlusNormal"/>
              <w:jc w:val="center"/>
            </w:pPr>
            <w:r>
              <w:t>36581,5</w:t>
            </w:r>
          </w:p>
        </w:tc>
        <w:tc>
          <w:tcPr>
            <w:tcW w:w="1304" w:type="dxa"/>
          </w:tcPr>
          <w:p w:rsidR="00DA5C77" w:rsidRDefault="00DA5C77">
            <w:pPr>
              <w:pStyle w:val="ConsPlusNormal"/>
              <w:jc w:val="center"/>
            </w:pPr>
            <w:r>
              <w:t>36581,5</w:t>
            </w:r>
          </w:p>
        </w:tc>
        <w:tc>
          <w:tcPr>
            <w:tcW w:w="1304" w:type="dxa"/>
          </w:tcPr>
          <w:p w:rsidR="00DA5C77" w:rsidRDefault="00DA5C77">
            <w:pPr>
              <w:pStyle w:val="ConsPlusNormal"/>
              <w:jc w:val="center"/>
            </w:pPr>
            <w:r>
              <w:t>36581,5</w:t>
            </w:r>
          </w:p>
        </w:tc>
        <w:tc>
          <w:tcPr>
            <w:tcW w:w="1304" w:type="dxa"/>
          </w:tcPr>
          <w:p w:rsidR="00DA5C77" w:rsidRDefault="00DA5C77">
            <w:pPr>
              <w:pStyle w:val="ConsPlusNormal"/>
              <w:jc w:val="center"/>
            </w:pPr>
            <w:r>
              <w:t>222798,7</w:t>
            </w:r>
          </w:p>
        </w:tc>
      </w:tr>
      <w:tr w:rsidR="00DA5C77">
        <w:tblPrEx>
          <w:tblBorders>
            <w:insideH w:val="nil"/>
          </w:tblBorders>
        </w:tblPrEx>
        <w:tc>
          <w:tcPr>
            <w:tcW w:w="1814" w:type="dxa"/>
            <w:vMerge/>
            <w:tcBorders>
              <w:top w:val="nil"/>
              <w:bottom w:val="nil"/>
            </w:tcBorders>
          </w:tcPr>
          <w:p w:rsidR="00DA5C77" w:rsidRDefault="00DA5C77"/>
        </w:tc>
        <w:tc>
          <w:tcPr>
            <w:tcW w:w="2551" w:type="dxa"/>
            <w:tcBorders>
              <w:bottom w:val="nil"/>
            </w:tcBorders>
          </w:tcPr>
          <w:p w:rsidR="00DA5C77" w:rsidRDefault="00DA5C77">
            <w:pPr>
              <w:pStyle w:val="ConsPlusNormal"/>
            </w:pPr>
            <w:r>
              <w:t xml:space="preserve">Всего </w:t>
            </w:r>
            <w:proofErr w:type="gramStart"/>
            <w:r>
              <w:t>по</w:t>
            </w:r>
            <w:proofErr w:type="gramEnd"/>
          </w:p>
        </w:tc>
        <w:tc>
          <w:tcPr>
            <w:tcW w:w="1304" w:type="dxa"/>
            <w:tcBorders>
              <w:bottom w:val="nil"/>
            </w:tcBorders>
          </w:tcPr>
          <w:p w:rsidR="00DA5C77" w:rsidRDefault="00DA5C77">
            <w:pPr>
              <w:pStyle w:val="ConsPlusNormal"/>
              <w:jc w:val="center"/>
            </w:pPr>
            <w:r>
              <w:t>37833,8</w:t>
            </w:r>
          </w:p>
        </w:tc>
        <w:tc>
          <w:tcPr>
            <w:tcW w:w="1304" w:type="dxa"/>
            <w:tcBorders>
              <w:bottom w:val="nil"/>
            </w:tcBorders>
          </w:tcPr>
          <w:p w:rsidR="00DA5C77" w:rsidRDefault="00DA5C77">
            <w:pPr>
              <w:pStyle w:val="ConsPlusNormal"/>
              <w:jc w:val="center"/>
            </w:pPr>
            <w:r>
              <w:t>37860,2</w:t>
            </w:r>
          </w:p>
        </w:tc>
        <w:tc>
          <w:tcPr>
            <w:tcW w:w="1304" w:type="dxa"/>
            <w:tcBorders>
              <w:bottom w:val="nil"/>
            </w:tcBorders>
          </w:tcPr>
          <w:p w:rsidR="00DA5C77" w:rsidRDefault="00DA5C77">
            <w:pPr>
              <w:pStyle w:val="ConsPlusNormal"/>
              <w:jc w:val="center"/>
            </w:pPr>
            <w:r>
              <w:t>37360,2</w:t>
            </w:r>
          </w:p>
        </w:tc>
        <w:tc>
          <w:tcPr>
            <w:tcW w:w="1304" w:type="dxa"/>
            <w:tcBorders>
              <w:bottom w:val="nil"/>
            </w:tcBorders>
          </w:tcPr>
          <w:p w:rsidR="00DA5C77" w:rsidRDefault="00DA5C77">
            <w:pPr>
              <w:pStyle w:val="ConsPlusNormal"/>
              <w:jc w:val="center"/>
            </w:pPr>
            <w:r>
              <w:t>36581,5</w:t>
            </w:r>
          </w:p>
        </w:tc>
        <w:tc>
          <w:tcPr>
            <w:tcW w:w="1304" w:type="dxa"/>
            <w:tcBorders>
              <w:bottom w:val="nil"/>
            </w:tcBorders>
          </w:tcPr>
          <w:p w:rsidR="00DA5C77" w:rsidRDefault="00DA5C77">
            <w:pPr>
              <w:pStyle w:val="ConsPlusNormal"/>
              <w:jc w:val="center"/>
            </w:pPr>
            <w:r>
              <w:t>36581,5</w:t>
            </w:r>
          </w:p>
        </w:tc>
        <w:tc>
          <w:tcPr>
            <w:tcW w:w="1304" w:type="dxa"/>
            <w:tcBorders>
              <w:bottom w:val="nil"/>
            </w:tcBorders>
          </w:tcPr>
          <w:p w:rsidR="00DA5C77" w:rsidRDefault="00DA5C77">
            <w:pPr>
              <w:pStyle w:val="ConsPlusNormal"/>
              <w:jc w:val="center"/>
            </w:pPr>
            <w:r>
              <w:t>36581,5</w:t>
            </w:r>
          </w:p>
        </w:tc>
        <w:tc>
          <w:tcPr>
            <w:tcW w:w="1304" w:type="dxa"/>
            <w:tcBorders>
              <w:bottom w:val="nil"/>
            </w:tcBorders>
          </w:tcPr>
          <w:p w:rsidR="00DA5C77" w:rsidRDefault="00DA5C77">
            <w:pPr>
              <w:pStyle w:val="ConsPlusNormal"/>
              <w:jc w:val="center"/>
            </w:pPr>
            <w:r>
              <w:t>222798,7</w:t>
            </w:r>
          </w:p>
        </w:tc>
      </w:tr>
      <w:tr w:rsidR="00DA5C77">
        <w:tblPrEx>
          <w:tblBorders>
            <w:insideH w:val="nil"/>
          </w:tblBorders>
        </w:tblPrEx>
        <w:tc>
          <w:tcPr>
            <w:tcW w:w="13493" w:type="dxa"/>
            <w:gridSpan w:val="9"/>
            <w:tcBorders>
              <w:top w:val="nil"/>
            </w:tcBorders>
          </w:tcPr>
          <w:p w:rsidR="00DA5C77" w:rsidRDefault="00DA5C77">
            <w:pPr>
              <w:pStyle w:val="ConsPlusNormal"/>
              <w:jc w:val="both"/>
            </w:pPr>
            <w:r>
              <w:lastRenderedPageBreak/>
              <w:t xml:space="preserve">(в ред. </w:t>
            </w:r>
            <w:hyperlink r:id="rId20" w:history="1">
              <w:r>
                <w:rPr>
                  <w:color w:val="0000FF"/>
                </w:rPr>
                <w:t>постановления</w:t>
              </w:r>
            </w:hyperlink>
            <w:r>
              <w:t xml:space="preserve"> Администрации города Пскова от 17.10.2019 N 1629)</w:t>
            </w:r>
          </w:p>
        </w:tc>
      </w:tr>
      <w:tr w:rsidR="00DA5C77">
        <w:tc>
          <w:tcPr>
            <w:tcW w:w="1814" w:type="dxa"/>
            <w:vMerge w:val="restart"/>
            <w:tcBorders>
              <w:bottom w:val="nil"/>
            </w:tcBorders>
          </w:tcPr>
          <w:p w:rsidR="00DA5C77" w:rsidRDefault="00DA5C77">
            <w:pPr>
              <w:pStyle w:val="ConsPlusNormal"/>
            </w:pPr>
            <w:r>
              <w:t>Ожидаемые результаты реализации программы</w:t>
            </w:r>
          </w:p>
        </w:tc>
        <w:tc>
          <w:tcPr>
            <w:tcW w:w="11679" w:type="dxa"/>
            <w:gridSpan w:val="8"/>
          </w:tcPr>
          <w:p w:rsidR="00DA5C77" w:rsidRDefault="00DA5C77">
            <w:pPr>
              <w:pStyle w:val="ConsPlusNormal"/>
            </w:pPr>
            <w:r>
              <w:t>1. Снижение уровня загрязнения города, улучшение эстетического облика.</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2. Приведение территорий общего пользования в соответствие с правилами благоустройства, обеспечение сохранности зеленых насаждений, обеспечение комфортных условий для отдыха населения.</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3. Приведение территории мест погребений в соответствие с требованиями санитарных норм и принятых правил содержания;</w:t>
            </w:r>
          </w:p>
          <w:p w:rsidR="00DA5C77" w:rsidRDefault="00DA5C77">
            <w:pPr>
              <w:pStyle w:val="ConsPlusNormal"/>
            </w:pPr>
            <w:r>
              <w:t>- обеспеченность муниципального образования местами под захоронения;</w:t>
            </w:r>
          </w:p>
          <w:p w:rsidR="00DA5C77" w:rsidRDefault="00DA5C77">
            <w:pPr>
              <w:pStyle w:val="ConsPlusNormal"/>
            </w:pPr>
            <w:r>
              <w:t>- повышение комфортности посетителей мест погребений, в том числе в дни массового посещения.</w:t>
            </w:r>
          </w:p>
        </w:tc>
      </w:tr>
      <w:tr w:rsidR="00DA5C77">
        <w:tc>
          <w:tcPr>
            <w:tcW w:w="1814" w:type="dxa"/>
            <w:vMerge/>
            <w:tcBorders>
              <w:bottom w:val="nil"/>
            </w:tcBorders>
          </w:tcPr>
          <w:p w:rsidR="00DA5C77" w:rsidRDefault="00DA5C77"/>
        </w:tc>
        <w:tc>
          <w:tcPr>
            <w:tcW w:w="11679" w:type="dxa"/>
            <w:gridSpan w:val="8"/>
          </w:tcPr>
          <w:p w:rsidR="00DA5C77" w:rsidRDefault="00DA5C77">
            <w:pPr>
              <w:pStyle w:val="ConsPlusNormal"/>
            </w:pPr>
            <w:r>
              <w:t>4. Обеспечение качества городской среды при организации освещения города Пскова с учетом принципа рационального распределения и использования электроэнергии.</w:t>
            </w:r>
          </w:p>
        </w:tc>
      </w:tr>
      <w:tr w:rsidR="00DA5C77">
        <w:tblPrEx>
          <w:tblBorders>
            <w:insideH w:val="nil"/>
          </w:tblBorders>
        </w:tblPrEx>
        <w:tc>
          <w:tcPr>
            <w:tcW w:w="1814" w:type="dxa"/>
            <w:vMerge/>
            <w:tcBorders>
              <w:bottom w:val="nil"/>
            </w:tcBorders>
          </w:tcPr>
          <w:p w:rsidR="00DA5C77" w:rsidRDefault="00DA5C77"/>
        </w:tc>
        <w:tc>
          <w:tcPr>
            <w:tcW w:w="11679" w:type="dxa"/>
            <w:gridSpan w:val="8"/>
            <w:tcBorders>
              <w:bottom w:val="nil"/>
            </w:tcBorders>
          </w:tcPr>
          <w:p w:rsidR="00DA5C77" w:rsidRDefault="00DA5C77">
            <w:pPr>
              <w:pStyle w:val="ConsPlusNormal"/>
            </w:pPr>
            <w:r>
              <w:t xml:space="preserve">5. Обеспечение автоматизированного </w:t>
            </w:r>
            <w:proofErr w:type="gramStart"/>
            <w:r>
              <w:t>контроля за</w:t>
            </w:r>
            <w:proofErr w:type="gramEnd"/>
            <w:r>
              <w:t xml:space="preserve"> уборкой и содержанием городских территорий и объектов системы жилищно-коммунального хозяйства, организация обратной связи с жителями города к концу 2019 года.</w:t>
            </w:r>
          </w:p>
        </w:tc>
      </w:tr>
      <w:tr w:rsidR="00DA5C77">
        <w:tblPrEx>
          <w:tblBorders>
            <w:insideH w:val="nil"/>
          </w:tblBorders>
        </w:tblPrEx>
        <w:tc>
          <w:tcPr>
            <w:tcW w:w="13493" w:type="dxa"/>
            <w:gridSpan w:val="9"/>
            <w:tcBorders>
              <w:top w:val="nil"/>
            </w:tcBorders>
          </w:tcPr>
          <w:p w:rsidR="00DA5C77" w:rsidRDefault="00DA5C77">
            <w:pPr>
              <w:pStyle w:val="ConsPlusNormal"/>
              <w:jc w:val="both"/>
            </w:pPr>
            <w:r>
              <w:t xml:space="preserve">(в ред. </w:t>
            </w:r>
            <w:hyperlink r:id="rId21" w:history="1">
              <w:r>
                <w:rPr>
                  <w:color w:val="0000FF"/>
                </w:rPr>
                <w:t>постановления</w:t>
              </w:r>
            </w:hyperlink>
            <w:r>
              <w:t xml:space="preserve"> Администрации города Пскова от 30.04.2019 N 575)</w:t>
            </w:r>
          </w:p>
        </w:tc>
      </w:tr>
    </w:tbl>
    <w:p w:rsidR="00DA5C77" w:rsidRDefault="00DA5C77">
      <w:pPr>
        <w:sectPr w:rsidR="00DA5C77">
          <w:pgSz w:w="16838" w:h="11905" w:orient="landscape"/>
          <w:pgMar w:top="1701" w:right="1134" w:bottom="850" w:left="1134" w:header="0" w:footer="0" w:gutter="0"/>
          <w:cols w:space="720"/>
        </w:sectPr>
      </w:pPr>
    </w:p>
    <w:p w:rsidR="00DA5C77" w:rsidRDefault="00DA5C77">
      <w:pPr>
        <w:pStyle w:val="ConsPlusNormal"/>
        <w:jc w:val="both"/>
      </w:pPr>
    </w:p>
    <w:p w:rsidR="00DA5C77" w:rsidRDefault="00DA5C77">
      <w:pPr>
        <w:pStyle w:val="ConsPlusTitle"/>
        <w:jc w:val="center"/>
        <w:outlineLvl w:val="1"/>
      </w:pPr>
      <w:r>
        <w:t>II. Характеристика текущего состояния</w:t>
      </w:r>
    </w:p>
    <w:p w:rsidR="00DA5C77" w:rsidRDefault="00DA5C77">
      <w:pPr>
        <w:pStyle w:val="ConsPlusTitle"/>
        <w:jc w:val="center"/>
      </w:pPr>
      <w:r>
        <w:t>сферы реализации муниципальной программы</w:t>
      </w:r>
    </w:p>
    <w:p w:rsidR="00DA5C77" w:rsidRDefault="00DA5C77">
      <w:pPr>
        <w:pStyle w:val="ConsPlusNormal"/>
        <w:jc w:val="both"/>
      </w:pPr>
    </w:p>
    <w:p w:rsidR="00DA5C77" w:rsidRDefault="00DA5C77">
      <w:pPr>
        <w:pStyle w:val="ConsPlusNormal"/>
        <w:ind w:firstLine="540"/>
        <w:jc w:val="both"/>
      </w:pPr>
      <w:r>
        <w:t>Благоустройство территории города является одной из жизнеобеспечивающих сфер городского хозяйства, оказывающих непосредственное влияние на качество и уровень жизни населения. Благоустройство охватывает вопросы технического и санитарного содержания территории города. В состав сферы благоустройства территории входят следующие основные отрасли и направления деятельности:</w:t>
      </w:r>
    </w:p>
    <w:p w:rsidR="00DA5C77" w:rsidRDefault="00DA5C77">
      <w:pPr>
        <w:pStyle w:val="ConsPlusNormal"/>
        <w:spacing w:before="220"/>
        <w:ind w:firstLine="540"/>
        <w:jc w:val="both"/>
      </w:pPr>
      <w:proofErr w:type="gramStart"/>
      <w:r>
        <w:t>- зеленое (садово-парковое) хозяйство: содержание и развитие зеленых насаждений, защитных лесополос;</w:t>
      </w:r>
      <w:proofErr w:type="gramEnd"/>
    </w:p>
    <w:p w:rsidR="00DA5C77" w:rsidRDefault="00DA5C77">
      <w:pPr>
        <w:pStyle w:val="ConsPlusNormal"/>
        <w:spacing w:before="220"/>
        <w:ind w:firstLine="540"/>
        <w:jc w:val="both"/>
      </w:pPr>
      <w:r>
        <w:t>- санитарная очистка и уборка территории: сбор и удаление муниципальных (бытовых) отходов, уборка городских улиц, транспортировка отходов;</w:t>
      </w:r>
    </w:p>
    <w:p w:rsidR="00DA5C77" w:rsidRDefault="00DA5C77">
      <w:pPr>
        <w:pStyle w:val="ConsPlusNormal"/>
        <w:spacing w:before="220"/>
        <w:ind w:firstLine="540"/>
        <w:jc w:val="both"/>
      </w:pPr>
      <w:r>
        <w:t>- уличное освещение;</w:t>
      </w:r>
    </w:p>
    <w:p w:rsidR="00DA5C77" w:rsidRDefault="00DA5C77">
      <w:pPr>
        <w:pStyle w:val="ConsPlusNormal"/>
        <w:spacing w:before="220"/>
        <w:ind w:firstLine="540"/>
        <w:jc w:val="both"/>
      </w:pPr>
      <w:r>
        <w:t>- содержание и развитие малых архитектурных форм: памятников, оград, фонтанов, киосков, рекламных щитов и т.п.;</w:t>
      </w:r>
    </w:p>
    <w:p w:rsidR="00DA5C77" w:rsidRDefault="00DA5C77">
      <w:pPr>
        <w:pStyle w:val="ConsPlusNormal"/>
        <w:spacing w:before="220"/>
        <w:ind w:firstLine="540"/>
        <w:jc w:val="both"/>
      </w:pPr>
      <w:r>
        <w:t>- содержание пляжей, кладбищ и прочих видов благоустройства.</w:t>
      </w:r>
    </w:p>
    <w:p w:rsidR="00DA5C77" w:rsidRDefault="00DA5C77">
      <w:pPr>
        <w:pStyle w:val="ConsPlusNormal"/>
        <w:spacing w:before="220"/>
        <w:ind w:firstLine="540"/>
        <w:jc w:val="both"/>
      </w:pPr>
      <w:r>
        <w:t xml:space="preserve">Взаимосвязь указанных отраслей и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и переработке бытовых отходов, уличному освещению позволяет улучшить условия жизни населения и повысить привлекательность </w:t>
      </w:r>
      <w:proofErr w:type="gramStart"/>
      <w:r>
        <w:t>города</w:t>
      </w:r>
      <w:proofErr w:type="gramEnd"/>
      <w:r>
        <w:t xml:space="preserve">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 </w:t>
      </w:r>
      <w:proofErr w:type="gramStart"/>
      <w:r>
        <w:t xml:space="preserve">В целях обеспечения экологического состояния города, улучшения внешнего облика города, повышения ответственности юридических лиц и граждан за выполнение требований в сфере благоустройства, в соответствии с </w:t>
      </w:r>
      <w:hyperlink r:id="rId22" w:history="1">
        <w:r>
          <w:rPr>
            <w:color w:val="0000FF"/>
          </w:rPr>
          <w:t>пунктом 25 части 1 статьи 16</w:t>
        </w:r>
      </w:hyperlink>
      <w:r>
        <w:t xml:space="preserve"> Федерального закона от 06 октября 2003 года N 131-ФЗ "Об общих принципах организации местного самоуправления в Российской Федерации" утверждены "Правила благоустройства, санитарного содержания и озеленения города", которые устанавливают единые</w:t>
      </w:r>
      <w:proofErr w:type="gramEnd"/>
      <w:r>
        <w:t xml:space="preserve">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муниципального образования "Город Псков".</w:t>
      </w:r>
    </w:p>
    <w:p w:rsidR="00DA5C77" w:rsidRDefault="00DA5C77">
      <w:pPr>
        <w:pStyle w:val="ConsPlusNormal"/>
        <w:spacing w:before="220"/>
        <w:ind w:firstLine="540"/>
        <w:jc w:val="both"/>
      </w:pPr>
      <w:r>
        <w:t xml:space="preserve">За последние годы в городе Пскове произошли значительные изменения в сфере благоустройства: проведено комплексное благоустройство набережных рек Великой и </w:t>
      </w:r>
      <w:proofErr w:type="spellStart"/>
      <w:r>
        <w:t>Псковы</w:t>
      </w:r>
      <w:proofErr w:type="spellEnd"/>
      <w:r>
        <w:t xml:space="preserve">, благоустроена зеленая зона около </w:t>
      </w:r>
      <w:proofErr w:type="spellStart"/>
      <w:r>
        <w:t>Мирожского</w:t>
      </w:r>
      <w:proofErr w:type="spellEnd"/>
      <w:r>
        <w:t xml:space="preserve"> монастыря, реконструкция детского парка в центре города. С 2015 года в городе Пскове действует муниципальная </w:t>
      </w:r>
      <w:hyperlink r:id="rId23" w:history="1">
        <w:r>
          <w:rPr>
            <w:color w:val="0000FF"/>
          </w:rPr>
          <w:t>программа</w:t>
        </w:r>
      </w:hyperlink>
      <w:r>
        <w:t xml:space="preserve"> "Повышение уровня благоустройства и улучшение санитарного состояния города Пскова", в рамках этой программы осуществляется деятельность по улучшению благоустройства города, обеспечение надлежащего уровня санитарного состояния города. С 2015 в рамках программы организован мониторинг территории города для выявления несанкционированных свалок и проведения работ по их ликвидации, вывезено 15914 м</w:t>
      </w:r>
      <w:r>
        <w:rPr>
          <w:vertAlign w:val="superscript"/>
        </w:rPr>
        <w:t>3</w:t>
      </w:r>
      <w:r>
        <w:t xml:space="preserve"> отходов, высажено 398,7 тыс. шт. однолетних цветов, снесено 2051 аварийное дерево. В 2017 году в рамках </w:t>
      </w:r>
      <w:hyperlink r:id="rId24" w:history="1">
        <w:r>
          <w:rPr>
            <w:color w:val="0000FF"/>
          </w:rPr>
          <w:t>подпрограммы</w:t>
        </w:r>
      </w:hyperlink>
      <w:r>
        <w:t xml:space="preserve"> "Формирование современной городской среды" выполнялись комплексные ремонты дворовых и общественных территорий. Таким образом, работы по благоустройству и озеленению города ведутся довольно интенсивно, но есть и проблемы, которые требуют своевременного решения. Наличие проблем связано с особенностями функционирования данного комплекса. Дело в том, что объекты благоустройства территории представляют свои услуги городу в целом. Они находятся в собственности местных властей, которые выступают в роли ассоциированных представителей </w:t>
      </w:r>
      <w:r>
        <w:lastRenderedPageBreak/>
        <w:t>населения, а отдельные потребители этих услуг непосредственно их не оплачивают. В связи с высокой социальной значимостью и бесплатным режимом предоставления услуг основным источником дохода предприятий данной сферы является местный бюджет. Успешное решение данных проблем возможно лишь на пути упорядочения управленческого процесса и формирования эффективной системы управления с учетом особенностей данной сферы, повышения ответственности всех его участников, решения имущественных вопросов, формирования конкурентной среды и усиления функций регулирования со стороны города.</w:t>
      </w:r>
    </w:p>
    <w:p w:rsidR="00DA5C77" w:rsidRDefault="00DA5C77">
      <w:pPr>
        <w:pStyle w:val="ConsPlusNormal"/>
        <w:spacing w:before="220"/>
        <w:ind w:firstLine="540"/>
        <w:jc w:val="both"/>
      </w:pPr>
      <w:r>
        <w:t xml:space="preserve">Планово-организационной формой </w:t>
      </w:r>
      <w:proofErr w:type="gramStart"/>
      <w:r>
        <w:t>обеспечения надлежащего состояния объектов благоустройства города</w:t>
      </w:r>
      <w:proofErr w:type="gramEnd"/>
      <w:r>
        <w:t xml:space="preserve"> является разработка программы, которая будет направлена на создание и поддержание благоприятных и комфортных условий для проживания и отдыха населения города Пскова.</w:t>
      </w:r>
    </w:p>
    <w:p w:rsidR="00DA5C77" w:rsidRDefault="00DA5C77">
      <w:pPr>
        <w:pStyle w:val="ConsPlusNormal"/>
        <w:spacing w:before="220"/>
        <w:ind w:firstLine="540"/>
        <w:jc w:val="both"/>
      </w:pPr>
      <w:r>
        <w:t>При реализации муниципальной программы возможны финансовые и организационные риски.</w:t>
      </w:r>
    </w:p>
    <w:p w:rsidR="00DA5C77" w:rsidRDefault="00DA5C77">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не в полном объеме будут реализованы подпрограммы, направленные на комплексное улучшение санитарного состояния муниципального образования "Город Псков".</w:t>
      </w:r>
    </w:p>
    <w:p w:rsidR="00DA5C77" w:rsidRDefault="00DA5C77">
      <w:pPr>
        <w:pStyle w:val="ConsPlusNormal"/>
        <w:spacing w:before="220"/>
        <w:ind w:firstLine="540"/>
        <w:jc w:val="both"/>
      </w:pPr>
      <w:r>
        <w:t xml:space="preserve">2. Организационные риски в связи </w:t>
      </w:r>
      <w:proofErr w:type="gramStart"/>
      <w:r>
        <w:t>с</w:t>
      </w:r>
      <w:proofErr w:type="gramEnd"/>
      <w:r>
        <w:t>:</w:t>
      </w:r>
    </w:p>
    <w:p w:rsidR="00DA5C77" w:rsidRDefault="00DA5C77">
      <w:pPr>
        <w:pStyle w:val="ConsPlusNormal"/>
        <w:spacing w:before="220"/>
        <w:ind w:firstLine="540"/>
        <w:jc w:val="both"/>
      </w:pPr>
      <w:r>
        <w:t>- многочисленностью заинтересованных лиц, имеющих разные ожидания;</w:t>
      </w:r>
    </w:p>
    <w:p w:rsidR="00DA5C77" w:rsidRDefault="00DA5C77">
      <w:pPr>
        <w:pStyle w:val="ConsPlusNormal"/>
        <w:spacing w:before="220"/>
        <w:ind w:firstLine="540"/>
        <w:jc w:val="both"/>
      </w:pPr>
      <w:r>
        <w:t>- изменяющимися проектными требованиями и ограничениями в постоянно меняющейся окружающей среде программы;</w:t>
      </w:r>
    </w:p>
    <w:p w:rsidR="00DA5C77" w:rsidRDefault="00DA5C77">
      <w:pPr>
        <w:pStyle w:val="ConsPlusNormal"/>
        <w:spacing w:before="220"/>
        <w:ind w:firstLine="540"/>
        <w:jc w:val="both"/>
      </w:pPr>
      <w:r>
        <w:t>- неэффективностью существующей системы управления, а также проблемами процесса организации работы, возникающие в результате реализации риска персонала.</w:t>
      </w:r>
    </w:p>
    <w:p w:rsidR="00DA5C77" w:rsidRDefault="00DA5C77">
      <w:pPr>
        <w:pStyle w:val="ConsPlusNormal"/>
        <w:spacing w:before="220"/>
        <w:ind w:firstLine="540"/>
        <w:jc w:val="both"/>
      </w:pPr>
      <w:r>
        <w:t>Более подробно характеристика сферы реализации муниципальной программы представлена в соответствующих подпрограммах.</w:t>
      </w:r>
    </w:p>
    <w:p w:rsidR="00DA5C77" w:rsidRDefault="00DA5C77">
      <w:pPr>
        <w:pStyle w:val="ConsPlusNormal"/>
        <w:jc w:val="both"/>
      </w:pPr>
    </w:p>
    <w:p w:rsidR="00DA5C77" w:rsidRDefault="00DA5C77">
      <w:pPr>
        <w:pStyle w:val="ConsPlusTitle"/>
        <w:jc w:val="center"/>
        <w:outlineLvl w:val="1"/>
      </w:pPr>
      <w:r>
        <w:t>III. Приоритеты муниципальной политики в сфере</w:t>
      </w:r>
    </w:p>
    <w:p w:rsidR="00DA5C77" w:rsidRDefault="00DA5C77">
      <w:pPr>
        <w:pStyle w:val="ConsPlusTitle"/>
        <w:jc w:val="center"/>
      </w:pPr>
      <w:r>
        <w:t>реализации муниципальной программы</w:t>
      </w:r>
    </w:p>
    <w:p w:rsidR="00DA5C77" w:rsidRDefault="00DA5C77">
      <w:pPr>
        <w:pStyle w:val="ConsPlusNormal"/>
        <w:jc w:val="both"/>
      </w:pPr>
    </w:p>
    <w:p w:rsidR="00DA5C77" w:rsidRDefault="00DA5C77">
      <w:pPr>
        <w:pStyle w:val="ConsPlusNormal"/>
        <w:ind w:firstLine="540"/>
        <w:jc w:val="both"/>
      </w:pPr>
      <w:r>
        <w:t xml:space="preserve">Развитие сферы обеспечения безопасной городской среды, повышения ее качества и уровня благоустройства предусматривается осуществлять посредством реализации ряда муниципальных программ, одной из которых является программа "Повышение уровня благоустройства и улучшение санитарного состояния". Реализация данной программы осуществляется как в 2019 - 2020 годах, так и далее, до завершения срока программы, при условии сохранения направлений деятельности, в рамках достижения целей приоритета "Комфортный город" </w:t>
      </w:r>
      <w:hyperlink r:id="rId25" w:history="1">
        <w:r>
          <w:rPr>
            <w:color w:val="0000FF"/>
          </w:rPr>
          <w:t>Стратегии</w:t>
        </w:r>
      </w:hyperlink>
      <w:r>
        <w:t xml:space="preserve"> развития города Пскова до 2020 года, утвержденной решением Псковской городской Думы от 01.12.2011 N 1989.</w:t>
      </w:r>
    </w:p>
    <w:p w:rsidR="00DA5C77" w:rsidRDefault="00DA5C77">
      <w:pPr>
        <w:pStyle w:val="ConsPlusNormal"/>
        <w:spacing w:before="220"/>
        <w:ind w:firstLine="540"/>
        <w:jc w:val="both"/>
      </w:pPr>
      <w:r>
        <w:t>В связи с этим целью муниципальной программы является "Обеспечение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муниципального образования "Город Псков", содержание территорий общего пользования и расположенных на таких территориях объектов".</w:t>
      </w:r>
    </w:p>
    <w:p w:rsidR="00DA5C77" w:rsidRDefault="00DA5C77">
      <w:pPr>
        <w:pStyle w:val="ConsPlusNormal"/>
        <w:spacing w:before="220"/>
        <w:ind w:firstLine="540"/>
        <w:jc w:val="both"/>
      </w:pPr>
      <w:r>
        <w:t>Для достижения поставленной цели предполагается решение следующих задач:</w:t>
      </w:r>
    </w:p>
    <w:p w:rsidR="00DA5C77" w:rsidRDefault="00DA5C77">
      <w:pPr>
        <w:pStyle w:val="ConsPlusNormal"/>
        <w:spacing w:before="220"/>
        <w:ind w:firstLine="540"/>
        <w:jc w:val="both"/>
      </w:pPr>
      <w:r>
        <w:t>1. Улучшение санитарных условий проживания и эстетического облика города.</w:t>
      </w:r>
    </w:p>
    <w:p w:rsidR="00DA5C77" w:rsidRDefault="00DA5C77">
      <w:pPr>
        <w:pStyle w:val="ConsPlusNormal"/>
        <w:spacing w:before="220"/>
        <w:ind w:firstLine="540"/>
        <w:jc w:val="both"/>
      </w:pPr>
      <w:r>
        <w:lastRenderedPageBreak/>
        <w:t>2. Улучшение текущего содержания объектов внешнего благоустройства.</w:t>
      </w:r>
    </w:p>
    <w:p w:rsidR="00DA5C77" w:rsidRDefault="00DA5C77">
      <w:pPr>
        <w:pStyle w:val="ConsPlusNormal"/>
        <w:spacing w:before="220"/>
        <w:ind w:firstLine="540"/>
        <w:jc w:val="both"/>
      </w:pPr>
      <w:r>
        <w:t>3. Создание условий для управления процессом реализации муниципальной программы.</w:t>
      </w:r>
    </w:p>
    <w:p w:rsidR="00DA5C77" w:rsidRDefault="00DA5C77">
      <w:pPr>
        <w:pStyle w:val="ConsPlusNormal"/>
        <w:spacing w:before="220"/>
        <w:ind w:firstLine="540"/>
        <w:jc w:val="both"/>
      </w:pPr>
      <w:r>
        <w:t>4. Улучшение качества содержания мест захоронений, обеспечение достаточного количества мест под захоронения.</w:t>
      </w:r>
    </w:p>
    <w:p w:rsidR="00DA5C77" w:rsidRDefault="00DA5C77">
      <w:pPr>
        <w:pStyle w:val="ConsPlusNormal"/>
        <w:spacing w:before="220"/>
        <w:ind w:firstLine="540"/>
        <w:jc w:val="both"/>
      </w:pPr>
      <w:r>
        <w:t>5. Организация освещения улиц и улучшение технического состояния за счет перевооружения и модернизации.</w:t>
      </w:r>
    </w:p>
    <w:p w:rsidR="00DA5C77" w:rsidRDefault="00DA5C77">
      <w:pPr>
        <w:pStyle w:val="ConsPlusNormal"/>
        <w:jc w:val="both"/>
      </w:pPr>
    </w:p>
    <w:p w:rsidR="00DA5C77" w:rsidRDefault="00DA5C77">
      <w:pPr>
        <w:pStyle w:val="ConsPlusTitle"/>
        <w:jc w:val="center"/>
        <w:outlineLvl w:val="1"/>
      </w:pPr>
      <w:r>
        <w:t>IV. Сроки и этапы реализации муниципальной программы</w:t>
      </w:r>
    </w:p>
    <w:p w:rsidR="00DA5C77" w:rsidRDefault="00DA5C77">
      <w:pPr>
        <w:pStyle w:val="ConsPlusNormal"/>
        <w:jc w:val="center"/>
      </w:pPr>
      <w:proofErr w:type="gramStart"/>
      <w:r>
        <w:t xml:space="preserve">(в ред. </w:t>
      </w:r>
      <w:hyperlink r:id="rId26"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30.04.2019 N 575)</w:t>
      </w:r>
    </w:p>
    <w:p w:rsidR="00DA5C77" w:rsidRDefault="00DA5C77">
      <w:pPr>
        <w:pStyle w:val="ConsPlusNormal"/>
        <w:jc w:val="both"/>
      </w:pPr>
    </w:p>
    <w:p w:rsidR="00DA5C77" w:rsidRDefault="00DA5C77">
      <w:pPr>
        <w:pStyle w:val="ConsPlusNormal"/>
        <w:ind w:firstLine="540"/>
        <w:jc w:val="both"/>
      </w:pPr>
      <w:r>
        <w:t>Реализация программы планируется в течение 2019 - 2024 годов.</w:t>
      </w:r>
    </w:p>
    <w:p w:rsidR="00DA5C77" w:rsidRDefault="00DA5C77">
      <w:pPr>
        <w:pStyle w:val="ConsPlusNormal"/>
        <w:jc w:val="both"/>
      </w:pPr>
    </w:p>
    <w:p w:rsidR="00DA5C77" w:rsidRDefault="00DA5C77">
      <w:pPr>
        <w:pStyle w:val="ConsPlusTitle"/>
        <w:jc w:val="center"/>
        <w:outlineLvl w:val="1"/>
      </w:pPr>
      <w:r>
        <w:t>V. Прогноз ожидаемых конечных результатов реализации</w:t>
      </w:r>
    </w:p>
    <w:p w:rsidR="00DA5C77" w:rsidRDefault="00DA5C77">
      <w:pPr>
        <w:pStyle w:val="ConsPlusTitle"/>
        <w:jc w:val="center"/>
      </w:pPr>
      <w:r>
        <w:t xml:space="preserve">муниципальной программы, </w:t>
      </w:r>
      <w:proofErr w:type="gramStart"/>
      <w:r>
        <w:t>характеризующих</w:t>
      </w:r>
      <w:proofErr w:type="gramEnd"/>
      <w:r>
        <w:t xml:space="preserve"> достижение</w:t>
      </w:r>
    </w:p>
    <w:p w:rsidR="00DA5C77" w:rsidRDefault="00DA5C77">
      <w:pPr>
        <w:pStyle w:val="ConsPlusTitle"/>
        <w:jc w:val="center"/>
      </w:pPr>
      <w:r>
        <w:t xml:space="preserve">указанных целей и решение поставленных задач </w:t>
      </w:r>
      <w:proofErr w:type="gramStart"/>
      <w:r>
        <w:t>в</w:t>
      </w:r>
      <w:proofErr w:type="gramEnd"/>
    </w:p>
    <w:p w:rsidR="00DA5C77" w:rsidRDefault="00DA5C77">
      <w:pPr>
        <w:pStyle w:val="ConsPlusTitle"/>
        <w:jc w:val="center"/>
      </w:pPr>
      <w:proofErr w:type="gramStart"/>
      <w:r>
        <w:t>рамках</w:t>
      </w:r>
      <w:proofErr w:type="gramEnd"/>
      <w:r>
        <w:t xml:space="preserve"> реализации муниципальной программы</w:t>
      </w:r>
    </w:p>
    <w:p w:rsidR="00DA5C77" w:rsidRDefault="00DA5C77">
      <w:pPr>
        <w:pStyle w:val="ConsPlusNormal"/>
        <w:jc w:val="both"/>
      </w:pPr>
    </w:p>
    <w:p w:rsidR="00DA5C77" w:rsidRDefault="00DA5C77">
      <w:pPr>
        <w:pStyle w:val="ConsPlusNormal"/>
        <w:ind w:firstLine="540"/>
        <w:jc w:val="both"/>
      </w:pPr>
      <w:r>
        <w:t xml:space="preserve">Реализация комплекса мероприятий, предусмотренных в муниципальной программе, будет способствовать повышению </w:t>
      </w:r>
      <w:proofErr w:type="gramStart"/>
      <w:r>
        <w:t>комфортности условий проживания граждан города Пскова</w:t>
      </w:r>
      <w:proofErr w:type="gramEnd"/>
      <w:r>
        <w:t xml:space="preserve"> и позволит достичь следующих результатов к концу 2024 года:</w:t>
      </w:r>
    </w:p>
    <w:p w:rsidR="00DA5C77" w:rsidRDefault="00DA5C77">
      <w:pPr>
        <w:pStyle w:val="ConsPlusNormal"/>
        <w:jc w:val="both"/>
      </w:pPr>
      <w:r>
        <w:t xml:space="preserve">(в ред. </w:t>
      </w:r>
      <w:hyperlink r:id="rId27" w:history="1">
        <w:r>
          <w:rPr>
            <w:color w:val="0000FF"/>
          </w:rPr>
          <w:t>постановления</w:t>
        </w:r>
      </w:hyperlink>
      <w:r>
        <w:t xml:space="preserve"> Администрации города Пскова от 30.04.2019 N 575)</w:t>
      </w:r>
    </w:p>
    <w:p w:rsidR="00DA5C77" w:rsidRDefault="00DA5C77">
      <w:pPr>
        <w:pStyle w:val="ConsPlusNormal"/>
        <w:spacing w:before="220"/>
        <w:ind w:firstLine="540"/>
        <w:jc w:val="both"/>
      </w:pPr>
      <w:r>
        <w:t>1. Снижение уровня загрязнения города, улучшение эстетического облика.</w:t>
      </w:r>
    </w:p>
    <w:p w:rsidR="00DA5C77" w:rsidRDefault="00DA5C77">
      <w:pPr>
        <w:pStyle w:val="ConsPlusNormal"/>
        <w:spacing w:before="220"/>
        <w:ind w:firstLine="540"/>
        <w:jc w:val="both"/>
      </w:pPr>
      <w:r>
        <w:t>2. Приведение территорий общего пользования в соответствие с правилами благоустройства, обеспечение сохранности зеленых насаждений, обеспечение комфортных условий для отдыха населения.</w:t>
      </w:r>
    </w:p>
    <w:p w:rsidR="00DA5C77" w:rsidRDefault="00DA5C77">
      <w:pPr>
        <w:pStyle w:val="ConsPlusNormal"/>
        <w:spacing w:before="220"/>
        <w:ind w:firstLine="540"/>
        <w:jc w:val="both"/>
      </w:pPr>
      <w:r>
        <w:t>3. Приведение территории мест погребений в соответствие с требованиями санитарных норм и принятых правил содержания;</w:t>
      </w:r>
    </w:p>
    <w:p w:rsidR="00DA5C77" w:rsidRDefault="00DA5C77">
      <w:pPr>
        <w:pStyle w:val="ConsPlusNormal"/>
        <w:spacing w:before="220"/>
        <w:ind w:firstLine="540"/>
        <w:jc w:val="both"/>
      </w:pPr>
      <w:r>
        <w:t>- обеспеченность муниципального образования местами под захоронения;</w:t>
      </w:r>
    </w:p>
    <w:p w:rsidR="00DA5C77" w:rsidRDefault="00DA5C77">
      <w:pPr>
        <w:pStyle w:val="ConsPlusNormal"/>
        <w:spacing w:before="220"/>
        <w:ind w:firstLine="540"/>
        <w:jc w:val="both"/>
      </w:pPr>
      <w:r>
        <w:t>- повышение комфортности посетителей мест погребений, в том числе в дни массового посещения.</w:t>
      </w:r>
    </w:p>
    <w:p w:rsidR="00DA5C77" w:rsidRDefault="00DA5C77">
      <w:pPr>
        <w:pStyle w:val="ConsPlusNormal"/>
        <w:spacing w:before="220"/>
        <w:ind w:firstLine="540"/>
        <w:jc w:val="both"/>
      </w:pPr>
      <w:r>
        <w:t>4. Обеспечение качества городской среды при организации освещения города Пскова с учетом принципа рационального распределения и использования электроэнергии.</w:t>
      </w:r>
    </w:p>
    <w:p w:rsidR="00DA5C77" w:rsidRDefault="00DA5C77">
      <w:pPr>
        <w:pStyle w:val="ConsPlusNormal"/>
        <w:spacing w:before="220"/>
        <w:ind w:firstLine="540"/>
        <w:jc w:val="both"/>
      </w:pPr>
      <w:r>
        <w:t xml:space="preserve">5. Обеспечение автоматизированного </w:t>
      </w:r>
      <w:proofErr w:type="gramStart"/>
      <w:r>
        <w:t>контроля за</w:t>
      </w:r>
      <w:proofErr w:type="gramEnd"/>
      <w:r>
        <w:t xml:space="preserve"> уборкой и содержанием городских территорий и объектов системы жилищно-коммунального хозяйства, организация обратной связи с жителями города к концу 2019 года.</w:t>
      </w:r>
    </w:p>
    <w:p w:rsidR="00DA5C77" w:rsidRDefault="00DA5C77">
      <w:pPr>
        <w:pStyle w:val="ConsPlusNormal"/>
        <w:jc w:val="both"/>
      </w:pPr>
      <w:r>
        <w:t xml:space="preserve">(п. 5 </w:t>
      </w:r>
      <w:proofErr w:type="gramStart"/>
      <w:r>
        <w:t>введен</w:t>
      </w:r>
      <w:proofErr w:type="gramEnd"/>
      <w:r>
        <w:t xml:space="preserve"> </w:t>
      </w:r>
      <w:hyperlink r:id="rId28" w:history="1">
        <w:r>
          <w:rPr>
            <w:color w:val="0000FF"/>
          </w:rPr>
          <w:t>постановлением</w:t>
        </w:r>
      </w:hyperlink>
      <w:r>
        <w:t xml:space="preserve"> Администрации города Пскова от 30.04.2019 N 575)</w:t>
      </w:r>
    </w:p>
    <w:p w:rsidR="00DA5C77" w:rsidRDefault="00DA5C77">
      <w:pPr>
        <w:pStyle w:val="ConsPlusNormal"/>
        <w:jc w:val="both"/>
      </w:pPr>
    </w:p>
    <w:p w:rsidR="00DA5C77" w:rsidRDefault="00DA5C77">
      <w:pPr>
        <w:pStyle w:val="ConsPlusTitle"/>
        <w:jc w:val="center"/>
        <w:outlineLvl w:val="1"/>
      </w:pPr>
      <w:r>
        <w:t>VI. Обоснование включения подпрограмм и ведомственных</w:t>
      </w:r>
    </w:p>
    <w:p w:rsidR="00DA5C77" w:rsidRDefault="00DA5C77">
      <w:pPr>
        <w:pStyle w:val="ConsPlusTitle"/>
        <w:jc w:val="center"/>
      </w:pPr>
      <w:r>
        <w:t>целевых программ в состав муниципальной программы</w:t>
      </w:r>
    </w:p>
    <w:p w:rsidR="00DA5C77" w:rsidRDefault="00DA5C77">
      <w:pPr>
        <w:pStyle w:val="ConsPlusNormal"/>
        <w:jc w:val="both"/>
      </w:pPr>
    </w:p>
    <w:p w:rsidR="00DA5C77" w:rsidRDefault="00DA5C77">
      <w:pPr>
        <w:pStyle w:val="ConsPlusNormal"/>
        <w:ind w:firstLine="540"/>
        <w:jc w:val="both"/>
      </w:pPr>
      <w:proofErr w:type="gramStart"/>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"Обеспечение и повышение комфортности условий проживания граждан, поддержание и улучшение санитарного и эстетического состояния территорий общего </w:t>
      </w:r>
      <w:r>
        <w:lastRenderedPageBreak/>
        <w:t>пользования муниципального образования "Город Псков", содержание территорий общего пользования и расположенных на</w:t>
      </w:r>
      <w:proofErr w:type="gramEnd"/>
      <w:r>
        <w:t xml:space="preserve"> таких </w:t>
      </w:r>
      <w:proofErr w:type="gramStart"/>
      <w:r>
        <w:t>территориях</w:t>
      </w:r>
      <w:proofErr w:type="gramEnd"/>
      <w:r>
        <w:t xml:space="preserve"> объектов".</w:t>
      </w:r>
    </w:p>
    <w:p w:rsidR="00DA5C77" w:rsidRDefault="00DA5C77">
      <w:pPr>
        <w:pStyle w:val="ConsPlusNormal"/>
        <w:spacing w:before="220"/>
        <w:ind w:firstLine="540"/>
        <w:jc w:val="both"/>
      </w:pPr>
      <w:r>
        <w:t>Для решения задач муниципальной программы в ее состав включены 3 подпрограммы и 2 отдельных мероприятия:</w:t>
      </w:r>
    </w:p>
    <w:p w:rsidR="00DA5C77" w:rsidRDefault="00DA5C77">
      <w:pPr>
        <w:pStyle w:val="ConsPlusNormal"/>
        <w:spacing w:before="220"/>
        <w:ind w:firstLine="540"/>
        <w:jc w:val="both"/>
      </w:pPr>
      <w:hyperlink w:anchor="P519" w:history="1">
        <w:r>
          <w:rPr>
            <w:color w:val="0000FF"/>
          </w:rPr>
          <w:t>Подпрограмма</w:t>
        </w:r>
      </w:hyperlink>
      <w:r>
        <w:t xml:space="preserve"> "Обеспечение санитарного благополучия населения" направлена на обеспечение экологически безопасного сбора, хранения и размещения отходов, защиту населения муниципального образования "Город Псков" от неблагоприятного воздействия отдельных факторов окружающей среды.</w:t>
      </w:r>
    </w:p>
    <w:p w:rsidR="00DA5C77" w:rsidRDefault="00DA5C77">
      <w:pPr>
        <w:pStyle w:val="ConsPlusNormal"/>
        <w:spacing w:before="220"/>
        <w:ind w:firstLine="540"/>
        <w:jc w:val="both"/>
      </w:pPr>
      <w:hyperlink w:anchor="P1055" w:history="1">
        <w:r>
          <w:rPr>
            <w:color w:val="0000FF"/>
          </w:rPr>
          <w:t>Подпрограмма</w:t>
        </w:r>
      </w:hyperlink>
      <w:r>
        <w:t xml:space="preserve"> "Благоустройство территорий города для обеспечения отдыха и досуга жителей" направлена на формирование условий и содержание мест отдыха и деятельности населения.</w:t>
      </w:r>
    </w:p>
    <w:p w:rsidR="00DA5C77" w:rsidRDefault="00DA5C77">
      <w:pPr>
        <w:pStyle w:val="ConsPlusNormal"/>
        <w:spacing w:before="220"/>
        <w:ind w:firstLine="540"/>
        <w:jc w:val="both"/>
      </w:pPr>
      <w:hyperlink w:anchor="P1527" w:history="1">
        <w:r>
          <w:rPr>
            <w:color w:val="0000FF"/>
          </w:rPr>
          <w:t>Подпрограмма</w:t>
        </w:r>
      </w:hyperlink>
      <w:r>
        <w:t xml:space="preserve"> "Обеспечение реализации муниципальной программы" носит обеспечивающий характер, способствует достижению целей и задач муниципальной программы.</w:t>
      </w:r>
    </w:p>
    <w:p w:rsidR="00DA5C77" w:rsidRDefault="00DA5C77">
      <w:pPr>
        <w:pStyle w:val="ConsPlusNormal"/>
        <w:spacing w:before="220"/>
        <w:ind w:firstLine="540"/>
        <w:jc w:val="both"/>
      </w:pPr>
      <w:r>
        <w:t>Отдельное мероприятие 1 "Организация и обеспечение надлежащей эксплуатации и содержания мест захоронения" направлено на приведение в надлежащее состояние мест захоронений, обеспечение достаточного количества мест под захоронения на территории города Пскова.</w:t>
      </w:r>
    </w:p>
    <w:p w:rsidR="00DA5C77" w:rsidRDefault="00DA5C77">
      <w:pPr>
        <w:pStyle w:val="ConsPlusNormal"/>
        <w:spacing w:before="220"/>
        <w:ind w:firstLine="540"/>
        <w:jc w:val="both"/>
      </w:pPr>
      <w:r>
        <w:t>Отдельное мероприятие 1 включает в себя шесть мероприятий:</w:t>
      </w:r>
    </w:p>
    <w:p w:rsidR="00DA5C77" w:rsidRDefault="00DA5C77">
      <w:pPr>
        <w:pStyle w:val="ConsPlusNormal"/>
        <w:spacing w:before="220"/>
        <w:ind w:firstLine="540"/>
        <w:jc w:val="both"/>
      </w:pPr>
      <w:r>
        <w:t>1) Спил деревьев, ликвидация аварийных деревьев на территории кладбищ.</w:t>
      </w:r>
    </w:p>
    <w:p w:rsidR="00DA5C77" w:rsidRDefault="00DA5C77">
      <w:pPr>
        <w:pStyle w:val="ConsPlusNormal"/>
        <w:spacing w:before="220"/>
        <w:ind w:firstLine="540"/>
        <w:jc w:val="both"/>
      </w:pPr>
      <w:r>
        <w:t>2) Вывоз мусора контейнерным способом с территорий кладбищ.</w:t>
      </w:r>
    </w:p>
    <w:p w:rsidR="00DA5C77" w:rsidRDefault="00DA5C77">
      <w:pPr>
        <w:pStyle w:val="ConsPlusNormal"/>
        <w:spacing w:before="220"/>
        <w:ind w:firstLine="540"/>
        <w:jc w:val="both"/>
      </w:pPr>
      <w:r>
        <w:t>3) Ликвидация несанкционированных свалок на территории кладбищ.</w:t>
      </w:r>
    </w:p>
    <w:p w:rsidR="00DA5C77" w:rsidRDefault="00DA5C77">
      <w:pPr>
        <w:pStyle w:val="ConsPlusNormal"/>
        <w:spacing w:before="220"/>
        <w:ind w:firstLine="540"/>
        <w:jc w:val="both"/>
      </w:pPr>
      <w:r>
        <w:t>4) Установка аншлагов, досок объявлений на территории кладбищ.</w:t>
      </w:r>
    </w:p>
    <w:p w:rsidR="00DA5C77" w:rsidRDefault="00DA5C77">
      <w:pPr>
        <w:pStyle w:val="ConsPlusNormal"/>
        <w:spacing w:before="220"/>
        <w:ind w:firstLine="540"/>
        <w:jc w:val="both"/>
      </w:pPr>
      <w:r>
        <w:t>5) Содержание мест захоронений.</w:t>
      </w:r>
    </w:p>
    <w:p w:rsidR="00DA5C77" w:rsidRDefault="00DA5C77">
      <w:pPr>
        <w:pStyle w:val="ConsPlusNormal"/>
        <w:spacing w:before="220"/>
        <w:ind w:firstLine="540"/>
        <w:jc w:val="both"/>
      </w:pPr>
      <w:r>
        <w:t>6) Комплекс работ по организации и расширению территории кладбища "</w:t>
      </w:r>
      <w:proofErr w:type="spellStart"/>
      <w:r>
        <w:t>Крестовское</w:t>
      </w:r>
      <w:proofErr w:type="spellEnd"/>
      <w:r>
        <w:t>".</w:t>
      </w:r>
    </w:p>
    <w:p w:rsidR="00DA5C77" w:rsidRDefault="00DA5C77">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 участником мероприятия - Управление строительства и капитального ремонта Администрации города Пскова (реализация мероприятия "Комплекс работ по организации и расширению территории кладбища "</w:t>
      </w:r>
      <w:proofErr w:type="spellStart"/>
      <w:r>
        <w:t>Крестовское</w:t>
      </w:r>
      <w:proofErr w:type="spellEnd"/>
      <w:r>
        <w:t>").</w:t>
      </w:r>
    </w:p>
    <w:p w:rsidR="00DA5C77" w:rsidRDefault="00DA5C77">
      <w:pPr>
        <w:pStyle w:val="ConsPlusNormal"/>
        <w:spacing w:before="220"/>
        <w:ind w:firstLine="540"/>
        <w:jc w:val="both"/>
      </w:pPr>
      <w:r>
        <w:t>Целью отдельного мероприятия является улучшение качества содержания мест захоронений, обеспечение достаточного количества мест под захоронения.</w:t>
      </w:r>
    </w:p>
    <w:p w:rsidR="00DA5C77" w:rsidRDefault="00DA5C77">
      <w:pPr>
        <w:pStyle w:val="ConsPlusNormal"/>
        <w:spacing w:before="220"/>
        <w:ind w:firstLine="540"/>
        <w:jc w:val="both"/>
      </w:pPr>
      <w:r>
        <w:t>Отдельное мероприятие 1 разработано для решения задачи по улучшению санитарного состояния города Пскова.</w:t>
      </w:r>
    </w:p>
    <w:p w:rsidR="00DA5C77" w:rsidRDefault="00DA5C77">
      <w:pPr>
        <w:pStyle w:val="ConsPlusNormal"/>
        <w:spacing w:before="220"/>
        <w:ind w:firstLine="540"/>
        <w:jc w:val="both"/>
      </w:pPr>
      <w:r>
        <w:t>Показателями отдельного мероприятия являются:</w:t>
      </w:r>
    </w:p>
    <w:p w:rsidR="00DA5C77" w:rsidRDefault="00DA5C77">
      <w:pPr>
        <w:pStyle w:val="ConsPlusNormal"/>
        <w:spacing w:before="220"/>
        <w:ind w:firstLine="540"/>
        <w:jc w:val="both"/>
      </w:pPr>
      <w:r>
        <w:t>1. количество захоронений, текущее содержание и обслуживание которых производится (единиц).</w:t>
      </w:r>
    </w:p>
    <w:p w:rsidR="00DA5C77" w:rsidRDefault="00DA5C77">
      <w:pPr>
        <w:pStyle w:val="ConsPlusNormal"/>
        <w:spacing w:before="220"/>
        <w:ind w:firstLine="540"/>
        <w:jc w:val="both"/>
      </w:pPr>
      <w:r>
        <w:t xml:space="preserve">Сегодня в Пскове насчитывается 16 кладбищ. Однако открытыми для всех видов захоронений считаются всего три городских некрополя: </w:t>
      </w:r>
      <w:proofErr w:type="spellStart"/>
      <w:r>
        <w:t>Орлецовское</w:t>
      </w:r>
      <w:proofErr w:type="spellEnd"/>
      <w:r>
        <w:t xml:space="preserve"> (крупнейший пого</w:t>
      </w:r>
      <w:proofErr w:type="gramStart"/>
      <w:r>
        <w:t>ст Пск</w:t>
      </w:r>
      <w:proofErr w:type="gramEnd"/>
      <w:r>
        <w:t xml:space="preserve">ова), </w:t>
      </w:r>
      <w:proofErr w:type="spellStart"/>
      <w:r>
        <w:t>Крестовское</w:t>
      </w:r>
      <w:proofErr w:type="spellEnd"/>
      <w:r>
        <w:t xml:space="preserve"> и </w:t>
      </w:r>
      <w:proofErr w:type="spellStart"/>
      <w:r>
        <w:t>Кусвинское</w:t>
      </w:r>
      <w:proofErr w:type="spellEnd"/>
      <w:r>
        <w:t xml:space="preserve">. Повторные погребения гробом в существующие семейно-родственные могилы производятся на таких псковских кладбищах, как: </w:t>
      </w:r>
      <w:proofErr w:type="spellStart"/>
      <w:r>
        <w:t>Орлецовское</w:t>
      </w:r>
      <w:proofErr w:type="spellEnd"/>
      <w:r>
        <w:t xml:space="preserve">, </w:t>
      </w:r>
      <w:proofErr w:type="spellStart"/>
      <w:r>
        <w:t>Мироносицкое</w:t>
      </w:r>
      <w:proofErr w:type="spellEnd"/>
      <w:r>
        <w:t xml:space="preserve">, </w:t>
      </w:r>
      <w:r>
        <w:lastRenderedPageBreak/>
        <w:t xml:space="preserve">Дмитриевское, </w:t>
      </w:r>
      <w:proofErr w:type="spellStart"/>
      <w:r>
        <w:t>Горневское</w:t>
      </w:r>
      <w:proofErr w:type="spellEnd"/>
      <w:r>
        <w:t xml:space="preserve">, </w:t>
      </w:r>
      <w:proofErr w:type="spellStart"/>
      <w:r>
        <w:t>Иоанно-Богословское</w:t>
      </w:r>
      <w:proofErr w:type="spellEnd"/>
      <w:r>
        <w:t xml:space="preserve">, Бутырское, Петропавловское, </w:t>
      </w:r>
      <w:proofErr w:type="spellStart"/>
      <w:r>
        <w:t>Кусвинское</w:t>
      </w:r>
      <w:proofErr w:type="spellEnd"/>
      <w:r>
        <w:t xml:space="preserve">, Новое, Северное новое и на кладбищах </w:t>
      </w:r>
      <w:proofErr w:type="spellStart"/>
      <w:r>
        <w:t>Камно</w:t>
      </w:r>
      <w:proofErr w:type="spellEnd"/>
      <w:r>
        <w:t xml:space="preserve">, </w:t>
      </w:r>
      <w:proofErr w:type="spellStart"/>
      <w:r>
        <w:t>Неготь</w:t>
      </w:r>
      <w:proofErr w:type="spellEnd"/>
      <w:r>
        <w:t xml:space="preserve">, </w:t>
      </w:r>
      <w:proofErr w:type="spellStart"/>
      <w:r>
        <w:t>Загорицы</w:t>
      </w:r>
      <w:proofErr w:type="spellEnd"/>
      <w:r>
        <w:t xml:space="preserve">. Повторные погребения проводятся на имеющемся свободном месте в пределах установленных оград. Закрытыми для всех видов погребений признаны 2 кладбища Пскова: </w:t>
      </w:r>
      <w:proofErr w:type="gramStart"/>
      <w:r>
        <w:t>Воинское</w:t>
      </w:r>
      <w:proofErr w:type="gramEnd"/>
      <w:r>
        <w:t xml:space="preserve"> мемориальное и Лютеранское, или бывшее Немецкое.</w:t>
      </w:r>
    </w:p>
    <w:p w:rsidR="00DA5C77" w:rsidRDefault="00DA5C77">
      <w:pPr>
        <w:pStyle w:val="ConsPlusNormal"/>
        <w:spacing w:before="220"/>
        <w:ind w:firstLine="540"/>
        <w:jc w:val="both"/>
      </w:pPr>
      <w:r>
        <w:t>Степень выполнения 2 очереди работ по расширению территории кладбища "</w:t>
      </w:r>
      <w:proofErr w:type="spellStart"/>
      <w:r>
        <w:t>Крестовское</w:t>
      </w:r>
      <w:proofErr w:type="spellEnd"/>
      <w:r>
        <w:t>"</w:t>
      </w:r>
    </w:p>
    <w:p w:rsidR="00DA5C77" w:rsidRDefault="00DA5C77">
      <w:pPr>
        <w:pStyle w:val="ConsPlusNormal"/>
        <w:spacing w:before="220"/>
        <w:ind w:firstLine="540"/>
        <w:jc w:val="both"/>
      </w:pPr>
      <w:r>
        <w:t>При строительстве 2-й очереди кладбища "</w:t>
      </w:r>
      <w:proofErr w:type="spellStart"/>
      <w:r>
        <w:t>Крестовское</w:t>
      </w:r>
      <w:proofErr w:type="spellEnd"/>
      <w:r>
        <w:t>" проектной документацией предусмотрены 4 этапа работ: 1-й этап - площадь захоронений 17130 м</w:t>
      </w:r>
      <w:proofErr w:type="gramStart"/>
      <w:r>
        <w:rPr>
          <w:vertAlign w:val="superscript"/>
        </w:rPr>
        <w:t>2</w:t>
      </w:r>
      <w:proofErr w:type="gramEnd"/>
      <w:r>
        <w:t>, 2-й этап - площадь захоронений 23287 м</w:t>
      </w:r>
      <w:r>
        <w:rPr>
          <w:vertAlign w:val="superscript"/>
        </w:rPr>
        <w:t>2</w:t>
      </w:r>
      <w:r>
        <w:t>, 3-й этап - площадь захоронений 35551 м2, 4-й этап - площадь захоронений 39056 м2. Всего предполагается увеличить территорию кладбища на 115007 м</w:t>
      </w:r>
      <w:proofErr w:type="gramStart"/>
      <w:r>
        <w:rPr>
          <w:vertAlign w:val="superscript"/>
        </w:rPr>
        <w:t>2</w:t>
      </w:r>
      <w:proofErr w:type="gramEnd"/>
      <w:r>
        <w:t>.</w:t>
      </w:r>
    </w:p>
    <w:p w:rsidR="00DA5C77" w:rsidRDefault="00DA5C77">
      <w:pPr>
        <w:pStyle w:val="ConsPlusNormal"/>
        <w:spacing w:before="220"/>
        <w:ind w:firstLine="540"/>
        <w:jc w:val="both"/>
      </w:pPr>
      <w:r>
        <w:t xml:space="preserve">Реализация отдельного мероприятия 1 позволит обеспечить в соответствии с действующими </w:t>
      </w:r>
      <w:hyperlink r:id="rId29" w:history="1">
        <w:r>
          <w:rPr>
            <w:color w:val="0000FF"/>
          </w:rPr>
          <w:t>Правилами</w:t>
        </w:r>
      </w:hyperlink>
      <w:r>
        <w:t xml:space="preserve"> содержания мест захоронения в городе Пскове:</w:t>
      </w:r>
    </w:p>
    <w:p w:rsidR="00DA5C77" w:rsidRDefault="00DA5C77">
      <w:pPr>
        <w:pStyle w:val="ConsPlusNormal"/>
        <w:spacing w:before="220"/>
        <w:ind w:firstLine="540"/>
        <w:jc w:val="both"/>
      </w:pPr>
      <w:r>
        <w:t>- обеспечить содержание мест захоронения в надлежащем санитарном состоянии;</w:t>
      </w:r>
    </w:p>
    <w:p w:rsidR="00DA5C77" w:rsidRDefault="00DA5C77">
      <w:pPr>
        <w:pStyle w:val="ConsPlusNormal"/>
        <w:spacing w:before="220"/>
        <w:ind w:firstLine="540"/>
        <w:jc w:val="both"/>
      </w:pPr>
      <w:r>
        <w:t>- своевременное удаление и вывоз с территории кладбища мусора;</w:t>
      </w:r>
    </w:p>
    <w:p w:rsidR="00DA5C77" w:rsidRDefault="00DA5C77">
      <w:pPr>
        <w:pStyle w:val="ConsPlusNormal"/>
        <w:spacing w:before="220"/>
        <w:ind w:firstLine="540"/>
        <w:jc w:val="both"/>
      </w:pPr>
      <w:r>
        <w:t>- обеспечение муниципального образования местами под захоронения.</w:t>
      </w:r>
    </w:p>
    <w:p w:rsidR="00DA5C77" w:rsidRDefault="00DA5C77">
      <w:pPr>
        <w:pStyle w:val="ConsPlusNormal"/>
        <w:jc w:val="both"/>
      </w:pPr>
    </w:p>
    <w:p w:rsidR="00DA5C77" w:rsidRDefault="00DA5C77">
      <w:pPr>
        <w:pStyle w:val="ConsPlusNormal"/>
        <w:jc w:val="center"/>
      </w:pPr>
      <w:r>
        <w:t>Информация о финансировании</w:t>
      </w:r>
    </w:p>
    <w:p w:rsidR="00DA5C77" w:rsidRDefault="00DA5C77">
      <w:pPr>
        <w:pStyle w:val="ConsPlusNormal"/>
        <w:jc w:val="center"/>
      </w:pPr>
      <w:proofErr w:type="gramStart"/>
      <w:r>
        <w:t xml:space="preserve">(в ред. </w:t>
      </w:r>
      <w:hyperlink r:id="rId30"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17.10.2019 N 1629)</w:t>
      </w:r>
    </w:p>
    <w:p w:rsidR="00DA5C77" w:rsidRDefault="00DA5C77">
      <w:pPr>
        <w:pStyle w:val="ConsPlusNormal"/>
        <w:jc w:val="both"/>
      </w:pPr>
    </w:p>
    <w:p w:rsidR="00DA5C77" w:rsidRDefault="00DA5C77">
      <w:pPr>
        <w:pStyle w:val="ConsPlusNormal"/>
        <w:jc w:val="right"/>
      </w:pPr>
      <w:r>
        <w:t>тыс. руб.</w:t>
      </w:r>
    </w:p>
    <w:p w:rsidR="00DA5C77" w:rsidRDefault="00DA5C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020"/>
        <w:gridCol w:w="1077"/>
        <w:gridCol w:w="1020"/>
        <w:gridCol w:w="1020"/>
        <w:gridCol w:w="964"/>
        <w:gridCol w:w="907"/>
        <w:gridCol w:w="1134"/>
      </w:tblGrid>
      <w:tr w:rsidR="00DA5C77">
        <w:tc>
          <w:tcPr>
            <w:tcW w:w="9070" w:type="dxa"/>
            <w:gridSpan w:val="8"/>
          </w:tcPr>
          <w:p w:rsidR="00DA5C77" w:rsidRDefault="00DA5C77">
            <w:pPr>
              <w:pStyle w:val="ConsPlusNormal"/>
              <w:jc w:val="center"/>
            </w:pPr>
            <w:r>
              <w:t>Организация и обеспечение надлежащей эксплуатации и содержания мест захоронения</w:t>
            </w:r>
          </w:p>
        </w:tc>
      </w:tr>
      <w:tr w:rsidR="00DA5C77">
        <w:tc>
          <w:tcPr>
            <w:tcW w:w="1928" w:type="dxa"/>
          </w:tcPr>
          <w:p w:rsidR="00DA5C77" w:rsidRDefault="00DA5C77">
            <w:pPr>
              <w:pStyle w:val="ConsPlusNormal"/>
              <w:jc w:val="center"/>
            </w:pPr>
            <w:r>
              <w:t>Источники финансирования</w:t>
            </w:r>
          </w:p>
        </w:tc>
        <w:tc>
          <w:tcPr>
            <w:tcW w:w="1020" w:type="dxa"/>
          </w:tcPr>
          <w:p w:rsidR="00DA5C77" w:rsidRDefault="00DA5C77">
            <w:pPr>
              <w:pStyle w:val="ConsPlusNormal"/>
              <w:jc w:val="center"/>
            </w:pPr>
            <w:r>
              <w:t>2019</w:t>
            </w:r>
          </w:p>
        </w:tc>
        <w:tc>
          <w:tcPr>
            <w:tcW w:w="1077" w:type="dxa"/>
          </w:tcPr>
          <w:p w:rsidR="00DA5C77" w:rsidRDefault="00DA5C77">
            <w:pPr>
              <w:pStyle w:val="ConsPlusNormal"/>
              <w:jc w:val="center"/>
            </w:pPr>
            <w:r>
              <w:t>2020</w:t>
            </w:r>
          </w:p>
        </w:tc>
        <w:tc>
          <w:tcPr>
            <w:tcW w:w="1020" w:type="dxa"/>
          </w:tcPr>
          <w:p w:rsidR="00DA5C77" w:rsidRDefault="00DA5C77">
            <w:pPr>
              <w:pStyle w:val="ConsPlusNormal"/>
              <w:jc w:val="center"/>
            </w:pPr>
            <w:r>
              <w:t>2021</w:t>
            </w:r>
          </w:p>
        </w:tc>
        <w:tc>
          <w:tcPr>
            <w:tcW w:w="1020" w:type="dxa"/>
          </w:tcPr>
          <w:p w:rsidR="00DA5C77" w:rsidRDefault="00DA5C77">
            <w:pPr>
              <w:pStyle w:val="ConsPlusNormal"/>
              <w:jc w:val="center"/>
            </w:pPr>
            <w:r>
              <w:t>2022</w:t>
            </w:r>
          </w:p>
        </w:tc>
        <w:tc>
          <w:tcPr>
            <w:tcW w:w="964" w:type="dxa"/>
          </w:tcPr>
          <w:p w:rsidR="00DA5C77" w:rsidRDefault="00DA5C77">
            <w:pPr>
              <w:pStyle w:val="ConsPlusNormal"/>
              <w:jc w:val="center"/>
            </w:pPr>
            <w:r>
              <w:t>2023</w:t>
            </w:r>
          </w:p>
        </w:tc>
        <w:tc>
          <w:tcPr>
            <w:tcW w:w="907" w:type="dxa"/>
          </w:tcPr>
          <w:p w:rsidR="00DA5C77" w:rsidRDefault="00DA5C77">
            <w:pPr>
              <w:pStyle w:val="ConsPlusNormal"/>
              <w:jc w:val="center"/>
            </w:pPr>
            <w:r>
              <w:t>2024</w:t>
            </w:r>
          </w:p>
        </w:tc>
        <w:tc>
          <w:tcPr>
            <w:tcW w:w="1134" w:type="dxa"/>
          </w:tcPr>
          <w:p w:rsidR="00DA5C77" w:rsidRDefault="00DA5C77">
            <w:pPr>
              <w:pStyle w:val="ConsPlusNormal"/>
              <w:jc w:val="center"/>
            </w:pPr>
            <w:r>
              <w:t>Итого</w:t>
            </w:r>
          </w:p>
        </w:tc>
      </w:tr>
      <w:tr w:rsidR="00DA5C77">
        <w:tc>
          <w:tcPr>
            <w:tcW w:w="1928" w:type="dxa"/>
          </w:tcPr>
          <w:p w:rsidR="00DA5C77" w:rsidRDefault="00DA5C77">
            <w:pPr>
              <w:pStyle w:val="ConsPlusNormal"/>
              <w:jc w:val="center"/>
            </w:pPr>
            <w:r>
              <w:t>местный бюджет</w:t>
            </w:r>
          </w:p>
        </w:tc>
        <w:tc>
          <w:tcPr>
            <w:tcW w:w="1020" w:type="dxa"/>
          </w:tcPr>
          <w:p w:rsidR="00DA5C77" w:rsidRDefault="00DA5C77">
            <w:pPr>
              <w:pStyle w:val="ConsPlusNormal"/>
              <w:jc w:val="center"/>
            </w:pPr>
            <w:r>
              <w:t>33581,9</w:t>
            </w:r>
          </w:p>
        </w:tc>
        <w:tc>
          <w:tcPr>
            <w:tcW w:w="1077" w:type="dxa"/>
          </w:tcPr>
          <w:p w:rsidR="00DA5C77" w:rsidRDefault="00DA5C77">
            <w:pPr>
              <w:pStyle w:val="ConsPlusNormal"/>
              <w:jc w:val="center"/>
            </w:pPr>
            <w:r>
              <w:t>37333,3</w:t>
            </w:r>
          </w:p>
        </w:tc>
        <w:tc>
          <w:tcPr>
            <w:tcW w:w="1020" w:type="dxa"/>
          </w:tcPr>
          <w:p w:rsidR="00DA5C77" w:rsidRDefault="00DA5C77">
            <w:pPr>
              <w:pStyle w:val="ConsPlusNormal"/>
              <w:jc w:val="center"/>
            </w:pPr>
            <w:r>
              <w:t>38349,4</w:t>
            </w:r>
          </w:p>
        </w:tc>
        <w:tc>
          <w:tcPr>
            <w:tcW w:w="1020" w:type="dxa"/>
          </w:tcPr>
          <w:p w:rsidR="00DA5C77" w:rsidRDefault="00DA5C77">
            <w:pPr>
              <w:pStyle w:val="ConsPlusNormal"/>
              <w:jc w:val="center"/>
            </w:pPr>
            <w:r>
              <w:t>6333,3</w:t>
            </w:r>
          </w:p>
        </w:tc>
        <w:tc>
          <w:tcPr>
            <w:tcW w:w="964" w:type="dxa"/>
          </w:tcPr>
          <w:p w:rsidR="00DA5C77" w:rsidRDefault="00DA5C77">
            <w:pPr>
              <w:pStyle w:val="ConsPlusNormal"/>
              <w:jc w:val="center"/>
            </w:pPr>
            <w:r>
              <w:t>6333,3</w:t>
            </w:r>
          </w:p>
        </w:tc>
        <w:tc>
          <w:tcPr>
            <w:tcW w:w="907" w:type="dxa"/>
          </w:tcPr>
          <w:p w:rsidR="00DA5C77" w:rsidRDefault="00DA5C77">
            <w:pPr>
              <w:pStyle w:val="ConsPlusNormal"/>
              <w:jc w:val="center"/>
            </w:pPr>
            <w:r>
              <w:t>6333,3</w:t>
            </w:r>
          </w:p>
        </w:tc>
        <w:tc>
          <w:tcPr>
            <w:tcW w:w="1134" w:type="dxa"/>
          </w:tcPr>
          <w:p w:rsidR="00DA5C77" w:rsidRDefault="00DA5C77">
            <w:pPr>
              <w:pStyle w:val="ConsPlusNormal"/>
              <w:jc w:val="center"/>
            </w:pPr>
            <w:r>
              <w:t>128264,5</w:t>
            </w:r>
          </w:p>
        </w:tc>
      </w:tr>
      <w:tr w:rsidR="00DA5C77">
        <w:tc>
          <w:tcPr>
            <w:tcW w:w="1928" w:type="dxa"/>
          </w:tcPr>
          <w:p w:rsidR="00DA5C77" w:rsidRDefault="00DA5C77">
            <w:pPr>
              <w:pStyle w:val="ConsPlusNormal"/>
              <w:jc w:val="center"/>
            </w:pPr>
            <w:r>
              <w:t>Всего по мероприятию</w:t>
            </w:r>
          </w:p>
        </w:tc>
        <w:tc>
          <w:tcPr>
            <w:tcW w:w="1020" w:type="dxa"/>
          </w:tcPr>
          <w:p w:rsidR="00DA5C77" w:rsidRDefault="00DA5C77">
            <w:pPr>
              <w:pStyle w:val="ConsPlusNormal"/>
              <w:jc w:val="center"/>
            </w:pPr>
            <w:r>
              <w:t>33581,9</w:t>
            </w:r>
          </w:p>
        </w:tc>
        <w:tc>
          <w:tcPr>
            <w:tcW w:w="1077" w:type="dxa"/>
          </w:tcPr>
          <w:p w:rsidR="00DA5C77" w:rsidRDefault="00DA5C77">
            <w:pPr>
              <w:pStyle w:val="ConsPlusNormal"/>
              <w:jc w:val="center"/>
            </w:pPr>
            <w:r>
              <w:t>37333,3</w:t>
            </w:r>
          </w:p>
        </w:tc>
        <w:tc>
          <w:tcPr>
            <w:tcW w:w="1020" w:type="dxa"/>
          </w:tcPr>
          <w:p w:rsidR="00DA5C77" w:rsidRDefault="00DA5C77">
            <w:pPr>
              <w:pStyle w:val="ConsPlusNormal"/>
              <w:jc w:val="center"/>
            </w:pPr>
            <w:r>
              <w:t>38349,4</w:t>
            </w:r>
          </w:p>
        </w:tc>
        <w:tc>
          <w:tcPr>
            <w:tcW w:w="1020" w:type="dxa"/>
          </w:tcPr>
          <w:p w:rsidR="00DA5C77" w:rsidRDefault="00DA5C77">
            <w:pPr>
              <w:pStyle w:val="ConsPlusNormal"/>
              <w:jc w:val="center"/>
            </w:pPr>
            <w:r>
              <w:t>6333,3</w:t>
            </w:r>
          </w:p>
        </w:tc>
        <w:tc>
          <w:tcPr>
            <w:tcW w:w="964" w:type="dxa"/>
          </w:tcPr>
          <w:p w:rsidR="00DA5C77" w:rsidRDefault="00DA5C77">
            <w:pPr>
              <w:pStyle w:val="ConsPlusNormal"/>
              <w:jc w:val="center"/>
            </w:pPr>
            <w:r>
              <w:t>6333,3</w:t>
            </w:r>
          </w:p>
        </w:tc>
        <w:tc>
          <w:tcPr>
            <w:tcW w:w="907" w:type="dxa"/>
          </w:tcPr>
          <w:p w:rsidR="00DA5C77" w:rsidRDefault="00DA5C77">
            <w:pPr>
              <w:pStyle w:val="ConsPlusNormal"/>
              <w:jc w:val="center"/>
            </w:pPr>
            <w:r>
              <w:t>6333,3</w:t>
            </w:r>
          </w:p>
        </w:tc>
        <w:tc>
          <w:tcPr>
            <w:tcW w:w="1134" w:type="dxa"/>
          </w:tcPr>
          <w:p w:rsidR="00DA5C77" w:rsidRDefault="00DA5C77">
            <w:pPr>
              <w:pStyle w:val="ConsPlusNormal"/>
              <w:jc w:val="center"/>
            </w:pPr>
            <w:r>
              <w:t>128264,5</w:t>
            </w:r>
          </w:p>
        </w:tc>
      </w:tr>
    </w:tbl>
    <w:p w:rsidR="00DA5C77" w:rsidRDefault="00DA5C77">
      <w:pPr>
        <w:pStyle w:val="ConsPlusNormal"/>
        <w:jc w:val="both"/>
      </w:pPr>
    </w:p>
    <w:p w:rsidR="00DA5C77" w:rsidRDefault="00DA5C77">
      <w:pPr>
        <w:pStyle w:val="ConsPlusNormal"/>
        <w:ind w:firstLine="540"/>
        <w:jc w:val="both"/>
      </w:pPr>
      <w:r>
        <w:t>Отдельное мероприятие планируется выполнить в 2019 - 2024 годах.</w:t>
      </w:r>
    </w:p>
    <w:p w:rsidR="00DA5C77" w:rsidRDefault="00DA5C77">
      <w:pPr>
        <w:pStyle w:val="ConsPlusNormal"/>
        <w:jc w:val="both"/>
      </w:pPr>
      <w:r>
        <w:t xml:space="preserve">(в ред. </w:t>
      </w:r>
      <w:hyperlink r:id="rId31" w:history="1">
        <w:r>
          <w:rPr>
            <w:color w:val="0000FF"/>
          </w:rPr>
          <w:t>постановления</w:t>
        </w:r>
      </w:hyperlink>
      <w:r>
        <w:t xml:space="preserve"> Администрации города Пскова от 17.10.2019 N 1629)</w:t>
      </w:r>
    </w:p>
    <w:p w:rsidR="00DA5C77" w:rsidRDefault="00DA5C77">
      <w:pPr>
        <w:pStyle w:val="ConsPlusNormal"/>
        <w:spacing w:before="220"/>
        <w:ind w:firstLine="540"/>
        <w:jc w:val="both"/>
      </w:pPr>
      <w:r>
        <w:t>Отдельное мероприятие 2 "Обеспечение уличного освещения на территории МО "Город Псков" направлено на организацию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 с соблюдением энергетической эффективности при использовании энергетического ресурса.</w:t>
      </w:r>
    </w:p>
    <w:p w:rsidR="00DA5C77" w:rsidRDefault="00DA5C77">
      <w:pPr>
        <w:pStyle w:val="ConsPlusNormal"/>
        <w:spacing w:before="220"/>
        <w:ind w:firstLine="540"/>
        <w:jc w:val="both"/>
      </w:pPr>
      <w:r>
        <w:t>Отдельное мероприятие 2 включает в себя пять мероприятий:</w:t>
      </w:r>
    </w:p>
    <w:p w:rsidR="00DA5C77" w:rsidRDefault="00DA5C77">
      <w:pPr>
        <w:pStyle w:val="ConsPlusNormal"/>
        <w:spacing w:before="220"/>
        <w:ind w:firstLine="540"/>
        <w:jc w:val="both"/>
      </w:pPr>
      <w:r>
        <w:t>1. Содержание и текущий ремонт линий наружного освещения;</w:t>
      </w:r>
    </w:p>
    <w:p w:rsidR="00DA5C77" w:rsidRDefault="00DA5C77">
      <w:pPr>
        <w:pStyle w:val="ConsPlusNormal"/>
        <w:spacing w:before="220"/>
        <w:ind w:firstLine="540"/>
        <w:jc w:val="both"/>
      </w:pPr>
      <w:r>
        <w:t xml:space="preserve">2. Приобретение электроэнергии и услуг по ее передаче для уличного освещения </w:t>
      </w:r>
      <w:proofErr w:type="gramStart"/>
      <w:r>
        <w:t>г</w:t>
      </w:r>
      <w:proofErr w:type="gramEnd"/>
      <w:r>
        <w:t>. Пскова и прочих услуг, неразрывно связанных с процессом снабжения электрической энергией;</w:t>
      </w:r>
    </w:p>
    <w:p w:rsidR="00DA5C77" w:rsidRDefault="00DA5C77">
      <w:pPr>
        <w:pStyle w:val="ConsPlusNormal"/>
        <w:spacing w:before="220"/>
        <w:ind w:firstLine="540"/>
        <w:jc w:val="both"/>
      </w:pPr>
      <w:r>
        <w:lastRenderedPageBreak/>
        <w:t>3. Проектирование и строительство сетей наружного уличного освещения;</w:t>
      </w:r>
    </w:p>
    <w:p w:rsidR="00DA5C77" w:rsidRDefault="00DA5C77">
      <w:pPr>
        <w:pStyle w:val="ConsPlusNormal"/>
        <w:spacing w:before="220"/>
        <w:ind w:firstLine="540"/>
        <w:jc w:val="both"/>
      </w:pPr>
      <w:r>
        <w:t>4. Технологическое присоединение объектов уличного освещения;</w:t>
      </w:r>
    </w:p>
    <w:p w:rsidR="00DA5C77" w:rsidRDefault="00DA5C77">
      <w:pPr>
        <w:pStyle w:val="ConsPlusNormal"/>
        <w:spacing w:before="220"/>
        <w:ind w:firstLine="540"/>
        <w:jc w:val="both"/>
      </w:pPr>
      <w:r>
        <w:t>5. Услуги по достижению экономии электроэнергии, используемой для уличного освещения.</w:t>
      </w:r>
    </w:p>
    <w:p w:rsidR="00DA5C77" w:rsidRDefault="00DA5C77">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w:t>
      </w:r>
    </w:p>
    <w:p w:rsidR="00DA5C77" w:rsidRDefault="00DA5C77">
      <w:pPr>
        <w:pStyle w:val="ConsPlusNormal"/>
        <w:spacing w:before="220"/>
        <w:ind w:firstLine="540"/>
        <w:jc w:val="both"/>
      </w:pPr>
      <w:r>
        <w:t>Целью отдельного мероприятия является организация освещения улиц и улучшение технического состояния за счет перевооружения и модернизации.</w:t>
      </w:r>
    </w:p>
    <w:p w:rsidR="00DA5C77" w:rsidRDefault="00DA5C77">
      <w:pPr>
        <w:pStyle w:val="ConsPlusNormal"/>
        <w:spacing w:before="220"/>
        <w:ind w:firstLine="540"/>
        <w:jc w:val="both"/>
      </w:pPr>
      <w:r>
        <w:t xml:space="preserve">Отдельное мероприятие 2 разработано для решения задачи обеспечения экономичности и </w:t>
      </w:r>
      <w:proofErr w:type="spellStart"/>
      <w:r>
        <w:t>энергоэффективности</w:t>
      </w:r>
      <w:proofErr w:type="spellEnd"/>
      <w:r>
        <w:t xml:space="preserve"> применяемых установок, рационального распределения и использования электроэнергии при использовании основных групп осветительных установок (функционального, архитектурного освещения, световой информации).</w:t>
      </w:r>
    </w:p>
    <w:p w:rsidR="00DA5C77" w:rsidRDefault="00DA5C77">
      <w:pPr>
        <w:pStyle w:val="ConsPlusNormal"/>
        <w:spacing w:before="220"/>
        <w:ind w:firstLine="540"/>
        <w:jc w:val="both"/>
      </w:pPr>
      <w:r>
        <w:t>Показателями отдельного мероприятия 2 являются:</w:t>
      </w:r>
    </w:p>
    <w:p w:rsidR="00DA5C77" w:rsidRDefault="00DA5C77">
      <w:pPr>
        <w:pStyle w:val="ConsPlusNormal"/>
        <w:spacing w:before="220"/>
        <w:ind w:firstLine="540"/>
        <w:jc w:val="both"/>
      </w:pPr>
      <w:r>
        <w:t>- протяженность новых сетей наружного освещения (единицы измерения - километр);</w:t>
      </w:r>
    </w:p>
    <w:p w:rsidR="00DA5C77" w:rsidRDefault="00DA5C77">
      <w:pPr>
        <w:pStyle w:val="ConsPlusNormal"/>
        <w:spacing w:before="220"/>
        <w:ind w:firstLine="540"/>
        <w:jc w:val="both"/>
      </w:pPr>
      <w:r>
        <w:t>- количество освещенных улиц (единицы измерения - единица);</w:t>
      </w:r>
    </w:p>
    <w:p w:rsidR="00DA5C77" w:rsidRDefault="00DA5C77">
      <w:pPr>
        <w:pStyle w:val="ConsPlusNormal"/>
        <w:spacing w:before="220"/>
        <w:ind w:firstLine="540"/>
        <w:jc w:val="both"/>
      </w:pPr>
      <w:r>
        <w:t>- 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 - единицы измерения в кВт/час).</w:t>
      </w:r>
    </w:p>
    <w:p w:rsidR="00DA5C77" w:rsidRDefault="00DA5C77">
      <w:pPr>
        <w:pStyle w:val="ConsPlusNormal"/>
        <w:spacing w:before="220"/>
        <w:ind w:firstLine="540"/>
        <w:jc w:val="both"/>
      </w:pPr>
      <w:r>
        <w:t>Реализация отдельного мероприятия 2 позволит улучшить качество городской среды при организации освещения города Пскова с учетом принципа рационального распределения и использования электроэнергии.</w:t>
      </w:r>
    </w:p>
    <w:p w:rsidR="00DA5C77" w:rsidRDefault="00DA5C77">
      <w:pPr>
        <w:pStyle w:val="ConsPlusNormal"/>
        <w:jc w:val="both"/>
      </w:pPr>
    </w:p>
    <w:p w:rsidR="00DA5C77" w:rsidRDefault="00DA5C77">
      <w:pPr>
        <w:pStyle w:val="ConsPlusNormal"/>
        <w:jc w:val="center"/>
      </w:pPr>
      <w:r>
        <w:t>Информация о финансировании</w:t>
      </w:r>
    </w:p>
    <w:p w:rsidR="00DA5C77" w:rsidRDefault="00DA5C77">
      <w:pPr>
        <w:pStyle w:val="ConsPlusNormal"/>
        <w:jc w:val="center"/>
      </w:pPr>
      <w:proofErr w:type="gramStart"/>
      <w:r>
        <w:t xml:space="preserve">(в ред. </w:t>
      </w:r>
      <w:hyperlink r:id="rId32"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17.10.2019 N 1629)</w:t>
      </w:r>
    </w:p>
    <w:p w:rsidR="00DA5C77" w:rsidRDefault="00DA5C77">
      <w:pPr>
        <w:pStyle w:val="ConsPlusNormal"/>
        <w:jc w:val="both"/>
      </w:pPr>
    </w:p>
    <w:p w:rsidR="00DA5C77" w:rsidRDefault="00DA5C77">
      <w:pPr>
        <w:pStyle w:val="ConsPlusNormal"/>
        <w:jc w:val="right"/>
      </w:pPr>
      <w:r>
        <w:t>тыс. руб.</w:t>
      </w:r>
    </w:p>
    <w:p w:rsidR="00DA5C77" w:rsidRDefault="00DA5C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020"/>
        <w:gridCol w:w="1077"/>
        <w:gridCol w:w="1020"/>
        <w:gridCol w:w="1020"/>
        <w:gridCol w:w="964"/>
        <w:gridCol w:w="907"/>
        <w:gridCol w:w="1134"/>
      </w:tblGrid>
      <w:tr w:rsidR="00DA5C77">
        <w:tc>
          <w:tcPr>
            <w:tcW w:w="9070" w:type="dxa"/>
            <w:gridSpan w:val="8"/>
          </w:tcPr>
          <w:p w:rsidR="00DA5C77" w:rsidRDefault="00DA5C77">
            <w:pPr>
              <w:pStyle w:val="ConsPlusNormal"/>
              <w:jc w:val="center"/>
            </w:pPr>
            <w:r>
              <w:t>Обеспечение уличного освещения на территории МО "Город Псков"</w:t>
            </w:r>
          </w:p>
        </w:tc>
      </w:tr>
      <w:tr w:rsidR="00DA5C77">
        <w:tc>
          <w:tcPr>
            <w:tcW w:w="1928" w:type="dxa"/>
          </w:tcPr>
          <w:p w:rsidR="00DA5C77" w:rsidRDefault="00DA5C77">
            <w:pPr>
              <w:pStyle w:val="ConsPlusNormal"/>
              <w:jc w:val="center"/>
            </w:pPr>
            <w:r>
              <w:t>Источники финансирования</w:t>
            </w:r>
          </w:p>
        </w:tc>
        <w:tc>
          <w:tcPr>
            <w:tcW w:w="1020" w:type="dxa"/>
          </w:tcPr>
          <w:p w:rsidR="00DA5C77" w:rsidRDefault="00DA5C77">
            <w:pPr>
              <w:pStyle w:val="ConsPlusNormal"/>
              <w:jc w:val="center"/>
            </w:pPr>
            <w:r>
              <w:t>2019</w:t>
            </w:r>
          </w:p>
        </w:tc>
        <w:tc>
          <w:tcPr>
            <w:tcW w:w="1077" w:type="dxa"/>
          </w:tcPr>
          <w:p w:rsidR="00DA5C77" w:rsidRDefault="00DA5C77">
            <w:pPr>
              <w:pStyle w:val="ConsPlusNormal"/>
              <w:jc w:val="center"/>
            </w:pPr>
            <w:r>
              <w:t>2020</w:t>
            </w:r>
          </w:p>
        </w:tc>
        <w:tc>
          <w:tcPr>
            <w:tcW w:w="1020" w:type="dxa"/>
          </w:tcPr>
          <w:p w:rsidR="00DA5C77" w:rsidRDefault="00DA5C77">
            <w:pPr>
              <w:pStyle w:val="ConsPlusNormal"/>
              <w:jc w:val="center"/>
            </w:pPr>
            <w:r>
              <w:t>2021</w:t>
            </w:r>
          </w:p>
        </w:tc>
        <w:tc>
          <w:tcPr>
            <w:tcW w:w="1020" w:type="dxa"/>
          </w:tcPr>
          <w:p w:rsidR="00DA5C77" w:rsidRDefault="00DA5C77">
            <w:pPr>
              <w:pStyle w:val="ConsPlusNormal"/>
              <w:jc w:val="center"/>
            </w:pPr>
            <w:r>
              <w:t>2022</w:t>
            </w:r>
          </w:p>
        </w:tc>
        <w:tc>
          <w:tcPr>
            <w:tcW w:w="964" w:type="dxa"/>
          </w:tcPr>
          <w:p w:rsidR="00DA5C77" w:rsidRDefault="00DA5C77">
            <w:pPr>
              <w:pStyle w:val="ConsPlusNormal"/>
              <w:jc w:val="center"/>
            </w:pPr>
            <w:r>
              <w:t>2023</w:t>
            </w:r>
          </w:p>
        </w:tc>
        <w:tc>
          <w:tcPr>
            <w:tcW w:w="907" w:type="dxa"/>
          </w:tcPr>
          <w:p w:rsidR="00DA5C77" w:rsidRDefault="00DA5C77">
            <w:pPr>
              <w:pStyle w:val="ConsPlusNormal"/>
              <w:jc w:val="center"/>
            </w:pPr>
            <w:r>
              <w:t>2024</w:t>
            </w:r>
          </w:p>
        </w:tc>
        <w:tc>
          <w:tcPr>
            <w:tcW w:w="1134" w:type="dxa"/>
          </w:tcPr>
          <w:p w:rsidR="00DA5C77" w:rsidRDefault="00DA5C77">
            <w:pPr>
              <w:pStyle w:val="ConsPlusNormal"/>
              <w:jc w:val="center"/>
            </w:pPr>
            <w:r>
              <w:t>Итого</w:t>
            </w:r>
          </w:p>
        </w:tc>
      </w:tr>
      <w:tr w:rsidR="00DA5C77">
        <w:tc>
          <w:tcPr>
            <w:tcW w:w="1928" w:type="dxa"/>
          </w:tcPr>
          <w:p w:rsidR="00DA5C77" w:rsidRDefault="00DA5C77">
            <w:pPr>
              <w:pStyle w:val="ConsPlusNormal"/>
              <w:jc w:val="center"/>
            </w:pPr>
            <w:r>
              <w:t>местный бюджет</w:t>
            </w:r>
          </w:p>
        </w:tc>
        <w:tc>
          <w:tcPr>
            <w:tcW w:w="1020" w:type="dxa"/>
          </w:tcPr>
          <w:p w:rsidR="00DA5C77" w:rsidRDefault="00DA5C77">
            <w:pPr>
              <w:pStyle w:val="ConsPlusNormal"/>
              <w:jc w:val="center"/>
            </w:pPr>
            <w:r>
              <w:t>84862,7</w:t>
            </w:r>
          </w:p>
        </w:tc>
        <w:tc>
          <w:tcPr>
            <w:tcW w:w="1077" w:type="dxa"/>
          </w:tcPr>
          <w:p w:rsidR="00DA5C77" w:rsidRDefault="00DA5C77">
            <w:pPr>
              <w:pStyle w:val="ConsPlusNormal"/>
              <w:jc w:val="center"/>
            </w:pPr>
            <w:r>
              <w:t>88831,3</w:t>
            </w:r>
          </w:p>
        </w:tc>
        <w:tc>
          <w:tcPr>
            <w:tcW w:w="1020" w:type="dxa"/>
          </w:tcPr>
          <w:p w:rsidR="00DA5C77" w:rsidRDefault="00DA5C77">
            <w:pPr>
              <w:pStyle w:val="ConsPlusNormal"/>
              <w:jc w:val="center"/>
            </w:pPr>
            <w:r>
              <w:t>88831,3</w:t>
            </w:r>
          </w:p>
        </w:tc>
        <w:tc>
          <w:tcPr>
            <w:tcW w:w="1020" w:type="dxa"/>
          </w:tcPr>
          <w:p w:rsidR="00DA5C77" w:rsidRDefault="00DA5C77">
            <w:pPr>
              <w:pStyle w:val="ConsPlusNormal"/>
              <w:jc w:val="center"/>
            </w:pPr>
            <w:r>
              <w:t>85036,0</w:t>
            </w:r>
          </w:p>
        </w:tc>
        <w:tc>
          <w:tcPr>
            <w:tcW w:w="964" w:type="dxa"/>
          </w:tcPr>
          <w:p w:rsidR="00DA5C77" w:rsidRDefault="00DA5C77">
            <w:pPr>
              <w:pStyle w:val="ConsPlusNormal"/>
              <w:jc w:val="center"/>
            </w:pPr>
            <w:r>
              <w:t>85036,0</w:t>
            </w:r>
          </w:p>
        </w:tc>
        <w:tc>
          <w:tcPr>
            <w:tcW w:w="907" w:type="dxa"/>
          </w:tcPr>
          <w:p w:rsidR="00DA5C77" w:rsidRDefault="00DA5C77">
            <w:pPr>
              <w:pStyle w:val="ConsPlusNormal"/>
              <w:jc w:val="center"/>
            </w:pPr>
            <w:r>
              <w:t>85036,0</w:t>
            </w:r>
          </w:p>
        </w:tc>
        <w:tc>
          <w:tcPr>
            <w:tcW w:w="1134" w:type="dxa"/>
          </w:tcPr>
          <w:p w:rsidR="00DA5C77" w:rsidRDefault="00DA5C77">
            <w:pPr>
              <w:pStyle w:val="ConsPlusNormal"/>
              <w:jc w:val="center"/>
            </w:pPr>
            <w:r>
              <w:t>517633,3</w:t>
            </w:r>
          </w:p>
        </w:tc>
      </w:tr>
      <w:tr w:rsidR="00DA5C77">
        <w:tc>
          <w:tcPr>
            <w:tcW w:w="1928" w:type="dxa"/>
          </w:tcPr>
          <w:p w:rsidR="00DA5C77" w:rsidRDefault="00DA5C77">
            <w:pPr>
              <w:pStyle w:val="ConsPlusNormal"/>
              <w:jc w:val="center"/>
            </w:pPr>
            <w:r>
              <w:t>Всего по мероприятию</w:t>
            </w:r>
          </w:p>
        </w:tc>
        <w:tc>
          <w:tcPr>
            <w:tcW w:w="1020" w:type="dxa"/>
          </w:tcPr>
          <w:p w:rsidR="00DA5C77" w:rsidRDefault="00DA5C77">
            <w:pPr>
              <w:pStyle w:val="ConsPlusNormal"/>
              <w:jc w:val="center"/>
            </w:pPr>
            <w:r>
              <w:t>84862,7</w:t>
            </w:r>
          </w:p>
        </w:tc>
        <w:tc>
          <w:tcPr>
            <w:tcW w:w="1077" w:type="dxa"/>
          </w:tcPr>
          <w:p w:rsidR="00DA5C77" w:rsidRDefault="00DA5C77">
            <w:pPr>
              <w:pStyle w:val="ConsPlusNormal"/>
              <w:jc w:val="center"/>
            </w:pPr>
            <w:r>
              <w:t>88831,3</w:t>
            </w:r>
          </w:p>
        </w:tc>
        <w:tc>
          <w:tcPr>
            <w:tcW w:w="1020" w:type="dxa"/>
          </w:tcPr>
          <w:p w:rsidR="00DA5C77" w:rsidRDefault="00DA5C77">
            <w:pPr>
              <w:pStyle w:val="ConsPlusNormal"/>
              <w:jc w:val="center"/>
            </w:pPr>
            <w:r>
              <w:t>88831,3</w:t>
            </w:r>
          </w:p>
        </w:tc>
        <w:tc>
          <w:tcPr>
            <w:tcW w:w="1020" w:type="dxa"/>
          </w:tcPr>
          <w:p w:rsidR="00DA5C77" w:rsidRDefault="00DA5C77">
            <w:pPr>
              <w:pStyle w:val="ConsPlusNormal"/>
              <w:jc w:val="center"/>
            </w:pPr>
            <w:r>
              <w:t>85036,0</w:t>
            </w:r>
          </w:p>
        </w:tc>
        <w:tc>
          <w:tcPr>
            <w:tcW w:w="964" w:type="dxa"/>
          </w:tcPr>
          <w:p w:rsidR="00DA5C77" w:rsidRDefault="00DA5C77">
            <w:pPr>
              <w:pStyle w:val="ConsPlusNormal"/>
              <w:jc w:val="center"/>
            </w:pPr>
            <w:r>
              <w:t>85036,0</w:t>
            </w:r>
          </w:p>
        </w:tc>
        <w:tc>
          <w:tcPr>
            <w:tcW w:w="907" w:type="dxa"/>
          </w:tcPr>
          <w:p w:rsidR="00DA5C77" w:rsidRDefault="00DA5C77">
            <w:pPr>
              <w:pStyle w:val="ConsPlusNormal"/>
              <w:jc w:val="center"/>
            </w:pPr>
            <w:r>
              <w:t>85036,0</w:t>
            </w:r>
          </w:p>
        </w:tc>
        <w:tc>
          <w:tcPr>
            <w:tcW w:w="1134" w:type="dxa"/>
          </w:tcPr>
          <w:p w:rsidR="00DA5C77" w:rsidRDefault="00DA5C77">
            <w:pPr>
              <w:pStyle w:val="ConsPlusNormal"/>
              <w:jc w:val="center"/>
            </w:pPr>
            <w:r>
              <w:t>517633,3</w:t>
            </w:r>
          </w:p>
        </w:tc>
      </w:tr>
    </w:tbl>
    <w:p w:rsidR="00DA5C77" w:rsidRDefault="00DA5C77">
      <w:pPr>
        <w:pStyle w:val="ConsPlusNormal"/>
        <w:jc w:val="both"/>
      </w:pPr>
    </w:p>
    <w:p w:rsidR="00DA5C77" w:rsidRDefault="00DA5C77">
      <w:pPr>
        <w:pStyle w:val="ConsPlusNormal"/>
        <w:ind w:firstLine="540"/>
        <w:jc w:val="both"/>
      </w:pPr>
      <w:r>
        <w:t>Отдельное мероприятие планируется выполнить в 2019 - 2024 годах.</w:t>
      </w:r>
    </w:p>
    <w:p w:rsidR="00DA5C77" w:rsidRDefault="00DA5C77">
      <w:pPr>
        <w:pStyle w:val="ConsPlusNormal"/>
        <w:jc w:val="both"/>
      </w:pPr>
      <w:r>
        <w:t xml:space="preserve">(в ред. </w:t>
      </w:r>
      <w:hyperlink r:id="rId33" w:history="1">
        <w:r>
          <w:rPr>
            <w:color w:val="0000FF"/>
          </w:rPr>
          <w:t>постановления</w:t>
        </w:r>
      </w:hyperlink>
      <w:r>
        <w:t xml:space="preserve"> Администрации города Пскова от 17.10.2019 N 1629)</w:t>
      </w:r>
    </w:p>
    <w:p w:rsidR="00DA5C77" w:rsidRDefault="00DA5C77">
      <w:pPr>
        <w:pStyle w:val="ConsPlusNormal"/>
        <w:spacing w:before="220"/>
        <w:ind w:firstLine="540"/>
        <w:jc w:val="both"/>
      </w:pPr>
      <w:r>
        <w:t>Отдельное мероприятие 3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p w:rsidR="00DA5C77" w:rsidRDefault="00DA5C77">
      <w:pPr>
        <w:pStyle w:val="ConsPlusNormal"/>
        <w:jc w:val="both"/>
      </w:pPr>
      <w:r>
        <w:t xml:space="preserve">(абзац введен </w:t>
      </w:r>
      <w:hyperlink r:id="rId34" w:history="1">
        <w:r>
          <w:rPr>
            <w:color w:val="0000FF"/>
          </w:rPr>
          <w:t>постановлением</w:t>
        </w:r>
      </w:hyperlink>
      <w:r>
        <w:t xml:space="preserve"> Администрации города Пскова от 30.04.2019 N 575)</w:t>
      </w:r>
    </w:p>
    <w:p w:rsidR="00DA5C77" w:rsidRDefault="00DA5C77">
      <w:pPr>
        <w:pStyle w:val="ConsPlusNormal"/>
        <w:spacing w:before="220"/>
        <w:ind w:firstLine="540"/>
        <w:jc w:val="both"/>
      </w:pPr>
      <w:r>
        <w:t>Отдельное мероприятие 3 включает в себя 5 мероприятий:</w:t>
      </w:r>
    </w:p>
    <w:p w:rsidR="00DA5C77" w:rsidRDefault="00DA5C77">
      <w:pPr>
        <w:pStyle w:val="ConsPlusNormal"/>
        <w:spacing w:before="220"/>
        <w:ind w:firstLine="540"/>
        <w:jc w:val="both"/>
      </w:pPr>
      <w:r>
        <w:lastRenderedPageBreak/>
        <w:t xml:space="preserve">1) создание базы данных зон уборки (сопоставление данных ГИС ЖКХ и </w:t>
      </w:r>
      <w:proofErr w:type="spellStart"/>
      <w:r>
        <w:t>Росреестра</w:t>
      </w:r>
      <w:proofErr w:type="spellEnd"/>
      <w:r>
        <w:t xml:space="preserve"> для определения зон уборки управляющих компаний);</w:t>
      </w:r>
    </w:p>
    <w:p w:rsidR="00DA5C77" w:rsidRDefault="00DA5C77">
      <w:pPr>
        <w:pStyle w:val="ConsPlusNormal"/>
        <w:spacing w:before="220"/>
        <w:ind w:firstLine="540"/>
        <w:jc w:val="both"/>
      </w:pPr>
      <w:r>
        <w:t>2) создание базы данных объектов городского хозяйства в виде объектов карты;</w:t>
      </w:r>
    </w:p>
    <w:p w:rsidR="00DA5C77" w:rsidRDefault="00DA5C77">
      <w:pPr>
        <w:pStyle w:val="ConsPlusNormal"/>
        <w:spacing w:before="220"/>
        <w:ind w:firstLine="540"/>
        <w:jc w:val="both"/>
      </w:pPr>
      <w:r>
        <w:t>3) наполнение базы данных семантической информацией, добавление графиков уборки;</w:t>
      </w:r>
    </w:p>
    <w:p w:rsidR="00DA5C77" w:rsidRDefault="00DA5C77">
      <w:pPr>
        <w:pStyle w:val="ConsPlusNormal"/>
        <w:spacing w:before="220"/>
        <w:ind w:firstLine="540"/>
        <w:jc w:val="both"/>
      </w:pPr>
      <w:r>
        <w:t>4) интеграция с другими информационными системами Пскова для приема и отправки пользователями проекта жалоб на уборку;</w:t>
      </w:r>
    </w:p>
    <w:p w:rsidR="00DA5C77" w:rsidRDefault="00DA5C77">
      <w:pPr>
        <w:pStyle w:val="ConsPlusNormal"/>
        <w:spacing w:before="220"/>
        <w:ind w:firstLine="540"/>
        <w:jc w:val="both"/>
      </w:pPr>
      <w:r>
        <w:t>5) поддержка функционирования ИС с учетом актуализации данных и возможности учета мнения и предложений граждан.</w:t>
      </w:r>
    </w:p>
    <w:p w:rsidR="00DA5C77" w:rsidRDefault="00DA5C77">
      <w:pPr>
        <w:pStyle w:val="ConsPlusNormal"/>
        <w:jc w:val="both"/>
      </w:pPr>
      <w:r>
        <w:t xml:space="preserve">(абзац введен </w:t>
      </w:r>
      <w:hyperlink r:id="rId35" w:history="1">
        <w:r>
          <w:rPr>
            <w:color w:val="0000FF"/>
          </w:rPr>
          <w:t>постановлением</w:t>
        </w:r>
      </w:hyperlink>
      <w:r>
        <w:t xml:space="preserve"> Администрации города Пскова от 30.04.2019 N 575)</w:t>
      </w:r>
    </w:p>
    <w:p w:rsidR="00DA5C77" w:rsidRDefault="00DA5C77">
      <w:pPr>
        <w:pStyle w:val="ConsPlusNormal"/>
        <w:spacing w:before="220"/>
        <w:ind w:firstLine="540"/>
        <w:jc w:val="both"/>
      </w:pPr>
      <w:r>
        <w:t>Ответственным исполнителем мероприятия является Комитет информационных технологий Администрации города Пскова.</w:t>
      </w:r>
    </w:p>
    <w:p w:rsidR="00DA5C77" w:rsidRDefault="00DA5C77">
      <w:pPr>
        <w:pStyle w:val="ConsPlusNormal"/>
        <w:jc w:val="both"/>
      </w:pPr>
      <w:r>
        <w:t xml:space="preserve">(абзац введен </w:t>
      </w:r>
      <w:hyperlink r:id="rId36" w:history="1">
        <w:r>
          <w:rPr>
            <w:color w:val="0000FF"/>
          </w:rPr>
          <w:t>постановлением</w:t>
        </w:r>
      </w:hyperlink>
      <w:r>
        <w:t xml:space="preserve"> Администрации города Пскова от 30.04.2019 N 575)</w:t>
      </w:r>
    </w:p>
    <w:p w:rsidR="00DA5C77" w:rsidRDefault="00DA5C77">
      <w:pPr>
        <w:pStyle w:val="ConsPlusNormal"/>
        <w:spacing w:before="220"/>
        <w:ind w:firstLine="540"/>
        <w:jc w:val="both"/>
      </w:pPr>
      <w:r>
        <w:t xml:space="preserve">Целью отдельного мероприятия является повышение эффективности управления и </w:t>
      </w:r>
      <w:proofErr w:type="gramStart"/>
      <w:r>
        <w:t>контроля за</w:t>
      </w:r>
      <w:proofErr w:type="gramEnd"/>
      <w:r>
        <w:t xml:space="preserve"> состоянием городского хозяйства.</w:t>
      </w:r>
    </w:p>
    <w:p w:rsidR="00DA5C77" w:rsidRDefault="00DA5C77">
      <w:pPr>
        <w:pStyle w:val="ConsPlusNormal"/>
        <w:jc w:val="both"/>
      </w:pPr>
      <w:r>
        <w:t xml:space="preserve">(абзац введен </w:t>
      </w:r>
      <w:hyperlink r:id="rId37" w:history="1">
        <w:r>
          <w:rPr>
            <w:color w:val="0000FF"/>
          </w:rPr>
          <w:t>постановлением</w:t>
        </w:r>
      </w:hyperlink>
      <w:r>
        <w:t xml:space="preserve"> Администрации города Пскова от 30.04.2019 N 575)</w:t>
      </w:r>
    </w:p>
    <w:p w:rsidR="00DA5C77" w:rsidRDefault="00DA5C77">
      <w:pPr>
        <w:pStyle w:val="ConsPlusNormal"/>
        <w:spacing w:before="220"/>
        <w:ind w:firstLine="540"/>
        <w:jc w:val="both"/>
      </w:pPr>
      <w:r>
        <w:t xml:space="preserve">Отдельное мероприятие 3 разработано для решения задачи "Автоматизация процессов </w:t>
      </w:r>
      <w:proofErr w:type="gramStart"/>
      <w:r>
        <w:t>контроля за</w:t>
      </w:r>
      <w:proofErr w:type="gramEnd"/>
      <w:r>
        <w:t xml:space="preserve"> уборкой и содержанием городских территорий и объектов системы жилищно-коммунального хозяйства".</w:t>
      </w:r>
    </w:p>
    <w:p w:rsidR="00DA5C77" w:rsidRDefault="00DA5C77">
      <w:pPr>
        <w:pStyle w:val="ConsPlusNormal"/>
        <w:jc w:val="both"/>
      </w:pPr>
      <w:r>
        <w:t xml:space="preserve">(абзац введен </w:t>
      </w:r>
      <w:hyperlink r:id="rId38" w:history="1">
        <w:r>
          <w:rPr>
            <w:color w:val="0000FF"/>
          </w:rPr>
          <w:t>постановлением</w:t>
        </w:r>
      </w:hyperlink>
      <w:r>
        <w:t xml:space="preserve"> Администрации города Пскова от 30.04.2019 N 575)</w:t>
      </w:r>
    </w:p>
    <w:p w:rsidR="00DA5C77" w:rsidRDefault="00DA5C77">
      <w:pPr>
        <w:pStyle w:val="ConsPlusNormal"/>
        <w:spacing w:before="220"/>
        <w:ind w:firstLine="540"/>
        <w:jc w:val="both"/>
      </w:pPr>
      <w:r>
        <w:t>Показателями отдельного мероприятия являются:</w:t>
      </w:r>
    </w:p>
    <w:p w:rsidR="00DA5C77" w:rsidRDefault="00DA5C77">
      <w:pPr>
        <w:pStyle w:val="ConsPlusNormal"/>
        <w:spacing w:before="220"/>
        <w:ind w:firstLine="540"/>
        <w:jc w:val="both"/>
      </w:pPr>
      <w:r>
        <w:t>1) количество созданных баз данных;</w:t>
      </w:r>
    </w:p>
    <w:p w:rsidR="00DA5C77" w:rsidRDefault="00DA5C77">
      <w:pPr>
        <w:pStyle w:val="ConsPlusNormal"/>
        <w:spacing w:before="220"/>
        <w:ind w:firstLine="540"/>
        <w:jc w:val="both"/>
      </w:pPr>
      <w:r>
        <w:t>2) количество баз данных, функционирование которых обеспечено.</w:t>
      </w:r>
    </w:p>
    <w:p w:rsidR="00DA5C77" w:rsidRDefault="00DA5C77">
      <w:pPr>
        <w:pStyle w:val="ConsPlusNormal"/>
        <w:jc w:val="both"/>
      </w:pPr>
      <w:r>
        <w:t xml:space="preserve">(абзац введен </w:t>
      </w:r>
      <w:hyperlink r:id="rId39" w:history="1">
        <w:r>
          <w:rPr>
            <w:color w:val="0000FF"/>
          </w:rPr>
          <w:t>постановлением</w:t>
        </w:r>
      </w:hyperlink>
      <w:r>
        <w:t xml:space="preserve"> Администрации города Пскова от 30.04.2019 N 575)</w:t>
      </w:r>
    </w:p>
    <w:p w:rsidR="00DA5C77" w:rsidRDefault="00DA5C77">
      <w:pPr>
        <w:pStyle w:val="ConsPlusNormal"/>
        <w:spacing w:before="220"/>
        <w:ind w:firstLine="540"/>
        <w:jc w:val="both"/>
      </w:pPr>
      <w:r>
        <w:t>Характеристика текущего состояния: информация об объектах городского хозяйства присутствует в разрозненных системах и не систематизирована, информация о контрактах и их исполнении имеется только в качестве соглашений и актов, что не позволяет оценивать их эффективность.</w:t>
      </w:r>
    </w:p>
    <w:p w:rsidR="00DA5C77" w:rsidRDefault="00DA5C77">
      <w:pPr>
        <w:pStyle w:val="ConsPlusNormal"/>
        <w:jc w:val="both"/>
      </w:pPr>
      <w:r>
        <w:t xml:space="preserve">(абзац введен </w:t>
      </w:r>
      <w:hyperlink r:id="rId40" w:history="1">
        <w:r>
          <w:rPr>
            <w:color w:val="0000FF"/>
          </w:rPr>
          <w:t>постановлением</w:t>
        </w:r>
      </w:hyperlink>
      <w:r>
        <w:t xml:space="preserve"> Администрации города Пскова от 30.04.2019 N 575)</w:t>
      </w:r>
    </w:p>
    <w:p w:rsidR="00DA5C77" w:rsidRDefault="00DA5C77">
      <w:pPr>
        <w:pStyle w:val="ConsPlusNormal"/>
        <w:spacing w:before="220"/>
        <w:ind w:firstLine="540"/>
        <w:jc w:val="both"/>
      </w:pPr>
      <w:r>
        <w:t>Реализация отдельного мероприятия 3 позволит обеспечить:</w:t>
      </w:r>
    </w:p>
    <w:p w:rsidR="00DA5C77" w:rsidRDefault="00DA5C77">
      <w:pPr>
        <w:pStyle w:val="ConsPlusNormal"/>
        <w:spacing w:before="220"/>
        <w:ind w:firstLine="540"/>
        <w:jc w:val="both"/>
      </w:pPr>
      <w:r>
        <w:t>контроль за исполнения муниципальных контрактов в области работ по уборке и содержанию объектов жилищно-коммунального хозяйства на территории муниципального образования "Город Псков". Оперативное получение информации от жителей города о нарушениях при уборке и содержании городских территорий и объектов системы жилищно-коммунального хозяйства.</w:t>
      </w:r>
    </w:p>
    <w:p w:rsidR="00DA5C77" w:rsidRDefault="00DA5C77">
      <w:pPr>
        <w:pStyle w:val="ConsPlusNormal"/>
        <w:jc w:val="both"/>
      </w:pPr>
      <w:r>
        <w:t>(</w:t>
      </w:r>
      <w:proofErr w:type="gramStart"/>
      <w:r>
        <w:t>а</w:t>
      </w:r>
      <w:proofErr w:type="gramEnd"/>
      <w:r>
        <w:t xml:space="preserve">бзац введен </w:t>
      </w:r>
      <w:hyperlink r:id="rId41" w:history="1">
        <w:r>
          <w:rPr>
            <w:color w:val="0000FF"/>
          </w:rPr>
          <w:t>постановлением</w:t>
        </w:r>
      </w:hyperlink>
      <w:r>
        <w:t xml:space="preserve"> Администрации города Пскова от 30.04.2019 N 575)</w:t>
      </w:r>
    </w:p>
    <w:p w:rsidR="00DA5C77" w:rsidRDefault="00DA5C77">
      <w:pPr>
        <w:pStyle w:val="ConsPlusNormal"/>
        <w:jc w:val="both"/>
      </w:pPr>
    </w:p>
    <w:p w:rsidR="00DA5C77" w:rsidRDefault="00DA5C77">
      <w:pPr>
        <w:pStyle w:val="ConsPlusNormal"/>
        <w:jc w:val="center"/>
      </w:pPr>
      <w:r>
        <w:t>Информация о финансировании</w:t>
      </w:r>
    </w:p>
    <w:p w:rsidR="00DA5C77" w:rsidRDefault="00DA5C77">
      <w:pPr>
        <w:pStyle w:val="ConsPlusNormal"/>
        <w:jc w:val="center"/>
      </w:pPr>
      <w:proofErr w:type="gramStart"/>
      <w:r>
        <w:t xml:space="preserve">(введено </w:t>
      </w:r>
      <w:hyperlink r:id="rId42" w:history="1">
        <w:r>
          <w:rPr>
            <w:color w:val="0000FF"/>
          </w:rPr>
          <w:t>постановлением</w:t>
        </w:r>
      </w:hyperlink>
      <w:r>
        <w:t xml:space="preserve"> Администрации города Пскова</w:t>
      </w:r>
      <w:proofErr w:type="gramEnd"/>
    </w:p>
    <w:p w:rsidR="00DA5C77" w:rsidRDefault="00DA5C77">
      <w:pPr>
        <w:pStyle w:val="ConsPlusNormal"/>
        <w:jc w:val="center"/>
      </w:pPr>
      <w:r>
        <w:t>от 30.04.2019 N 575)</w:t>
      </w:r>
    </w:p>
    <w:p w:rsidR="00DA5C77" w:rsidRDefault="00DA5C77">
      <w:pPr>
        <w:pStyle w:val="ConsPlusNormal"/>
        <w:jc w:val="both"/>
      </w:pPr>
    </w:p>
    <w:p w:rsidR="00DA5C77" w:rsidRDefault="00DA5C77">
      <w:pPr>
        <w:pStyle w:val="ConsPlusNormal"/>
        <w:jc w:val="right"/>
      </w:pPr>
      <w:r>
        <w:t>тыс. руб.</w:t>
      </w:r>
    </w:p>
    <w:p w:rsidR="00DA5C77" w:rsidRDefault="00DA5C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020"/>
        <w:gridCol w:w="907"/>
        <w:gridCol w:w="1020"/>
        <w:gridCol w:w="907"/>
        <w:gridCol w:w="850"/>
        <w:gridCol w:w="907"/>
        <w:gridCol w:w="1020"/>
      </w:tblGrid>
      <w:tr w:rsidR="00DA5C77">
        <w:tc>
          <w:tcPr>
            <w:tcW w:w="9069" w:type="dxa"/>
            <w:gridSpan w:val="8"/>
          </w:tcPr>
          <w:p w:rsidR="00DA5C77" w:rsidRDefault="00DA5C77">
            <w:pPr>
              <w:pStyle w:val="ConsPlusNormal"/>
              <w:jc w:val="center"/>
            </w:pPr>
            <w:r>
              <w:lastRenderedPageBreak/>
              <w:t>"Создание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DA5C77">
        <w:tc>
          <w:tcPr>
            <w:tcW w:w="2438" w:type="dxa"/>
          </w:tcPr>
          <w:p w:rsidR="00DA5C77" w:rsidRDefault="00DA5C77">
            <w:pPr>
              <w:pStyle w:val="ConsPlusNormal"/>
              <w:jc w:val="center"/>
            </w:pPr>
            <w:r>
              <w:t>Источники финансирования</w:t>
            </w:r>
          </w:p>
        </w:tc>
        <w:tc>
          <w:tcPr>
            <w:tcW w:w="1020" w:type="dxa"/>
          </w:tcPr>
          <w:p w:rsidR="00DA5C77" w:rsidRDefault="00DA5C77">
            <w:pPr>
              <w:pStyle w:val="ConsPlusNormal"/>
              <w:jc w:val="center"/>
            </w:pPr>
            <w:r>
              <w:t>2019</w:t>
            </w:r>
          </w:p>
        </w:tc>
        <w:tc>
          <w:tcPr>
            <w:tcW w:w="907" w:type="dxa"/>
          </w:tcPr>
          <w:p w:rsidR="00DA5C77" w:rsidRDefault="00DA5C77">
            <w:pPr>
              <w:pStyle w:val="ConsPlusNormal"/>
              <w:jc w:val="center"/>
            </w:pPr>
            <w:r>
              <w:t>2020</w:t>
            </w:r>
          </w:p>
        </w:tc>
        <w:tc>
          <w:tcPr>
            <w:tcW w:w="1020" w:type="dxa"/>
          </w:tcPr>
          <w:p w:rsidR="00DA5C77" w:rsidRDefault="00DA5C77">
            <w:pPr>
              <w:pStyle w:val="ConsPlusNormal"/>
              <w:jc w:val="center"/>
            </w:pPr>
            <w:r>
              <w:t>2021</w:t>
            </w:r>
          </w:p>
        </w:tc>
        <w:tc>
          <w:tcPr>
            <w:tcW w:w="907" w:type="dxa"/>
          </w:tcPr>
          <w:p w:rsidR="00DA5C77" w:rsidRDefault="00DA5C77">
            <w:pPr>
              <w:pStyle w:val="ConsPlusNormal"/>
              <w:jc w:val="center"/>
            </w:pPr>
            <w:r>
              <w:t>2022</w:t>
            </w:r>
          </w:p>
        </w:tc>
        <w:tc>
          <w:tcPr>
            <w:tcW w:w="850" w:type="dxa"/>
          </w:tcPr>
          <w:p w:rsidR="00DA5C77" w:rsidRDefault="00DA5C77">
            <w:pPr>
              <w:pStyle w:val="ConsPlusNormal"/>
              <w:jc w:val="center"/>
            </w:pPr>
            <w:r>
              <w:t>2023</w:t>
            </w:r>
          </w:p>
        </w:tc>
        <w:tc>
          <w:tcPr>
            <w:tcW w:w="907" w:type="dxa"/>
          </w:tcPr>
          <w:p w:rsidR="00DA5C77" w:rsidRDefault="00DA5C77">
            <w:pPr>
              <w:pStyle w:val="ConsPlusNormal"/>
              <w:jc w:val="center"/>
            </w:pPr>
            <w:r>
              <w:t>2024</w:t>
            </w:r>
          </w:p>
        </w:tc>
        <w:tc>
          <w:tcPr>
            <w:tcW w:w="1020" w:type="dxa"/>
          </w:tcPr>
          <w:p w:rsidR="00DA5C77" w:rsidRDefault="00DA5C77">
            <w:pPr>
              <w:pStyle w:val="ConsPlusNormal"/>
              <w:jc w:val="center"/>
            </w:pPr>
            <w:r>
              <w:t>Итого</w:t>
            </w:r>
          </w:p>
        </w:tc>
      </w:tr>
      <w:tr w:rsidR="00DA5C77">
        <w:tc>
          <w:tcPr>
            <w:tcW w:w="2438" w:type="dxa"/>
          </w:tcPr>
          <w:p w:rsidR="00DA5C77" w:rsidRDefault="00DA5C77">
            <w:pPr>
              <w:pStyle w:val="ConsPlusNormal"/>
              <w:jc w:val="center"/>
            </w:pPr>
            <w:r>
              <w:t>местный бюджет</w:t>
            </w:r>
          </w:p>
        </w:tc>
        <w:tc>
          <w:tcPr>
            <w:tcW w:w="1020" w:type="dxa"/>
          </w:tcPr>
          <w:p w:rsidR="00DA5C77" w:rsidRDefault="00DA5C77">
            <w:pPr>
              <w:pStyle w:val="ConsPlusNormal"/>
              <w:jc w:val="center"/>
            </w:pPr>
            <w:r>
              <w:t>2500,0</w:t>
            </w:r>
          </w:p>
        </w:tc>
        <w:tc>
          <w:tcPr>
            <w:tcW w:w="907" w:type="dxa"/>
          </w:tcPr>
          <w:p w:rsidR="00DA5C77" w:rsidRDefault="00DA5C77">
            <w:pPr>
              <w:pStyle w:val="ConsPlusNormal"/>
              <w:jc w:val="center"/>
            </w:pPr>
            <w:r>
              <w:t>0,0</w:t>
            </w:r>
          </w:p>
        </w:tc>
        <w:tc>
          <w:tcPr>
            <w:tcW w:w="1020" w:type="dxa"/>
          </w:tcPr>
          <w:p w:rsidR="00DA5C77" w:rsidRDefault="00DA5C77">
            <w:pPr>
              <w:pStyle w:val="ConsPlusNormal"/>
              <w:jc w:val="center"/>
            </w:pPr>
            <w:r>
              <w:t>0,0</w:t>
            </w:r>
          </w:p>
        </w:tc>
        <w:tc>
          <w:tcPr>
            <w:tcW w:w="907" w:type="dxa"/>
          </w:tcPr>
          <w:p w:rsidR="00DA5C77" w:rsidRDefault="00DA5C77">
            <w:pPr>
              <w:pStyle w:val="ConsPlusNormal"/>
              <w:jc w:val="center"/>
            </w:pPr>
            <w:r>
              <w:t>0,0</w:t>
            </w:r>
          </w:p>
        </w:tc>
        <w:tc>
          <w:tcPr>
            <w:tcW w:w="850" w:type="dxa"/>
          </w:tcPr>
          <w:p w:rsidR="00DA5C77" w:rsidRDefault="00DA5C77">
            <w:pPr>
              <w:pStyle w:val="ConsPlusNormal"/>
              <w:jc w:val="center"/>
            </w:pPr>
            <w:r>
              <w:t>0,0</w:t>
            </w:r>
          </w:p>
        </w:tc>
        <w:tc>
          <w:tcPr>
            <w:tcW w:w="907" w:type="dxa"/>
          </w:tcPr>
          <w:p w:rsidR="00DA5C77" w:rsidRDefault="00DA5C77">
            <w:pPr>
              <w:pStyle w:val="ConsPlusNormal"/>
              <w:jc w:val="center"/>
            </w:pPr>
            <w:r>
              <w:t>0,0</w:t>
            </w:r>
          </w:p>
        </w:tc>
        <w:tc>
          <w:tcPr>
            <w:tcW w:w="1020" w:type="dxa"/>
          </w:tcPr>
          <w:p w:rsidR="00DA5C77" w:rsidRDefault="00DA5C77">
            <w:pPr>
              <w:pStyle w:val="ConsPlusNormal"/>
              <w:jc w:val="center"/>
            </w:pPr>
            <w:r>
              <w:t>2500,0</w:t>
            </w:r>
          </w:p>
        </w:tc>
      </w:tr>
      <w:tr w:rsidR="00DA5C77">
        <w:tc>
          <w:tcPr>
            <w:tcW w:w="2438" w:type="dxa"/>
          </w:tcPr>
          <w:p w:rsidR="00DA5C77" w:rsidRDefault="00DA5C77">
            <w:pPr>
              <w:pStyle w:val="ConsPlusNormal"/>
              <w:jc w:val="center"/>
            </w:pPr>
            <w:r>
              <w:t>Всего по мероприятию</w:t>
            </w:r>
          </w:p>
        </w:tc>
        <w:tc>
          <w:tcPr>
            <w:tcW w:w="1020" w:type="dxa"/>
          </w:tcPr>
          <w:p w:rsidR="00DA5C77" w:rsidRDefault="00DA5C77">
            <w:pPr>
              <w:pStyle w:val="ConsPlusNormal"/>
              <w:jc w:val="center"/>
            </w:pPr>
            <w:r>
              <w:t>2500,0</w:t>
            </w:r>
          </w:p>
        </w:tc>
        <w:tc>
          <w:tcPr>
            <w:tcW w:w="907" w:type="dxa"/>
          </w:tcPr>
          <w:p w:rsidR="00DA5C77" w:rsidRDefault="00DA5C77">
            <w:pPr>
              <w:pStyle w:val="ConsPlusNormal"/>
              <w:jc w:val="center"/>
            </w:pPr>
            <w:r>
              <w:t>0,0</w:t>
            </w:r>
          </w:p>
        </w:tc>
        <w:tc>
          <w:tcPr>
            <w:tcW w:w="1020" w:type="dxa"/>
          </w:tcPr>
          <w:p w:rsidR="00DA5C77" w:rsidRDefault="00DA5C77">
            <w:pPr>
              <w:pStyle w:val="ConsPlusNormal"/>
              <w:jc w:val="center"/>
            </w:pPr>
            <w:r>
              <w:t>0,0</w:t>
            </w:r>
          </w:p>
        </w:tc>
        <w:tc>
          <w:tcPr>
            <w:tcW w:w="907" w:type="dxa"/>
          </w:tcPr>
          <w:p w:rsidR="00DA5C77" w:rsidRDefault="00DA5C77">
            <w:pPr>
              <w:pStyle w:val="ConsPlusNormal"/>
              <w:jc w:val="center"/>
            </w:pPr>
            <w:r>
              <w:t>0,0</w:t>
            </w:r>
          </w:p>
        </w:tc>
        <w:tc>
          <w:tcPr>
            <w:tcW w:w="850" w:type="dxa"/>
          </w:tcPr>
          <w:p w:rsidR="00DA5C77" w:rsidRDefault="00DA5C77">
            <w:pPr>
              <w:pStyle w:val="ConsPlusNormal"/>
              <w:jc w:val="center"/>
            </w:pPr>
            <w:r>
              <w:t>0,0</w:t>
            </w:r>
          </w:p>
        </w:tc>
        <w:tc>
          <w:tcPr>
            <w:tcW w:w="907" w:type="dxa"/>
          </w:tcPr>
          <w:p w:rsidR="00DA5C77" w:rsidRDefault="00DA5C77">
            <w:pPr>
              <w:pStyle w:val="ConsPlusNormal"/>
              <w:jc w:val="center"/>
            </w:pPr>
            <w:r>
              <w:t>0,0</w:t>
            </w:r>
          </w:p>
        </w:tc>
        <w:tc>
          <w:tcPr>
            <w:tcW w:w="1020" w:type="dxa"/>
          </w:tcPr>
          <w:p w:rsidR="00DA5C77" w:rsidRDefault="00DA5C77">
            <w:pPr>
              <w:pStyle w:val="ConsPlusNormal"/>
              <w:jc w:val="center"/>
            </w:pPr>
            <w:r>
              <w:t>2500,0</w:t>
            </w:r>
          </w:p>
        </w:tc>
      </w:tr>
    </w:tbl>
    <w:p w:rsidR="00DA5C77" w:rsidRDefault="00DA5C77">
      <w:pPr>
        <w:pStyle w:val="ConsPlusNormal"/>
        <w:jc w:val="both"/>
      </w:pPr>
    </w:p>
    <w:p w:rsidR="00DA5C77" w:rsidRDefault="00DA5C77">
      <w:pPr>
        <w:pStyle w:val="ConsPlusNormal"/>
        <w:ind w:firstLine="540"/>
        <w:jc w:val="both"/>
      </w:pPr>
      <w:r>
        <w:t>Отдельное мероприятие планируется выполнить в 2019 - 2024 годах.</w:t>
      </w:r>
    </w:p>
    <w:p w:rsidR="00DA5C77" w:rsidRDefault="00DA5C77">
      <w:pPr>
        <w:pStyle w:val="ConsPlusNormal"/>
        <w:jc w:val="both"/>
      </w:pPr>
      <w:r>
        <w:t xml:space="preserve">(абзац введен </w:t>
      </w:r>
      <w:hyperlink r:id="rId43" w:history="1">
        <w:r>
          <w:rPr>
            <w:color w:val="0000FF"/>
          </w:rPr>
          <w:t>постановлением</w:t>
        </w:r>
      </w:hyperlink>
      <w:r>
        <w:t xml:space="preserve"> Администрации города Пскова от 30.04.2019 N 575)</w:t>
      </w:r>
    </w:p>
    <w:p w:rsidR="00DA5C77" w:rsidRDefault="00DA5C77">
      <w:pPr>
        <w:pStyle w:val="ConsPlusNormal"/>
        <w:jc w:val="both"/>
      </w:pPr>
    </w:p>
    <w:p w:rsidR="00DA5C77" w:rsidRDefault="00DA5C77">
      <w:pPr>
        <w:pStyle w:val="ConsPlusTitle"/>
        <w:jc w:val="center"/>
        <w:outlineLvl w:val="1"/>
      </w:pPr>
      <w:r>
        <w:t>VII. Сведения о целевых индикаторах муниципальной программы</w:t>
      </w:r>
    </w:p>
    <w:p w:rsidR="00DA5C77" w:rsidRDefault="00DA5C77">
      <w:pPr>
        <w:pStyle w:val="ConsPlusNormal"/>
        <w:jc w:val="both"/>
      </w:pPr>
    </w:p>
    <w:p w:rsidR="00DA5C77" w:rsidRDefault="00DA5C77">
      <w:pPr>
        <w:pStyle w:val="ConsPlusNormal"/>
        <w:ind w:firstLine="540"/>
        <w:jc w:val="both"/>
      </w:pPr>
      <w:r>
        <w:t xml:space="preserve">Сведения о целевых индикаторах муниципальной программы представлены в </w:t>
      </w:r>
      <w:hyperlink w:anchor="P1803" w:history="1">
        <w:r>
          <w:rPr>
            <w:color w:val="0000FF"/>
          </w:rPr>
          <w:t>приложении 1</w:t>
        </w:r>
      </w:hyperlink>
      <w:r>
        <w:t xml:space="preserve"> к муниципальной программе.</w:t>
      </w:r>
    </w:p>
    <w:p w:rsidR="00DA5C77" w:rsidRDefault="00DA5C77">
      <w:pPr>
        <w:pStyle w:val="ConsPlusNormal"/>
        <w:jc w:val="both"/>
      </w:pPr>
    </w:p>
    <w:p w:rsidR="00DA5C77" w:rsidRDefault="00DA5C77">
      <w:pPr>
        <w:pStyle w:val="ConsPlusTitle"/>
        <w:jc w:val="center"/>
        <w:outlineLvl w:val="1"/>
      </w:pPr>
      <w:r>
        <w:t>VIII. Перечень подпрограмм, ведомственных целевых</w:t>
      </w:r>
    </w:p>
    <w:p w:rsidR="00DA5C77" w:rsidRDefault="00DA5C77">
      <w:pPr>
        <w:pStyle w:val="ConsPlusTitle"/>
        <w:jc w:val="center"/>
      </w:pPr>
      <w:r>
        <w:t>программ и отдельных мероприятий, включенных</w:t>
      </w:r>
    </w:p>
    <w:p w:rsidR="00DA5C77" w:rsidRDefault="00DA5C77">
      <w:pPr>
        <w:pStyle w:val="ConsPlusTitle"/>
        <w:jc w:val="center"/>
      </w:pPr>
      <w:r>
        <w:t>в состав муниципальной программы</w:t>
      </w:r>
    </w:p>
    <w:p w:rsidR="00DA5C77" w:rsidRDefault="00DA5C77">
      <w:pPr>
        <w:pStyle w:val="ConsPlusNormal"/>
        <w:jc w:val="both"/>
      </w:pPr>
    </w:p>
    <w:p w:rsidR="00DA5C77" w:rsidRDefault="00DA5C77">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2107" w:history="1">
        <w:r>
          <w:rPr>
            <w:color w:val="0000FF"/>
          </w:rPr>
          <w:t>приложении 2</w:t>
        </w:r>
      </w:hyperlink>
      <w:r>
        <w:t xml:space="preserve"> к муниципальной программе.</w:t>
      </w:r>
    </w:p>
    <w:p w:rsidR="00DA5C77" w:rsidRDefault="00DA5C77">
      <w:pPr>
        <w:pStyle w:val="ConsPlusNormal"/>
        <w:jc w:val="both"/>
      </w:pPr>
    </w:p>
    <w:p w:rsidR="00DA5C77" w:rsidRDefault="00DA5C77">
      <w:pPr>
        <w:pStyle w:val="ConsPlusTitle"/>
        <w:jc w:val="center"/>
        <w:outlineLvl w:val="1"/>
      </w:pPr>
      <w:r>
        <w:t>IX. Обоснование объема финансовых средств,</w:t>
      </w:r>
    </w:p>
    <w:p w:rsidR="00DA5C77" w:rsidRDefault="00DA5C77">
      <w:pPr>
        <w:pStyle w:val="ConsPlusTitle"/>
        <w:jc w:val="center"/>
      </w:pPr>
      <w:proofErr w:type="gramStart"/>
      <w:r>
        <w:t>необходимых</w:t>
      </w:r>
      <w:proofErr w:type="gramEnd"/>
      <w:r>
        <w:t xml:space="preserve"> для реализации муниципальной программы</w:t>
      </w:r>
    </w:p>
    <w:p w:rsidR="00DA5C77" w:rsidRDefault="00DA5C77">
      <w:pPr>
        <w:pStyle w:val="ConsPlusNormal"/>
        <w:jc w:val="center"/>
      </w:pPr>
      <w:proofErr w:type="gramStart"/>
      <w:r>
        <w:t xml:space="preserve">(в ред. </w:t>
      </w:r>
      <w:hyperlink r:id="rId44"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17.10.2019 N 1629)</w:t>
      </w:r>
    </w:p>
    <w:p w:rsidR="00DA5C77" w:rsidRDefault="00DA5C77">
      <w:pPr>
        <w:pStyle w:val="ConsPlusNormal"/>
        <w:jc w:val="center"/>
      </w:pPr>
    </w:p>
    <w:p w:rsidR="00DA5C77" w:rsidRDefault="00DA5C77">
      <w:pPr>
        <w:pStyle w:val="ConsPlusNormal"/>
        <w:ind w:firstLine="540"/>
        <w:jc w:val="both"/>
      </w:pPr>
      <w:r>
        <w:t>Объем бюджетных ассигнований на реализацию муниципальной программы</w:t>
      </w:r>
    </w:p>
    <w:p w:rsidR="00DA5C77" w:rsidRDefault="00DA5C77">
      <w:pPr>
        <w:pStyle w:val="ConsPlusNormal"/>
        <w:spacing w:before="220"/>
        <w:ind w:firstLine="540"/>
        <w:jc w:val="both"/>
      </w:pPr>
      <w:r>
        <w:t>- 1634222,9 тыс. рублей, в том числе:</w:t>
      </w:r>
    </w:p>
    <w:p w:rsidR="00DA5C77" w:rsidRDefault="00DA5C77">
      <w:pPr>
        <w:pStyle w:val="ConsPlusNormal"/>
        <w:spacing w:before="220"/>
        <w:ind w:firstLine="540"/>
        <w:jc w:val="both"/>
      </w:pPr>
      <w:r>
        <w:t>из средств бюджета города Пскова - 1482572,9 тыс. рублей;</w:t>
      </w:r>
    </w:p>
    <w:p w:rsidR="00DA5C77" w:rsidRDefault="00DA5C77">
      <w:pPr>
        <w:pStyle w:val="ConsPlusNormal"/>
        <w:spacing w:before="220"/>
        <w:ind w:firstLine="540"/>
        <w:jc w:val="both"/>
      </w:pPr>
      <w:r>
        <w:t>из средств бюджета Псковской области - 2450,0 тыс. рублей;</w:t>
      </w:r>
    </w:p>
    <w:p w:rsidR="00DA5C77" w:rsidRDefault="00DA5C77">
      <w:pPr>
        <w:pStyle w:val="ConsPlusNormal"/>
        <w:spacing w:before="220"/>
        <w:ind w:firstLine="540"/>
        <w:jc w:val="both"/>
      </w:pPr>
      <w:r>
        <w:t>из средств бюджета Российской Федерации - 149200,0 тыс. рублей.</w:t>
      </w:r>
    </w:p>
    <w:p w:rsidR="00DA5C77" w:rsidRDefault="00DA5C77">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DA5C77" w:rsidRDefault="00DA5C77">
      <w:pPr>
        <w:pStyle w:val="ConsPlusNormal"/>
        <w:jc w:val="both"/>
      </w:pPr>
    </w:p>
    <w:p w:rsidR="00DA5C77" w:rsidRDefault="00DA5C77">
      <w:pPr>
        <w:pStyle w:val="ConsPlusTitle"/>
        <w:jc w:val="center"/>
        <w:outlineLvl w:val="1"/>
      </w:pPr>
      <w:r>
        <w:t>X. Методика оценки эффективности</w:t>
      </w:r>
    </w:p>
    <w:p w:rsidR="00DA5C77" w:rsidRDefault="00DA5C77">
      <w:pPr>
        <w:pStyle w:val="ConsPlusTitle"/>
        <w:jc w:val="center"/>
      </w:pPr>
      <w:r>
        <w:t>реализации муниципальной программы</w:t>
      </w:r>
    </w:p>
    <w:p w:rsidR="00DA5C77" w:rsidRDefault="00DA5C77">
      <w:pPr>
        <w:pStyle w:val="ConsPlusNormal"/>
        <w:jc w:val="both"/>
      </w:pPr>
    </w:p>
    <w:p w:rsidR="00DA5C77" w:rsidRDefault="00DA5C7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45"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Title"/>
        <w:jc w:val="center"/>
        <w:outlineLvl w:val="2"/>
      </w:pPr>
      <w:bookmarkStart w:id="1" w:name="P519"/>
      <w:bookmarkEnd w:id="1"/>
      <w:r>
        <w:t>Подпрограмма</w:t>
      </w:r>
    </w:p>
    <w:p w:rsidR="00DA5C77" w:rsidRDefault="00DA5C77">
      <w:pPr>
        <w:pStyle w:val="ConsPlusTitle"/>
        <w:jc w:val="center"/>
      </w:pPr>
      <w:r>
        <w:t>"Обеспечение санитарного благополучия населения"</w:t>
      </w:r>
    </w:p>
    <w:p w:rsidR="00DA5C77" w:rsidRDefault="00DA5C77">
      <w:pPr>
        <w:pStyle w:val="ConsPlusTitle"/>
        <w:jc w:val="center"/>
      </w:pPr>
      <w:r>
        <w:t>муниципальной программы "Повышение уровня</w:t>
      </w:r>
    </w:p>
    <w:p w:rsidR="00DA5C77" w:rsidRDefault="00DA5C77">
      <w:pPr>
        <w:pStyle w:val="ConsPlusTitle"/>
        <w:jc w:val="center"/>
      </w:pPr>
      <w:r>
        <w:t>благоустройства и улучшение санитарного состояния"</w:t>
      </w:r>
    </w:p>
    <w:p w:rsidR="00DA5C77" w:rsidRDefault="00DA5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(в ред. постановлений Администрации города Пскова</w:t>
            </w:r>
            <w:proofErr w:type="gramEnd"/>
          </w:p>
          <w:p w:rsidR="00DA5C77" w:rsidRDefault="00DA5C77">
            <w:pPr>
              <w:pStyle w:val="ConsPlusNormal"/>
              <w:jc w:val="center"/>
            </w:pPr>
            <w:r>
              <w:rPr>
                <w:color w:val="392C69"/>
              </w:rPr>
              <w:t xml:space="preserve">от 30.04.2019 </w:t>
            </w:r>
            <w:hyperlink r:id="rId46" w:history="1">
              <w:r>
                <w:rPr>
                  <w:color w:val="0000FF"/>
                </w:rPr>
                <w:t>N 575</w:t>
              </w:r>
            </w:hyperlink>
            <w:r>
              <w:rPr>
                <w:color w:val="392C69"/>
              </w:rPr>
              <w:t xml:space="preserve">, от 17.10.2019 </w:t>
            </w:r>
            <w:hyperlink r:id="rId47" w:history="1">
              <w:r>
                <w:rPr>
                  <w:color w:val="0000FF"/>
                </w:rPr>
                <w:t>N 1629</w:t>
              </w:r>
            </w:hyperlink>
            <w:r>
              <w:rPr>
                <w:color w:val="392C69"/>
              </w:rPr>
              <w:t>)</w:t>
            </w:r>
          </w:p>
        </w:tc>
      </w:tr>
    </w:tbl>
    <w:p w:rsidR="00DA5C77" w:rsidRDefault="00DA5C77">
      <w:pPr>
        <w:pStyle w:val="ConsPlusNormal"/>
        <w:jc w:val="both"/>
      </w:pPr>
    </w:p>
    <w:p w:rsidR="00DA5C77" w:rsidRDefault="00DA5C77">
      <w:pPr>
        <w:pStyle w:val="ConsPlusTitle"/>
        <w:jc w:val="center"/>
        <w:outlineLvl w:val="2"/>
      </w:pPr>
      <w:r>
        <w:t>I. ПАСПОРТ</w:t>
      </w:r>
    </w:p>
    <w:p w:rsidR="00DA5C77" w:rsidRDefault="00DA5C77">
      <w:pPr>
        <w:pStyle w:val="ConsPlusTitle"/>
        <w:jc w:val="center"/>
      </w:pPr>
      <w:r>
        <w:t xml:space="preserve">подпрограммы "Обеспечение </w:t>
      </w:r>
      <w:proofErr w:type="gramStart"/>
      <w:r>
        <w:t>санитарного</w:t>
      </w:r>
      <w:proofErr w:type="gramEnd"/>
    </w:p>
    <w:p w:rsidR="00DA5C77" w:rsidRDefault="00DA5C77">
      <w:pPr>
        <w:pStyle w:val="ConsPlusTitle"/>
        <w:jc w:val="center"/>
      </w:pPr>
      <w:r>
        <w:t>благополучия населения"</w:t>
      </w:r>
    </w:p>
    <w:p w:rsidR="00DA5C77" w:rsidRDefault="00DA5C77">
      <w:pPr>
        <w:pStyle w:val="ConsPlusNormal"/>
        <w:jc w:val="both"/>
      </w:pPr>
    </w:p>
    <w:p w:rsidR="00DA5C77" w:rsidRDefault="00DA5C77">
      <w:pPr>
        <w:sectPr w:rsidR="00DA5C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928"/>
        <w:gridCol w:w="1247"/>
        <w:gridCol w:w="1247"/>
        <w:gridCol w:w="1247"/>
        <w:gridCol w:w="1247"/>
        <w:gridCol w:w="1247"/>
        <w:gridCol w:w="1247"/>
        <w:gridCol w:w="1361"/>
      </w:tblGrid>
      <w:tr w:rsidR="00DA5C77">
        <w:tc>
          <w:tcPr>
            <w:tcW w:w="12755" w:type="dxa"/>
            <w:gridSpan w:val="9"/>
          </w:tcPr>
          <w:p w:rsidR="00DA5C77" w:rsidRDefault="00DA5C77">
            <w:pPr>
              <w:pStyle w:val="ConsPlusNormal"/>
              <w:jc w:val="center"/>
            </w:pPr>
            <w:r>
              <w:lastRenderedPageBreak/>
              <w:t>ПАСПОРТ</w:t>
            </w:r>
          </w:p>
          <w:p w:rsidR="00DA5C77" w:rsidRDefault="00DA5C77">
            <w:pPr>
              <w:pStyle w:val="ConsPlusNormal"/>
              <w:jc w:val="center"/>
            </w:pPr>
            <w:r>
              <w:t>Подпрограмма "Обеспечение санитарного благополучия населения"</w:t>
            </w:r>
          </w:p>
        </w:tc>
      </w:tr>
      <w:tr w:rsidR="00DA5C77">
        <w:tc>
          <w:tcPr>
            <w:tcW w:w="12755" w:type="dxa"/>
            <w:gridSpan w:val="9"/>
          </w:tcPr>
          <w:p w:rsidR="00DA5C77" w:rsidRDefault="00DA5C77">
            <w:pPr>
              <w:pStyle w:val="ConsPlusNormal"/>
              <w:jc w:val="center"/>
            </w:pPr>
            <w:r>
              <w:t>Муниципальная программа "Повышение уровня благоустройства и улучшение санитарного состояния"</w:t>
            </w:r>
          </w:p>
        </w:tc>
      </w:tr>
      <w:tr w:rsidR="00DA5C77">
        <w:tc>
          <w:tcPr>
            <w:tcW w:w="1984" w:type="dxa"/>
          </w:tcPr>
          <w:p w:rsidR="00DA5C77" w:rsidRDefault="00DA5C77">
            <w:pPr>
              <w:pStyle w:val="ConsPlusNormal"/>
            </w:pPr>
            <w:r>
              <w:t>Ответственный исполнитель подпрограммы</w:t>
            </w:r>
          </w:p>
        </w:tc>
        <w:tc>
          <w:tcPr>
            <w:tcW w:w="10771" w:type="dxa"/>
            <w:gridSpan w:val="8"/>
          </w:tcPr>
          <w:p w:rsidR="00DA5C77" w:rsidRDefault="00DA5C77">
            <w:pPr>
              <w:pStyle w:val="ConsPlusNormal"/>
            </w:pPr>
            <w:r>
              <w:t>Управление городского хозяйства Администрации города Пскова</w:t>
            </w:r>
          </w:p>
        </w:tc>
      </w:tr>
      <w:tr w:rsidR="00DA5C77">
        <w:tc>
          <w:tcPr>
            <w:tcW w:w="1984" w:type="dxa"/>
          </w:tcPr>
          <w:p w:rsidR="00DA5C77" w:rsidRDefault="00DA5C77">
            <w:pPr>
              <w:pStyle w:val="ConsPlusNormal"/>
            </w:pPr>
            <w:r>
              <w:t>Соисполнители подпрограммы</w:t>
            </w:r>
          </w:p>
        </w:tc>
        <w:tc>
          <w:tcPr>
            <w:tcW w:w="10771" w:type="dxa"/>
            <w:gridSpan w:val="8"/>
          </w:tcPr>
          <w:p w:rsidR="00DA5C77" w:rsidRDefault="00DA5C77">
            <w:pPr>
              <w:pStyle w:val="ConsPlusNormal"/>
            </w:pPr>
            <w:r>
              <w:t>отсутствуют</w:t>
            </w:r>
          </w:p>
        </w:tc>
      </w:tr>
      <w:tr w:rsidR="00DA5C77">
        <w:tc>
          <w:tcPr>
            <w:tcW w:w="1984" w:type="dxa"/>
          </w:tcPr>
          <w:p w:rsidR="00DA5C77" w:rsidRDefault="00DA5C77">
            <w:pPr>
              <w:pStyle w:val="ConsPlusNormal"/>
            </w:pPr>
            <w:r>
              <w:t>Цель подпрограммы</w:t>
            </w:r>
          </w:p>
        </w:tc>
        <w:tc>
          <w:tcPr>
            <w:tcW w:w="10771" w:type="dxa"/>
            <w:gridSpan w:val="8"/>
          </w:tcPr>
          <w:p w:rsidR="00DA5C77" w:rsidRDefault="00DA5C77">
            <w:pPr>
              <w:pStyle w:val="ConsPlusNormal"/>
            </w:pPr>
            <w:r>
              <w:t>Улучшение санитарных условий проживания и эстетического облика города.</w:t>
            </w:r>
          </w:p>
        </w:tc>
      </w:tr>
      <w:tr w:rsidR="00DA5C77">
        <w:tc>
          <w:tcPr>
            <w:tcW w:w="1984" w:type="dxa"/>
            <w:vMerge w:val="restart"/>
          </w:tcPr>
          <w:p w:rsidR="00DA5C77" w:rsidRDefault="00DA5C77">
            <w:pPr>
              <w:pStyle w:val="ConsPlusNormal"/>
            </w:pPr>
            <w:r>
              <w:t>Задачи подпрограммы</w:t>
            </w:r>
          </w:p>
        </w:tc>
        <w:tc>
          <w:tcPr>
            <w:tcW w:w="10771" w:type="dxa"/>
            <w:gridSpan w:val="8"/>
          </w:tcPr>
          <w:p w:rsidR="00DA5C77" w:rsidRDefault="00DA5C77">
            <w:pPr>
              <w:pStyle w:val="ConsPlusNormal"/>
            </w:pPr>
            <w:r>
              <w:t>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tc>
      </w:tr>
      <w:tr w:rsidR="00DA5C77">
        <w:tc>
          <w:tcPr>
            <w:tcW w:w="1984" w:type="dxa"/>
            <w:vMerge/>
          </w:tcPr>
          <w:p w:rsidR="00DA5C77" w:rsidRDefault="00DA5C77"/>
        </w:tc>
        <w:tc>
          <w:tcPr>
            <w:tcW w:w="10771" w:type="dxa"/>
            <w:gridSpan w:val="8"/>
          </w:tcPr>
          <w:p w:rsidR="00DA5C77" w:rsidRDefault="00DA5C77">
            <w:pPr>
              <w:pStyle w:val="ConsPlusNormal"/>
            </w:pPr>
            <w:r>
              <w:t>2. Защита населения города Пскова от неблагоприятного воздействия отдельных факторов окружающей среды.</w:t>
            </w:r>
          </w:p>
        </w:tc>
      </w:tr>
      <w:tr w:rsidR="00DA5C77">
        <w:tc>
          <w:tcPr>
            <w:tcW w:w="1984" w:type="dxa"/>
            <w:vMerge w:val="restart"/>
            <w:tcBorders>
              <w:bottom w:val="nil"/>
            </w:tcBorders>
          </w:tcPr>
          <w:p w:rsidR="00DA5C77" w:rsidRDefault="00DA5C77">
            <w:pPr>
              <w:pStyle w:val="ConsPlusNormal"/>
            </w:pPr>
            <w:r>
              <w:t>Целевые показатели (индикаторы) подпрограммы</w:t>
            </w:r>
          </w:p>
        </w:tc>
        <w:tc>
          <w:tcPr>
            <w:tcW w:w="10771" w:type="dxa"/>
            <w:gridSpan w:val="8"/>
          </w:tcPr>
          <w:p w:rsidR="00DA5C77" w:rsidRDefault="00DA5C77">
            <w:pPr>
              <w:pStyle w:val="ConsPlusNormal"/>
            </w:pPr>
            <w:r>
              <w:t>1. Доля отходов, вывезенных с несанкционированных свалок, в общем объеме отходов, вывезенных с территории города Пскова</w:t>
            </w:r>
            <w:proofErr w:type="gramStart"/>
            <w:r>
              <w:t xml:space="preserve"> (%)</w:t>
            </w:r>
            <w:proofErr w:type="gramEnd"/>
          </w:p>
        </w:tc>
      </w:tr>
      <w:tr w:rsidR="00DA5C77">
        <w:tc>
          <w:tcPr>
            <w:tcW w:w="1984" w:type="dxa"/>
            <w:vMerge/>
            <w:tcBorders>
              <w:bottom w:val="nil"/>
            </w:tcBorders>
          </w:tcPr>
          <w:p w:rsidR="00DA5C77" w:rsidRDefault="00DA5C77"/>
        </w:tc>
        <w:tc>
          <w:tcPr>
            <w:tcW w:w="10771" w:type="dxa"/>
            <w:gridSpan w:val="8"/>
          </w:tcPr>
          <w:p w:rsidR="00DA5C77" w:rsidRDefault="00DA5C77">
            <w:pPr>
              <w:pStyle w:val="ConsPlusNormal"/>
            </w:pPr>
            <w:r>
              <w:t>2. Количество установленных контейнеров для сбора отходов производства и потребления (шт.)</w:t>
            </w:r>
          </w:p>
        </w:tc>
      </w:tr>
      <w:tr w:rsidR="00DA5C77">
        <w:tc>
          <w:tcPr>
            <w:tcW w:w="1984" w:type="dxa"/>
            <w:vMerge/>
            <w:tcBorders>
              <w:bottom w:val="nil"/>
            </w:tcBorders>
          </w:tcPr>
          <w:p w:rsidR="00DA5C77" w:rsidRDefault="00DA5C77"/>
        </w:tc>
        <w:tc>
          <w:tcPr>
            <w:tcW w:w="10771" w:type="dxa"/>
            <w:gridSpan w:val="8"/>
          </w:tcPr>
          <w:p w:rsidR="00DA5C77" w:rsidRDefault="00DA5C77">
            <w:pPr>
              <w:pStyle w:val="ConsPlusNormal"/>
            </w:pPr>
            <w:r>
              <w:t>3. Количество приборов для отпугивания птиц, установленных на территориях города (шт.)</w:t>
            </w:r>
          </w:p>
        </w:tc>
      </w:tr>
      <w:tr w:rsidR="00DA5C77">
        <w:tc>
          <w:tcPr>
            <w:tcW w:w="1984" w:type="dxa"/>
            <w:vMerge/>
            <w:tcBorders>
              <w:bottom w:val="nil"/>
            </w:tcBorders>
          </w:tcPr>
          <w:p w:rsidR="00DA5C77" w:rsidRDefault="00DA5C77"/>
        </w:tc>
        <w:tc>
          <w:tcPr>
            <w:tcW w:w="10771" w:type="dxa"/>
            <w:gridSpan w:val="8"/>
          </w:tcPr>
          <w:p w:rsidR="00DA5C77" w:rsidRDefault="00DA5C77">
            <w:pPr>
              <w:pStyle w:val="ConsPlusNormal"/>
            </w:pPr>
            <w:r>
              <w:t>4. Доля обработанной территории от территории, подлежащей обработке против борщевика Сосновского</w:t>
            </w:r>
            <w:proofErr w:type="gramStart"/>
            <w:r>
              <w:t xml:space="preserve"> (%)</w:t>
            </w:r>
            <w:proofErr w:type="gramEnd"/>
          </w:p>
        </w:tc>
      </w:tr>
      <w:tr w:rsidR="00DA5C77">
        <w:tc>
          <w:tcPr>
            <w:tcW w:w="1984" w:type="dxa"/>
            <w:vMerge/>
            <w:tcBorders>
              <w:bottom w:val="nil"/>
            </w:tcBorders>
          </w:tcPr>
          <w:p w:rsidR="00DA5C77" w:rsidRDefault="00DA5C77"/>
        </w:tc>
        <w:tc>
          <w:tcPr>
            <w:tcW w:w="10771" w:type="dxa"/>
            <w:gridSpan w:val="8"/>
          </w:tcPr>
          <w:p w:rsidR="00DA5C77" w:rsidRDefault="00DA5C77">
            <w:pPr>
              <w:pStyle w:val="ConsPlusNormal"/>
            </w:pPr>
            <w:r>
              <w:t xml:space="preserve">5. Доля площади территории, на которой проведена </w:t>
            </w:r>
            <w:proofErr w:type="spellStart"/>
            <w:r>
              <w:t>акарицидная</w:t>
            </w:r>
            <w:proofErr w:type="spellEnd"/>
            <w:r>
              <w:t xml:space="preserve"> обработка, от общей площади территорий, обслуживаемых зеленых зон, подлежащих обработке</w:t>
            </w:r>
            <w:proofErr w:type="gramStart"/>
            <w:r>
              <w:t xml:space="preserve"> (%)</w:t>
            </w:r>
            <w:proofErr w:type="gramEnd"/>
          </w:p>
        </w:tc>
      </w:tr>
      <w:tr w:rsidR="00DA5C77">
        <w:tc>
          <w:tcPr>
            <w:tcW w:w="1984" w:type="dxa"/>
            <w:vMerge/>
            <w:tcBorders>
              <w:bottom w:val="nil"/>
            </w:tcBorders>
          </w:tcPr>
          <w:p w:rsidR="00DA5C77" w:rsidRDefault="00DA5C77"/>
        </w:tc>
        <w:tc>
          <w:tcPr>
            <w:tcW w:w="10771" w:type="dxa"/>
            <w:gridSpan w:val="8"/>
          </w:tcPr>
          <w:p w:rsidR="00DA5C77" w:rsidRDefault="00DA5C77">
            <w:pPr>
              <w:pStyle w:val="ConsPlusNormal"/>
            </w:pPr>
            <w:r>
              <w:t>6. 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r>
      <w:tr w:rsidR="00DA5C77">
        <w:tc>
          <w:tcPr>
            <w:tcW w:w="1984" w:type="dxa"/>
            <w:vMerge/>
            <w:tcBorders>
              <w:bottom w:val="nil"/>
            </w:tcBorders>
          </w:tcPr>
          <w:p w:rsidR="00DA5C77" w:rsidRDefault="00DA5C77"/>
        </w:tc>
        <w:tc>
          <w:tcPr>
            <w:tcW w:w="10771" w:type="dxa"/>
            <w:gridSpan w:val="8"/>
          </w:tcPr>
          <w:p w:rsidR="00DA5C77" w:rsidRDefault="00DA5C77">
            <w:pPr>
              <w:pStyle w:val="ConsPlusNormal"/>
            </w:pPr>
            <w:r>
              <w:t>7. Ликвидированы все выявленные на 1 января 2018 г. несанкционированные свалки в границах города (шт.)</w:t>
            </w:r>
          </w:p>
        </w:tc>
      </w:tr>
      <w:tr w:rsidR="00DA5C77">
        <w:tc>
          <w:tcPr>
            <w:tcW w:w="1984" w:type="dxa"/>
            <w:vMerge/>
            <w:tcBorders>
              <w:bottom w:val="nil"/>
            </w:tcBorders>
          </w:tcPr>
          <w:p w:rsidR="00DA5C77" w:rsidRDefault="00DA5C77"/>
        </w:tc>
        <w:tc>
          <w:tcPr>
            <w:tcW w:w="10771" w:type="dxa"/>
            <w:gridSpan w:val="8"/>
          </w:tcPr>
          <w:p w:rsidR="00DA5C77" w:rsidRDefault="00DA5C77">
            <w:pPr>
              <w:pStyle w:val="ConsPlusNormal"/>
            </w:pPr>
            <w:r>
              <w:t xml:space="preserve">8. Общая площадь восстановленных, в том числе </w:t>
            </w:r>
            <w:proofErr w:type="spellStart"/>
            <w:r>
              <w:t>рекультивированных</w:t>
            </w:r>
            <w:proofErr w:type="spellEnd"/>
            <w:r>
              <w:t xml:space="preserve"> земель, подверженных негативному воздействию накопленного вреда окружающей среде (</w:t>
            </w:r>
            <w:proofErr w:type="gramStart"/>
            <w:r>
              <w:t>га</w:t>
            </w:r>
            <w:proofErr w:type="gramEnd"/>
            <w:r>
              <w:t>)</w:t>
            </w:r>
          </w:p>
        </w:tc>
      </w:tr>
      <w:tr w:rsidR="00DA5C77">
        <w:tblPrEx>
          <w:tblBorders>
            <w:insideH w:val="nil"/>
          </w:tblBorders>
        </w:tblPrEx>
        <w:tc>
          <w:tcPr>
            <w:tcW w:w="1984" w:type="dxa"/>
            <w:vMerge/>
            <w:tcBorders>
              <w:bottom w:val="nil"/>
            </w:tcBorders>
          </w:tcPr>
          <w:p w:rsidR="00DA5C77" w:rsidRDefault="00DA5C77"/>
        </w:tc>
        <w:tc>
          <w:tcPr>
            <w:tcW w:w="10771" w:type="dxa"/>
            <w:gridSpan w:val="8"/>
            <w:tcBorders>
              <w:bottom w:val="nil"/>
            </w:tcBorders>
          </w:tcPr>
          <w:p w:rsidR="00DA5C77" w:rsidRDefault="00DA5C77">
            <w:pPr>
              <w:pStyle w:val="ConsPlusNormal"/>
            </w:pPr>
            <w:r>
              <w:t>9. Доля выполненных заявок граждан, организаций на отлов безнадзорных собак от общего количества поступивших таких заявок (процент)</w:t>
            </w:r>
          </w:p>
        </w:tc>
      </w:tr>
      <w:tr w:rsidR="00DA5C77">
        <w:tblPrEx>
          <w:tblBorders>
            <w:insideH w:val="nil"/>
          </w:tblBorders>
        </w:tblPrEx>
        <w:tc>
          <w:tcPr>
            <w:tcW w:w="12755" w:type="dxa"/>
            <w:gridSpan w:val="9"/>
            <w:tcBorders>
              <w:top w:val="nil"/>
            </w:tcBorders>
          </w:tcPr>
          <w:p w:rsidR="00DA5C77" w:rsidRDefault="00DA5C77">
            <w:pPr>
              <w:pStyle w:val="ConsPlusNormal"/>
              <w:jc w:val="both"/>
            </w:pPr>
            <w:proofErr w:type="gramStart"/>
            <w:r>
              <w:t xml:space="preserve">(в ред. постановлений Администрации города Пскова от 30.04.2019 </w:t>
            </w:r>
            <w:hyperlink r:id="rId48" w:history="1">
              <w:r>
                <w:rPr>
                  <w:color w:val="0000FF"/>
                </w:rPr>
                <w:t>N 575</w:t>
              </w:r>
            </w:hyperlink>
            <w:r>
              <w:t>, от 17.10.2019</w:t>
            </w:r>
            <w:proofErr w:type="gramEnd"/>
          </w:p>
          <w:p w:rsidR="00DA5C77" w:rsidRDefault="00DA5C77">
            <w:pPr>
              <w:pStyle w:val="ConsPlusNormal"/>
              <w:jc w:val="both"/>
            </w:pPr>
            <w:hyperlink r:id="rId49" w:history="1">
              <w:proofErr w:type="gramStart"/>
              <w:r>
                <w:rPr>
                  <w:color w:val="0000FF"/>
                </w:rPr>
                <w:t>N 1629</w:t>
              </w:r>
            </w:hyperlink>
            <w:r>
              <w:t>)</w:t>
            </w:r>
            <w:proofErr w:type="gramEnd"/>
          </w:p>
        </w:tc>
      </w:tr>
      <w:tr w:rsidR="00DA5C77">
        <w:tblPrEx>
          <w:tblBorders>
            <w:insideH w:val="nil"/>
          </w:tblBorders>
        </w:tblPrEx>
        <w:tc>
          <w:tcPr>
            <w:tcW w:w="1984" w:type="dxa"/>
            <w:tcBorders>
              <w:bottom w:val="nil"/>
            </w:tcBorders>
          </w:tcPr>
          <w:p w:rsidR="00DA5C77" w:rsidRDefault="00DA5C77">
            <w:pPr>
              <w:pStyle w:val="ConsPlusNormal"/>
            </w:pPr>
            <w:r>
              <w:t>Этапы и сроки реализации подпрограммы</w:t>
            </w:r>
          </w:p>
        </w:tc>
        <w:tc>
          <w:tcPr>
            <w:tcW w:w="10771" w:type="dxa"/>
            <w:gridSpan w:val="8"/>
            <w:tcBorders>
              <w:bottom w:val="nil"/>
            </w:tcBorders>
          </w:tcPr>
          <w:p w:rsidR="00DA5C77" w:rsidRDefault="00DA5C77">
            <w:pPr>
              <w:pStyle w:val="ConsPlusNormal"/>
            </w:pPr>
            <w:r>
              <w:t>01.01.2019 - 31.12.2024</w:t>
            </w:r>
          </w:p>
        </w:tc>
      </w:tr>
      <w:tr w:rsidR="00DA5C77">
        <w:tblPrEx>
          <w:tblBorders>
            <w:insideH w:val="nil"/>
          </w:tblBorders>
        </w:tblPrEx>
        <w:tc>
          <w:tcPr>
            <w:tcW w:w="12755" w:type="dxa"/>
            <w:gridSpan w:val="9"/>
            <w:tcBorders>
              <w:top w:val="nil"/>
            </w:tcBorders>
          </w:tcPr>
          <w:p w:rsidR="00DA5C77" w:rsidRDefault="00DA5C77">
            <w:pPr>
              <w:pStyle w:val="ConsPlusNormal"/>
              <w:jc w:val="both"/>
            </w:pPr>
            <w:r>
              <w:t xml:space="preserve">(в ред. </w:t>
            </w:r>
            <w:hyperlink r:id="rId50" w:history="1">
              <w:r>
                <w:rPr>
                  <w:color w:val="0000FF"/>
                </w:rPr>
                <w:t>постановления</w:t>
              </w:r>
            </w:hyperlink>
            <w:r>
              <w:t xml:space="preserve"> Администрации города Пскова от 30.04.2019 N 575)</w:t>
            </w:r>
          </w:p>
        </w:tc>
      </w:tr>
      <w:tr w:rsidR="00DA5C77">
        <w:tc>
          <w:tcPr>
            <w:tcW w:w="1984" w:type="dxa"/>
            <w:vMerge w:val="restart"/>
            <w:tcBorders>
              <w:bottom w:val="nil"/>
            </w:tcBorders>
          </w:tcPr>
          <w:p w:rsidR="00DA5C77" w:rsidRDefault="00DA5C77">
            <w:pPr>
              <w:pStyle w:val="ConsPlusNormal"/>
            </w:pPr>
            <w:r>
              <w:t>Объемы бюджетных ассигнований по подпрограмме</w:t>
            </w:r>
          </w:p>
        </w:tc>
        <w:tc>
          <w:tcPr>
            <w:tcW w:w="1928" w:type="dxa"/>
          </w:tcPr>
          <w:p w:rsidR="00DA5C77" w:rsidRDefault="00DA5C77">
            <w:pPr>
              <w:pStyle w:val="ConsPlusNormal"/>
            </w:pPr>
            <w:r>
              <w:t>Источники финансирования</w:t>
            </w:r>
          </w:p>
        </w:tc>
        <w:tc>
          <w:tcPr>
            <w:tcW w:w="1247" w:type="dxa"/>
          </w:tcPr>
          <w:p w:rsidR="00DA5C77" w:rsidRDefault="00DA5C77">
            <w:pPr>
              <w:pStyle w:val="ConsPlusNormal"/>
              <w:jc w:val="center"/>
            </w:pPr>
            <w:r>
              <w:t>2019</w:t>
            </w:r>
          </w:p>
        </w:tc>
        <w:tc>
          <w:tcPr>
            <w:tcW w:w="1247" w:type="dxa"/>
          </w:tcPr>
          <w:p w:rsidR="00DA5C77" w:rsidRDefault="00DA5C77">
            <w:pPr>
              <w:pStyle w:val="ConsPlusNormal"/>
              <w:jc w:val="center"/>
            </w:pPr>
            <w:r>
              <w:t>2020</w:t>
            </w:r>
          </w:p>
        </w:tc>
        <w:tc>
          <w:tcPr>
            <w:tcW w:w="1247" w:type="dxa"/>
          </w:tcPr>
          <w:p w:rsidR="00DA5C77" w:rsidRDefault="00DA5C77">
            <w:pPr>
              <w:pStyle w:val="ConsPlusNormal"/>
              <w:jc w:val="center"/>
            </w:pPr>
            <w:r>
              <w:t>2021</w:t>
            </w:r>
          </w:p>
        </w:tc>
        <w:tc>
          <w:tcPr>
            <w:tcW w:w="1247" w:type="dxa"/>
          </w:tcPr>
          <w:p w:rsidR="00DA5C77" w:rsidRDefault="00DA5C77">
            <w:pPr>
              <w:pStyle w:val="ConsPlusNormal"/>
              <w:jc w:val="center"/>
            </w:pPr>
            <w:r>
              <w:t>2022</w:t>
            </w:r>
          </w:p>
        </w:tc>
        <w:tc>
          <w:tcPr>
            <w:tcW w:w="1247" w:type="dxa"/>
          </w:tcPr>
          <w:p w:rsidR="00DA5C77" w:rsidRDefault="00DA5C77">
            <w:pPr>
              <w:pStyle w:val="ConsPlusNormal"/>
              <w:jc w:val="center"/>
            </w:pPr>
            <w:r>
              <w:t>2023</w:t>
            </w:r>
          </w:p>
        </w:tc>
        <w:tc>
          <w:tcPr>
            <w:tcW w:w="1247" w:type="dxa"/>
          </w:tcPr>
          <w:p w:rsidR="00DA5C77" w:rsidRDefault="00DA5C77">
            <w:pPr>
              <w:pStyle w:val="ConsPlusNormal"/>
              <w:jc w:val="center"/>
            </w:pPr>
            <w:r>
              <w:t>2024</w:t>
            </w:r>
          </w:p>
        </w:tc>
        <w:tc>
          <w:tcPr>
            <w:tcW w:w="1361" w:type="dxa"/>
          </w:tcPr>
          <w:p w:rsidR="00DA5C77" w:rsidRDefault="00DA5C77">
            <w:pPr>
              <w:pStyle w:val="ConsPlusNormal"/>
              <w:jc w:val="center"/>
            </w:pPr>
            <w:r>
              <w:t>Итого</w:t>
            </w:r>
          </w:p>
        </w:tc>
      </w:tr>
      <w:tr w:rsidR="00DA5C77">
        <w:tc>
          <w:tcPr>
            <w:tcW w:w="1984" w:type="dxa"/>
            <w:vMerge/>
            <w:tcBorders>
              <w:bottom w:val="nil"/>
            </w:tcBorders>
          </w:tcPr>
          <w:p w:rsidR="00DA5C77" w:rsidRDefault="00DA5C77"/>
        </w:tc>
        <w:tc>
          <w:tcPr>
            <w:tcW w:w="1928" w:type="dxa"/>
          </w:tcPr>
          <w:p w:rsidR="00DA5C77" w:rsidRDefault="00DA5C77">
            <w:pPr>
              <w:pStyle w:val="ConsPlusNormal"/>
            </w:pPr>
            <w:r>
              <w:t>местный бюджет</w:t>
            </w:r>
          </w:p>
        </w:tc>
        <w:tc>
          <w:tcPr>
            <w:tcW w:w="1247" w:type="dxa"/>
          </w:tcPr>
          <w:p w:rsidR="00DA5C77" w:rsidRDefault="00DA5C77">
            <w:pPr>
              <w:pStyle w:val="ConsPlusNormal"/>
              <w:jc w:val="center"/>
            </w:pPr>
            <w:r>
              <w:t>17879,5</w:t>
            </w:r>
          </w:p>
        </w:tc>
        <w:tc>
          <w:tcPr>
            <w:tcW w:w="1247" w:type="dxa"/>
          </w:tcPr>
          <w:p w:rsidR="00DA5C77" w:rsidRDefault="00DA5C77">
            <w:pPr>
              <w:pStyle w:val="ConsPlusNormal"/>
              <w:jc w:val="center"/>
            </w:pPr>
            <w:r>
              <w:t>19252,0</w:t>
            </w:r>
          </w:p>
        </w:tc>
        <w:tc>
          <w:tcPr>
            <w:tcW w:w="1247" w:type="dxa"/>
          </w:tcPr>
          <w:p w:rsidR="00DA5C77" w:rsidRDefault="00DA5C77">
            <w:pPr>
              <w:pStyle w:val="ConsPlusNormal"/>
              <w:jc w:val="center"/>
            </w:pPr>
            <w:r>
              <w:t>17819,8</w:t>
            </w:r>
          </w:p>
        </w:tc>
        <w:tc>
          <w:tcPr>
            <w:tcW w:w="1247" w:type="dxa"/>
          </w:tcPr>
          <w:p w:rsidR="00DA5C77" w:rsidRDefault="00DA5C77">
            <w:pPr>
              <w:pStyle w:val="ConsPlusNormal"/>
              <w:jc w:val="center"/>
            </w:pPr>
            <w:r>
              <w:t>14096,3</w:t>
            </w:r>
          </w:p>
        </w:tc>
        <w:tc>
          <w:tcPr>
            <w:tcW w:w="1247" w:type="dxa"/>
          </w:tcPr>
          <w:p w:rsidR="00DA5C77" w:rsidRDefault="00DA5C77">
            <w:pPr>
              <w:pStyle w:val="ConsPlusNormal"/>
              <w:jc w:val="center"/>
            </w:pPr>
            <w:r>
              <w:t>14096,3</w:t>
            </w:r>
          </w:p>
        </w:tc>
        <w:tc>
          <w:tcPr>
            <w:tcW w:w="1247" w:type="dxa"/>
          </w:tcPr>
          <w:p w:rsidR="00DA5C77" w:rsidRDefault="00DA5C77">
            <w:pPr>
              <w:pStyle w:val="ConsPlusNormal"/>
              <w:jc w:val="center"/>
            </w:pPr>
            <w:r>
              <w:t>14096,3</w:t>
            </w:r>
          </w:p>
        </w:tc>
        <w:tc>
          <w:tcPr>
            <w:tcW w:w="1361" w:type="dxa"/>
          </w:tcPr>
          <w:p w:rsidR="00DA5C77" w:rsidRDefault="00DA5C77">
            <w:pPr>
              <w:pStyle w:val="ConsPlusNormal"/>
              <w:jc w:val="center"/>
            </w:pPr>
            <w:r>
              <w:t>97240,2</w:t>
            </w:r>
          </w:p>
        </w:tc>
      </w:tr>
      <w:tr w:rsidR="00DA5C77">
        <w:tc>
          <w:tcPr>
            <w:tcW w:w="1984" w:type="dxa"/>
            <w:vMerge/>
            <w:tcBorders>
              <w:bottom w:val="nil"/>
            </w:tcBorders>
          </w:tcPr>
          <w:p w:rsidR="00DA5C77" w:rsidRDefault="00DA5C77"/>
        </w:tc>
        <w:tc>
          <w:tcPr>
            <w:tcW w:w="1928" w:type="dxa"/>
          </w:tcPr>
          <w:p w:rsidR="00DA5C77" w:rsidRDefault="00DA5C77">
            <w:pPr>
              <w:pStyle w:val="ConsPlusNormal"/>
            </w:pPr>
            <w:r>
              <w:t>средства областного бюджета</w:t>
            </w:r>
          </w:p>
        </w:tc>
        <w:tc>
          <w:tcPr>
            <w:tcW w:w="1247" w:type="dxa"/>
          </w:tcPr>
          <w:p w:rsidR="00DA5C77" w:rsidRDefault="00DA5C77">
            <w:pPr>
              <w:pStyle w:val="ConsPlusNormal"/>
              <w:jc w:val="center"/>
            </w:pPr>
            <w:r>
              <w:t>450,0</w:t>
            </w:r>
          </w:p>
        </w:tc>
        <w:tc>
          <w:tcPr>
            <w:tcW w:w="1247" w:type="dxa"/>
          </w:tcPr>
          <w:p w:rsidR="00DA5C77" w:rsidRDefault="00DA5C77">
            <w:pPr>
              <w:pStyle w:val="ConsPlusNormal"/>
              <w:jc w:val="center"/>
            </w:pPr>
            <w:r>
              <w:t>0,0</w:t>
            </w:r>
          </w:p>
        </w:tc>
        <w:tc>
          <w:tcPr>
            <w:tcW w:w="1247" w:type="dxa"/>
          </w:tcPr>
          <w:p w:rsidR="00DA5C77" w:rsidRDefault="00DA5C77">
            <w:pPr>
              <w:pStyle w:val="ConsPlusNormal"/>
              <w:jc w:val="center"/>
            </w:pPr>
            <w:r>
              <w:t>0,0</w:t>
            </w:r>
          </w:p>
        </w:tc>
        <w:tc>
          <w:tcPr>
            <w:tcW w:w="1247" w:type="dxa"/>
          </w:tcPr>
          <w:p w:rsidR="00DA5C77" w:rsidRDefault="00DA5C77">
            <w:pPr>
              <w:pStyle w:val="ConsPlusNormal"/>
            </w:pPr>
          </w:p>
        </w:tc>
        <w:tc>
          <w:tcPr>
            <w:tcW w:w="1247" w:type="dxa"/>
          </w:tcPr>
          <w:p w:rsidR="00DA5C77" w:rsidRDefault="00DA5C77">
            <w:pPr>
              <w:pStyle w:val="ConsPlusNormal"/>
            </w:pPr>
          </w:p>
        </w:tc>
        <w:tc>
          <w:tcPr>
            <w:tcW w:w="1247" w:type="dxa"/>
          </w:tcPr>
          <w:p w:rsidR="00DA5C77" w:rsidRDefault="00DA5C77">
            <w:pPr>
              <w:pStyle w:val="ConsPlusNormal"/>
            </w:pPr>
          </w:p>
        </w:tc>
        <w:tc>
          <w:tcPr>
            <w:tcW w:w="1361" w:type="dxa"/>
          </w:tcPr>
          <w:p w:rsidR="00DA5C77" w:rsidRDefault="00DA5C77">
            <w:pPr>
              <w:pStyle w:val="ConsPlusNormal"/>
              <w:jc w:val="center"/>
            </w:pPr>
            <w:r>
              <w:t>450,0</w:t>
            </w:r>
          </w:p>
        </w:tc>
      </w:tr>
      <w:tr w:rsidR="00DA5C77">
        <w:tc>
          <w:tcPr>
            <w:tcW w:w="1984" w:type="dxa"/>
            <w:vMerge/>
            <w:tcBorders>
              <w:bottom w:val="nil"/>
            </w:tcBorders>
          </w:tcPr>
          <w:p w:rsidR="00DA5C77" w:rsidRDefault="00DA5C77"/>
        </w:tc>
        <w:tc>
          <w:tcPr>
            <w:tcW w:w="1928" w:type="dxa"/>
          </w:tcPr>
          <w:p w:rsidR="00DA5C77" w:rsidRDefault="00DA5C77">
            <w:pPr>
              <w:pStyle w:val="ConsPlusNormal"/>
            </w:pPr>
            <w:r>
              <w:t>средства федерального бюджета</w:t>
            </w:r>
          </w:p>
        </w:tc>
        <w:tc>
          <w:tcPr>
            <w:tcW w:w="1247" w:type="dxa"/>
          </w:tcPr>
          <w:p w:rsidR="00DA5C77" w:rsidRDefault="00DA5C77">
            <w:pPr>
              <w:pStyle w:val="ConsPlusNormal"/>
              <w:jc w:val="center"/>
            </w:pPr>
            <w:r>
              <w:t>0,0</w:t>
            </w:r>
          </w:p>
        </w:tc>
        <w:tc>
          <w:tcPr>
            <w:tcW w:w="1247" w:type="dxa"/>
          </w:tcPr>
          <w:p w:rsidR="00DA5C77" w:rsidRDefault="00DA5C77">
            <w:pPr>
              <w:pStyle w:val="ConsPlusNormal"/>
              <w:jc w:val="center"/>
            </w:pPr>
            <w:r>
              <w:t>0,0</w:t>
            </w:r>
          </w:p>
        </w:tc>
        <w:tc>
          <w:tcPr>
            <w:tcW w:w="1247" w:type="dxa"/>
          </w:tcPr>
          <w:p w:rsidR="00DA5C77" w:rsidRDefault="00DA5C77">
            <w:pPr>
              <w:pStyle w:val="ConsPlusNormal"/>
              <w:jc w:val="center"/>
            </w:pPr>
            <w:r>
              <w:t>149200,0</w:t>
            </w:r>
          </w:p>
        </w:tc>
        <w:tc>
          <w:tcPr>
            <w:tcW w:w="1247" w:type="dxa"/>
          </w:tcPr>
          <w:p w:rsidR="00DA5C77" w:rsidRDefault="00DA5C77">
            <w:pPr>
              <w:pStyle w:val="ConsPlusNormal"/>
            </w:pPr>
          </w:p>
        </w:tc>
        <w:tc>
          <w:tcPr>
            <w:tcW w:w="1247" w:type="dxa"/>
          </w:tcPr>
          <w:p w:rsidR="00DA5C77" w:rsidRDefault="00DA5C77">
            <w:pPr>
              <w:pStyle w:val="ConsPlusNormal"/>
            </w:pPr>
          </w:p>
        </w:tc>
        <w:tc>
          <w:tcPr>
            <w:tcW w:w="1247" w:type="dxa"/>
          </w:tcPr>
          <w:p w:rsidR="00DA5C77" w:rsidRDefault="00DA5C77">
            <w:pPr>
              <w:pStyle w:val="ConsPlusNormal"/>
            </w:pPr>
          </w:p>
        </w:tc>
        <w:tc>
          <w:tcPr>
            <w:tcW w:w="1361" w:type="dxa"/>
          </w:tcPr>
          <w:p w:rsidR="00DA5C77" w:rsidRDefault="00DA5C77">
            <w:pPr>
              <w:pStyle w:val="ConsPlusNormal"/>
              <w:jc w:val="center"/>
            </w:pPr>
            <w:r>
              <w:t>149200,0</w:t>
            </w:r>
          </w:p>
        </w:tc>
      </w:tr>
      <w:tr w:rsidR="00DA5C77">
        <w:tblPrEx>
          <w:tblBorders>
            <w:insideH w:val="nil"/>
          </w:tblBorders>
        </w:tblPrEx>
        <w:tc>
          <w:tcPr>
            <w:tcW w:w="1984" w:type="dxa"/>
            <w:vMerge/>
            <w:tcBorders>
              <w:bottom w:val="nil"/>
            </w:tcBorders>
          </w:tcPr>
          <w:p w:rsidR="00DA5C77" w:rsidRDefault="00DA5C77"/>
        </w:tc>
        <w:tc>
          <w:tcPr>
            <w:tcW w:w="1928" w:type="dxa"/>
            <w:tcBorders>
              <w:bottom w:val="nil"/>
            </w:tcBorders>
          </w:tcPr>
          <w:p w:rsidR="00DA5C77" w:rsidRDefault="00DA5C77">
            <w:pPr>
              <w:pStyle w:val="ConsPlusNormal"/>
            </w:pPr>
            <w:r>
              <w:t>Всего по подпрограмме:</w:t>
            </w:r>
          </w:p>
        </w:tc>
        <w:tc>
          <w:tcPr>
            <w:tcW w:w="1247" w:type="dxa"/>
            <w:tcBorders>
              <w:bottom w:val="nil"/>
            </w:tcBorders>
          </w:tcPr>
          <w:p w:rsidR="00DA5C77" w:rsidRDefault="00DA5C77">
            <w:pPr>
              <w:pStyle w:val="ConsPlusNormal"/>
              <w:jc w:val="center"/>
            </w:pPr>
            <w:r>
              <w:t>18329,5</w:t>
            </w:r>
          </w:p>
        </w:tc>
        <w:tc>
          <w:tcPr>
            <w:tcW w:w="1247" w:type="dxa"/>
            <w:tcBorders>
              <w:bottom w:val="nil"/>
            </w:tcBorders>
          </w:tcPr>
          <w:p w:rsidR="00DA5C77" w:rsidRDefault="00DA5C77">
            <w:pPr>
              <w:pStyle w:val="ConsPlusNormal"/>
              <w:jc w:val="center"/>
            </w:pPr>
            <w:r>
              <w:t>19252,0</w:t>
            </w:r>
          </w:p>
        </w:tc>
        <w:tc>
          <w:tcPr>
            <w:tcW w:w="1247" w:type="dxa"/>
            <w:tcBorders>
              <w:bottom w:val="nil"/>
            </w:tcBorders>
          </w:tcPr>
          <w:p w:rsidR="00DA5C77" w:rsidRDefault="00DA5C77">
            <w:pPr>
              <w:pStyle w:val="ConsPlusNormal"/>
              <w:jc w:val="center"/>
            </w:pPr>
            <w:r>
              <w:t>167019,8</w:t>
            </w:r>
          </w:p>
        </w:tc>
        <w:tc>
          <w:tcPr>
            <w:tcW w:w="1247" w:type="dxa"/>
            <w:tcBorders>
              <w:bottom w:val="nil"/>
            </w:tcBorders>
          </w:tcPr>
          <w:p w:rsidR="00DA5C77" w:rsidRDefault="00DA5C77">
            <w:pPr>
              <w:pStyle w:val="ConsPlusNormal"/>
              <w:jc w:val="center"/>
            </w:pPr>
            <w:r>
              <w:t>14096,3</w:t>
            </w:r>
          </w:p>
        </w:tc>
        <w:tc>
          <w:tcPr>
            <w:tcW w:w="1247" w:type="dxa"/>
            <w:tcBorders>
              <w:bottom w:val="nil"/>
            </w:tcBorders>
          </w:tcPr>
          <w:p w:rsidR="00DA5C77" w:rsidRDefault="00DA5C77">
            <w:pPr>
              <w:pStyle w:val="ConsPlusNormal"/>
              <w:jc w:val="center"/>
            </w:pPr>
            <w:r>
              <w:t>14096,3</w:t>
            </w:r>
          </w:p>
        </w:tc>
        <w:tc>
          <w:tcPr>
            <w:tcW w:w="1247" w:type="dxa"/>
            <w:tcBorders>
              <w:bottom w:val="nil"/>
            </w:tcBorders>
          </w:tcPr>
          <w:p w:rsidR="00DA5C77" w:rsidRDefault="00DA5C77">
            <w:pPr>
              <w:pStyle w:val="ConsPlusNormal"/>
              <w:jc w:val="center"/>
            </w:pPr>
            <w:r>
              <w:t>14096,3</w:t>
            </w:r>
          </w:p>
        </w:tc>
        <w:tc>
          <w:tcPr>
            <w:tcW w:w="1361" w:type="dxa"/>
            <w:tcBorders>
              <w:bottom w:val="nil"/>
            </w:tcBorders>
          </w:tcPr>
          <w:p w:rsidR="00DA5C77" w:rsidRDefault="00DA5C77">
            <w:pPr>
              <w:pStyle w:val="ConsPlusNormal"/>
              <w:jc w:val="center"/>
            </w:pPr>
            <w:r>
              <w:t>246890,2</w:t>
            </w:r>
          </w:p>
        </w:tc>
      </w:tr>
      <w:tr w:rsidR="00DA5C77">
        <w:tblPrEx>
          <w:tblBorders>
            <w:insideH w:val="nil"/>
          </w:tblBorders>
        </w:tblPrEx>
        <w:tc>
          <w:tcPr>
            <w:tcW w:w="12755" w:type="dxa"/>
            <w:gridSpan w:val="9"/>
            <w:tcBorders>
              <w:top w:val="nil"/>
            </w:tcBorders>
          </w:tcPr>
          <w:p w:rsidR="00DA5C77" w:rsidRDefault="00DA5C77">
            <w:pPr>
              <w:pStyle w:val="ConsPlusNormal"/>
              <w:jc w:val="both"/>
            </w:pPr>
            <w:r>
              <w:t xml:space="preserve">(в ред. </w:t>
            </w:r>
            <w:hyperlink r:id="rId51" w:history="1">
              <w:r>
                <w:rPr>
                  <w:color w:val="0000FF"/>
                </w:rPr>
                <w:t>постановления</w:t>
              </w:r>
            </w:hyperlink>
            <w:r>
              <w:t xml:space="preserve"> Администрации города Пскова от 17.10.2019 N 1629)</w:t>
            </w:r>
          </w:p>
        </w:tc>
      </w:tr>
      <w:tr w:rsidR="00DA5C77">
        <w:tc>
          <w:tcPr>
            <w:tcW w:w="1984" w:type="dxa"/>
            <w:vMerge w:val="restart"/>
          </w:tcPr>
          <w:p w:rsidR="00DA5C77" w:rsidRDefault="00DA5C77">
            <w:pPr>
              <w:pStyle w:val="ConsPlusNormal"/>
            </w:pPr>
            <w:r>
              <w:t xml:space="preserve">Ожидаемые </w:t>
            </w:r>
            <w:r>
              <w:lastRenderedPageBreak/>
              <w:t>результаты реализации подпрограммы</w:t>
            </w:r>
          </w:p>
        </w:tc>
        <w:tc>
          <w:tcPr>
            <w:tcW w:w="10771" w:type="dxa"/>
            <w:gridSpan w:val="8"/>
          </w:tcPr>
          <w:p w:rsidR="00DA5C77" w:rsidRDefault="00DA5C77">
            <w:pPr>
              <w:pStyle w:val="ConsPlusNormal"/>
            </w:pPr>
            <w:r>
              <w:lastRenderedPageBreak/>
              <w:t xml:space="preserve">1. Обеспечение чистоты и порядка на территории МО "Город Псков", организация системы сбора отходов, </w:t>
            </w:r>
            <w:r>
              <w:lastRenderedPageBreak/>
              <w:t>отсутствие несанкционированных свалок.</w:t>
            </w:r>
          </w:p>
        </w:tc>
      </w:tr>
      <w:tr w:rsidR="00DA5C77">
        <w:tc>
          <w:tcPr>
            <w:tcW w:w="1984" w:type="dxa"/>
            <w:vMerge/>
          </w:tcPr>
          <w:p w:rsidR="00DA5C77" w:rsidRDefault="00DA5C77"/>
        </w:tc>
        <w:tc>
          <w:tcPr>
            <w:tcW w:w="10771" w:type="dxa"/>
            <w:gridSpan w:val="8"/>
          </w:tcPr>
          <w:p w:rsidR="00DA5C77" w:rsidRDefault="00DA5C77">
            <w:pPr>
              <w:pStyle w:val="ConsPlusNormal"/>
            </w:pPr>
            <w:r>
              <w:t>2. 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tc>
      </w:tr>
    </w:tbl>
    <w:p w:rsidR="00DA5C77" w:rsidRDefault="00DA5C77">
      <w:pPr>
        <w:sectPr w:rsidR="00DA5C77">
          <w:pgSz w:w="16838" w:h="11905" w:orient="landscape"/>
          <w:pgMar w:top="1701" w:right="1134" w:bottom="850" w:left="1134" w:header="0" w:footer="0" w:gutter="0"/>
          <w:cols w:space="720"/>
        </w:sectPr>
      </w:pPr>
    </w:p>
    <w:p w:rsidR="00DA5C77" w:rsidRDefault="00DA5C77">
      <w:pPr>
        <w:pStyle w:val="ConsPlusNormal"/>
        <w:jc w:val="both"/>
      </w:pPr>
    </w:p>
    <w:p w:rsidR="00DA5C77" w:rsidRDefault="00DA5C77">
      <w:pPr>
        <w:pStyle w:val="ConsPlusTitle"/>
        <w:jc w:val="center"/>
        <w:outlineLvl w:val="2"/>
      </w:pPr>
      <w:r>
        <w:t>II. Характеристика текущего состояния сферы</w:t>
      </w:r>
    </w:p>
    <w:p w:rsidR="00DA5C77" w:rsidRDefault="00DA5C77">
      <w:pPr>
        <w:pStyle w:val="ConsPlusTitle"/>
        <w:jc w:val="center"/>
      </w:pPr>
      <w:r>
        <w:t>реализации подпрограммы, описание основных проблем</w:t>
      </w:r>
    </w:p>
    <w:p w:rsidR="00DA5C77" w:rsidRDefault="00DA5C77">
      <w:pPr>
        <w:pStyle w:val="ConsPlusTitle"/>
        <w:jc w:val="center"/>
      </w:pPr>
      <w:r>
        <w:t>в указанной сфере и прогноз ее развития</w:t>
      </w:r>
    </w:p>
    <w:p w:rsidR="00DA5C77" w:rsidRDefault="00DA5C77">
      <w:pPr>
        <w:pStyle w:val="ConsPlusNormal"/>
        <w:jc w:val="both"/>
      </w:pPr>
    </w:p>
    <w:p w:rsidR="00DA5C77" w:rsidRDefault="00DA5C77">
      <w:pPr>
        <w:pStyle w:val="ConsPlusNormal"/>
        <w:ind w:firstLine="540"/>
        <w:jc w:val="both"/>
      </w:pPr>
      <w:r>
        <w:t xml:space="preserve">Зачастую жители частного сектора не прибегают к услугам специализированных организаций и избавляются от твердых бытовых отходов, оставляя мешки с мусором вдоль дорог и заброшенных территорий. Так в частном секторе появляются несанкционированные свалки. Администрацией города Пскова в настоящее время оборудовано 10 контейнерных площадок для сбора твердых бытовых отходов. </w:t>
      </w:r>
      <w:proofErr w:type="gramStart"/>
      <w:r>
        <w:t>Лидером на рынке по вывозу и захоронению твердых бытовых отходов как в 2016 году, так и в 1 полугодии 2017 года является ООО "АСПО" с долей по вывозу около 60%, по захоронению - около 90%. Собранные твердые бытовые отходы перед отправкой на размещение поступают на мусороперерабатывающий комплекс ООО "</w:t>
      </w:r>
      <w:proofErr w:type="spellStart"/>
      <w:r>
        <w:t>Спецтранском</w:t>
      </w:r>
      <w:proofErr w:type="spellEnd"/>
      <w:r>
        <w:t>" в Котово, где проходят сортировку по фракциям.</w:t>
      </w:r>
      <w:proofErr w:type="gramEnd"/>
      <w:r>
        <w:t xml:space="preserve"> После процесса сортировки отходов вторсырье направляется на переработку, а отходы, не подлежащие переработке, поступают в </w:t>
      </w:r>
      <w:proofErr w:type="spellStart"/>
      <w:r>
        <w:t>пресс-компактор</w:t>
      </w:r>
      <w:proofErr w:type="spellEnd"/>
      <w:r>
        <w:t xml:space="preserve">. После уплотнения отходы транспортируются на полигоны ТБО </w:t>
      </w:r>
      <w:proofErr w:type="spellStart"/>
      <w:r>
        <w:t>Палкинского</w:t>
      </w:r>
      <w:proofErr w:type="spellEnd"/>
      <w:r>
        <w:t xml:space="preserve">, Печорского и </w:t>
      </w:r>
      <w:proofErr w:type="spellStart"/>
      <w:r>
        <w:t>Порховского</w:t>
      </w:r>
      <w:proofErr w:type="spellEnd"/>
      <w:r>
        <w:t xml:space="preserve"> районов, все они внесены в реестр объектов размещения отходов (ГРОРО) и располагают необходимым лимитом для размещения отходов. К указанным трем полигонам по мере обследования добавятся все действующие полигоны северной зоны (всего 7). Кроме того, идет работа по поиску потенциального инвестора, который построит межмуниципальный полигон по размещению отходов. </w:t>
      </w:r>
      <w:proofErr w:type="gramStart"/>
      <w:r>
        <w:t>В конечном итоге на территории Псковской области должно остаться всего два полигона ТБО: в южной и северной зонах.</w:t>
      </w:r>
      <w:proofErr w:type="gramEnd"/>
      <w:r>
        <w:t xml:space="preserve"> Руководствуясь действующей редакцией "</w:t>
      </w:r>
      <w:hyperlink r:id="rId52" w:history="1">
        <w:r>
          <w:rPr>
            <w:color w:val="0000FF"/>
          </w:rPr>
          <w:t>Правил</w:t>
        </w:r>
      </w:hyperlink>
      <w:r>
        <w:t xml:space="preserve"> благоустройства, санитарного содержания и озеленения города Пскова", утвержденных решением Псковской городской Думы от 29.04.2011 N 1692, собственник отходов должен обеспечить сбор, транспортировку и захоронение собственных отходов безопасным для окружающей среды способом. </w:t>
      </w:r>
      <w:proofErr w:type="gramStart"/>
      <w:r>
        <w:t>К полномочиям органов местного самоуправления городских округов с 01.01.2019 в области обращения с твердыми коммунальными отходами относятся: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roofErr w:type="gramEnd"/>
      <w:r>
        <w:t xml:space="preserve"> организация экологического воспитания и формирование экологической культуры в области обращения с твердыми коммунальными отходами, </w:t>
      </w:r>
      <w:hyperlink r:id="rId53" w:history="1">
        <w:r>
          <w:rPr>
            <w:color w:val="0000FF"/>
          </w:rPr>
          <w:t>статья 1</w:t>
        </w:r>
      </w:hyperlink>
      <w:r>
        <w:t>, Федеральный закон от 31.12.2017 N 503-ФЗ "О внесении изменений в Федеральный закон "Об отходах производства и потребления" и отдельные законодательные акты Российской Федерации".</w:t>
      </w:r>
    </w:p>
    <w:p w:rsidR="00DA5C77" w:rsidRDefault="00DA5C77">
      <w:pPr>
        <w:pStyle w:val="ConsPlusNormal"/>
        <w:spacing w:before="220"/>
        <w:ind w:firstLine="540"/>
        <w:jc w:val="both"/>
      </w:pPr>
      <w:r>
        <w:t xml:space="preserve">Клещи - это одна из самых больших опасностей для человеческой жизни, ведь, помимо болезненности их укусов, они могут принести с этими укусами различные виды патологических болезней, в том числе и энцефалит. Поэтому крайне важно для здоровья человека систематически обрабатывать участки от клещей. На территории муниципального образования "Город Псков" ежегодно проводятся </w:t>
      </w:r>
      <w:proofErr w:type="spellStart"/>
      <w:r>
        <w:t>акарицидные</w:t>
      </w:r>
      <w:proofErr w:type="spellEnd"/>
      <w:r>
        <w:t xml:space="preserve"> обработки с осуществлением контроля качества и эффективности.</w:t>
      </w:r>
    </w:p>
    <w:p w:rsidR="00DA5C77" w:rsidRDefault="00DA5C77">
      <w:pPr>
        <w:pStyle w:val="ConsPlusNormal"/>
        <w:spacing w:before="220"/>
        <w:ind w:firstLine="540"/>
        <w:jc w:val="both"/>
      </w:pPr>
      <w:r>
        <w:t xml:space="preserve">В 2015 году борщевик Сосновского был переведен из категории особо ценных кормовых сельскохозяйственных культур в состав агрессивных сорных растений, подлежащих массовому уничтожению в местах произрастания. Опасность борщевика для человека заключается в ожогах и сильном запахе в период цветения. Достаточно, чтобы сок растения попал на небольшой участок кожи, чтобы получить от борщевика ожог. Стебли и листья борщевика содержат вещество </w:t>
      </w:r>
      <w:proofErr w:type="spellStart"/>
      <w:r>
        <w:t>фурокумарин</w:t>
      </w:r>
      <w:proofErr w:type="spellEnd"/>
      <w:r>
        <w:t xml:space="preserve">, </w:t>
      </w:r>
      <w:proofErr w:type="gramStart"/>
      <w:r>
        <w:t>опасный</w:t>
      </w:r>
      <w:proofErr w:type="gramEnd"/>
      <w:r>
        <w:t xml:space="preserve"> тем, что сильно понижает защиту кожи от ультрафиолета. Вследствие чего яркие лучи солнца могут вызвать сильные ожоги. Меры борьбы с борщевиком Сосновского:</w:t>
      </w:r>
    </w:p>
    <w:p w:rsidR="00DA5C77" w:rsidRDefault="00DA5C77">
      <w:pPr>
        <w:pStyle w:val="ConsPlusNormal"/>
        <w:spacing w:before="220"/>
        <w:ind w:firstLine="540"/>
        <w:jc w:val="both"/>
      </w:pPr>
      <w:r>
        <w:t>Механические приемы преимущественно направлены для борьбы с борщевиком на небольших участках либо единичными растениями:</w:t>
      </w:r>
    </w:p>
    <w:p w:rsidR="00DA5C77" w:rsidRDefault="00DA5C77">
      <w:pPr>
        <w:pStyle w:val="ConsPlusNormal"/>
        <w:spacing w:before="220"/>
        <w:ind w:firstLine="540"/>
        <w:jc w:val="both"/>
      </w:pPr>
      <w:r>
        <w:lastRenderedPageBreak/>
        <w:t xml:space="preserve">1. обрезка растений в период </w:t>
      </w:r>
      <w:proofErr w:type="spellStart"/>
      <w:r>
        <w:t>бутонизации</w:t>
      </w:r>
      <w:proofErr w:type="spellEnd"/>
      <w:r>
        <w:t xml:space="preserve"> и начала цветения;</w:t>
      </w:r>
    </w:p>
    <w:p w:rsidR="00DA5C77" w:rsidRDefault="00DA5C77">
      <w:pPr>
        <w:pStyle w:val="ConsPlusNormal"/>
        <w:spacing w:before="220"/>
        <w:ind w:firstLine="540"/>
        <w:jc w:val="both"/>
      </w:pPr>
      <w:r>
        <w:t>2. выкапывание;</w:t>
      </w:r>
    </w:p>
    <w:p w:rsidR="00DA5C77" w:rsidRDefault="00DA5C77">
      <w:pPr>
        <w:pStyle w:val="ConsPlusNormal"/>
        <w:spacing w:before="220"/>
        <w:ind w:firstLine="540"/>
        <w:jc w:val="both"/>
      </w:pPr>
      <w:r>
        <w:t>3. сжигание;</w:t>
      </w:r>
    </w:p>
    <w:p w:rsidR="00DA5C77" w:rsidRDefault="00DA5C77">
      <w:pPr>
        <w:pStyle w:val="ConsPlusNormal"/>
        <w:spacing w:before="220"/>
        <w:ind w:firstLine="540"/>
        <w:jc w:val="both"/>
      </w:pPr>
      <w:r>
        <w:t>4. использование укрывных материалов;</w:t>
      </w:r>
    </w:p>
    <w:p w:rsidR="00DA5C77" w:rsidRDefault="00DA5C77">
      <w:pPr>
        <w:pStyle w:val="ConsPlusNormal"/>
        <w:spacing w:before="220"/>
        <w:ind w:firstLine="540"/>
        <w:jc w:val="both"/>
      </w:pPr>
      <w:r>
        <w:t>5. кошение;</w:t>
      </w:r>
    </w:p>
    <w:p w:rsidR="00DA5C77" w:rsidRDefault="00DA5C77">
      <w:pPr>
        <w:pStyle w:val="ConsPlusNormal"/>
        <w:spacing w:before="220"/>
        <w:ind w:firstLine="540"/>
        <w:jc w:val="both"/>
      </w:pPr>
      <w:r>
        <w:t>6. прополка и вспашка.</w:t>
      </w:r>
    </w:p>
    <w:p w:rsidR="00DA5C77" w:rsidRDefault="00DA5C77">
      <w:pPr>
        <w:pStyle w:val="ConsPlusNormal"/>
        <w:spacing w:before="220"/>
        <w:ind w:firstLine="540"/>
        <w:jc w:val="both"/>
      </w:pPr>
      <w:r>
        <w:t>Химические мероприятия:</w:t>
      </w:r>
    </w:p>
    <w:p w:rsidR="00DA5C77" w:rsidRDefault="00DA5C77">
      <w:pPr>
        <w:pStyle w:val="ConsPlusNormal"/>
        <w:spacing w:before="220"/>
        <w:ind w:firstLine="540"/>
        <w:jc w:val="both"/>
      </w:pPr>
      <w:r>
        <w:t>1. Обработка гербицидами.</w:t>
      </w:r>
    </w:p>
    <w:p w:rsidR="00DA5C77" w:rsidRDefault="00DA5C77">
      <w:pPr>
        <w:pStyle w:val="ConsPlusNormal"/>
        <w:spacing w:before="220"/>
        <w:ind w:firstLine="540"/>
        <w:jc w:val="both"/>
      </w:pPr>
      <w:r>
        <w:t>Для успеха необходим комплексный подход, сочетающий химические и агротехнические мероприятия. Важно также проводить мероприятия и на сопредельных территориях, занятых борщевиком, так как локальная борьба даст меньший эффект.</w:t>
      </w:r>
    </w:p>
    <w:p w:rsidR="00DA5C77" w:rsidRDefault="00DA5C77">
      <w:pPr>
        <w:pStyle w:val="ConsPlusNormal"/>
        <w:spacing w:before="220"/>
        <w:ind w:firstLine="540"/>
        <w:jc w:val="both"/>
      </w:pPr>
      <w:r>
        <w:t xml:space="preserve">Серьезной проблемой для города являются птицы, вредоносная активность птиц вынуждает нас так или иначе контролировать их численность: птицы наносят ущерб архитектурным элементам и памятникам, загрязняя их пометом. Химически активный помет птиц может повреждать лакокрасочное покрытие автомобилей, наносить ущерб инженерным сооружениям. В последние годы существенно возросло медицинское значение птиц как носителей инфекции. На территории нашей страны от птиц выявлено более 16 вирусов, вызывающих тяжелые заболевания людей, домашних животных, протекающих по типу геморрагических лихорадок, среди городских голубей часто встречаются болеющие орнитозом особи. Городские жители постоянно сталкиваются с необходимостью управлять поведением птиц в условиях своего родного города. В отличие от борьбы с прочими вредителями </w:t>
      </w:r>
      <w:proofErr w:type="spellStart"/>
      <w:r>
        <w:t>пестконтроль</w:t>
      </w:r>
      <w:proofErr w:type="spellEnd"/>
      <w:r>
        <w:t xml:space="preserve"> птиц не использует истребительных мер - главное направление в защите от птиц состоит в отпугивании птиц от охраняемых объектов. Существует ряд методов, позволяющих удерживать птиц на расстоянии от целевого объекта, а также охранять самих птиц от возможных повреждений и гибели в результате взаимодействий с различными инженерными конструкциями (линиями и опорами электропередач, большими поверхностями из стекла и т.д.)</w:t>
      </w:r>
    </w:p>
    <w:p w:rsidR="00DA5C77" w:rsidRDefault="00DA5C77">
      <w:pPr>
        <w:pStyle w:val="ConsPlusNormal"/>
        <w:spacing w:before="220"/>
        <w:ind w:firstLine="540"/>
        <w:jc w:val="both"/>
      </w:pPr>
      <w:r>
        <w:t>Основные показатели текущего состояния сферы реализации подпрограммы.</w:t>
      </w:r>
    </w:p>
    <w:p w:rsidR="00DA5C77" w:rsidRDefault="00DA5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123"/>
        <w:gridCol w:w="1234"/>
        <w:gridCol w:w="1312"/>
        <w:gridCol w:w="1304"/>
        <w:gridCol w:w="1304"/>
        <w:gridCol w:w="1304"/>
      </w:tblGrid>
      <w:tr w:rsidR="00DA5C77">
        <w:tc>
          <w:tcPr>
            <w:tcW w:w="1191" w:type="dxa"/>
            <w:vMerge w:val="restart"/>
          </w:tcPr>
          <w:p w:rsidR="00DA5C77" w:rsidRDefault="00DA5C77">
            <w:pPr>
              <w:pStyle w:val="ConsPlusNormal"/>
            </w:pPr>
          </w:p>
        </w:tc>
        <w:tc>
          <w:tcPr>
            <w:tcW w:w="2357" w:type="dxa"/>
            <w:gridSpan w:val="2"/>
          </w:tcPr>
          <w:p w:rsidR="00DA5C77" w:rsidRDefault="00DA5C77">
            <w:pPr>
              <w:pStyle w:val="ConsPlusNormal"/>
              <w:jc w:val="center"/>
            </w:pPr>
            <w:r>
              <w:t>Вывезено отходов с территории города,</w:t>
            </w:r>
          </w:p>
          <w:p w:rsidR="00DA5C77" w:rsidRDefault="00DA5C77">
            <w:pPr>
              <w:pStyle w:val="ConsPlusNormal"/>
              <w:jc w:val="center"/>
            </w:pPr>
            <w:r>
              <w:t>м</w:t>
            </w:r>
            <w:r>
              <w:rPr>
                <w:vertAlign w:val="superscript"/>
              </w:rPr>
              <w:t>3</w:t>
            </w:r>
          </w:p>
        </w:tc>
        <w:tc>
          <w:tcPr>
            <w:tcW w:w="2616" w:type="dxa"/>
            <w:gridSpan w:val="2"/>
          </w:tcPr>
          <w:p w:rsidR="00DA5C77" w:rsidRDefault="00DA5C77">
            <w:pPr>
              <w:pStyle w:val="ConsPlusNormal"/>
              <w:jc w:val="center"/>
            </w:pPr>
            <w:r>
              <w:t>Площадь, засоренная борщевиком Сосновского (</w:t>
            </w:r>
            <w:proofErr w:type="gramStart"/>
            <w:r>
              <w:t>га</w:t>
            </w:r>
            <w:proofErr w:type="gramEnd"/>
            <w:r>
              <w:t>)</w:t>
            </w:r>
          </w:p>
        </w:tc>
        <w:tc>
          <w:tcPr>
            <w:tcW w:w="2608" w:type="dxa"/>
            <w:gridSpan w:val="2"/>
          </w:tcPr>
          <w:p w:rsidR="00DA5C77" w:rsidRDefault="00DA5C77">
            <w:pPr>
              <w:pStyle w:val="ConsPlusNormal"/>
              <w:jc w:val="center"/>
            </w:pPr>
            <w:r>
              <w:t xml:space="preserve">Площадь территории МО "Город Псков", подлежащая </w:t>
            </w:r>
            <w:proofErr w:type="spellStart"/>
            <w:r>
              <w:t>акарицидной</w:t>
            </w:r>
            <w:proofErr w:type="spellEnd"/>
            <w:r>
              <w:t xml:space="preserve"> обработке (га)</w:t>
            </w:r>
          </w:p>
        </w:tc>
      </w:tr>
      <w:tr w:rsidR="00DA5C77">
        <w:tc>
          <w:tcPr>
            <w:tcW w:w="1191" w:type="dxa"/>
            <w:vMerge/>
          </w:tcPr>
          <w:p w:rsidR="00DA5C77" w:rsidRDefault="00DA5C77"/>
        </w:tc>
        <w:tc>
          <w:tcPr>
            <w:tcW w:w="1123" w:type="dxa"/>
          </w:tcPr>
          <w:p w:rsidR="00DA5C77" w:rsidRDefault="00DA5C77">
            <w:pPr>
              <w:pStyle w:val="ConsPlusNormal"/>
              <w:jc w:val="center"/>
            </w:pPr>
            <w:r>
              <w:t xml:space="preserve">С </w:t>
            </w:r>
            <w:proofErr w:type="spellStart"/>
            <w:r>
              <w:t>несанкц</w:t>
            </w:r>
            <w:proofErr w:type="spellEnd"/>
            <w:r>
              <w:t>. свалок</w:t>
            </w:r>
          </w:p>
        </w:tc>
        <w:tc>
          <w:tcPr>
            <w:tcW w:w="1234" w:type="dxa"/>
          </w:tcPr>
          <w:p w:rsidR="00DA5C77" w:rsidRDefault="00DA5C77">
            <w:pPr>
              <w:pStyle w:val="ConsPlusNormal"/>
              <w:jc w:val="center"/>
            </w:pPr>
            <w:r>
              <w:t>С контейнерных площадок</w:t>
            </w:r>
          </w:p>
        </w:tc>
        <w:tc>
          <w:tcPr>
            <w:tcW w:w="1312" w:type="dxa"/>
          </w:tcPr>
          <w:p w:rsidR="00DA5C77" w:rsidRDefault="00DA5C77">
            <w:pPr>
              <w:pStyle w:val="ConsPlusNormal"/>
              <w:jc w:val="center"/>
            </w:pPr>
            <w:r>
              <w:t>Общая площадь (по данным 2014 года)</w:t>
            </w:r>
          </w:p>
        </w:tc>
        <w:tc>
          <w:tcPr>
            <w:tcW w:w="1304" w:type="dxa"/>
          </w:tcPr>
          <w:p w:rsidR="00DA5C77" w:rsidRDefault="00DA5C77">
            <w:pPr>
              <w:pStyle w:val="ConsPlusNormal"/>
              <w:jc w:val="center"/>
            </w:pPr>
            <w:r>
              <w:t>Площадь, обработка которой проведена</w:t>
            </w:r>
          </w:p>
        </w:tc>
        <w:tc>
          <w:tcPr>
            <w:tcW w:w="1304" w:type="dxa"/>
          </w:tcPr>
          <w:p w:rsidR="00DA5C77" w:rsidRDefault="00DA5C77">
            <w:pPr>
              <w:pStyle w:val="ConsPlusNormal"/>
              <w:jc w:val="center"/>
            </w:pPr>
            <w:r>
              <w:t>Всего обслуживается зеленых зон</w:t>
            </w:r>
          </w:p>
        </w:tc>
        <w:tc>
          <w:tcPr>
            <w:tcW w:w="1304" w:type="dxa"/>
          </w:tcPr>
          <w:p w:rsidR="00DA5C77" w:rsidRDefault="00DA5C77">
            <w:pPr>
              <w:pStyle w:val="ConsPlusNormal"/>
              <w:jc w:val="center"/>
            </w:pPr>
            <w:r>
              <w:t>обработано</w:t>
            </w:r>
          </w:p>
        </w:tc>
      </w:tr>
      <w:tr w:rsidR="00DA5C77">
        <w:tc>
          <w:tcPr>
            <w:tcW w:w="1191" w:type="dxa"/>
          </w:tcPr>
          <w:p w:rsidR="00DA5C77" w:rsidRDefault="00DA5C77">
            <w:pPr>
              <w:pStyle w:val="ConsPlusNormal"/>
              <w:jc w:val="center"/>
            </w:pPr>
            <w:r>
              <w:t>1</w:t>
            </w:r>
          </w:p>
        </w:tc>
        <w:tc>
          <w:tcPr>
            <w:tcW w:w="1123" w:type="dxa"/>
          </w:tcPr>
          <w:p w:rsidR="00DA5C77" w:rsidRDefault="00DA5C77">
            <w:pPr>
              <w:pStyle w:val="ConsPlusNormal"/>
              <w:jc w:val="center"/>
            </w:pPr>
            <w:r>
              <w:t>2</w:t>
            </w:r>
          </w:p>
        </w:tc>
        <w:tc>
          <w:tcPr>
            <w:tcW w:w="1234" w:type="dxa"/>
          </w:tcPr>
          <w:p w:rsidR="00DA5C77" w:rsidRDefault="00DA5C77">
            <w:pPr>
              <w:pStyle w:val="ConsPlusNormal"/>
              <w:jc w:val="center"/>
            </w:pPr>
            <w:r>
              <w:t>3</w:t>
            </w:r>
          </w:p>
        </w:tc>
        <w:tc>
          <w:tcPr>
            <w:tcW w:w="1312" w:type="dxa"/>
          </w:tcPr>
          <w:p w:rsidR="00DA5C77" w:rsidRDefault="00DA5C77">
            <w:pPr>
              <w:pStyle w:val="ConsPlusNormal"/>
              <w:jc w:val="center"/>
            </w:pPr>
            <w:r>
              <w:t>4</w:t>
            </w:r>
          </w:p>
        </w:tc>
        <w:tc>
          <w:tcPr>
            <w:tcW w:w="1304" w:type="dxa"/>
          </w:tcPr>
          <w:p w:rsidR="00DA5C77" w:rsidRDefault="00DA5C77">
            <w:pPr>
              <w:pStyle w:val="ConsPlusNormal"/>
              <w:jc w:val="center"/>
            </w:pPr>
            <w:r>
              <w:t>5</w:t>
            </w:r>
          </w:p>
        </w:tc>
        <w:tc>
          <w:tcPr>
            <w:tcW w:w="1304" w:type="dxa"/>
          </w:tcPr>
          <w:p w:rsidR="00DA5C77" w:rsidRDefault="00DA5C77">
            <w:pPr>
              <w:pStyle w:val="ConsPlusNormal"/>
              <w:jc w:val="center"/>
            </w:pPr>
            <w:r>
              <w:t>6</w:t>
            </w:r>
          </w:p>
        </w:tc>
        <w:tc>
          <w:tcPr>
            <w:tcW w:w="1304" w:type="dxa"/>
          </w:tcPr>
          <w:p w:rsidR="00DA5C77" w:rsidRDefault="00DA5C77">
            <w:pPr>
              <w:pStyle w:val="ConsPlusNormal"/>
              <w:jc w:val="center"/>
            </w:pPr>
            <w:r>
              <w:t>7</w:t>
            </w:r>
          </w:p>
        </w:tc>
      </w:tr>
      <w:tr w:rsidR="00DA5C77">
        <w:tc>
          <w:tcPr>
            <w:tcW w:w="1191" w:type="dxa"/>
          </w:tcPr>
          <w:p w:rsidR="00DA5C77" w:rsidRDefault="00DA5C77">
            <w:pPr>
              <w:pStyle w:val="ConsPlusNormal"/>
              <w:jc w:val="center"/>
            </w:pPr>
            <w:r>
              <w:t>2015 год</w:t>
            </w:r>
          </w:p>
        </w:tc>
        <w:tc>
          <w:tcPr>
            <w:tcW w:w="1123" w:type="dxa"/>
          </w:tcPr>
          <w:p w:rsidR="00DA5C77" w:rsidRDefault="00DA5C77">
            <w:pPr>
              <w:pStyle w:val="ConsPlusNormal"/>
              <w:jc w:val="center"/>
            </w:pPr>
            <w:r>
              <w:t>6270,77</w:t>
            </w:r>
          </w:p>
        </w:tc>
        <w:tc>
          <w:tcPr>
            <w:tcW w:w="1234" w:type="dxa"/>
          </w:tcPr>
          <w:p w:rsidR="00DA5C77" w:rsidRDefault="00DA5C77">
            <w:pPr>
              <w:pStyle w:val="ConsPlusNormal"/>
              <w:jc w:val="center"/>
            </w:pPr>
            <w:r>
              <w:t>21651</w:t>
            </w:r>
          </w:p>
        </w:tc>
        <w:tc>
          <w:tcPr>
            <w:tcW w:w="1312" w:type="dxa"/>
          </w:tcPr>
          <w:p w:rsidR="00DA5C77" w:rsidRDefault="00DA5C77">
            <w:pPr>
              <w:pStyle w:val="ConsPlusNormal"/>
              <w:jc w:val="center"/>
            </w:pPr>
            <w:r>
              <w:t>188,8</w:t>
            </w:r>
          </w:p>
        </w:tc>
        <w:tc>
          <w:tcPr>
            <w:tcW w:w="1304" w:type="dxa"/>
          </w:tcPr>
          <w:p w:rsidR="00DA5C77" w:rsidRDefault="00DA5C77">
            <w:pPr>
              <w:pStyle w:val="ConsPlusNormal"/>
              <w:jc w:val="center"/>
            </w:pPr>
            <w:r>
              <w:t>9,37</w:t>
            </w:r>
          </w:p>
        </w:tc>
        <w:tc>
          <w:tcPr>
            <w:tcW w:w="1304" w:type="dxa"/>
          </w:tcPr>
          <w:p w:rsidR="00DA5C77" w:rsidRDefault="00DA5C77">
            <w:pPr>
              <w:pStyle w:val="ConsPlusNormal"/>
              <w:jc w:val="center"/>
            </w:pPr>
            <w:r>
              <w:t>181,4</w:t>
            </w:r>
          </w:p>
        </w:tc>
        <w:tc>
          <w:tcPr>
            <w:tcW w:w="1304" w:type="dxa"/>
          </w:tcPr>
          <w:p w:rsidR="00DA5C77" w:rsidRDefault="00DA5C77">
            <w:pPr>
              <w:pStyle w:val="ConsPlusNormal"/>
              <w:jc w:val="center"/>
            </w:pPr>
            <w:r>
              <w:t>27,76</w:t>
            </w:r>
          </w:p>
        </w:tc>
      </w:tr>
      <w:tr w:rsidR="00DA5C77">
        <w:tc>
          <w:tcPr>
            <w:tcW w:w="1191" w:type="dxa"/>
          </w:tcPr>
          <w:p w:rsidR="00DA5C77" w:rsidRDefault="00DA5C77">
            <w:pPr>
              <w:pStyle w:val="ConsPlusNormal"/>
              <w:jc w:val="center"/>
            </w:pPr>
            <w:r>
              <w:t>2016 год</w:t>
            </w:r>
          </w:p>
        </w:tc>
        <w:tc>
          <w:tcPr>
            <w:tcW w:w="1123" w:type="dxa"/>
          </w:tcPr>
          <w:p w:rsidR="00DA5C77" w:rsidRDefault="00DA5C77">
            <w:pPr>
              <w:pStyle w:val="ConsPlusNormal"/>
              <w:jc w:val="center"/>
            </w:pPr>
            <w:r>
              <w:t>5313,25</w:t>
            </w:r>
          </w:p>
        </w:tc>
        <w:tc>
          <w:tcPr>
            <w:tcW w:w="1234" w:type="dxa"/>
          </w:tcPr>
          <w:p w:rsidR="00DA5C77" w:rsidRDefault="00DA5C77">
            <w:pPr>
              <w:pStyle w:val="ConsPlusNormal"/>
              <w:jc w:val="center"/>
            </w:pPr>
            <w:r>
              <w:t>21641,5</w:t>
            </w:r>
          </w:p>
        </w:tc>
        <w:tc>
          <w:tcPr>
            <w:tcW w:w="1312" w:type="dxa"/>
          </w:tcPr>
          <w:p w:rsidR="00DA5C77" w:rsidRDefault="00DA5C77">
            <w:pPr>
              <w:pStyle w:val="ConsPlusNormal"/>
              <w:jc w:val="center"/>
            </w:pPr>
            <w:r>
              <w:t>188,8</w:t>
            </w:r>
          </w:p>
        </w:tc>
        <w:tc>
          <w:tcPr>
            <w:tcW w:w="1304" w:type="dxa"/>
          </w:tcPr>
          <w:p w:rsidR="00DA5C77" w:rsidRDefault="00DA5C77">
            <w:pPr>
              <w:pStyle w:val="ConsPlusNormal"/>
              <w:jc w:val="center"/>
            </w:pPr>
            <w:r>
              <w:t>15,5</w:t>
            </w:r>
          </w:p>
        </w:tc>
        <w:tc>
          <w:tcPr>
            <w:tcW w:w="1304" w:type="dxa"/>
          </w:tcPr>
          <w:p w:rsidR="00DA5C77" w:rsidRDefault="00DA5C77">
            <w:pPr>
              <w:pStyle w:val="ConsPlusNormal"/>
              <w:jc w:val="center"/>
            </w:pPr>
            <w:r>
              <w:t>181,4</w:t>
            </w:r>
          </w:p>
        </w:tc>
        <w:tc>
          <w:tcPr>
            <w:tcW w:w="1304" w:type="dxa"/>
          </w:tcPr>
          <w:p w:rsidR="00DA5C77" w:rsidRDefault="00DA5C77">
            <w:pPr>
              <w:pStyle w:val="ConsPlusNormal"/>
              <w:jc w:val="center"/>
            </w:pPr>
            <w:r>
              <w:t>44,56</w:t>
            </w:r>
          </w:p>
        </w:tc>
      </w:tr>
      <w:tr w:rsidR="00DA5C77">
        <w:tc>
          <w:tcPr>
            <w:tcW w:w="1191" w:type="dxa"/>
          </w:tcPr>
          <w:p w:rsidR="00DA5C77" w:rsidRDefault="00DA5C77">
            <w:pPr>
              <w:pStyle w:val="ConsPlusNormal"/>
              <w:jc w:val="center"/>
            </w:pPr>
            <w:r>
              <w:t>2017 год</w:t>
            </w:r>
          </w:p>
        </w:tc>
        <w:tc>
          <w:tcPr>
            <w:tcW w:w="1123" w:type="dxa"/>
          </w:tcPr>
          <w:p w:rsidR="00DA5C77" w:rsidRDefault="00DA5C77">
            <w:pPr>
              <w:pStyle w:val="ConsPlusNormal"/>
              <w:jc w:val="center"/>
            </w:pPr>
            <w:r>
              <w:t>6450,0</w:t>
            </w:r>
          </w:p>
        </w:tc>
        <w:tc>
          <w:tcPr>
            <w:tcW w:w="1234" w:type="dxa"/>
          </w:tcPr>
          <w:p w:rsidR="00DA5C77" w:rsidRDefault="00DA5C77">
            <w:pPr>
              <w:pStyle w:val="ConsPlusNormal"/>
              <w:jc w:val="center"/>
            </w:pPr>
            <w:r>
              <w:t>24900,0</w:t>
            </w:r>
          </w:p>
        </w:tc>
        <w:tc>
          <w:tcPr>
            <w:tcW w:w="1312" w:type="dxa"/>
          </w:tcPr>
          <w:p w:rsidR="00DA5C77" w:rsidRDefault="00DA5C77">
            <w:pPr>
              <w:pStyle w:val="ConsPlusNormal"/>
              <w:jc w:val="center"/>
            </w:pPr>
            <w:r>
              <w:t>188,8</w:t>
            </w:r>
          </w:p>
        </w:tc>
        <w:tc>
          <w:tcPr>
            <w:tcW w:w="1304" w:type="dxa"/>
          </w:tcPr>
          <w:p w:rsidR="00DA5C77" w:rsidRDefault="00DA5C77">
            <w:pPr>
              <w:pStyle w:val="ConsPlusNormal"/>
              <w:jc w:val="center"/>
            </w:pPr>
            <w:r>
              <w:t>16,5</w:t>
            </w:r>
          </w:p>
        </w:tc>
        <w:tc>
          <w:tcPr>
            <w:tcW w:w="1304" w:type="dxa"/>
          </w:tcPr>
          <w:p w:rsidR="00DA5C77" w:rsidRDefault="00DA5C77">
            <w:pPr>
              <w:pStyle w:val="ConsPlusNormal"/>
              <w:jc w:val="center"/>
            </w:pPr>
            <w:r>
              <w:t>160,5</w:t>
            </w:r>
          </w:p>
        </w:tc>
        <w:tc>
          <w:tcPr>
            <w:tcW w:w="1304" w:type="dxa"/>
          </w:tcPr>
          <w:p w:rsidR="00DA5C77" w:rsidRDefault="00DA5C77">
            <w:pPr>
              <w:pStyle w:val="ConsPlusNormal"/>
              <w:jc w:val="center"/>
            </w:pPr>
            <w:r>
              <w:t>76,6</w:t>
            </w:r>
          </w:p>
        </w:tc>
      </w:tr>
    </w:tbl>
    <w:p w:rsidR="00DA5C77" w:rsidRDefault="00DA5C77">
      <w:pPr>
        <w:pStyle w:val="ConsPlusNormal"/>
        <w:jc w:val="both"/>
      </w:pPr>
    </w:p>
    <w:p w:rsidR="00DA5C77" w:rsidRDefault="00DA5C77">
      <w:pPr>
        <w:pStyle w:val="ConsPlusTitle"/>
        <w:jc w:val="center"/>
        <w:outlineLvl w:val="2"/>
      </w:pPr>
      <w:r>
        <w:t>III. Приоритеты муниципальной политики в сфере реализации</w:t>
      </w:r>
    </w:p>
    <w:p w:rsidR="00DA5C77" w:rsidRDefault="00DA5C77">
      <w:pPr>
        <w:pStyle w:val="ConsPlusTitle"/>
        <w:jc w:val="center"/>
      </w:pPr>
      <w:r>
        <w:t>подпрограммы, описание целей, задач подпрограммы, целевые</w:t>
      </w:r>
    </w:p>
    <w:p w:rsidR="00DA5C77" w:rsidRDefault="00DA5C77">
      <w:pPr>
        <w:pStyle w:val="ConsPlusTitle"/>
        <w:jc w:val="center"/>
      </w:pPr>
      <w:r>
        <w:t>индикаторы достижения целей и решения задач, основные</w:t>
      </w:r>
    </w:p>
    <w:p w:rsidR="00DA5C77" w:rsidRDefault="00DA5C77">
      <w:pPr>
        <w:pStyle w:val="ConsPlusTitle"/>
        <w:jc w:val="center"/>
      </w:pPr>
      <w:r>
        <w:t>ожидаемые конечные результаты подпрограммы</w:t>
      </w:r>
    </w:p>
    <w:p w:rsidR="00DA5C77" w:rsidRDefault="00DA5C77">
      <w:pPr>
        <w:pStyle w:val="ConsPlusNormal"/>
        <w:jc w:val="both"/>
      </w:pPr>
    </w:p>
    <w:p w:rsidR="00DA5C77" w:rsidRDefault="00DA5C77">
      <w:pPr>
        <w:pStyle w:val="ConsPlusNormal"/>
        <w:ind w:firstLine="540"/>
        <w:jc w:val="both"/>
      </w:pPr>
      <w:r>
        <w:t>Под комфортной городской средой понимается в числе прочих показателей санитарная безопасность окружающей среды для здоровья человека. Данный приоритет предполагает достижение целей в следующих областях: обеспечение безопасной городской среды, повышение ее качества и уровня эстетического состояния.</w:t>
      </w:r>
    </w:p>
    <w:p w:rsidR="00DA5C77" w:rsidRDefault="00DA5C77">
      <w:pPr>
        <w:pStyle w:val="ConsPlusNormal"/>
        <w:spacing w:before="220"/>
        <w:ind w:firstLine="540"/>
        <w:jc w:val="both"/>
      </w:pPr>
      <w:r>
        <w:t>В связи с этим целью подпрограммы является "Улучшение санитарных условий проживания и эстетического облика города".</w:t>
      </w:r>
    </w:p>
    <w:p w:rsidR="00DA5C77" w:rsidRDefault="00DA5C77">
      <w:pPr>
        <w:pStyle w:val="ConsPlusNormal"/>
        <w:spacing w:before="220"/>
        <w:ind w:firstLine="540"/>
        <w:jc w:val="both"/>
      </w:pPr>
      <w:r>
        <w:t>Для достижения указанной цели должны быть решены следующие основные задачи:</w:t>
      </w:r>
    </w:p>
    <w:p w:rsidR="00DA5C77" w:rsidRDefault="00DA5C77">
      <w:pPr>
        <w:pStyle w:val="ConsPlusNormal"/>
        <w:spacing w:before="220"/>
        <w:ind w:firstLine="540"/>
        <w:jc w:val="both"/>
      </w:pPr>
      <w:r>
        <w:t>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p w:rsidR="00DA5C77" w:rsidRDefault="00DA5C77">
      <w:pPr>
        <w:pStyle w:val="ConsPlusNormal"/>
        <w:spacing w:before="220"/>
        <w:ind w:firstLine="540"/>
        <w:jc w:val="both"/>
      </w:pPr>
      <w:r>
        <w:t>2. Защита населения города Пскова от неблагоприятного воздействия отдельных факторов окружающей среды.</w:t>
      </w:r>
    </w:p>
    <w:p w:rsidR="00DA5C77" w:rsidRDefault="00DA5C77">
      <w:pPr>
        <w:pStyle w:val="ConsPlusNormal"/>
        <w:jc w:val="both"/>
      </w:pPr>
    </w:p>
    <w:p w:rsidR="00DA5C77" w:rsidRDefault="00DA5C77">
      <w:pPr>
        <w:pStyle w:val="ConsPlusTitle"/>
        <w:jc w:val="center"/>
        <w:outlineLvl w:val="3"/>
      </w:pPr>
      <w:r>
        <w:t>Целевые индикаторы и показатели подпрограммы:</w:t>
      </w:r>
    </w:p>
    <w:p w:rsidR="00DA5C77" w:rsidRDefault="00DA5C77">
      <w:pPr>
        <w:pStyle w:val="ConsPlusNormal"/>
        <w:jc w:val="center"/>
      </w:pPr>
      <w:proofErr w:type="gramStart"/>
      <w:r>
        <w:t xml:space="preserve">(в ред. </w:t>
      </w:r>
      <w:hyperlink r:id="rId54"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17.10.2019 N 1629)</w:t>
      </w:r>
    </w:p>
    <w:p w:rsidR="00DA5C77" w:rsidRDefault="00DA5C77">
      <w:pPr>
        <w:pStyle w:val="ConsPlusNormal"/>
        <w:jc w:val="both"/>
      </w:pPr>
    </w:p>
    <w:p w:rsidR="00DA5C77" w:rsidRDefault="00DA5C77">
      <w:pPr>
        <w:sectPr w:rsidR="00DA5C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55"/>
        <w:gridCol w:w="1344"/>
        <w:gridCol w:w="964"/>
        <w:gridCol w:w="964"/>
        <w:gridCol w:w="964"/>
        <w:gridCol w:w="964"/>
        <w:gridCol w:w="964"/>
        <w:gridCol w:w="964"/>
        <w:gridCol w:w="964"/>
      </w:tblGrid>
      <w:tr w:rsidR="00DA5C77">
        <w:tc>
          <w:tcPr>
            <w:tcW w:w="624" w:type="dxa"/>
            <w:vMerge w:val="restart"/>
          </w:tcPr>
          <w:p w:rsidR="00DA5C77" w:rsidRDefault="00DA5C7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55" w:type="dxa"/>
            <w:vMerge w:val="restart"/>
          </w:tcPr>
          <w:p w:rsidR="00DA5C77" w:rsidRDefault="00DA5C77">
            <w:pPr>
              <w:pStyle w:val="ConsPlusNormal"/>
              <w:jc w:val="center"/>
            </w:pPr>
            <w:r>
              <w:t>Наименование целевого показателя (индикатора)</w:t>
            </w:r>
          </w:p>
        </w:tc>
        <w:tc>
          <w:tcPr>
            <w:tcW w:w="1344" w:type="dxa"/>
            <w:vMerge w:val="restart"/>
          </w:tcPr>
          <w:p w:rsidR="00DA5C77" w:rsidRDefault="00DA5C77">
            <w:pPr>
              <w:pStyle w:val="ConsPlusNormal"/>
              <w:jc w:val="center"/>
            </w:pPr>
            <w:r>
              <w:t>Единицы измерения</w:t>
            </w:r>
          </w:p>
        </w:tc>
        <w:tc>
          <w:tcPr>
            <w:tcW w:w="6748" w:type="dxa"/>
            <w:gridSpan w:val="7"/>
          </w:tcPr>
          <w:p w:rsidR="00DA5C77" w:rsidRDefault="00DA5C77">
            <w:pPr>
              <w:pStyle w:val="ConsPlusNormal"/>
              <w:jc w:val="center"/>
            </w:pPr>
            <w:r>
              <w:t>Значения целевых показателей (индикаторов)</w:t>
            </w:r>
          </w:p>
        </w:tc>
      </w:tr>
      <w:tr w:rsidR="00DA5C77">
        <w:tc>
          <w:tcPr>
            <w:tcW w:w="624" w:type="dxa"/>
            <w:vMerge/>
          </w:tcPr>
          <w:p w:rsidR="00DA5C77" w:rsidRDefault="00DA5C77"/>
        </w:tc>
        <w:tc>
          <w:tcPr>
            <w:tcW w:w="2455" w:type="dxa"/>
            <w:vMerge/>
          </w:tcPr>
          <w:p w:rsidR="00DA5C77" w:rsidRDefault="00DA5C77"/>
        </w:tc>
        <w:tc>
          <w:tcPr>
            <w:tcW w:w="1344" w:type="dxa"/>
            <w:vMerge/>
          </w:tcPr>
          <w:p w:rsidR="00DA5C77" w:rsidRDefault="00DA5C77"/>
        </w:tc>
        <w:tc>
          <w:tcPr>
            <w:tcW w:w="964" w:type="dxa"/>
          </w:tcPr>
          <w:p w:rsidR="00DA5C77" w:rsidRDefault="00DA5C77">
            <w:pPr>
              <w:pStyle w:val="ConsPlusNormal"/>
              <w:jc w:val="center"/>
            </w:pPr>
            <w:r>
              <w:t>2018 год</w:t>
            </w:r>
          </w:p>
        </w:tc>
        <w:tc>
          <w:tcPr>
            <w:tcW w:w="964" w:type="dxa"/>
          </w:tcPr>
          <w:p w:rsidR="00DA5C77" w:rsidRDefault="00DA5C77">
            <w:pPr>
              <w:pStyle w:val="ConsPlusNormal"/>
              <w:jc w:val="center"/>
            </w:pPr>
            <w:r>
              <w:t>2019 год</w:t>
            </w:r>
          </w:p>
        </w:tc>
        <w:tc>
          <w:tcPr>
            <w:tcW w:w="964" w:type="dxa"/>
          </w:tcPr>
          <w:p w:rsidR="00DA5C77" w:rsidRDefault="00DA5C77">
            <w:pPr>
              <w:pStyle w:val="ConsPlusNormal"/>
              <w:jc w:val="center"/>
            </w:pPr>
            <w:r>
              <w:t>2020 год</w:t>
            </w:r>
          </w:p>
        </w:tc>
        <w:tc>
          <w:tcPr>
            <w:tcW w:w="964" w:type="dxa"/>
          </w:tcPr>
          <w:p w:rsidR="00DA5C77" w:rsidRDefault="00DA5C77">
            <w:pPr>
              <w:pStyle w:val="ConsPlusNormal"/>
              <w:jc w:val="center"/>
            </w:pPr>
            <w:r>
              <w:t>2021 год</w:t>
            </w:r>
          </w:p>
        </w:tc>
        <w:tc>
          <w:tcPr>
            <w:tcW w:w="964" w:type="dxa"/>
          </w:tcPr>
          <w:p w:rsidR="00DA5C77" w:rsidRDefault="00DA5C77">
            <w:pPr>
              <w:pStyle w:val="ConsPlusNormal"/>
              <w:jc w:val="center"/>
            </w:pPr>
            <w:r>
              <w:t>2022 год</w:t>
            </w:r>
          </w:p>
        </w:tc>
        <w:tc>
          <w:tcPr>
            <w:tcW w:w="964" w:type="dxa"/>
          </w:tcPr>
          <w:p w:rsidR="00DA5C77" w:rsidRDefault="00DA5C77">
            <w:pPr>
              <w:pStyle w:val="ConsPlusNormal"/>
              <w:jc w:val="center"/>
            </w:pPr>
            <w:r>
              <w:t>2023 год</w:t>
            </w:r>
          </w:p>
        </w:tc>
        <w:tc>
          <w:tcPr>
            <w:tcW w:w="964" w:type="dxa"/>
          </w:tcPr>
          <w:p w:rsidR="00DA5C77" w:rsidRDefault="00DA5C77">
            <w:pPr>
              <w:pStyle w:val="ConsPlusNormal"/>
              <w:jc w:val="center"/>
            </w:pPr>
            <w:r>
              <w:t>2024 год</w:t>
            </w:r>
          </w:p>
        </w:tc>
      </w:tr>
      <w:tr w:rsidR="00DA5C77">
        <w:tc>
          <w:tcPr>
            <w:tcW w:w="10207" w:type="dxa"/>
            <w:gridSpan w:val="9"/>
          </w:tcPr>
          <w:p w:rsidR="00DA5C77" w:rsidRDefault="00DA5C77">
            <w:pPr>
              <w:pStyle w:val="ConsPlusNormal"/>
              <w:jc w:val="center"/>
            </w:pPr>
            <w:r>
              <w:t>Подпрограмма 1. "Обеспечение санитарного благополучия населения"</w:t>
            </w:r>
          </w:p>
        </w:tc>
        <w:tc>
          <w:tcPr>
            <w:tcW w:w="964" w:type="dxa"/>
          </w:tcPr>
          <w:p w:rsidR="00DA5C77" w:rsidRDefault="00DA5C77">
            <w:pPr>
              <w:pStyle w:val="ConsPlusNormal"/>
            </w:pPr>
          </w:p>
        </w:tc>
      </w:tr>
      <w:tr w:rsidR="00DA5C77">
        <w:tc>
          <w:tcPr>
            <w:tcW w:w="624" w:type="dxa"/>
          </w:tcPr>
          <w:p w:rsidR="00DA5C77" w:rsidRDefault="00DA5C77">
            <w:pPr>
              <w:pStyle w:val="ConsPlusNormal"/>
              <w:jc w:val="center"/>
            </w:pPr>
            <w:r>
              <w:t>1.1</w:t>
            </w:r>
          </w:p>
        </w:tc>
        <w:tc>
          <w:tcPr>
            <w:tcW w:w="2455" w:type="dxa"/>
          </w:tcPr>
          <w:p w:rsidR="00DA5C77" w:rsidRDefault="00DA5C77">
            <w:pPr>
              <w:pStyle w:val="ConsPlusNormal"/>
            </w:pPr>
            <w:r>
              <w:t>Доля отходов, вывезенных с несанкционированных свалок, в общем объеме отходов, вывезенных с территории города Пскова</w:t>
            </w:r>
          </w:p>
        </w:tc>
        <w:tc>
          <w:tcPr>
            <w:tcW w:w="1344" w:type="dxa"/>
          </w:tcPr>
          <w:p w:rsidR="00DA5C77" w:rsidRDefault="00DA5C77">
            <w:pPr>
              <w:pStyle w:val="ConsPlusNormal"/>
            </w:pPr>
            <w:r>
              <w:t>Процент</w:t>
            </w:r>
          </w:p>
        </w:tc>
        <w:tc>
          <w:tcPr>
            <w:tcW w:w="964" w:type="dxa"/>
          </w:tcPr>
          <w:p w:rsidR="00DA5C77" w:rsidRDefault="00DA5C77">
            <w:pPr>
              <w:pStyle w:val="ConsPlusNormal"/>
              <w:jc w:val="center"/>
            </w:pPr>
            <w:r>
              <w:t>14</w:t>
            </w:r>
          </w:p>
        </w:tc>
        <w:tc>
          <w:tcPr>
            <w:tcW w:w="964" w:type="dxa"/>
          </w:tcPr>
          <w:p w:rsidR="00DA5C77" w:rsidRDefault="00DA5C77">
            <w:pPr>
              <w:pStyle w:val="ConsPlusNormal"/>
              <w:jc w:val="center"/>
            </w:pPr>
            <w:r>
              <w:t>16</w:t>
            </w:r>
          </w:p>
        </w:tc>
        <w:tc>
          <w:tcPr>
            <w:tcW w:w="964" w:type="dxa"/>
          </w:tcPr>
          <w:p w:rsidR="00DA5C77" w:rsidRDefault="00DA5C77">
            <w:pPr>
              <w:pStyle w:val="ConsPlusNormal"/>
              <w:jc w:val="center"/>
            </w:pPr>
            <w:r>
              <w:t>12</w:t>
            </w:r>
          </w:p>
        </w:tc>
        <w:tc>
          <w:tcPr>
            <w:tcW w:w="964" w:type="dxa"/>
          </w:tcPr>
          <w:p w:rsidR="00DA5C77" w:rsidRDefault="00DA5C77">
            <w:pPr>
              <w:pStyle w:val="ConsPlusNormal"/>
              <w:jc w:val="center"/>
            </w:pPr>
            <w:r>
              <w:t>12,5</w:t>
            </w:r>
          </w:p>
        </w:tc>
        <w:tc>
          <w:tcPr>
            <w:tcW w:w="964" w:type="dxa"/>
          </w:tcPr>
          <w:p w:rsidR="00DA5C77" w:rsidRDefault="00DA5C77">
            <w:pPr>
              <w:pStyle w:val="ConsPlusNormal"/>
              <w:jc w:val="center"/>
            </w:pPr>
            <w:r>
              <w:t>12</w:t>
            </w:r>
          </w:p>
        </w:tc>
        <w:tc>
          <w:tcPr>
            <w:tcW w:w="964" w:type="dxa"/>
          </w:tcPr>
          <w:p w:rsidR="00DA5C77" w:rsidRDefault="00DA5C77">
            <w:pPr>
              <w:pStyle w:val="ConsPlusNormal"/>
              <w:jc w:val="center"/>
            </w:pPr>
            <w:r>
              <w:t>12</w:t>
            </w:r>
          </w:p>
        </w:tc>
        <w:tc>
          <w:tcPr>
            <w:tcW w:w="964" w:type="dxa"/>
          </w:tcPr>
          <w:p w:rsidR="00DA5C77" w:rsidRDefault="00DA5C77">
            <w:pPr>
              <w:pStyle w:val="ConsPlusNormal"/>
              <w:jc w:val="center"/>
            </w:pPr>
            <w:r>
              <w:t>12</w:t>
            </w:r>
          </w:p>
        </w:tc>
      </w:tr>
      <w:tr w:rsidR="00DA5C77">
        <w:tc>
          <w:tcPr>
            <w:tcW w:w="624" w:type="dxa"/>
          </w:tcPr>
          <w:p w:rsidR="00DA5C77" w:rsidRDefault="00DA5C77">
            <w:pPr>
              <w:pStyle w:val="ConsPlusNormal"/>
              <w:jc w:val="center"/>
            </w:pPr>
            <w:r>
              <w:t>1.2</w:t>
            </w:r>
          </w:p>
        </w:tc>
        <w:tc>
          <w:tcPr>
            <w:tcW w:w="2455" w:type="dxa"/>
          </w:tcPr>
          <w:p w:rsidR="00DA5C77" w:rsidRDefault="00DA5C77">
            <w:pPr>
              <w:pStyle w:val="ConsPlusNormal"/>
            </w:pPr>
            <w:r>
              <w:t>Количество установленных контейнеров для сбора отходов производства и потребления (шт.)</w:t>
            </w:r>
          </w:p>
        </w:tc>
        <w:tc>
          <w:tcPr>
            <w:tcW w:w="1344" w:type="dxa"/>
          </w:tcPr>
          <w:p w:rsidR="00DA5C77" w:rsidRDefault="00DA5C77">
            <w:pPr>
              <w:pStyle w:val="ConsPlusNormal"/>
            </w:pPr>
            <w:r>
              <w:t>Единица</w:t>
            </w:r>
          </w:p>
        </w:tc>
        <w:tc>
          <w:tcPr>
            <w:tcW w:w="964" w:type="dxa"/>
          </w:tcPr>
          <w:p w:rsidR="00DA5C77" w:rsidRDefault="00DA5C77">
            <w:pPr>
              <w:pStyle w:val="ConsPlusNormal"/>
              <w:jc w:val="center"/>
            </w:pPr>
            <w:r>
              <w:t>12</w:t>
            </w:r>
          </w:p>
        </w:tc>
        <w:tc>
          <w:tcPr>
            <w:tcW w:w="964" w:type="dxa"/>
          </w:tcPr>
          <w:p w:rsidR="00DA5C77" w:rsidRDefault="00DA5C77">
            <w:pPr>
              <w:pStyle w:val="ConsPlusNormal"/>
              <w:jc w:val="center"/>
            </w:pPr>
            <w:r>
              <w:t>38</w:t>
            </w:r>
          </w:p>
        </w:tc>
        <w:tc>
          <w:tcPr>
            <w:tcW w:w="964" w:type="dxa"/>
          </w:tcPr>
          <w:p w:rsidR="00DA5C77" w:rsidRDefault="00DA5C77">
            <w:pPr>
              <w:pStyle w:val="ConsPlusNormal"/>
              <w:jc w:val="center"/>
            </w:pPr>
            <w:r>
              <w:t>38</w:t>
            </w:r>
          </w:p>
        </w:tc>
        <w:tc>
          <w:tcPr>
            <w:tcW w:w="964" w:type="dxa"/>
          </w:tcPr>
          <w:p w:rsidR="00DA5C77" w:rsidRDefault="00DA5C77">
            <w:pPr>
              <w:pStyle w:val="ConsPlusNormal"/>
              <w:jc w:val="center"/>
            </w:pPr>
            <w:r>
              <w:t>38</w:t>
            </w:r>
          </w:p>
        </w:tc>
        <w:tc>
          <w:tcPr>
            <w:tcW w:w="964" w:type="dxa"/>
          </w:tcPr>
          <w:p w:rsidR="00DA5C77" w:rsidRDefault="00DA5C77">
            <w:pPr>
              <w:pStyle w:val="ConsPlusNormal"/>
              <w:jc w:val="center"/>
            </w:pPr>
            <w:r>
              <w:t>38</w:t>
            </w:r>
          </w:p>
        </w:tc>
        <w:tc>
          <w:tcPr>
            <w:tcW w:w="964" w:type="dxa"/>
          </w:tcPr>
          <w:p w:rsidR="00DA5C77" w:rsidRDefault="00DA5C77">
            <w:pPr>
              <w:pStyle w:val="ConsPlusNormal"/>
              <w:jc w:val="center"/>
            </w:pPr>
            <w:r>
              <w:t>38</w:t>
            </w:r>
          </w:p>
        </w:tc>
        <w:tc>
          <w:tcPr>
            <w:tcW w:w="964" w:type="dxa"/>
          </w:tcPr>
          <w:p w:rsidR="00DA5C77" w:rsidRDefault="00DA5C77">
            <w:pPr>
              <w:pStyle w:val="ConsPlusNormal"/>
              <w:jc w:val="center"/>
            </w:pPr>
            <w:r>
              <w:t>38</w:t>
            </w:r>
          </w:p>
        </w:tc>
      </w:tr>
      <w:tr w:rsidR="00DA5C77">
        <w:tc>
          <w:tcPr>
            <w:tcW w:w="624" w:type="dxa"/>
          </w:tcPr>
          <w:p w:rsidR="00DA5C77" w:rsidRDefault="00DA5C77">
            <w:pPr>
              <w:pStyle w:val="ConsPlusNormal"/>
              <w:jc w:val="center"/>
            </w:pPr>
            <w:r>
              <w:t>1.3</w:t>
            </w:r>
          </w:p>
        </w:tc>
        <w:tc>
          <w:tcPr>
            <w:tcW w:w="2455" w:type="dxa"/>
          </w:tcPr>
          <w:p w:rsidR="00DA5C77" w:rsidRDefault="00DA5C77">
            <w:pPr>
              <w:pStyle w:val="ConsPlusNormal"/>
            </w:pPr>
            <w:r>
              <w:t>Количество приборов для отпугивания птиц, установленных на территориях города (шт.)</w:t>
            </w:r>
          </w:p>
        </w:tc>
        <w:tc>
          <w:tcPr>
            <w:tcW w:w="1344" w:type="dxa"/>
          </w:tcPr>
          <w:p w:rsidR="00DA5C77" w:rsidRDefault="00DA5C77">
            <w:pPr>
              <w:pStyle w:val="ConsPlusNormal"/>
            </w:pPr>
            <w:r>
              <w:t>Единица</w:t>
            </w:r>
          </w:p>
        </w:tc>
        <w:tc>
          <w:tcPr>
            <w:tcW w:w="964" w:type="dxa"/>
          </w:tcPr>
          <w:p w:rsidR="00DA5C77" w:rsidRDefault="00DA5C77">
            <w:pPr>
              <w:pStyle w:val="ConsPlusNormal"/>
              <w:jc w:val="center"/>
            </w:pPr>
            <w:r>
              <w:t>1</w:t>
            </w:r>
          </w:p>
        </w:tc>
        <w:tc>
          <w:tcPr>
            <w:tcW w:w="964" w:type="dxa"/>
          </w:tcPr>
          <w:p w:rsidR="00DA5C77" w:rsidRDefault="00DA5C77">
            <w:pPr>
              <w:pStyle w:val="ConsPlusNormal"/>
              <w:jc w:val="center"/>
            </w:pPr>
            <w:r>
              <w:t>0</w:t>
            </w:r>
          </w:p>
        </w:tc>
        <w:tc>
          <w:tcPr>
            <w:tcW w:w="964" w:type="dxa"/>
          </w:tcPr>
          <w:p w:rsidR="00DA5C77" w:rsidRDefault="00DA5C77">
            <w:pPr>
              <w:pStyle w:val="ConsPlusNormal"/>
              <w:jc w:val="center"/>
            </w:pPr>
            <w:r>
              <w:t>2</w:t>
            </w:r>
          </w:p>
        </w:tc>
        <w:tc>
          <w:tcPr>
            <w:tcW w:w="964" w:type="dxa"/>
          </w:tcPr>
          <w:p w:rsidR="00DA5C77" w:rsidRDefault="00DA5C77">
            <w:pPr>
              <w:pStyle w:val="ConsPlusNormal"/>
              <w:jc w:val="center"/>
            </w:pPr>
            <w:r>
              <w:t>2</w:t>
            </w:r>
          </w:p>
        </w:tc>
        <w:tc>
          <w:tcPr>
            <w:tcW w:w="964" w:type="dxa"/>
          </w:tcPr>
          <w:p w:rsidR="00DA5C77" w:rsidRDefault="00DA5C77">
            <w:pPr>
              <w:pStyle w:val="ConsPlusNormal"/>
              <w:jc w:val="center"/>
            </w:pPr>
            <w:r>
              <w:t>1</w:t>
            </w:r>
          </w:p>
        </w:tc>
        <w:tc>
          <w:tcPr>
            <w:tcW w:w="964" w:type="dxa"/>
          </w:tcPr>
          <w:p w:rsidR="00DA5C77" w:rsidRDefault="00DA5C77">
            <w:pPr>
              <w:pStyle w:val="ConsPlusNormal"/>
              <w:jc w:val="center"/>
            </w:pPr>
            <w:r>
              <w:t>1</w:t>
            </w:r>
          </w:p>
        </w:tc>
        <w:tc>
          <w:tcPr>
            <w:tcW w:w="964" w:type="dxa"/>
          </w:tcPr>
          <w:p w:rsidR="00DA5C77" w:rsidRDefault="00DA5C77">
            <w:pPr>
              <w:pStyle w:val="ConsPlusNormal"/>
              <w:jc w:val="center"/>
            </w:pPr>
            <w:r>
              <w:t>1</w:t>
            </w:r>
          </w:p>
        </w:tc>
      </w:tr>
      <w:tr w:rsidR="00DA5C77">
        <w:tc>
          <w:tcPr>
            <w:tcW w:w="624" w:type="dxa"/>
          </w:tcPr>
          <w:p w:rsidR="00DA5C77" w:rsidRDefault="00DA5C77">
            <w:pPr>
              <w:pStyle w:val="ConsPlusNormal"/>
              <w:jc w:val="center"/>
            </w:pPr>
            <w:r>
              <w:t>1.4</w:t>
            </w:r>
          </w:p>
        </w:tc>
        <w:tc>
          <w:tcPr>
            <w:tcW w:w="2455" w:type="dxa"/>
          </w:tcPr>
          <w:p w:rsidR="00DA5C77" w:rsidRDefault="00DA5C77">
            <w:pPr>
              <w:pStyle w:val="ConsPlusNormal"/>
            </w:pPr>
            <w:r>
              <w:t>Доля обработанной территории от территории, подлежащей обработке против борщевика Сосновского</w:t>
            </w:r>
            <w:proofErr w:type="gramStart"/>
            <w:r>
              <w:t xml:space="preserve"> (%)</w:t>
            </w:r>
            <w:proofErr w:type="gramEnd"/>
          </w:p>
        </w:tc>
        <w:tc>
          <w:tcPr>
            <w:tcW w:w="1344" w:type="dxa"/>
          </w:tcPr>
          <w:p w:rsidR="00DA5C77" w:rsidRDefault="00DA5C77">
            <w:pPr>
              <w:pStyle w:val="ConsPlusNormal"/>
            </w:pPr>
            <w:r>
              <w:t>процент</w:t>
            </w:r>
          </w:p>
        </w:tc>
        <w:tc>
          <w:tcPr>
            <w:tcW w:w="964" w:type="dxa"/>
          </w:tcPr>
          <w:p w:rsidR="00DA5C77" w:rsidRDefault="00DA5C77">
            <w:pPr>
              <w:pStyle w:val="ConsPlusNormal"/>
              <w:jc w:val="center"/>
            </w:pPr>
            <w:r>
              <w:t>11,7</w:t>
            </w:r>
          </w:p>
        </w:tc>
        <w:tc>
          <w:tcPr>
            <w:tcW w:w="964" w:type="dxa"/>
          </w:tcPr>
          <w:p w:rsidR="00DA5C77" w:rsidRDefault="00DA5C77">
            <w:pPr>
              <w:pStyle w:val="ConsPlusNormal"/>
              <w:jc w:val="center"/>
            </w:pPr>
            <w:r>
              <w:t>11,7</w:t>
            </w:r>
          </w:p>
        </w:tc>
        <w:tc>
          <w:tcPr>
            <w:tcW w:w="964" w:type="dxa"/>
          </w:tcPr>
          <w:p w:rsidR="00DA5C77" w:rsidRDefault="00DA5C77">
            <w:pPr>
              <w:pStyle w:val="ConsPlusNormal"/>
              <w:jc w:val="center"/>
            </w:pPr>
            <w:r>
              <w:t>12,2</w:t>
            </w:r>
          </w:p>
        </w:tc>
        <w:tc>
          <w:tcPr>
            <w:tcW w:w="964" w:type="dxa"/>
          </w:tcPr>
          <w:p w:rsidR="00DA5C77" w:rsidRDefault="00DA5C77">
            <w:pPr>
              <w:pStyle w:val="ConsPlusNormal"/>
              <w:jc w:val="center"/>
            </w:pPr>
            <w:r>
              <w:t>36,76</w:t>
            </w:r>
          </w:p>
        </w:tc>
        <w:tc>
          <w:tcPr>
            <w:tcW w:w="964" w:type="dxa"/>
          </w:tcPr>
          <w:p w:rsidR="00DA5C77" w:rsidRDefault="00DA5C77">
            <w:pPr>
              <w:pStyle w:val="ConsPlusNormal"/>
              <w:jc w:val="center"/>
            </w:pPr>
            <w:r>
              <w:t>20</w:t>
            </w:r>
          </w:p>
        </w:tc>
        <w:tc>
          <w:tcPr>
            <w:tcW w:w="964" w:type="dxa"/>
          </w:tcPr>
          <w:p w:rsidR="00DA5C77" w:rsidRDefault="00DA5C77">
            <w:pPr>
              <w:pStyle w:val="ConsPlusNormal"/>
              <w:jc w:val="center"/>
            </w:pPr>
            <w:r>
              <w:t>20</w:t>
            </w:r>
          </w:p>
        </w:tc>
        <w:tc>
          <w:tcPr>
            <w:tcW w:w="964" w:type="dxa"/>
          </w:tcPr>
          <w:p w:rsidR="00DA5C77" w:rsidRDefault="00DA5C77">
            <w:pPr>
              <w:pStyle w:val="ConsPlusNormal"/>
              <w:jc w:val="center"/>
            </w:pPr>
            <w:r>
              <w:t>20</w:t>
            </w:r>
          </w:p>
        </w:tc>
      </w:tr>
      <w:tr w:rsidR="00DA5C77">
        <w:tc>
          <w:tcPr>
            <w:tcW w:w="624" w:type="dxa"/>
          </w:tcPr>
          <w:p w:rsidR="00DA5C77" w:rsidRDefault="00DA5C77">
            <w:pPr>
              <w:pStyle w:val="ConsPlusNormal"/>
              <w:jc w:val="center"/>
            </w:pPr>
            <w:r>
              <w:t>1.5</w:t>
            </w:r>
          </w:p>
        </w:tc>
        <w:tc>
          <w:tcPr>
            <w:tcW w:w="2455" w:type="dxa"/>
          </w:tcPr>
          <w:p w:rsidR="00DA5C77" w:rsidRDefault="00DA5C77">
            <w:pPr>
              <w:pStyle w:val="ConsPlusNormal"/>
            </w:pPr>
            <w:r>
              <w:t xml:space="preserve">Доля площади территории, на которой </w:t>
            </w:r>
            <w:r>
              <w:lastRenderedPageBreak/>
              <w:t xml:space="preserve">проведена </w:t>
            </w:r>
            <w:proofErr w:type="spellStart"/>
            <w:r>
              <w:t>акарицидная</w:t>
            </w:r>
            <w:proofErr w:type="spellEnd"/>
            <w:r>
              <w:t xml:space="preserve"> обработка, от общей площади территорий обслуживаемых зеленых зон, подлежащих обработке</w:t>
            </w:r>
            <w:proofErr w:type="gramStart"/>
            <w:r>
              <w:t xml:space="preserve"> (%)</w:t>
            </w:r>
            <w:proofErr w:type="gramEnd"/>
          </w:p>
        </w:tc>
        <w:tc>
          <w:tcPr>
            <w:tcW w:w="1344" w:type="dxa"/>
          </w:tcPr>
          <w:p w:rsidR="00DA5C77" w:rsidRDefault="00DA5C77">
            <w:pPr>
              <w:pStyle w:val="ConsPlusNormal"/>
            </w:pPr>
            <w:r>
              <w:lastRenderedPageBreak/>
              <w:t>процент</w:t>
            </w:r>
          </w:p>
        </w:tc>
        <w:tc>
          <w:tcPr>
            <w:tcW w:w="964" w:type="dxa"/>
          </w:tcPr>
          <w:p w:rsidR="00DA5C77" w:rsidRDefault="00DA5C77">
            <w:pPr>
              <w:pStyle w:val="ConsPlusNormal"/>
              <w:jc w:val="center"/>
            </w:pPr>
            <w:r>
              <w:t>49,4</w:t>
            </w:r>
          </w:p>
        </w:tc>
        <w:tc>
          <w:tcPr>
            <w:tcW w:w="964" w:type="dxa"/>
          </w:tcPr>
          <w:p w:rsidR="00DA5C77" w:rsidRDefault="00DA5C77">
            <w:pPr>
              <w:pStyle w:val="ConsPlusNormal"/>
              <w:jc w:val="center"/>
            </w:pPr>
            <w:r>
              <w:t>63,4</w:t>
            </w:r>
          </w:p>
        </w:tc>
        <w:tc>
          <w:tcPr>
            <w:tcW w:w="964" w:type="dxa"/>
          </w:tcPr>
          <w:p w:rsidR="00DA5C77" w:rsidRDefault="00DA5C77">
            <w:pPr>
              <w:pStyle w:val="ConsPlusNormal"/>
              <w:jc w:val="center"/>
            </w:pPr>
            <w:r>
              <w:t>100,0</w:t>
            </w:r>
          </w:p>
        </w:tc>
        <w:tc>
          <w:tcPr>
            <w:tcW w:w="964" w:type="dxa"/>
          </w:tcPr>
          <w:p w:rsidR="00DA5C77" w:rsidRDefault="00DA5C77">
            <w:pPr>
              <w:pStyle w:val="ConsPlusNormal"/>
              <w:jc w:val="center"/>
            </w:pPr>
            <w:r>
              <w:t>100,0</w:t>
            </w:r>
          </w:p>
        </w:tc>
        <w:tc>
          <w:tcPr>
            <w:tcW w:w="964" w:type="dxa"/>
          </w:tcPr>
          <w:p w:rsidR="00DA5C77" w:rsidRDefault="00DA5C77">
            <w:pPr>
              <w:pStyle w:val="ConsPlusNormal"/>
              <w:jc w:val="center"/>
            </w:pPr>
            <w:r>
              <w:t>49,4</w:t>
            </w:r>
          </w:p>
        </w:tc>
        <w:tc>
          <w:tcPr>
            <w:tcW w:w="964" w:type="dxa"/>
          </w:tcPr>
          <w:p w:rsidR="00DA5C77" w:rsidRDefault="00DA5C77">
            <w:pPr>
              <w:pStyle w:val="ConsPlusNormal"/>
              <w:jc w:val="center"/>
            </w:pPr>
            <w:r>
              <w:t>49,4</w:t>
            </w:r>
          </w:p>
        </w:tc>
        <w:tc>
          <w:tcPr>
            <w:tcW w:w="964" w:type="dxa"/>
          </w:tcPr>
          <w:p w:rsidR="00DA5C77" w:rsidRDefault="00DA5C77">
            <w:pPr>
              <w:pStyle w:val="ConsPlusNormal"/>
              <w:jc w:val="center"/>
            </w:pPr>
            <w:r>
              <w:t>49,4</w:t>
            </w:r>
          </w:p>
        </w:tc>
      </w:tr>
      <w:tr w:rsidR="00DA5C77">
        <w:tc>
          <w:tcPr>
            <w:tcW w:w="624" w:type="dxa"/>
          </w:tcPr>
          <w:p w:rsidR="00DA5C77" w:rsidRDefault="00DA5C77">
            <w:pPr>
              <w:pStyle w:val="ConsPlusNormal"/>
              <w:jc w:val="center"/>
            </w:pPr>
            <w:r>
              <w:lastRenderedPageBreak/>
              <w:t>1.6</w:t>
            </w:r>
          </w:p>
        </w:tc>
        <w:tc>
          <w:tcPr>
            <w:tcW w:w="2455" w:type="dxa"/>
          </w:tcPr>
          <w:p w:rsidR="00DA5C77" w:rsidRDefault="00DA5C77">
            <w:pPr>
              <w:pStyle w:val="ConsPlusNormal"/>
            </w:pPr>
            <w:r>
              <w:t>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c>
          <w:tcPr>
            <w:tcW w:w="1344" w:type="dxa"/>
          </w:tcPr>
          <w:p w:rsidR="00DA5C77" w:rsidRDefault="00DA5C77">
            <w:pPr>
              <w:pStyle w:val="ConsPlusNormal"/>
            </w:pPr>
            <w:r>
              <w:t>Шт.</w:t>
            </w: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jc w:val="center"/>
            </w:pPr>
            <w:r>
              <w:t>1</w:t>
            </w: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r>
      <w:tr w:rsidR="00DA5C77">
        <w:tc>
          <w:tcPr>
            <w:tcW w:w="624" w:type="dxa"/>
          </w:tcPr>
          <w:p w:rsidR="00DA5C77" w:rsidRDefault="00DA5C77">
            <w:pPr>
              <w:pStyle w:val="ConsPlusNormal"/>
              <w:jc w:val="center"/>
            </w:pPr>
            <w:r>
              <w:t>1.7</w:t>
            </w:r>
          </w:p>
        </w:tc>
        <w:tc>
          <w:tcPr>
            <w:tcW w:w="2455" w:type="dxa"/>
          </w:tcPr>
          <w:p w:rsidR="00DA5C77" w:rsidRDefault="00DA5C77">
            <w:pPr>
              <w:pStyle w:val="ConsPlusNormal"/>
            </w:pPr>
            <w:r>
              <w:t>Ликвидированы все выявленные на 1 января 2018 г. несанкционированные свалки в границах города (шт.)</w:t>
            </w:r>
          </w:p>
        </w:tc>
        <w:tc>
          <w:tcPr>
            <w:tcW w:w="1344" w:type="dxa"/>
          </w:tcPr>
          <w:p w:rsidR="00DA5C77" w:rsidRDefault="00DA5C77">
            <w:pPr>
              <w:pStyle w:val="ConsPlusNormal"/>
            </w:pPr>
            <w:r>
              <w:t>Шт.</w:t>
            </w: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jc w:val="center"/>
            </w:pPr>
            <w:r>
              <w:t>1</w:t>
            </w:r>
          </w:p>
        </w:tc>
      </w:tr>
      <w:tr w:rsidR="00DA5C77">
        <w:tc>
          <w:tcPr>
            <w:tcW w:w="624" w:type="dxa"/>
          </w:tcPr>
          <w:p w:rsidR="00DA5C77" w:rsidRDefault="00DA5C77">
            <w:pPr>
              <w:pStyle w:val="ConsPlusNormal"/>
              <w:jc w:val="center"/>
            </w:pPr>
            <w:r>
              <w:t>1.8</w:t>
            </w:r>
          </w:p>
        </w:tc>
        <w:tc>
          <w:tcPr>
            <w:tcW w:w="2455" w:type="dxa"/>
          </w:tcPr>
          <w:p w:rsidR="00DA5C77" w:rsidRDefault="00DA5C77">
            <w:pPr>
              <w:pStyle w:val="ConsPlusNormal"/>
            </w:pPr>
            <w:r>
              <w:t xml:space="preserve">Общая площадь восстановленных, в том числе </w:t>
            </w:r>
            <w:proofErr w:type="spellStart"/>
            <w:r>
              <w:lastRenderedPageBreak/>
              <w:t>рекультивированных</w:t>
            </w:r>
            <w:proofErr w:type="spellEnd"/>
            <w:r>
              <w:t>, земель, подверженных негативному воздействию накопленного вреда окружающей среде (</w:t>
            </w:r>
            <w:proofErr w:type="gramStart"/>
            <w:r>
              <w:t>га</w:t>
            </w:r>
            <w:proofErr w:type="gramEnd"/>
            <w:r>
              <w:t>)</w:t>
            </w:r>
          </w:p>
        </w:tc>
        <w:tc>
          <w:tcPr>
            <w:tcW w:w="1344" w:type="dxa"/>
          </w:tcPr>
          <w:p w:rsidR="00DA5C77" w:rsidRDefault="00DA5C77">
            <w:pPr>
              <w:pStyle w:val="ConsPlusNormal"/>
            </w:pPr>
            <w:r>
              <w:lastRenderedPageBreak/>
              <w:t>Га</w:t>
            </w: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pPr>
          </w:p>
        </w:tc>
        <w:tc>
          <w:tcPr>
            <w:tcW w:w="964" w:type="dxa"/>
          </w:tcPr>
          <w:p w:rsidR="00DA5C77" w:rsidRDefault="00DA5C77">
            <w:pPr>
              <w:pStyle w:val="ConsPlusNormal"/>
              <w:jc w:val="center"/>
            </w:pPr>
            <w:r>
              <w:t>19,4</w:t>
            </w:r>
          </w:p>
        </w:tc>
      </w:tr>
      <w:tr w:rsidR="00DA5C77">
        <w:tc>
          <w:tcPr>
            <w:tcW w:w="624" w:type="dxa"/>
          </w:tcPr>
          <w:p w:rsidR="00DA5C77" w:rsidRDefault="00DA5C77">
            <w:pPr>
              <w:pStyle w:val="ConsPlusNormal"/>
              <w:jc w:val="center"/>
            </w:pPr>
            <w:r>
              <w:lastRenderedPageBreak/>
              <w:t>1.9</w:t>
            </w:r>
          </w:p>
        </w:tc>
        <w:tc>
          <w:tcPr>
            <w:tcW w:w="2455" w:type="dxa"/>
          </w:tcPr>
          <w:p w:rsidR="00DA5C77" w:rsidRDefault="00DA5C77">
            <w:pPr>
              <w:pStyle w:val="ConsPlusNormal"/>
            </w:pPr>
            <w:r>
              <w:t>Доля выполненных заявок граждан, организаций на отлов безнадзорных собак от общего количества поступивших таких заявок</w:t>
            </w:r>
          </w:p>
        </w:tc>
        <w:tc>
          <w:tcPr>
            <w:tcW w:w="1344" w:type="dxa"/>
          </w:tcPr>
          <w:p w:rsidR="00DA5C77" w:rsidRDefault="00DA5C77">
            <w:pPr>
              <w:pStyle w:val="ConsPlusNormal"/>
            </w:pPr>
            <w:r>
              <w:t>процент</w:t>
            </w:r>
          </w:p>
        </w:tc>
        <w:tc>
          <w:tcPr>
            <w:tcW w:w="964" w:type="dxa"/>
          </w:tcPr>
          <w:p w:rsidR="00DA5C77" w:rsidRDefault="00DA5C77">
            <w:pPr>
              <w:pStyle w:val="ConsPlusNormal"/>
            </w:pPr>
          </w:p>
        </w:tc>
        <w:tc>
          <w:tcPr>
            <w:tcW w:w="964" w:type="dxa"/>
          </w:tcPr>
          <w:p w:rsidR="00DA5C77" w:rsidRDefault="00DA5C77">
            <w:pPr>
              <w:pStyle w:val="ConsPlusNormal"/>
              <w:jc w:val="center"/>
            </w:pPr>
            <w:r>
              <w:t>100</w:t>
            </w:r>
          </w:p>
        </w:tc>
        <w:tc>
          <w:tcPr>
            <w:tcW w:w="964" w:type="dxa"/>
          </w:tcPr>
          <w:p w:rsidR="00DA5C77" w:rsidRDefault="00DA5C77">
            <w:pPr>
              <w:pStyle w:val="ConsPlusNormal"/>
              <w:jc w:val="center"/>
            </w:pPr>
            <w:r>
              <w:t>100</w:t>
            </w:r>
          </w:p>
        </w:tc>
        <w:tc>
          <w:tcPr>
            <w:tcW w:w="964" w:type="dxa"/>
          </w:tcPr>
          <w:p w:rsidR="00DA5C77" w:rsidRDefault="00DA5C77">
            <w:pPr>
              <w:pStyle w:val="ConsPlusNormal"/>
              <w:jc w:val="center"/>
            </w:pPr>
            <w:r>
              <w:t>100</w:t>
            </w:r>
          </w:p>
        </w:tc>
        <w:tc>
          <w:tcPr>
            <w:tcW w:w="964" w:type="dxa"/>
          </w:tcPr>
          <w:p w:rsidR="00DA5C77" w:rsidRDefault="00DA5C77">
            <w:pPr>
              <w:pStyle w:val="ConsPlusNormal"/>
              <w:jc w:val="center"/>
            </w:pPr>
            <w:r>
              <w:t>100</w:t>
            </w:r>
          </w:p>
        </w:tc>
        <w:tc>
          <w:tcPr>
            <w:tcW w:w="964" w:type="dxa"/>
          </w:tcPr>
          <w:p w:rsidR="00DA5C77" w:rsidRDefault="00DA5C77">
            <w:pPr>
              <w:pStyle w:val="ConsPlusNormal"/>
              <w:jc w:val="center"/>
            </w:pPr>
            <w:r>
              <w:t>100</w:t>
            </w:r>
          </w:p>
        </w:tc>
        <w:tc>
          <w:tcPr>
            <w:tcW w:w="964" w:type="dxa"/>
          </w:tcPr>
          <w:p w:rsidR="00DA5C77" w:rsidRDefault="00DA5C77">
            <w:pPr>
              <w:pStyle w:val="ConsPlusNormal"/>
              <w:jc w:val="center"/>
            </w:pPr>
            <w:r>
              <w:t>100</w:t>
            </w:r>
          </w:p>
        </w:tc>
      </w:tr>
    </w:tbl>
    <w:p w:rsidR="00DA5C77" w:rsidRDefault="00DA5C77">
      <w:pPr>
        <w:sectPr w:rsidR="00DA5C77">
          <w:pgSz w:w="16838" w:h="11905" w:orient="landscape"/>
          <w:pgMar w:top="1701" w:right="1134" w:bottom="850" w:left="1134" w:header="0" w:footer="0" w:gutter="0"/>
          <w:cols w:space="720"/>
        </w:sectPr>
      </w:pPr>
    </w:p>
    <w:p w:rsidR="00DA5C77" w:rsidRDefault="00DA5C77">
      <w:pPr>
        <w:pStyle w:val="ConsPlusNormal"/>
        <w:jc w:val="both"/>
      </w:pPr>
    </w:p>
    <w:p w:rsidR="00DA5C77" w:rsidRDefault="00DA5C77">
      <w:pPr>
        <w:pStyle w:val="ConsPlusTitle"/>
        <w:jc w:val="center"/>
        <w:outlineLvl w:val="3"/>
      </w:pPr>
      <w:r>
        <w:t>Основные ожидаемые конечные результаты подпрограммы:</w:t>
      </w:r>
    </w:p>
    <w:p w:rsidR="00DA5C77" w:rsidRDefault="00DA5C77">
      <w:pPr>
        <w:pStyle w:val="ConsPlusNormal"/>
        <w:jc w:val="both"/>
      </w:pPr>
    </w:p>
    <w:p w:rsidR="00DA5C77" w:rsidRDefault="00DA5C77">
      <w:pPr>
        <w:pStyle w:val="ConsPlusNormal"/>
        <w:ind w:firstLine="540"/>
        <w:jc w:val="both"/>
      </w:pPr>
      <w:r>
        <w:t>1. Обеспечение чистоты и порядка на территории МО "Город Псков", организация системы сбора отходов, отсутствие несанкционированных свалок.</w:t>
      </w:r>
    </w:p>
    <w:p w:rsidR="00DA5C77" w:rsidRDefault="00DA5C77">
      <w:pPr>
        <w:pStyle w:val="ConsPlusNormal"/>
        <w:spacing w:before="220"/>
        <w:ind w:firstLine="540"/>
        <w:jc w:val="both"/>
      </w:pPr>
      <w:r>
        <w:t>2. 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p w:rsidR="00DA5C77" w:rsidRDefault="00DA5C77">
      <w:pPr>
        <w:pStyle w:val="ConsPlusNormal"/>
        <w:jc w:val="both"/>
      </w:pPr>
    </w:p>
    <w:p w:rsidR="00DA5C77" w:rsidRDefault="00DA5C77">
      <w:pPr>
        <w:pStyle w:val="ConsPlusTitle"/>
        <w:jc w:val="center"/>
        <w:outlineLvl w:val="2"/>
      </w:pPr>
      <w:r>
        <w:t>IV. Сроки и этапы реализации подпрограммы</w:t>
      </w:r>
    </w:p>
    <w:p w:rsidR="00DA5C77" w:rsidRDefault="00DA5C77">
      <w:pPr>
        <w:pStyle w:val="ConsPlusNormal"/>
        <w:jc w:val="center"/>
      </w:pPr>
      <w:proofErr w:type="gramStart"/>
      <w:r>
        <w:t xml:space="preserve">(в ред. </w:t>
      </w:r>
      <w:hyperlink r:id="rId55"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30.04.2019 N 575)</w:t>
      </w:r>
    </w:p>
    <w:p w:rsidR="00DA5C77" w:rsidRDefault="00DA5C77">
      <w:pPr>
        <w:pStyle w:val="ConsPlusNormal"/>
        <w:jc w:val="both"/>
      </w:pPr>
    </w:p>
    <w:p w:rsidR="00DA5C77" w:rsidRDefault="00DA5C77">
      <w:pPr>
        <w:pStyle w:val="ConsPlusNormal"/>
        <w:ind w:firstLine="540"/>
        <w:jc w:val="both"/>
      </w:pPr>
      <w:r>
        <w:t>Этапы реализации не выделяются. Срок реализации: 2018 - 2024 годы.</w:t>
      </w:r>
    </w:p>
    <w:p w:rsidR="00DA5C77" w:rsidRDefault="00DA5C77">
      <w:pPr>
        <w:pStyle w:val="ConsPlusNormal"/>
        <w:jc w:val="both"/>
      </w:pPr>
    </w:p>
    <w:p w:rsidR="00DA5C77" w:rsidRDefault="00DA5C77">
      <w:pPr>
        <w:pStyle w:val="ConsPlusTitle"/>
        <w:jc w:val="center"/>
        <w:outlineLvl w:val="2"/>
      </w:pPr>
      <w:r>
        <w:t>V. Характеристика основных мероприятий подпрограммы</w:t>
      </w:r>
    </w:p>
    <w:p w:rsidR="00DA5C77" w:rsidRDefault="00DA5C77">
      <w:pPr>
        <w:pStyle w:val="ConsPlusNormal"/>
        <w:jc w:val="both"/>
      </w:pPr>
    </w:p>
    <w:p w:rsidR="00DA5C77" w:rsidRDefault="00DA5C77">
      <w:pPr>
        <w:pStyle w:val="ConsPlusNormal"/>
        <w:ind w:firstLine="540"/>
        <w:jc w:val="both"/>
      </w:pPr>
      <w:r>
        <w:t xml:space="preserve">Мероприятия подпрограммы </w:t>
      </w:r>
      <w:proofErr w:type="gramStart"/>
      <w:r>
        <w:t>в соответствии с поставленными задачами направлены на решение существующих проблем в сфере обращения с отходами</w:t>
      </w:r>
      <w:proofErr w:type="gramEnd"/>
      <w:r>
        <w:t xml:space="preserve"> производства и потребления и неблагоприятного воздействия отдельных факторов окружающей среды.</w:t>
      </w:r>
    </w:p>
    <w:p w:rsidR="00DA5C77" w:rsidRDefault="00DA5C77">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DA5C77" w:rsidRDefault="00DA5C77">
      <w:pPr>
        <w:pStyle w:val="ConsPlusNormal"/>
        <w:spacing w:before="220"/>
        <w:ind w:firstLine="540"/>
        <w:jc w:val="both"/>
      </w:pPr>
      <w:r>
        <w:t>Задача 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 будет решаться путем реализации следующих основных мероприятий:</w:t>
      </w:r>
    </w:p>
    <w:p w:rsidR="00DA5C77" w:rsidRDefault="00DA5C77">
      <w:pPr>
        <w:pStyle w:val="ConsPlusNormal"/>
        <w:spacing w:before="220"/>
        <w:ind w:firstLine="540"/>
        <w:jc w:val="both"/>
      </w:pPr>
      <w:r>
        <w:t>Основное мероприятие 1 "Организация и содержание мест сбора отходов производства и потребления" включает следующие мероприятия:</w:t>
      </w:r>
    </w:p>
    <w:p w:rsidR="00DA5C77" w:rsidRDefault="00DA5C77">
      <w:pPr>
        <w:pStyle w:val="ConsPlusNormal"/>
        <w:spacing w:before="220"/>
        <w:ind w:firstLine="540"/>
        <w:jc w:val="both"/>
      </w:pPr>
      <w:r>
        <w:t>Мероприятие 1.1. Оборудование контейнерных площадок для сбора отходов производства и потребления на территориях общего пользования.</w:t>
      </w:r>
    </w:p>
    <w:p w:rsidR="00DA5C77" w:rsidRDefault="00DA5C77">
      <w:pPr>
        <w:pStyle w:val="ConsPlusNormal"/>
        <w:spacing w:before="220"/>
        <w:ind w:firstLine="540"/>
        <w:jc w:val="both"/>
      </w:pPr>
      <w:r>
        <w:t>Мероприятие 1.2. Приобретение и установка контейнеров.</w:t>
      </w:r>
    </w:p>
    <w:p w:rsidR="00DA5C77" w:rsidRDefault="00DA5C77">
      <w:pPr>
        <w:pStyle w:val="ConsPlusNormal"/>
        <w:spacing w:before="220"/>
        <w:ind w:firstLine="540"/>
        <w:jc w:val="both"/>
      </w:pPr>
      <w:r>
        <w:t>Мероприятие 1.3. Проведение осеннего и весеннего месячников по санитарной уборке территорий города Пскова.</w:t>
      </w:r>
    </w:p>
    <w:p w:rsidR="00DA5C77" w:rsidRDefault="00DA5C77">
      <w:pPr>
        <w:pStyle w:val="ConsPlusNormal"/>
        <w:spacing w:before="220"/>
        <w:ind w:firstLine="540"/>
        <w:jc w:val="both"/>
      </w:pPr>
      <w:r>
        <w:t>Мероприятие 1.4. Установка предупредительных и информационных аншлагов в местах несанкционированных свалок.</w:t>
      </w:r>
    </w:p>
    <w:p w:rsidR="00DA5C77" w:rsidRDefault="00DA5C77">
      <w:pPr>
        <w:pStyle w:val="ConsPlusNormal"/>
        <w:spacing w:before="220"/>
        <w:ind w:firstLine="540"/>
        <w:jc w:val="both"/>
      </w:pPr>
      <w:r>
        <w:t>Основное мероприятие 2 "Вывоз и размещение отходов производства и потребления с территории города Пскова" включает следующие мероприятия:</w:t>
      </w:r>
    </w:p>
    <w:p w:rsidR="00DA5C77" w:rsidRDefault="00DA5C77">
      <w:pPr>
        <w:pStyle w:val="ConsPlusNormal"/>
        <w:spacing w:before="220"/>
        <w:ind w:firstLine="540"/>
        <w:jc w:val="both"/>
      </w:pPr>
      <w:r>
        <w:t>Мероприятие 2.1. Паспортизация отходов.</w:t>
      </w:r>
    </w:p>
    <w:p w:rsidR="00DA5C77" w:rsidRDefault="00DA5C77">
      <w:pPr>
        <w:pStyle w:val="ConsPlusNormal"/>
        <w:spacing w:before="220"/>
        <w:ind w:firstLine="540"/>
        <w:jc w:val="both"/>
      </w:pPr>
      <w:r>
        <w:t>Мероприятие 2.2. Вывоз отходов производства и потребления с организованных контейнерных площадок и несанкционированных свалок.</w:t>
      </w:r>
    </w:p>
    <w:p w:rsidR="00DA5C77" w:rsidRDefault="00DA5C77">
      <w:pPr>
        <w:pStyle w:val="ConsPlusNormal"/>
        <w:spacing w:before="220"/>
        <w:ind w:firstLine="540"/>
        <w:jc w:val="both"/>
      </w:pPr>
      <w:r>
        <w:t xml:space="preserve">Мероприятие 2.3. Работы по ликвидации несанкционированной свалки отходов производства и потребления, включая отходы I класса опасности, по адресу: г. Псков, ул. </w:t>
      </w:r>
      <w:proofErr w:type="gramStart"/>
      <w:r>
        <w:t>Индустриальная</w:t>
      </w:r>
      <w:proofErr w:type="gramEnd"/>
      <w:r>
        <w:t>, д. 26 (В соответствии с решением Псковского городского суда от 22 августа 2017 г., дело N 2-2631/2017).</w:t>
      </w:r>
    </w:p>
    <w:p w:rsidR="00DA5C77" w:rsidRDefault="00DA5C77">
      <w:pPr>
        <w:pStyle w:val="ConsPlusNormal"/>
        <w:spacing w:before="220"/>
        <w:ind w:firstLine="540"/>
        <w:jc w:val="both"/>
      </w:pPr>
      <w:r>
        <w:t>Мероприятие 2.4. Размещение снега, скошенной травы и порубочных остатков.</w:t>
      </w:r>
    </w:p>
    <w:p w:rsidR="00DA5C77" w:rsidRDefault="00DA5C77">
      <w:pPr>
        <w:pStyle w:val="ConsPlusNormal"/>
        <w:spacing w:before="220"/>
        <w:ind w:firstLine="540"/>
        <w:jc w:val="both"/>
      </w:pPr>
      <w:r>
        <w:lastRenderedPageBreak/>
        <w:t>Основное мероприятие 3 (Региональный проект "Чистая СТРАНА") "Ликвидация Псковской городской свалки" включает следующие мероприятия:</w:t>
      </w:r>
    </w:p>
    <w:p w:rsidR="00DA5C77" w:rsidRDefault="00DA5C77">
      <w:pPr>
        <w:pStyle w:val="ConsPlusNormal"/>
        <w:spacing w:before="220"/>
        <w:ind w:firstLine="540"/>
        <w:jc w:val="both"/>
      </w:pPr>
      <w:r>
        <w:t>Мероприятие 3.1. Разработка проектно-сметной документации на ликвидацию и рекультивацию Псковской городской свалки.</w:t>
      </w:r>
    </w:p>
    <w:p w:rsidR="00DA5C77" w:rsidRDefault="00DA5C77">
      <w:pPr>
        <w:pStyle w:val="ConsPlusNormal"/>
        <w:spacing w:before="220"/>
        <w:ind w:firstLine="540"/>
        <w:jc w:val="both"/>
      </w:pPr>
      <w:r>
        <w:t>Мероприятие 3.2. Проведение технического этапа рекультивации Псковской городской свалки.</w:t>
      </w:r>
    </w:p>
    <w:p w:rsidR="00DA5C77" w:rsidRDefault="00DA5C77">
      <w:pPr>
        <w:pStyle w:val="ConsPlusNormal"/>
        <w:spacing w:before="220"/>
        <w:ind w:firstLine="540"/>
        <w:jc w:val="both"/>
      </w:pPr>
      <w:r>
        <w:t>Мероприятие 3.3. Проведение биологического этапа рекультивации Псковской городской свалки.</w:t>
      </w:r>
    </w:p>
    <w:p w:rsidR="00DA5C77" w:rsidRDefault="00DA5C77">
      <w:pPr>
        <w:pStyle w:val="ConsPlusNormal"/>
        <w:jc w:val="both"/>
      </w:pPr>
      <w:r>
        <w:t xml:space="preserve">(абзац введен </w:t>
      </w:r>
      <w:hyperlink r:id="rId56" w:history="1">
        <w:r>
          <w:rPr>
            <w:color w:val="0000FF"/>
          </w:rPr>
          <w:t>постановлением</w:t>
        </w:r>
      </w:hyperlink>
      <w:r>
        <w:t xml:space="preserve"> Администрации города Пскова от 30.04.2019 N 575)</w:t>
      </w:r>
    </w:p>
    <w:p w:rsidR="00DA5C77" w:rsidRDefault="00DA5C77">
      <w:pPr>
        <w:pStyle w:val="ConsPlusNormal"/>
        <w:spacing w:before="220"/>
        <w:ind w:firstLine="540"/>
        <w:jc w:val="both"/>
      </w:pPr>
      <w:r>
        <w:t>Задача 2 "Защита населения города Пскова от неблагоприятного воздействия отдельных факторов окружающей среды" будет решаться путем реализации следующих основных мероприятий:</w:t>
      </w:r>
    </w:p>
    <w:p w:rsidR="00DA5C77" w:rsidRDefault="00DA5C77">
      <w:pPr>
        <w:pStyle w:val="ConsPlusNormal"/>
        <w:spacing w:before="220"/>
        <w:ind w:firstLine="540"/>
        <w:jc w:val="both"/>
      </w:pPr>
      <w:r>
        <w:t>Основное мероприятие 1 "Борьба с распространением борщевика Сосновского на территории муниципального образования "Город Псков" включает следующие мероприятия:</w:t>
      </w:r>
    </w:p>
    <w:p w:rsidR="00DA5C77" w:rsidRDefault="00DA5C77">
      <w:pPr>
        <w:pStyle w:val="ConsPlusNormal"/>
        <w:spacing w:before="220"/>
        <w:ind w:firstLine="540"/>
        <w:jc w:val="both"/>
      </w:pPr>
      <w:r>
        <w:t xml:space="preserve">Мероприятие 1.1. Борьба с распространением борщевика Сосновского химическими методами (опрыскивание очагов гербицидами и арборицидами в соответствии с действующим справочником пестицидов и </w:t>
      </w:r>
      <w:proofErr w:type="spellStart"/>
      <w:r>
        <w:t>агрохимикатов</w:t>
      </w:r>
      <w:proofErr w:type="spellEnd"/>
      <w:r>
        <w:t>, разрешенных к применению на территории Российской Федерации).</w:t>
      </w:r>
    </w:p>
    <w:p w:rsidR="00DA5C77" w:rsidRDefault="00DA5C77">
      <w:pPr>
        <w:pStyle w:val="ConsPlusNormal"/>
        <w:spacing w:before="220"/>
        <w:ind w:firstLine="540"/>
        <w:jc w:val="both"/>
      </w:pPr>
      <w:r>
        <w:t>Мероприятие 1.2. Борьба с распространением борщевика Сосновского механическими методами (скашивание вегетативной массы борщевика, уборка сухих растений, в некоторых случаях выкапывание корневой системы) и агротехническими методами (обработка почвы, посев многолетних трав и др.).</w:t>
      </w:r>
    </w:p>
    <w:p w:rsidR="00DA5C77" w:rsidRDefault="00DA5C77">
      <w:pPr>
        <w:pStyle w:val="ConsPlusNormal"/>
        <w:spacing w:before="220"/>
        <w:ind w:firstLine="540"/>
        <w:jc w:val="both"/>
      </w:pPr>
      <w:r>
        <w:t>Мероприятие 1.3. Проведение обследования территории муниципального образования "Город Псков" на засоренность борщевиком Сосновского.</w:t>
      </w:r>
    </w:p>
    <w:p w:rsidR="00DA5C77" w:rsidRDefault="00DA5C77">
      <w:pPr>
        <w:pStyle w:val="ConsPlusNormal"/>
        <w:spacing w:before="220"/>
        <w:ind w:firstLine="540"/>
        <w:jc w:val="both"/>
      </w:pPr>
      <w:r>
        <w:t>Основное мероприятие 2 "Защита населения города от безнадзорных животных, вредоносной деятельности птиц и распространения энцефалитного клеща" включает следующие мероприятия:</w:t>
      </w:r>
    </w:p>
    <w:p w:rsidR="00DA5C77" w:rsidRDefault="00DA5C77">
      <w:pPr>
        <w:pStyle w:val="ConsPlusNormal"/>
        <w:spacing w:before="220"/>
        <w:ind w:firstLine="540"/>
        <w:jc w:val="both"/>
      </w:pPr>
      <w:r>
        <w:t>Мероприятие 2.1. Обеспечение (содействие обеспечению) отлова безнадзорных собак с транспортировкой в пункт кратковременного содержания.</w:t>
      </w:r>
    </w:p>
    <w:p w:rsidR="00DA5C77" w:rsidRDefault="00DA5C77">
      <w:pPr>
        <w:pStyle w:val="ConsPlusNormal"/>
        <w:spacing w:before="220"/>
        <w:ind w:firstLine="540"/>
        <w:jc w:val="both"/>
      </w:pPr>
      <w:r>
        <w:t>Мероприятие 2.2. Содержание, в том числе вакцинация, стерилизация (кастрация) отловленных безнадзорных собак.</w:t>
      </w:r>
    </w:p>
    <w:p w:rsidR="00DA5C77" w:rsidRDefault="00DA5C77">
      <w:pPr>
        <w:pStyle w:val="ConsPlusNormal"/>
        <w:spacing w:before="220"/>
        <w:ind w:firstLine="540"/>
        <w:jc w:val="both"/>
      </w:pPr>
      <w:r>
        <w:t>Мероприятие 2.3. Эвтаназия отловленных безнадзорных собак, утилизация трупов.</w:t>
      </w:r>
    </w:p>
    <w:p w:rsidR="00DA5C77" w:rsidRDefault="00DA5C77">
      <w:pPr>
        <w:pStyle w:val="ConsPlusNormal"/>
        <w:spacing w:before="220"/>
        <w:ind w:firstLine="540"/>
        <w:jc w:val="both"/>
      </w:pPr>
      <w:r>
        <w:t>Мероприятие 2.4. Установка приборов для отпугивания птиц.</w:t>
      </w:r>
    </w:p>
    <w:p w:rsidR="00DA5C77" w:rsidRDefault="00DA5C77">
      <w:pPr>
        <w:pStyle w:val="ConsPlusNormal"/>
        <w:spacing w:before="220"/>
        <w:ind w:firstLine="540"/>
        <w:jc w:val="both"/>
      </w:pPr>
      <w:r>
        <w:t xml:space="preserve">Мероприятие 2.5. </w:t>
      </w:r>
      <w:proofErr w:type="spellStart"/>
      <w:r>
        <w:t>Акарицидная</w:t>
      </w:r>
      <w:proofErr w:type="spellEnd"/>
      <w:r>
        <w:t xml:space="preserve"> обработка зон рекреационного назначения города.</w:t>
      </w:r>
    </w:p>
    <w:p w:rsidR="00DA5C77" w:rsidRDefault="00DA5C77">
      <w:pPr>
        <w:pStyle w:val="ConsPlusNormal"/>
        <w:jc w:val="both"/>
      </w:pPr>
      <w:r>
        <w:t xml:space="preserve">(в ред. </w:t>
      </w:r>
      <w:hyperlink r:id="rId57" w:history="1">
        <w:r>
          <w:rPr>
            <w:color w:val="0000FF"/>
          </w:rPr>
          <w:t>постановления</w:t>
        </w:r>
      </w:hyperlink>
      <w:r>
        <w:t xml:space="preserve"> Администрации города Пскова от 17.10.2019 N 1629)</w:t>
      </w:r>
    </w:p>
    <w:p w:rsidR="00DA5C77" w:rsidRDefault="00DA5C77">
      <w:pPr>
        <w:pStyle w:val="ConsPlusNormal"/>
        <w:jc w:val="both"/>
      </w:pPr>
    </w:p>
    <w:p w:rsidR="00DA5C77" w:rsidRDefault="00DA5C77">
      <w:pPr>
        <w:pStyle w:val="ConsPlusTitle"/>
        <w:jc w:val="center"/>
        <w:outlineLvl w:val="2"/>
      </w:pPr>
      <w:r>
        <w:t>VI. Перечень основных мероприятий подпрограммы</w:t>
      </w:r>
    </w:p>
    <w:p w:rsidR="00DA5C77" w:rsidRDefault="00DA5C77">
      <w:pPr>
        <w:pStyle w:val="ConsPlusNormal"/>
        <w:jc w:val="both"/>
      </w:pPr>
    </w:p>
    <w:p w:rsidR="00DA5C77" w:rsidRDefault="00DA5C77">
      <w:pPr>
        <w:pStyle w:val="ConsPlusNormal"/>
        <w:ind w:firstLine="540"/>
        <w:jc w:val="both"/>
      </w:pPr>
      <w:hyperlink w:anchor="P853" w:history="1">
        <w:r>
          <w:rPr>
            <w:color w:val="0000FF"/>
          </w:rPr>
          <w:t>Перечень</w:t>
        </w:r>
      </w:hyperlink>
      <w:r>
        <w:t xml:space="preserve"> основных мероприятий подпрограммы представлен в приложении к настоящей подпрограмме.</w:t>
      </w:r>
    </w:p>
    <w:p w:rsidR="00DA5C77" w:rsidRDefault="00DA5C77">
      <w:pPr>
        <w:pStyle w:val="ConsPlusNormal"/>
        <w:jc w:val="both"/>
      </w:pPr>
    </w:p>
    <w:p w:rsidR="00DA5C77" w:rsidRDefault="00DA5C77">
      <w:pPr>
        <w:pStyle w:val="ConsPlusTitle"/>
        <w:jc w:val="center"/>
        <w:outlineLvl w:val="2"/>
      </w:pPr>
      <w:r>
        <w:t>VII. Ресурсное обеспечение подпрограммы</w:t>
      </w:r>
    </w:p>
    <w:p w:rsidR="00DA5C77" w:rsidRDefault="00DA5C77">
      <w:pPr>
        <w:pStyle w:val="ConsPlusNormal"/>
        <w:jc w:val="center"/>
      </w:pPr>
      <w:proofErr w:type="gramStart"/>
      <w:r>
        <w:lastRenderedPageBreak/>
        <w:t xml:space="preserve">(в ред. </w:t>
      </w:r>
      <w:hyperlink r:id="rId58"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17.10.2019 N 1629)</w:t>
      </w:r>
    </w:p>
    <w:p w:rsidR="00DA5C77" w:rsidRDefault="00DA5C77">
      <w:pPr>
        <w:pStyle w:val="ConsPlusNormal"/>
        <w:jc w:val="center"/>
      </w:pPr>
    </w:p>
    <w:p w:rsidR="00DA5C77" w:rsidRDefault="00DA5C77">
      <w:pPr>
        <w:pStyle w:val="ConsPlusNormal"/>
        <w:ind w:firstLine="540"/>
        <w:jc w:val="both"/>
      </w:pPr>
      <w:r>
        <w:t>Общий объем финансирования подпрограммы составляет 246890,2 тыс. рублей, в том числе:</w:t>
      </w:r>
    </w:p>
    <w:p w:rsidR="00DA5C77" w:rsidRDefault="00DA5C77">
      <w:pPr>
        <w:pStyle w:val="ConsPlusNormal"/>
        <w:spacing w:before="220"/>
        <w:ind w:firstLine="540"/>
        <w:jc w:val="both"/>
      </w:pPr>
      <w:r>
        <w:t>из средств бюджета города Пскова - 97240,2 тыс. рублей;</w:t>
      </w:r>
    </w:p>
    <w:p w:rsidR="00DA5C77" w:rsidRDefault="00DA5C77">
      <w:pPr>
        <w:pStyle w:val="ConsPlusNormal"/>
        <w:spacing w:before="220"/>
        <w:ind w:firstLine="540"/>
        <w:jc w:val="both"/>
      </w:pPr>
      <w:r>
        <w:t>из средств бюджета Псковской области - 450,0 тыс. рублей;</w:t>
      </w:r>
    </w:p>
    <w:p w:rsidR="00DA5C77" w:rsidRDefault="00DA5C77">
      <w:pPr>
        <w:pStyle w:val="ConsPlusNormal"/>
        <w:spacing w:before="220"/>
        <w:ind w:firstLine="540"/>
        <w:jc w:val="both"/>
      </w:pPr>
      <w:r>
        <w:t>из средств бюджета Российской Федерации - 149200,0 тыс. рублей.</w:t>
      </w:r>
    </w:p>
    <w:p w:rsidR="00DA5C77" w:rsidRDefault="00DA5C77">
      <w:pPr>
        <w:pStyle w:val="ConsPlusNormal"/>
        <w:ind w:firstLine="540"/>
        <w:jc w:val="both"/>
      </w:pPr>
    </w:p>
    <w:p w:rsidR="00DA5C77" w:rsidRDefault="00DA5C77">
      <w:pPr>
        <w:pStyle w:val="ConsPlusTitle"/>
        <w:jc w:val="center"/>
        <w:outlineLvl w:val="2"/>
      </w:pPr>
      <w:r>
        <w:t>VIII. Методика оценки эффективности подпрограммы</w:t>
      </w:r>
    </w:p>
    <w:p w:rsidR="00DA5C77" w:rsidRDefault="00DA5C77">
      <w:pPr>
        <w:pStyle w:val="ConsPlusNormal"/>
        <w:jc w:val="both"/>
      </w:pPr>
    </w:p>
    <w:p w:rsidR="00DA5C77" w:rsidRDefault="00DA5C7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59"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right"/>
        <w:outlineLvl w:val="2"/>
      </w:pPr>
      <w:r>
        <w:t>Приложение</w:t>
      </w:r>
    </w:p>
    <w:p w:rsidR="00DA5C77" w:rsidRDefault="00DA5C77">
      <w:pPr>
        <w:pStyle w:val="ConsPlusNormal"/>
        <w:jc w:val="right"/>
      </w:pPr>
      <w:r>
        <w:t>к подпрограмме</w:t>
      </w:r>
    </w:p>
    <w:p w:rsidR="00DA5C77" w:rsidRDefault="00DA5C77">
      <w:pPr>
        <w:pStyle w:val="ConsPlusNormal"/>
        <w:jc w:val="right"/>
      </w:pPr>
      <w:r>
        <w:t xml:space="preserve">"Обеспечение </w:t>
      </w:r>
      <w:proofErr w:type="gramStart"/>
      <w:r>
        <w:t>санитарного</w:t>
      </w:r>
      <w:proofErr w:type="gramEnd"/>
    </w:p>
    <w:p w:rsidR="00DA5C77" w:rsidRDefault="00DA5C77">
      <w:pPr>
        <w:pStyle w:val="ConsPlusNormal"/>
        <w:jc w:val="right"/>
      </w:pPr>
      <w:r>
        <w:t>благополучия населения"</w:t>
      </w:r>
    </w:p>
    <w:p w:rsidR="00DA5C77" w:rsidRDefault="00DA5C77">
      <w:pPr>
        <w:pStyle w:val="ConsPlusNormal"/>
        <w:jc w:val="both"/>
      </w:pPr>
    </w:p>
    <w:p w:rsidR="00DA5C77" w:rsidRDefault="00DA5C77">
      <w:pPr>
        <w:pStyle w:val="ConsPlusTitle"/>
        <w:jc w:val="center"/>
      </w:pPr>
      <w:bookmarkStart w:id="2" w:name="P853"/>
      <w:bookmarkEnd w:id="2"/>
      <w:r>
        <w:t>Перечень</w:t>
      </w:r>
    </w:p>
    <w:p w:rsidR="00DA5C77" w:rsidRDefault="00DA5C77">
      <w:pPr>
        <w:pStyle w:val="ConsPlusTitle"/>
        <w:jc w:val="center"/>
      </w:pPr>
      <w:r>
        <w:t>основных мероприятий подпрограммы "Обеспечение</w:t>
      </w:r>
    </w:p>
    <w:p w:rsidR="00DA5C77" w:rsidRDefault="00DA5C77">
      <w:pPr>
        <w:pStyle w:val="ConsPlusTitle"/>
        <w:jc w:val="center"/>
      </w:pPr>
      <w:r>
        <w:t>санитарного благополучия населения"</w:t>
      </w:r>
    </w:p>
    <w:p w:rsidR="00DA5C77" w:rsidRDefault="00DA5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Администрации города Пскова</w:t>
            </w:r>
            <w:proofErr w:type="gramEnd"/>
          </w:p>
          <w:p w:rsidR="00DA5C77" w:rsidRDefault="00DA5C77">
            <w:pPr>
              <w:pStyle w:val="ConsPlusNormal"/>
              <w:jc w:val="center"/>
            </w:pPr>
            <w:r>
              <w:rPr>
                <w:color w:val="392C69"/>
              </w:rPr>
              <w:t>от 17.10.2019 N 1629)</w:t>
            </w:r>
          </w:p>
        </w:tc>
      </w:tr>
    </w:tbl>
    <w:p w:rsidR="00DA5C77" w:rsidRDefault="00DA5C77">
      <w:pPr>
        <w:pStyle w:val="ConsPlusNormal"/>
        <w:jc w:val="both"/>
      </w:pPr>
    </w:p>
    <w:p w:rsidR="00DA5C77" w:rsidRDefault="00DA5C77">
      <w:pPr>
        <w:sectPr w:rsidR="00DA5C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81"/>
        <w:gridCol w:w="1077"/>
        <w:gridCol w:w="1417"/>
        <w:gridCol w:w="1133"/>
        <w:gridCol w:w="1190"/>
        <w:gridCol w:w="1190"/>
        <w:gridCol w:w="1020"/>
        <w:gridCol w:w="1191"/>
        <w:gridCol w:w="1020"/>
        <w:gridCol w:w="1020"/>
        <w:gridCol w:w="1020"/>
        <w:gridCol w:w="2777"/>
      </w:tblGrid>
      <w:tr w:rsidR="00DA5C77">
        <w:tc>
          <w:tcPr>
            <w:tcW w:w="510" w:type="dxa"/>
            <w:vMerge w:val="restart"/>
          </w:tcPr>
          <w:p w:rsidR="00DA5C77" w:rsidRDefault="00DA5C7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DA5C77" w:rsidRDefault="00DA5C77">
            <w:pPr>
              <w:pStyle w:val="ConsPlusNormal"/>
              <w:jc w:val="center"/>
            </w:pPr>
            <w:r>
              <w:t>Наименование основного мероприятия</w:t>
            </w:r>
          </w:p>
        </w:tc>
        <w:tc>
          <w:tcPr>
            <w:tcW w:w="1077" w:type="dxa"/>
            <w:vMerge w:val="restart"/>
          </w:tcPr>
          <w:p w:rsidR="00DA5C77" w:rsidRDefault="00DA5C77">
            <w:pPr>
              <w:pStyle w:val="ConsPlusNormal"/>
              <w:jc w:val="center"/>
            </w:pPr>
            <w:r>
              <w:t>Исполнитель мероприятия</w:t>
            </w:r>
          </w:p>
        </w:tc>
        <w:tc>
          <w:tcPr>
            <w:tcW w:w="1417" w:type="dxa"/>
            <w:vMerge w:val="restart"/>
          </w:tcPr>
          <w:p w:rsidR="00DA5C77" w:rsidRDefault="00DA5C77">
            <w:pPr>
              <w:pStyle w:val="ConsPlusNormal"/>
              <w:jc w:val="center"/>
            </w:pPr>
            <w:r>
              <w:t>Срок реализации</w:t>
            </w:r>
          </w:p>
        </w:tc>
        <w:tc>
          <w:tcPr>
            <w:tcW w:w="8784" w:type="dxa"/>
            <w:gridSpan w:val="8"/>
          </w:tcPr>
          <w:p w:rsidR="00DA5C77" w:rsidRDefault="00DA5C77">
            <w:pPr>
              <w:pStyle w:val="ConsPlusNormal"/>
              <w:jc w:val="center"/>
            </w:pPr>
            <w:r>
              <w:t>Объем финансирования по годам (тыс. руб.)</w:t>
            </w:r>
          </w:p>
        </w:tc>
        <w:tc>
          <w:tcPr>
            <w:tcW w:w="2777" w:type="dxa"/>
            <w:vMerge w:val="restart"/>
          </w:tcPr>
          <w:p w:rsidR="00DA5C77" w:rsidRDefault="00DA5C77">
            <w:pPr>
              <w:pStyle w:val="ConsPlusNormal"/>
              <w:jc w:val="center"/>
            </w:pPr>
            <w:r>
              <w:t>Ожидаемый непосредственный результат (краткое описание)</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133" w:type="dxa"/>
          </w:tcPr>
          <w:p w:rsidR="00DA5C77" w:rsidRDefault="00DA5C77">
            <w:pPr>
              <w:pStyle w:val="ConsPlusNormal"/>
              <w:jc w:val="center"/>
            </w:pPr>
            <w:r>
              <w:t>Источники</w:t>
            </w:r>
          </w:p>
        </w:tc>
        <w:tc>
          <w:tcPr>
            <w:tcW w:w="1190" w:type="dxa"/>
          </w:tcPr>
          <w:p w:rsidR="00DA5C77" w:rsidRDefault="00DA5C77">
            <w:pPr>
              <w:pStyle w:val="ConsPlusNormal"/>
              <w:jc w:val="center"/>
            </w:pPr>
            <w:r>
              <w:t>ВСЕГО:</w:t>
            </w:r>
          </w:p>
        </w:tc>
        <w:tc>
          <w:tcPr>
            <w:tcW w:w="1190" w:type="dxa"/>
          </w:tcPr>
          <w:p w:rsidR="00DA5C77" w:rsidRDefault="00DA5C77">
            <w:pPr>
              <w:pStyle w:val="ConsPlusNormal"/>
              <w:jc w:val="center"/>
            </w:pPr>
            <w:r>
              <w:t>2019</w:t>
            </w:r>
          </w:p>
        </w:tc>
        <w:tc>
          <w:tcPr>
            <w:tcW w:w="1020" w:type="dxa"/>
          </w:tcPr>
          <w:p w:rsidR="00DA5C77" w:rsidRDefault="00DA5C77">
            <w:pPr>
              <w:pStyle w:val="ConsPlusNormal"/>
              <w:jc w:val="center"/>
            </w:pPr>
            <w:r>
              <w:t>2020</w:t>
            </w:r>
          </w:p>
        </w:tc>
        <w:tc>
          <w:tcPr>
            <w:tcW w:w="1191" w:type="dxa"/>
          </w:tcPr>
          <w:p w:rsidR="00DA5C77" w:rsidRDefault="00DA5C77">
            <w:pPr>
              <w:pStyle w:val="ConsPlusNormal"/>
              <w:jc w:val="center"/>
            </w:pPr>
            <w:r>
              <w:t>2021</w:t>
            </w:r>
          </w:p>
        </w:tc>
        <w:tc>
          <w:tcPr>
            <w:tcW w:w="1020" w:type="dxa"/>
          </w:tcPr>
          <w:p w:rsidR="00DA5C77" w:rsidRDefault="00DA5C77">
            <w:pPr>
              <w:pStyle w:val="ConsPlusNormal"/>
              <w:jc w:val="center"/>
            </w:pPr>
            <w:r>
              <w:t>2022</w:t>
            </w:r>
          </w:p>
        </w:tc>
        <w:tc>
          <w:tcPr>
            <w:tcW w:w="1020" w:type="dxa"/>
          </w:tcPr>
          <w:p w:rsidR="00DA5C77" w:rsidRDefault="00DA5C77">
            <w:pPr>
              <w:pStyle w:val="ConsPlusNormal"/>
              <w:jc w:val="center"/>
            </w:pPr>
            <w:r>
              <w:t>2023</w:t>
            </w:r>
          </w:p>
        </w:tc>
        <w:tc>
          <w:tcPr>
            <w:tcW w:w="1020" w:type="dxa"/>
          </w:tcPr>
          <w:p w:rsidR="00DA5C77" w:rsidRDefault="00DA5C77">
            <w:pPr>
              <w:pStyle w:val="ConsPlusNormal"/>
            </w:pPr>
            <w:r>
              <w:t>2024</w:t>
            </w:r>
          </w:p>
        </w:tc>
        <w:tc>
          <w:tcPr>
            <w:tcW w:w="2777" w:type="dxa"/>
            <w:vMerge/>
          </w:tcPr>
          <w:p w:rsidR="00DA5C77" w:rsidRDefault="00DA5C77"/>
        </w:tc>
      </w:tr>
      <w:tr w:rsidR="00DA5C77">
        <w:tc>
          <w:tcPr>
            <w:tcW w:w="510" w:type="dxa"/>
          </w:tcPr>
          <w:p w:rsidR="00DA5C77" w:rsidRDefault="00DA5C77">
            <w:pPr>
              <w:pStyle w:val="ConsPlusNormal"/>
            </w:pPr>
          </w:p>
        </w:tc>
        <w:tc>
          <w:tcPr>
            <w:tcW w:w="16436" w:type="dxa"/>
            <w:gridSpan w:val="12"/>
          </w:tcPr>
          <w:p w:rsidR="00DA5C77" w:rsidRDefault="00DA5C77">
            <w:pPr>
              <w:pStyle w:val="ConsPlusNormal"/>
            </w:pPr>
            <w:r>
              <w:t>Цель 1: Улучшение санитарно-гигиенических и экологических условий проживания</w:t>
            </w:r>
          </w:p>
        </w:tc>
      </w:tr>
      <w:tr w:rsidR="00DA5C77">
        <w:tc>
          <w:tcPr>
            <w:tcW w:w="510" w:type="dxa"/>
          </w:tcPr>
          <w:p w:rsidR="00DA5C77" w:rsidRDefault="00DA5C77">
            <w:pPr>
              <w:pStyle w:val="ConsPlusNormal"/>
            </w:pPr>
          </w:p>
        </w:tc>
        <w:tc>
          <w:tcPr>
            <w:tcW w:w="16436" w:type="dxa"/>
            <w:gridSpan w:val="12"/>
          </w:tcPr>
          <w:p w:rsidR="00DA5C77" w:rsidRDefault="00DA5C77">
            <w:pPr>
              <w:pStyle w:val="ConsPlusNormal"/>
            </w:pPr>
            <w:r>
              <w:t>Задача 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tc>
      </w:tr>
      <w:tr w:rsidR="00DA5C77">
        <w:tc>
          <w:tcPr>
            <w:tcW w:w="510" w:type="dxa"/>
            <w:vMerge w:val="restart"/>
          </w:tcPr>
          <w:p w:rsidR="00DA5C77" w:rsidRDefault="00DA5C77">
            <w:pPr>
              <w:pStyle w:val="ConsPlusNormal"/>
            </w:pPr>
            <w:r>
              <w:t>1</w:t>
            </w:r>
          </w:p>
        </w:tc>
        <w:tc>
          <w:tcPr>
            <w:tcW w:w="2381" w:type="dxa"/>
            <w:vMerge w:val="restart"/>
          </w:tcPr>
          <w:p w:rsidR="00DA5C77" w:rsidRDefault="00DA5C77">
            <w:pPr>
              <w:pStyle w:val="ConsPlusNormal"/>
            </w:pPr>
            <w:r>
              <w:t>Организация и содержание мест сбора отходов производства и потребления</w:t>
            </w:r>
          </w:p>
        </w:tc>
        <w:tc>
          <w:tcPr>
            <w:tcW w:w="1077" w:type="dxa"/>
            <w:vMerge w:val="restart"/>
          </w:tcPr>
          <w:p w:rsidR="00DA5C77" w:rsidRDefault="00DA5C77">
            <w:pPr>
              <w:pStyle w:val="ConsPlusNormal"/>
            </w:pPr>
            <w:r>
              <w:t>УГХ АГП</w:t>
            </w:r>
          </w:p>
        </w:tc>
        <w:tc>
          <w:tcPr>
            <w:tcW w:w="1417" w:type="dxa"/>
            <w:vMerge w:val="restart"/>
          </w:tcPr>
          <w:p w:rsidR="00DA5C77" w:rsidRDefault="00DA5C77">
            <w:pPr>
              <w:pStyle w:val="ConsPlusNormal"/>
            </w:pPr>
            <w:r>
              <w:t>01.01.2019 - 31.12.2024</w:t>
            </w:r>
          </w:p>
        </w:tc>
        <w:tc>
          <w:tcPr>
            <w:tcW w:w="1133" w:type="dxa"/>
          </w:tcPr>
          <w:p w:rsidR="00DA5C77" w:rsidRDefault="00DA5C77">
            <w:pPr>
              <w:pStyle w:val="ConsPlusNormal"/>
            </w:pPr>
            <w:r>
              <w:t>Всего</w:t>
            </w:r>
          </w:p>
        </w:tc>
        <w:tc>
          <w:tcPr>
            <w:tcW w:w="1190" w:type="dxa"/>
          </w:tcPr>
          <w:p w:rsidR="00DA5C77" w:rsidRDefault="00DA5C77">
            <w:pPr>
              <w:pStyle w:val="ConsPlusNormal"/>
              <w:jc w:val="center"/>
            </w:pPr>
            <w:r>
              <w:t>5315,0</w:t>
            </w:r>
          </w:p>
        </w:tc>
        <w:tc>
          <w:tcPr>
            <w:tcW w:w="1190" w:type="dxa"/>
          </w:tcPr>
          <w:p w:rsidR="00DA5C77" w:rsidRDefault="00DA5C77">
            <w:pPr>
              <w:pStyle w:val="ConsPlusNormal"/>
              <w:jc w:val="center"/>
            </w:pPr>
            <w:r>
              <w:t>3565,0</w:t>
            </w:r>
          </w:p>
        </w:tc>
        <w:tc>
          <w:tcPr>
            <w:tcW w:w="1020" w:type="dxa"/>
          </w:tcPr>
          <w:p w:rsidR="00DA5C77" w:rsidRDefault="00DA5C77">
            <w:pPr>
              <w:pStyle w:val="ConsPlusNormal"/>
              <w:jc w:val="center"/>
            </w:pPr>
            <w:r>
              <w:t>350,0</w:t>
            </w:r>
          </w:p>
        </w:tc>
        <w:tc>
          <w:tcPr>
            <w:tcW w:w="1191" w:type="dxa"/>
          </w:tcPr>
          <w:p w:rsidR="00DA5C77" w:rsidRDefault="00DA5C77">
            <w:pPr>
              <w:pStyle w:val="ConsPlusNormal"/>
              <w:jc w:val="center"/>
            </w:pPr>
            <w:r>
              <w:t>350,0</w:t>
            </w:r>
          </w:p>
        </w:tc>
        <w:tc>
          <w:tcPr>
            <w:tcW w:w="1020" w:type="dxa"/>
          </w:tcPr>
          <w:p w:rsidR="00DA5C77" w:rsidRDefault="00DA5C77">
            <w:pPr>
              <w:pStyle w:val="ConsPlusNormal"/>
              <w:jc w:val="center"/>
            </w:pPr>
            <w:r>
              <w:t>350,0</w:t>
            </w:r>
          </w:p>
        </w:tc>
        <w:tc>
          <w:tcPr>
            <w:tcW w:w="1020" w:type="dxa"/>
          </w:tcPr>
          <w:p w:rsidR="00DA5C77" w:rsidRDefault="00DA5C77">
            <w:pPr>
              <w:pStyle w:val="ConsPlusNormal"/>
              <w:jc w:val="center"/>
            </w:pPr>
            <w:r>
              <w:t>350,0</w:t>
            </w:r>
          </w:p>
        </w:tc>
        <w:tc>
          <w:tcPr>
            <w:tcW w:w="1020" w:type="dxa"/>
          </w:tcPr>
          <w:p w:rsidR="00DA5C77" w:rsidRDefault="00DA5C77">
            <w:pPr>
              <w:pStyle w:val="ConsPlusNormal"/>
              <w:jc w:val="center"/>
            </w:pPr>
            <w:r>
              <w:t>350,0</w:t>
            </w:r>
          </w:p>
        </w:tc>
        <w:tc>
          <w:tcPr>
            <w:tcW w:w="2777" w:type="dxa"/>
            <w:vMerge w:val="restart"/>
          </w:tcPr>
          <w:p w:rsidR="00DA5C77" w:rsidRDefault="00DA5C77">
            <w:pPr>
              <w:pStyle w:val="ConsPlusNormal"/>
            </w:pPr>
            <w:r>
              <w:t>Оборудование всех имеющихся муниципальных контейнерных площадок контейнерами для сбора мусора достаточного объема и количества. Выявлены места регулярного появления несанкционированных свалок, определены причины их появления</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133" w:type="dxa"/>
          </w:tcPr>
          <w:p w:rsidR="00DA5C77" w:rsidRDefault="00DA5C77">
            <w:pPr>
              <w:pStyle w:val="ConsPlusNormal"/>
            </w:pPr>
            <w:r>
              <w:t>местный бюджет</w:t>
            </w:r>
          </w:p>
        </w:tc>
        <w:tc>
          <w:tcPr>
            <w:tcW w:w="1190" w:type="dxa"/>
          </w:tcPr>
          <w:p w:rsidR="00DA5C77" w:rsidRDefault="00DA5C77">
            <w:pPr>
              <w:pStyle w:val="ConsPlusNormal"/>
              <w:jc w:val="center"/>
            </w:pPr>
            <w:r>
              <w:t>5315,0</w:t>
            </w:r>
          </w:p>
        </w:tc>
        <w:tc>
          <w:tcPr>
            <w:tcW w:w="1190" w:type="dxa"/>
          </w:tcPr>
          <w:p w:rsidR="00DA5C77" w:rsidRDefault="00DA5C77">
            <w:pPr>
              <w:pStyle w:val="ConsPlusNormal"/>
              <w:jc w:val="center"/>
            </w:pPr>
            <w:r>
              <w:t>3565,0</w:t>
            </w:r>
          </w:p>
        </w:tc>
        <w:tc>
          <w:tcPr>
            <w:tcW w:w="1020" w:type="dxa"/>
          </w:tcPr>
          <w:p w:rsidR="00DA5C77" w:rsidRDefault="00DA5C77">
            <w:pPr>
              <w:pStyle w:val="ConsPlusNormal"/>
              <w:jc w:val="center"/>
            </w:pPr>
            <w:r>
              <w:t>350,0</w:t>
            </w:r>
          </w:p>
        </w:tc>
        <w:tc>
          <w:tcPr>
            <w:tcW w:w="1191" w:type="dxa"/>
          </w:tcPr>
          <w:p w:rsidR="00DA5C77" w:rsidRDefault="00DA5C77">
            <w:pPr>
              <w:pStyle w:val="ConsPlusNormal"/>
              <w:jc w:val="center"/>
            </w:pPr>
            <w:r>
              <w:t>350,0</w:t>
            </w:r>
          </w:p>
        </w:tc>
        <w:tc>
          <w:tcPr>
            <w:tcW w:w="1020" w:type="dxa"/>
          </w:tcPr>
          <w:p w:rsidR="00DA5C77" w:rsidRDefault="00DA5C77">
            <w:pPr>
              <w:pStyle w:val="ConsPlusNormal"/>
              <w:jc w:val="center"/>
            </w:pPr>
            <w:r>
              <w:t>350,0</w:t>
            </w:r>
          </w:p>
        </w:tc>
        <w:tc>
          <w:tcPr>
            <w:tcW w:w="1020" w:type="dxa"/>
          </w:tcPr>
          <w:p w:rsidR="00DA5C77" w:rsidRDefault="00DA5C77">
            <w:pPr>
              <w:pStyle w:val="ConsPlusNormal"/>
              <w:jc w:val="center"/>
            </w:pPr>
            <w:r>
              <w:t>350,0</w:t>
            </w:r>
          </w:p>
        </w:tc>
        <w:tc>
          <w:tcPr>
            <w:tcW w:w="1020" w:type="dxa"/>
          </w:tcPr>
          <w:p w:rsidR="00DA5C77" w:rsidRDefault="00DA5C77">
            <w:pPr>
              <w:pStyle w:val="ConsPlusNormal"/>
              <w:jc w:val="center"/>
            </w:pPr>
            <w:r>
              <w:t>350,0</w:t>
            </w:r>
          </w:p>
        </w:tc>
        <w:tc>
          <w:tcPr>
            <w:tcW w:w="2777" w:type="dxa"/>
            <w:vMerge/>
          </w:tcPr>
          <w:p w:rsidR="00DA5C77" w:rsidRDefault="00DA5C77"/>
        </w:tc>
      </w:tr>
      <w:tr w:rsidR="00DA5C77">
        <w:tc>
          <w:tcPr>
            <w:tcW w:w="510" w:type="dxa"/>
            <w:vMerge w:val="restart"/>
          </w:tcPr>
          <w:p w:rsidR="00DA5C77" w:rsidRDefault="00DA5C77">
            <w:pPr>
              <w:pStyle w:val="ConsPlusNormal"/>
            </w:pPr>
            <w:r>
              <w:t>2</w:t>
            </w:r>
          </w:p>
        </w:tc>
        <w:tc>
          <w:tcPr>
            <w:tcW w:w="2381" w:type="dxa"/>
            <w:vMerge w:val="restart"/>
          </w:tcPr>
          <w:p w:rsidR="00DA5C77" w:rsidRDefault="00DA5C77">
            <w:pPr>
              <w:pStyle w:val="ConsPlusNormal"/>
            </w:pPr>
            <w:r>
              <w:t>Вывоз и размещение отходов производства и потребления с территории города Пскова</w:t>
            </w:r>
          </w:p>
        </w:tc>
        <w:tc>
          <w:tcPr>
            <w:tcW w:w="1077" w:type="dxa"/>
            <w:vMerge w:val="restart"/>
          </w:tcPr>
          <w:p w:rsidR="00DA5C77" w:rsidRDefault="00DA5C77">
            <w:pPr>
              <w:pStyle w:val="ConsPlusNormal"/>
            </w:pPr>
            <w:r>
              <w:t>УГХ АГП</w:t>
            </w:r>
          </w:p>
        </w:tc>
        <w:tc>
          <w:tcPr>
            <w:tcW w:w="1417" w:type="dxa"/>
            <w:vMerge w:val="restart"/>
          </w:tcPr>
          <w:p w:rsidR="00DA5C77" w:rsidRDefault="00DA5C77">
            <w:pPr>
              <w:pStyle w:val="ConsPlusNormal"/>
            </w:pPr>
            <w:r>
              <w:t>01.01.2019 - 31.12.2024</w:t>
            </w:r>
          </w:p>
        </w:tc>
        <w:tc>
          <w:tcPr>
            <w:tcW w:w="1133" w:type="dxa"/>
          </w:tcPr>
          <w:p w:rsidR="00DA5C77" w:rsidRDefault="00DA5C77">
            <w:pPr>
              <w:pStyle w:val="ConsPlusNormal"/>
            </w:pPr>
            <w:r>
              <w:t>Всего</w:t>
            </w:r>
          </w:p>
        </w:tc>
        <w:tc>
          <w:tcPr>
            <w:tcW w:w="1190" w:type="dxa"/>
          </w:tcPr>
          <w:p w:rsidR="00DA5C77" w:rsidRDefault="00DA5C77">
            <w:pPr>
              <w:pStyle w:val="ConsPlusNormal"/>
              <w:jc w:val="center"/>
            </w:pPr>
            <w:r>
              <w:t>75068,0</w:t>
            </w:r>
          </w:p>
        </w:tc>
        <w:tc>
          <w:tcPr>
            <w:tcW w:w="1190" w:type="dxa"/>
          </w:tcPr>
          <w:p w:rsidR="00DA5C77" w:rsidRDefault="00DA5C77">
            <w:pPr>
              <w:pStyle w:val="ConsPlusNormal"/>
              <w:jc w:val="center"/>
            </w:pPr>
            <w:r>
              <w:t>10503,0</w:t>
            </w:r>
          </w:p>
        </w:tc>
        <w:tc>
          <w:tcPr>
            <w:tcW w:w="1020" w:type="dxa"/>
          </w:tcPr>
          <w:p w:rsidR="00DA5C77" w:rsidRDefault="00DA5C77">
            <w:pPr>
              <w:pStyle w:val="ConsPlusNormal"/>
              <w:jc w:val="center"/>
            </w:pPr>
            <w:r>
              <w:t>14053,0</w:t>
            </w:r>
          </w:p>
        </w:tc>
        <w:tc>
          <w:tcPr>
            <w:tcW w:w="1191" w:type="dxa"/>
          </w:tcPr>
          <w:p w:rsidR="00DA5C77" w:rsidRDefault="00DA5C77">
            <w:pPr>
              <w:pStyle w:val="ConsPlusNormal"/>
              <w:jc w:val="center"/>
            </w:pPr>
            <w:r>
              <w:t>13603,0</w:t>
            </w:r>
          </w:p>
        </w:tc>
        <w:tc>
          <w:tcPr>
            <w:tcW w:w="1020" w:type="dxa"/>
          </w:tcPr>
          <w:p w:rsidR="00DA5C77" w:rsidRDefault="00DA5C77">
            <w:pPr>
              <w:pStyle w:val="ConsPlusNormal"/>
              <w:jc w:val="center"/>
            </w:pPr>
            <w:r>
              <w:t>12303,0</w:t>
            </w:r>
          </w:p>
        </w:tc>
        <w:tc>
          <w:tcPr>
            <w:tcW w:w="1020" w:type="dxa"/>
          </w:tcPr>
          <w:p w:rsidR="00DA5C77" w:rsidRDefault="00DA5C77">
            <w:pPr>
              <w:pStyle w:val="ConsPlusNormal"/>
              <w:jc w:val="center"/>
            </w:pPr>
            <w:r>
              <w:t>12303,0</w:t>
            </w:r>
          </w:p>
        </w:tc>
        <w:tc>
          <w:tcPr>
            <w:tcW w:w="1020" w:type="dxa"/>
          </w:tcPr>
          <w:p w:rsidR="00DA5C77" w:rsidRDefault="00DA5C77">
            <w:pPr>
              <w:pStyle w:val="ConsPlusNormal"/>
              <w:jc w:val="center"/>
            </w:pPr>
            <w:r>
              <w:t>12303,0</w:t>
            </w:r>
          </w:p>
        </w:tc>
        <w:tc>
          <w:tcPr>
            <w:tcW w:w="2777" w:type="dxa"/>
            <w:vMerge w:val="restart"/>
          </w:tcPr>
          <w:p w:rsidR="00DA5C77" w:rsidRDefault="00DA5C77">
            <w:pPr>
              <w:pStyle w:val="ConsPlusNormal"/>
            </w:pPr>
            <w:r>
              <w:t>Вывоз мусора с организованных контейнерных площадок в соответствии с заключенными контрактами. Выполнение 100% заявок от граждан и организаций на вывоз несанкционированных свалок</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133" w:type="dxa"/>
          </w:tcPr>
          <w:p w:rsidR="00DA5C77" w:rsidRDefault="00DA5C77">
            <w:pPr>
              <w:pStyle w:val="ConsPlusNormal"/>
            </w:pPr>
            <w:r>
              <w:t>местный бюджет</w:t>
            </w:r>
          </w:p>
        </w:tc>
        <w:tc>
          <w:tcPr>
            <w:tcW w:w="1190" w:type="dxa"/>
          </w:tcPr>
          <w:p w:rsidR="00DA5C77" w:rsidRDefault="00DA5C77">
            <w:pPr>
              <w:pStyle w:val="ConsPlusNormal"/>
              <w:jc w:val="center"/>
            </w:pPr>
            <w:r>
              <w:t>75068,0</w:t>
            </w:r>
          </w:p>
        </w:tc>
        <w:tc>
          <w:tcPr>
            <w:tcW w:w="1190" w:type="dxa"/>
          </w:tcPr>
          <w:p w:rsidR="00DA5C77" w:rsidRDefault="00DA5C77">
            <w:pPr>
              <w:pStyle w:val="ConsPlusNormal"/>
              <w:jc w:val="center"/>
            </w:pPr>
            <w:r>
              <w:t>10503,0</w:t>
            </w:r>
          </w:p>
        </w:tc>
        <w:tc>
          <w:tcPr>
            <w:tcW w:w="1020" w:type="dxa"/>
          </w:tcPr>
          <w:p w:rsidR="00DA5C77" w:rsidRDefault="00DA5C77">
            <w:pPr>
              <w:pStyle w:val="ConsPlusNormal"/>
              <w:jc w:val="center"/>
            </w:pPr>
            <w:r>
              <w:t>14053,0</w:t>
            </w:r>
          </w:p>
        </w:tc>
        <w:tc>
          <w:tcPr>
            <w:tcW w:w="1191" w:type="dxa"/>
          </w:tcPr>
          <w:p w:rsidR="00DA5C77" w:rsidRDefault="00DA5C77">
            <w:pPr>
              <w:pStyle w:val="ConsPlusNormal"/>
              <w:jc w:val="center"/>
            </w:pPr>
            <w:r>
              <w:t>13603,0</w:t>
            </w:r>
          </w:p>
        </w:tc>
        <w:tc>
          <w:tcPr>
            <w:tcW w:w="1020" w:type="dxa"/>
          </w:tcPr>
          <w:p w:rsidR="00DA5C77" w:rsidRDefault="00DA5C77">
            <w:pPr>
              <w:pStyle w:val="ConsPlusNormal"/>
              <w:jc w:val="center"/>
            </w:pPr>
            <w:r>
              <w:t>12303,0</w:t>
            </w:r>
          </w:p>
        </w:tc>
        <w:tc>
          <w:tcPr>
            <w:tcW w:w="1020" w:type="dxa"/>
          </w:tcPr>
          <w:p w:rsidR="00DA5C77" w:rsidRDefault="00DA5C77">
            <w:pPr>
              <w:pStyle w:val="ConsPlusNormal"/>
              <w:jc w:val="center"/>
            </w:pPr>
            <w:r>
              <w:t>12303,0</w:t>
            </w:r>
          </w:p>
        </w:tc>
        <w:tc>
          <w:tcPr>
            <w:tcW w:w="1020" w:type="dxa"/>
          </w:tcPr>
          <w:p w:rsidR="00DA5C77" w:rsidRDefault="00DA5C77">
            <w:pPr>
              <w:pStyle w:val="ConsPlusNormal"/>
              <w:jc w:val="center"/>
            </w:pPr>
            <w:r>
              <w:t>12303,0</w:t>
            </w:r>
          </w:p>
        </w:tc>
        <w:tc>
          <w:tcPr>
            <w:tcW w:w="2777" w:type="dxa"/>
            <w:vMerge/>
          </w:tcPr>
          <w:p w:rsidR="00DA5C77" w:rsidRDefault="00DA5C77"/>
        </w:tc>
      </w:tr>
      <w:tr w:rsidR="00DA5C77">
        <w:tc>
          <w:tcPr>
            <w:tcW w:w="510" w:type="dxa"/>
            <w:vMerge w:val="restart"/>
          </w:tcPr>
          <w:p w:rsidR="00DA5C77" w:rsidRDefault="00DA5C77">
            <w:pPr>
              <w:pStyle w:val="ConsPlusNormal"/>
            </w:pPr>
            <w:r>
              <w:t>3</w:t>
            </w:r>
          </w:p>
        </w:tc>
        <w:tc>
          <w:tcPr>
            <w:tcW w:w="2381" w:type="dxa"/>
            <w:vMerge w:val="restart"/>
          </w:tcPr>
          <w:p w:rsidR="00DA5C77" w:rsidRDefault="00DA5C77">
            <w:pPr>
              <w:pStyle w:val="ConsPlusNormal"/>
            </w:pPr>
            <w:r>
              <w:t xml:space="preserve">(Региональный проект </w:t>
            </w:r>
            <w:r>
              <w:lastRenderedPageBreak/>
              <w:t>"Чистая страна") "Ликвидация Псковской городской свалки"</w:t>
            </w:r>
          </w:p>
        </w:tc>
        <w:tc>
          <w:tcPr>
            <w:tcW w:w="1077" w:type="dxa"/>
            <w:vMerge w:val="restart"/>
          </w:tcPr>
          <w:p w:rsidR="00DA5C77" w:rsidRDefault="00DA5C77">
            <w:pPr>
              <w:pStyle w:val="ConsPlusNormal"/>
            </w:pPr>
            <w:r>
              <w:lastRenderedPageBreak/>
              <w:t>УГХ АГП</w:t>
            </w:r>
          </w:p>
        </w:tc>
        <w:tc>
          <w:tcPr>
            <w:tcW w:w="1417" w:type="dxa"/>
            <w:vMerge w:val="restart"/>
          </w:tcPr>
          <w:p w:rsidR="00DA5C77" w:rsidRDefault="00DA5C77">
            <w:pPr>
              <w:pStyle w:val="ConsPlusNormal"/>
            </w:pPr>
            <w:r>
              <w:t xml:space="preserve">01.01.2019 - </w:t>
            </w:r>
            <w:r>
              <w:lastRenderedPageBreak/>
              <w:t>31.12.2024</w:t>
            </w:r>
          </w:p>
        </w:tc>
        <w:tc>
          <w:tcPr>
            <w:tcW w:w="1133" w:type="dxa"/>
          </w:tcPr>
          <w:p w:rsidR="00DA5C77" w:rsidRDefault="00DA5C77">
            <w:pPr>
              <w:pStyle w:val="ConsPlusNormal"/>
            </w:pPr>
            <w:r>
              <w:lastRenderedPageBreak/>
              <w:t>Всего</w:t>
            </w:r>
          </w:p>
        </w:tc>
        <w:tc>
          <w:tcPr>
            <w:tcW w:w="1190" w:type="dxa"/>
          </w:tcPr>
          <w:p w:rsidR="00DA5C77" w:rsidRDefault="00DA5C77">
            <w:pPr>
              <w:pStyle w:val="ConsPlusNormal"/>
              <w:jc w:val="center"/>
            </w:pPr>
            <w:r>
              <w:t>154200,0</w:t>
            </w:r>
          </w:p>
        </w:tc>
        <w:tc>
          <w:tcPr>
            <w:tcW w:w="1190" w:type="dxa"/>
          </w:tcPr>
          <w:p w:rsidR="00DA5C77" w:rsidRDefault="00DA5C77">
            <w:pPr>
              <w:pStyle w:val="ConsPlusNormal"/>
              <w:jc w:val="center"/>
            </w:pPr>
            <w:r>
              <w:t>2000,0</w:t>
            </w:r>
          </w:p>
        </w:tc>
        <w:tc>
          <w:tcPr>
            <w:tcW w:w="1020" w:type="dxa"/>
          </w:tcPr>
          <w:p w:rsidR="00DA5C77" w:rsidRDefault="00DA5C77">
            <w:pPr>
              <w:pStyle w:val="ConsPlusNormal"/>
              <w:jc w:val="center"/>
            </w:pPr>
            <w:r>
              <w:t>3000,0</w:t>
            </w:r>
          </w:p>
        </w:tc>
        <w:tc>
          <w:tcPr>
            <w:tcW w:w="1191" w:type="dxa"/>
          </w:tcPr>
          <w:p w:rsidR="00DA5C77" w:rsidRDefault="00DA5C77">
            <w:pPr>
              <w:pStyle w:val="ConsPlusNormal"/>
              <w:jc w:val="center"/>
            </w:pPr>
            <w:r>
              <w:t>149200,0</w:t>
            </w: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vMerge w:val="restart"/>
          </w:tcPr>
          <w:p w:rsidR="00DA5C77" w:rsidRDefault="00DA5C77">
            <w:pPr>
              <w:pStyle w:val="ConsPlusNormal"/>
            </w:pPr>
            <w:r>
              <w:t xml:space="preserve">Рекультивация 1 свалки, </w:t>
            </w:r>
            <w:r>
              <w:lastRenderedPageBreak/>
              <w:t>расположенной в границах города Пскова, в том числе получена проектная документация, разработанная на основании проведенных инженерных изысканий, включая положительные заключения государственных экспертиз до 01.06.2020, к концу 2024 года, получены акты выполненных работ по ликвидации свалки, начат биологический этап рекультивации</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133" w:type="dxa"/>
          </w:tcPr>
          <w:p w:rsidR="00DA5C77" w:rsidRDefault="00DA5C77">
            <w:pPr>
              <w:pStyle w:val="ConsPlusNormal"/>
            </w:pPr>
            <w:r>
              <w:t>местный бюджет</w:t>
            </w:r>
          </w:p>
        </w:tc>
        <w:tc>
          <w:tcPr>
            <w:tcW w:w="1190" w:type="dxa"/>
          </w:tcPr>
          <w:p w:rsidR="00DA5C77" w:rsidRDefault="00DA5C77">
            <w:pPr>
              <w:pStyle w:val="ConsPlusNormal"/>
              <w:jc w:val="center"/>
            </w:pPr>
            <w:r>
              <w:t>5000,0</w:t>
            </w:r>
          </w:p>
        </w:tc>
        <w:tc>
          <w:tcPr>
            <w:tcW w:w="1190" w:type="dxa"/>
          </w:tcPr>
          <w:p w:rsidR="00DA5C77" w:rsidRDefault="00DA5C77">
            <w:pPr>
              <w:pStyle w:val="ConsPlusNormal"/>
              <w:jc w:val="center"/>
            </w:pPr>
            <w:r>
              <w:t>2000,0</w:t>
            </w:r>
          </w:p>
        </w:tc>
        <w:tc>
          <w:tcPr>
            <w:tcW w:w="1020" w:type="dxa"/>
          </w:tcPr>
          <w:p w:rsidR="00DA5C77" w:rsidRDefault="00DA5C77">
            <w:pPr>
              <w:pStyle w:val="ConsPlusNormal"/>
              <w:jc w:val="center"/>
            </w:pPr>
            <w:r>
              <w:t>3000,0</w:t>
            </w:r>
          </w:p>
        </w:tc>
        <w:tc>
          <w:tcPr>
            <w:tcW w:w="1191"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vMerge/>
          </w:tcPr>
          <w:p w:rsidR="00DA5C77" w:rsidRDefault="00DA5C77"/>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133" w:type="dxa"/>
          </w:tcPr>
          <w:p w:rsidR="00DA5C77" w:rsidRDefault="00DA5C77">
            <w:pPr>
              <w:pStyle w:val="ConsPlusNormal"/>
            </w:pPr>
            <w:r>
              <w:t>Областной бюджет</w:t>
            </w:r>
          </w:p>
        </w:tc>
        <w:tc>
          <w:tcPr>
            <w:tcW w:w="1190" w:type="dxa"/>
          </w:tcPr>
          <w:p w:rsidR="00DA5C77" w:rsidRDefault="00DA5C77">
            <w:pPr>
              <w:pStyle w:val="ConsPlusNormal"/>
              <w:jc w:val="center"/>
            </w:pPr>
            <w:r>
              <w:t>0,0</w:t>
            </w:r>
          </w:p>
        </w:tc>
        <w:tc>
          <w:tcPr>
            <w:tcW w:w="1190" w:type="dxa"/>
          </w:tcPr>
          <w:p w:rsidR="00DA5C77" w:rsidRDefault="00DA5C77">
            <w:pPr>
              <w:pStyle w:val="ConsPlusNormal"/>
            </w:pPr>
          </w:p>
        </w:tc>
        <w:tc>
          <w:tcPr>
            <w:tcW w:w="1020" w:type="dxa"/>
          </w:tcPr>
          <w:p w:rsidR="00DA5C77" w:rsidRDefault="00DA5C77">
            <w:pPr>
              <w:pStyle w:val="ConsPlusNormal"/>
            </w:pPr>
          </w:p>
        </w:tc>
        <w:tc>
          <w:tcPr>
            <w:tcW w:w="1191" w:type="dxa"/>
          </w:tcPr>
          <w:p w:rsidR="00DA5C77" w:rsidRDefault="00DA5C77">
            <w:pPr>
              <w:pStyle w:val="ConsPlusNormal"/>
              <w:jc w:val="center"/>
            </w:pPr>
            <w:r>
              <w:t>0,0</w:t>
            </w: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vMerge/>
          </w:tcPr>
          <w:p w:rsidR="00DA5C77" w:rsidRDefault="00DA5C77"/>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133" w:type="dxa"/>
          </w:tcPr>
          <w:p w:rsidR="00DA5C77" w:rsidRDefault="00DA5C77">
            <w:pPr>
              <w:pStyle w:val="ConsPlusNormal"/>
            </w:pPr>
            <w:r>
              <w:t>Федеральный бюджет</w:t>
            </w:r>
          </w:p>
        </w:tc>
        <w:tc>
          <w:tcPr>
            <w:tcW w:w="1190" w:type="dxa"/>
          </w:tcPr>
          <w:p w:rsidR="00DA5C77" w:rsidRDefault="00DA5C77">
            <w:pPr>
              <w:pStyle w:val="ConsPlusNormal"/>
              <w:jc w:val="center"/>
            </w:pPr>
            <w:r>
              <w:t>149200,0</w:t>
            </w:r>
          </w:p>
        </w:tc>
        <w:tc>
          <w:tcPr>
            <w:tcW w:w="1190" w:type="dxa"/>
          </w:tcPr>
          <w:p w:rsidR="00DA5C77" w:rsidRDefault="00DA5C77">
            <w:pPr>
              <w:pStyle w:val="ConsPlusNormal"/>
              <w:jc w:val="center"/>
            </w:pPr>
            <w:r>
              <w:t>0,0</w:t>
            </w:r>
          </w:p>
        </w:tc>
        <w:tc>
          <w:tcPr>
            <w:tcW w:w="1020" w:type="dxa"/>
          </w:tcPr>
          <w:p w:rsidR="00DA5C77" w:rsidRDefault="00DA5C77">
            <w:pPr>
              <w:pStyle w:val="ConsPlusNormal"/>
              <w:jc w:val="center"/>
            </w:pPr>
            <w:r>
              <w:t>0,0</w:t>
            </w:r>
          </w:p>
        </w:tc>
        <w:tc>
          <w:tcPr>
            <w:tcW w:w="1191" w:type="dxa"/>
          </w:tcPr>
          <w:p w:rsidR="00DA5C77" w:rsidRDefault="00DA5C77">
            <w:pPr>
              <w:pStyle w:val="ConsPlusNormal"/>
              <w:jc w:val="center"/>
            </w:pPr>
            <w:r>
              <w:t>149200,0</w:t>
            </w: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vMerge/>
          </w:tcPr>
          <w:p w:rsidR="00DA5C77" w:rsidRDefault="00DA5C77"/>
        </w:tc>
      </w:tr>
      <w:tr w:rsidR="00DA5C77">
        <w:tc>
          <w:tcPr>
            <w:tcW w:w="510" w:type="dxa"/>
          </w:tcPr>
          <w:p w:rsidR="00DA5C77" w:rsidRDefault="00DA5C77">
            <w:pPr>
              <w:pStyle w:val="ConsPlusNormal"/>
            </w:pPr>
          </w:p>
        </w:tc>
        <w:tc>
          <w:tcPr>
            <w:tcW w:w="16436" w:type="dxa"/>
            <w:gridSpan w:val="12"/>
          </w:tcPr>
          <w:p w:rsidR="00DA5C77" w:rsidRDefault="00DA5C77">
            <w:pPr>
              <w:pStyle w:val="ConsPlusNormal"/>
            </w:pPr>
            <w:r>
              <w:t>Задача 2: Защита населения города Пскова от неблагоприятного воздействия отдельных факторов окружающей среды</w:t>
            </w:r>
          </w:p>
        </w:tc>
      </w:tr>
      <w:tr w:rsidR="00DA5C77">
        <w:tc>
          <w:tcPr>
            <w:tcW w:w="510" w:type="dxa"/>
            <w:vMerge w:val="restart"/>
          </w:tcPr>
          <w:p w:rsidR="00DA5C77" w:rsidRDefault="00DA5C77">
            <w:pPr>
              <w:pStyle w:val="ConsPlusNormal"/>
            </w:pPr>
            <w:r>
              <w:t>1</w:t>
            </w:r>
          </w:p>
        </w:tc>
        <w:tc>
          <w:tcPr>
            <w:tcW w:w="2381" w:type="dxa"/>
            <w:vMerge w:val="restart"/>
          </w:tcPr>
          <w:p w:rsidR="00DA5C77" w:rsidRDefault="00DA5C77">
            <w:pPr>
              <w:pStyle w:val="ConsPlusNormal"/>
            </w:pPr>
            <w:r>
              <w:t>Борьба с распространением борщевика Сосновского на территории муниципального образования "Город Псков"</w:t>
            </w:r>
          </w:p>
        </w:tc>
        <w:tc>
          <w:tcPr>
            <w:tcW w:w="1077" w:type="dxa"/>
            <w:vMerge w:val="restart"/>
          </w:tcPr>
          <w:p w:rsidR="00DA5C77" w:rsidRDefault="00DA5C77">
            <w:pPr>
              <w:pStyle w:val="ConsPlusNormal"/>
            </w:pPr>
            <w:r>
              <w:t>УГХ АГП</w:t>
            </w:r>
          </w:p>
        </w:tc>
        <w:tc>
          <w:tcPr>
            <w:tcW w:w="1417" w:type="dxa"/>
            <w:vMerge w:val="restart"/>
          </w:tcPr>
          <w:p w:rsidR="00DA5C77" w:rsidRDefault="00DA5C77">
            <w:pPr>
              <w:pStyle w:val="ConsPlusNormal"/>
            </w:pPr>
            <w:r>
              <w:t>01.01.2019 - 31.12.2024</w:t>
            </w:r>
          </w:p>
        </w:tc>
        <w:tc>
          <w:tcPr>
            <w:tcW w:w="1133" w:type="dxa"/>
          </w:tcPr>
          <w:p w:rsidR="00DA5C77" w:rsidRDefault="00DA5C77">
            <w:pPr>
              <w:pStyle w:val="ConsPlusNormal"/>
            </w:pPr>
            <w:r>
              <w:t>Всего</w:t>
            </w:r>
          </w:p>
        </w:tc>
        <w:tc>
          <w:tcPr>
            <w:tcW w:w="1190" w:type="dxa"/>
          </w:tcPr>
          <w:p w:rsidR="00DA5C77" w:rsidRDefault="00DA5C77">
            <w:pPr>
              <w:pStyle w:val="ConsPlusNormal"/>
              <w:jc w:val="center"/>
            </w:pPr>
            <w:r>
              <w:t>8431,8</w:t>
            </w:r>
          </w:p>
        </w:tc>
        <w:tc>
          <w:tcPr>
            <w:tcW w:w="1190" w:type="dxa"/>
          </w:tcPr>
          <w:p w:rsidR="00DA5C77" w:rsidRDefault="00DA5C77">
            <w:pPr>
              <w:pStyle w:val="ConsPlusNormal"/>
              <w:jc w:val="center"/>
            </w:pPr>
            <w:r>
              <w:t>1414,0</w:t>
            </w:r>
          </w:p>
        </w:tc>
        <w:tc>
          <w:tcPr>
            <w:tcW w:w="1020" w:type="dxa"/>
          </w:tcPr>
          <w:p w:rsidR="00DA5C77" w:rsidRDefault="00DA5C77">
            <w:pPr>
              <w:pStyle w:val="ConsPlusNormal"/>
              <w:jc w:val="center"/>
            </w:pPr>
            <w:r>
              <w:t>1000,0</w:t>
            </w:r>
          </w:p>
        </w:tc>
        <w:tc>
          <w:tcPr>
            <w:tcW w:w="1191" w:type="dxa"/>
          </w:tcPr>
          <w:p w:rsidR="00DA5C77" w:rsidRDefault="00DA5C77">
            <w:pPr>
              <w:pStyle w:val="ConsPlusNormal"/>
              <w:jc w:val="center"/>
            </w:pPr>
            <w:r>
              <w:t>3017,8</w:t>
            </w:r>
          </w:p>
        </w:tc>
        <w:tc>
          <w:tcPr>
            <w:tcW w:w="1020" w:type="dxa"/>
          </w:tcPr>
          <w:p w:rsidR="00DA5C77" w:rsidRDefault="00DA5C77">
            <w:pPr>
              <w:pStyle w:val="ConsPlusNormal"/>
              <w:jc w:val="center"/>
            </w:pPr>
            <w:r>
              <w:t>1000,0</w:t>
            </w:r>
          </w:p>
        </w:tc>
        <w:tc>
          <w:tcPr>
            <w:tcW w:w="1020" w:type="dxa"/>
          </w:tcPr>
          <w:p w:rsidR="00DA5C77" w:rsidRDefault="00DA5C77">
            <w:pPr>
              <w:pStyle w:val="ConsPlusNormal"/>
              <w:jc w:val="center"/>
            </w:pPr>
            <w:r>
              <w:t>1000,0</w:t>
            </w:r>
          </w:p>
        </w:tc>
        <w:tc>
          <w:tcPr>
            <w:tcW w:w="1020" w:type="dxa"/>
          </w:tcPr>
          <w:p w:rsidR="00DA5C77" w:rsidRDefault="00DA5C77">
            <w:pPr>
              <w:pStyle w:val="ConsPlusNormal"/>
              <w:jc w:val="center"/>
            </w:pPr>
            <w:r>
              <w:t>1000,0</w:t>
            </w:r>
          </w:p>
        </w:tc>
        <w:tc>
          <w:tcPr>
            <w:tcW w:w="2777" w:type="dxa"/>
            <w:vMerge w:val="restart"/>
          </w:tcPr>
          <w:p w:rsidR="00DA5C77" w:rsidRDefault="00DA5C77">
            <w:pPr>
              <w:pStyle w:val="ConsPlusNormal"/>
            </w:pPr>
            <w:r>
              <w:t>Выявлены места распространения борщевика Сосновского на территории зеленых зон города и вдоль автомобильных дорог. Ежегодная обработка выявленных мест произрастания борщевика в соответствии с заключенными контрактами</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133" w:type="dxa"/>
          </w:tcPr>
          <w:p w:rsidR="00DA5C77" w:rsidRDefault="00DA5C77">
            <w:pPr>
              <w:pStyle w:val="ConsPlusNormal"/>
            </w:pPr>
            <w:r>
              <w:t>местный бюджет</w:t>
            </w:r>
          </w:p>
        </w:tc>
        <w:tc>
          <w:tcPr>
            <w:tcW w:w="1190" w:type="dxa"/>
          </w:tcPr>
          <w:p w:rsidR="00DA5C77" w:rsidRDefault="00DA5C77">
            <w:pPr>
              <w:pStyle w:val="ConsPlusNormal"/>
              <w:jc w:val="center"/>
            </w:pPr>
            <w:r>
              <w:t>7981,8</w:t>
            </w:r>
          </w:p>
        </w:tc>
        <w:tc>
          <w:tcPr>
            <w:tcW w:w="1190" w:type="dxa"/>
          </w:tcPr>
          <w:p w:rsidR="00DA5C77" w:rsidRDefault="00DA5C77">
            <w:pPr>
              <w:pStyle w:val="ConsPlusNormal"/>
              <w:jc w:val="center"/>
            </w:pPr>
            <w:r>
              <w:t>964,0</w:t>
            </w:r>
          </w:p>
        </w:tc>
        <w:tc>
          <w:tcPr>
            <w:tcW w:w="1020" w:type="dxa"/>
          </w:tcPr>
          <w:p w:rsidR="00DA5C77" w:rsidRDefault="00DA5C77">
            <w:pPr>
              <w:pStyle w:val="ConsPlusNormal"/>
              <w:jc w:val="center"/>
            </w:pPr>
            <w:r>
              <w:t>1000,0</w:t>
            </w:r>
          </w:p>
        </w:tc>
        <w:tc>
          <w:tcPr>
            <w:tcW w:w="1191" w:type="dxa"/>
          </w:tcPr>
          <w:p w:rsidR="00DA5C77" w:rsidRDefault="00DA5C77">
            <w:pPr>
              <w:pStyle w:val="ConsPlusNormal"/>
              <w:jc w:val="center"/>
            </w:pPr>
            <w:r>
              <w:t>3017,8</w:t>
            </w:r>
          </w:p>
        </w:tc>
        <w:tc>
          <w:tcPr>
            <w:tcW w:w="1020" w:type="dxa"/>
          </w:tcPr>
          <w:p w:rsidR="00DA5C77" w:rsidRDefault="00DA5C77">
            <w:pPr>
              <w:pStyle w:val="ConsPlusNormal"/>
              <w:jc w:val="center"/>
            </w:pPr>
            <w:r>
              <w:t>1000,0</w:t>
            </w:r>
          </w:p>
        </w:tc>
        <w:tc>
          <w:tcPr>
            <w:tcW w:w="1020" w:type="dxa"/>
          </w:tcPr>
          <w:p w:rsidR="00DA5C77" w:rsidRDefault="00DA5C77">
            <w:pPr>
              <w:pStyle w:val="ConsPlusNormal"/>
              <w:jc w:val="center"/>
            </w:pPr>
            <w:r>
              <w:t>1000,0</w:t>
            </w:r>
          </w:p>
        </w:tc>
        <w:tc>
          <w:tcPr>
            <w:tcW w:w="1020" w:type="dxa"/>
          </w:tcPr>
          <w:p w:rsidR="00DA5C77" w:rsidRDefault="00DA5C77">
            <w:pPr>
              <w:pStyle w:val="ConsPlusNormal"/>
              <w:jc w:val="center"/>
            </w:pPr>
            <w:r>
              <w:t>1000,0</w:t>
            </w:r>
          </w:p>
        </w:tc>
        <w:tc>
          <w:tcPr>
            <w:tcW w:w="2777" w:type="dxa"/>
            <w:vMerge/>
          </w:tcPr>
          <w:p w:rsidR="00DA5C77" w:rsidRDefault="00DA5C77"/>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133" w:type="dxa"/>
          </w:tcPr>
          <w:p w:rsidR="00DA5C77" w:rsidRDefault="00DA5C77">
            <w:pPr>
              <w:pStyle w:val="ConsPlusNormal"/>
            </w:pPr>
            <w:r>
              <w:t>областной бюджет</w:t>
            </w:r>
          </w:p>
        </w:tc>
        <w:tc>
          <w:tcPr>
            <w:tcW w:w="1190" w:type="dxa"/>
          </w:tcPr>
          <w:p w:rsidR="00DA5C77" w:rsidRDefault="00DA5C77">
            <w:pPr>
              <w:pStyle w:val="ConsPlusNormal"/>
              <w:jc w:val="center"/>
            </w:pPr>
            <w:r>
              <w:t>450,0</w:t>
            </w:r>
          </w:p>
        </w:tc>
        <w:tc>
          <w:tcPr>
            <w:tcW w:w="1190" w:type="dxa"/>
          </w:tcPr>
          <w:p w:rsidR="00DA5C77" w:rsidRDefault="00DA5C77">
            <w:pPr>
              <w:pStyle w:val="ConsPlusNormal"/>
              <w:jc w:val="center"/>
            </w:pPr>
            <w:r>
              <w:t>450,0</w:t>
            </w:r>
          </w:p>
        </w:tc>
        <w:tc>
          <w:tcPr>
            <w:tcW w:w="1020" w:type="dxa"/>
          </w:tcPr>
          <w:p w:rsidR="00DA5C77" w:rsidRDefault="00DA5C77">
            <w:pPr>
              <w:pStyle w:val="ConsPlusNormal"/>
            </w:pPr>
          </w:p>
        </w:tc>
        <w:tc>
          <w:tcPr>
            <w:tcW w:w="1191"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vMerge/>
          </w:tcPr>
          <w:p w:rsidR="00DA5C77" w:rsidRDefault="00DA5C77"/>
        </w:tc>
      </w:tr>
      <w:tr w:rsidR="00DA5C77">
        <w:tc>
          <w:tcPr>
            <w:tcW w:w="510" w:type="dxa"/>
            <w:vMerge w:val="restart"/>
          </w:tcPr>
          <w:p w:rsidR="00DA5C77" w:rsidRDefault="00DA5C77">
            <w:pPr>
              <w:pStyle w:val="ConsPlusNormal"/>
            </w:pPr>
            <w:r>
              <w:t>2</w:t>
            </w:r>
          </w:p>
        </w:tc>
        <w:tc>
          <w:tcPr>
            <w:tcW w:w="2381" w:type="dxa"/>
            <w:vMerge w:val="restart"/>
          </w:tcPr>
          <w:p w:rsidR="00DA5C77" w:rsidRDefault="00DA5C77">
            <w:pPr>
              <w:pStyle w:val="ConsPlusNormal"/>
            </w:pPr>
            <w:r>
              <w:t xml:space="preserve">Защита населения </w:t>
            </w:r>
            <w:r>
              <w:lastRenderedPageBreak/>
              <w:t>города от безнадзорных животных, вредоносной деятельности птиц и распространения энцефалитного клеща</w:t>
            </w:r>
          </w:p>
        </w:tc>
        <w:tc>
          <w:tcPr>
            <w:tcW w:w="1077" w:type="dxa"/>
            <w:vMerge w:val="restart"/>
          </w:tcPr>
          <w:p w:rsidR="00DA5C77" w:rsidRDefault="00DA5C77">
            <w:pPr>
              <w:pStyle w:val="ConsPlusNormal"/>
            </w:pPr>
            <w:r>
              <w:lastRenderedPageBreak/>
              <w:t>УГХ АГП</w:t>
            </w:r>
          </w:p>
        </w:tc>
        <w:tc>
          <w:tcPr>
            <w:tcW w:w="1417" w:type="dxa"/>
            <w:vMerge w:val="restart"/>
          </w:tcPr>
          <w:p w:rsidR="00DA5C77" w:rsidRDefault="00DA5C77">
            <w:pPr>
              <w:pStyle w:val="ConsPlusNormal"/>
            </w:pPr>
            <w:r>
              <w:t xml:space="preserve">01.01.2019 - </w:t>
            </w:r>
            <w:r>
              <w:lastRenderedPageBreak/>
              <w:t>31.12.2024</w:t>
            </w:r>
          </w:p>
        </w:tc>
        <w:tc>
          <w:tcPr>
            <w:tcW w:w="1133" w:type="dxa"/>
          </w:tcPr>
          <w:p w:rsidR="00DA5C77" w:rsidRDefault="00DA5C77">
            <w:pPr>
              <w:pStyle w:val="ConsPlusNormal"/>
            </w:pPr>
            <w:r>
              <w:lastRenderedPageBreak/>
              <w:t>Всего</w:t>
            </w:r>
          </w:p>
        </w:tc>
        <w:tc>
          <w:tcPr>
            <w:tcW w:w="1190" w:type="dxa"/>
          </w:tcPr>
          <w:p w:rsidR="00DA5C77" w:rsidRDefault="00DA5C77">
            <w:pPr>
              <w:pStyle w:val="ConsPlusNormal"/>
              <w:jc w:val="center"/>
            </w:pPr>
            <w:r>
              <w:t>3875,4</w:t>
            </w:r>
          </w:p>
        </w:tc>
        <w:tc>
          <w:tcPr>
            <w:tcW w:w="1190" w:type="dxa"/>
          </w:tcPr>
          <w:p w:rsidR="00DA5C77" w:rsidRDefault="00DA5C77">
            <w:pPr>
              <w:pStyle w:val="ConsPlusNormal"/>
              <w:jc w:val="center"/>
            </w:pPr>
            <w:r>
              <w:t>847,5</w:t>
            </w:r>
          </w:p>
        </w:tc>
        <w:tc>
          <w:tcPr>
            <w:tcW w:w="1020" w:type="dxa"/>
          </w:tcPr>
          <w:p w:rsidR="00DA5C77" w:rsidRDefault="00DA5C77">
            <w:pPr>
              <w:pStyle w:val="ConsPlusNormal"/>
              <w:jc w:val="center"/>
            </w:pPr>
            <w:r>
              <w:t>849,0</w:t>
            </w:r>
          </w:p>
        </w:tc>
        <w:tc>
          <w:tcPr>
            <w:tcW w:w="1191" w:type="dxa"/>
          </w:tcPr>
          <w:p w:rsidR="00DA5C77" w:rsidRDefault="00DA5C77">
            <w:pPr>
              <w:pStyle w:val="ConsPlusNormal"/>
              <w:jc w:val="center"/>
            </w:pPr>
            <w:r>
              <w:t>849,0</w:t>
            </w:r>
          </w:p>
        </w:tc>
        <w:tc>
          <w:tcPr>
            <w:tcW w:w="1020" w:type="dxa"/>
          </w:tcPr>
          <w:p w:rsidR="00DA5C77" w:rsidRDefault="00DA5C77">
            <w:pPr>
              <w:pStyle w:val="ConsPlusNormal"/>
              <w:jc w:val="center"/>
            </w:pPr>
            <w:r>
              <w:t>443,3</w:t>
            </w:r>
          </w:p>
        </w:tc>
        <w:tc>
          <w:tcPr>
            <w:tcW w:w="1020" w:type="dxa"/>
          </w:tcPr>
          <w:p w:rsidR="00DA5C77" w:rsidRDefault="00DA5C77">
            <w:pPr>
              <w:pStyle w:val="ConsPlusNormal"/>
              <w:jc w:val="center"/>
            </w:pPr>
            <w:r>
              <w:t>443,3</w:t>
            </w:r>
          </w:p>
        </w:tc>
        <w:tc>
          <w:tcPr>
            <w:tcW w:w="1020" w:type="dxa"/>
          </w:tcPr>
          <w:p w:rsidR="00DA5C77" w:rsidRDefault="00DA5C77">
            <w:pPr>
              <w:pStyle w:val="ConsPlusNormal"/>
              <w:jc w:val="center"/>
            </w:pPr>
            <w:r>
              <w:t>443,3</w:t>
            </w:r>
          </w:p>
        </w:tc>
        <w:tc>
          <w:tcPr>
            <w:tcW w:w="2777" w:type="dxa"/>
            <w:vMerge w:val="restart"/>
          </w:tcPr>
          <w:p w:rsidR="00DA5C77" w:rsidRDefault="00DA5C77">
            <w:pPr>
              <w:pStyle w:val="ConsPlusNormal"/>
            </w:pPr>
            <w:r>
              <w:t xml:space="preserve">Установлены приборы </w:t>
            </w:r>
            <w:r>
              <w:lastRenderedPageBreak/>
              <w:t>отпугивания птиц в центральных парках и скверах города. Отсутствие случаев нападения клеща на зонах рекреационного назначения города.</w:t>
            </w:r>
          </w:p>
          <w:p w:rsidR="00DA5C77" w:rsidRDefault="00DA5C77">
            <w:pPr>
              <w:pStyle w:val="ConsPlusNormal"/>
            </w:pPr>
            <w:r>
              <w:t>Сокращение численности безнадзорных собак в городе</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133" w:type="dxa"/>
          </w:tcPr>
          <w:p w:rsidR="00DA5C77" w:rsidRDefault="00DA5C77">
            <w:pPr>
              <w:pStyle w:val="ConsPlusNormal"/>
            </w:pPr>
            <w:r>
              <w:t>местный бюджет</w:t>
            </w:r>
          </w:p>
        </w:tc>
        <w:tc>
          <w:tcPr>
            <w:tcW w:w="1190" w:type="dxa"/>
          </w:tcPr>
          <w:p w:rsidR="00DA5C77" w:rsidRDefault="00DA5C77">
            <w:pPr>
              <w:pStyle w:val="ConsPlusNormal"/>
              <w:jc w:val="center"/>
            </w:pPr>
            <w:r>
              <w:t>3875,4</w:t>
            </w:r>
          </w:p>
        </w:tc>
        <w:tc>
          <w:tcPr>
            <w:tcW w:w="1190" w:type="dxa"/>
          </w:tcPr>
          <w:p w:rsidR="00DA5C77" w:rsidRDefault="00DA5C77">
            <w:pPr>
              <w:pStyle w:val="ConsPlusNormal"/>
              <w:jc w:val="center"/>
            </w:pPr>
            <w:r>
              <w:t>847,5</w:t>
            </w:r>
          </w:p>
        </w:tc>
        <w:tc>
          <w:tcPr>
            <w:tcW w:w="1020" w:type="dxa"/>
          </w:tcPr>
          <w:p w:rsidR="00DA5C77" w:rsidRDefault="00DA5C77">
            <w:pPr>
              <w:pStyle w:val="ConsPlusNormal"/>
              <w:jc w:val="center"/>
            </w:pPr>
            <w:r>
              <w:t>849,0</w:t>
            </w:r>
          </w:p>
        </w:tc>
        <w:tc>
          <w:tcPr>
            <w:tcW w:w="1191" w:type="dxa"/>
          </w:tcPr>
          <w:p w:rsidR="00DA5C77" w:rsidRDefault="00DA5C77">
            <w:pPr>
              <w:pStyle w:val="ConsPlusNormal"/>
              <w:jc w:val="center"/>
            </w:pPr>
            <w:r>
              <w:t>849,0</w:t>
            </w:r>
          </w:p>
        </w:tc>
        <w:tc>
          <w:tcPr>
            <w:tcW w:w="1020" w:type="dxa"/>
          </w:tcPr>
          <w:p w:rsidR="00DA5C77" w:rsidRDefault="00DA5C77">
            <w:pPr>
              <w:pStyle w:val="ConsPlusNormal"/>
              <w:jc w:val="center"/>
            </w:pPr>
            <w:r>
              <w:t>443,3</w:t>
            </w:r>
          </w:p>
        </w:tc>
        <w:tc>
          <w:tcPr>
            <w:tcW w:w="1020" w:type="dxa"/>
          </w:tcPr>
          <w:p w:rsidR="00DA5C77" w:rsidRDefault="00DA5C77">
            <w:pPr>
              <w:pStyle w:val="ConsPlusNormal"/>
              <w:jc w:val="center"/>
            </w:pPr>
            <w:r>
              <w:t>443,3</w:t>
            </w:r>
          </w:p>
        </w:tc>
        <w:tc>
          <w:tcPr>
            <w:tcW w:w="1020" w:type="dxa"/>
          </w:tcPr>
          <w:p w:rsidR="00DA5C77" w:rsidRDefault="00DA5C77">
            <w:pPr>
              <w:pStyle w:val="ConsPlusNormal"/>
              <w:jc w:val="center"/>
            </w:pPr>
            <w:r>
              <w:t>443,3</w:t>
            </w:r>
          </w:p>
        </w:tc>
        <w:tc>
          <w:tcPr>
            <w:tcW w:w="2777" w:type="dxa"/>
            <w:vMerge/>
          </w:tcPr>
          <w:p w:rsidR="00DA5C77" w:rsidRDefault="00DA5C77"/>
        </w:tc>
      </w:tr>
      <w:tr w:rsidR="00DA5C77">
        <w:tc>
          <w:tcPr>
            <w:tcW w:w="510" w:type="dxa"/>
          </w:tcPr>
          <w:p w:rsidR="00DA5C77" w:rsidRDefault="00DA5C77">
            <w:pPr>
              <w:pStyle w:val="ConsPlusNormal"/>
            </w:pPr>
          </w:p>
        </w:tc>
        <w:tc>
          <w:tcPr>
            <w:tcW w:w="6008" w:type="dxa"/>
            <w:gridSpan w:val="4"/>
          </w:tcPr>
          <w:p w:rsidR="00DA5C77" w:rsidRDefault="00DA5C77">
            <w:pPr>
              <w:pStyle w:val="ConsPlusNormal"/>
            </w:pPr>
            <w:r>
              <w:t>Всего по подпрограмме:</w:t>
            </w:r>
          </w:p>
        </w:tc>
        <w:tc>
          <w:tcPr>
            <w:tcW w:w="1190" w:type="dxa"/>
          </w:tcPr>
          <w:p w:rsidR="00DA5C77" w:rsidRDefault="00DA5C77">
            <w:pPr>
              <w:pStyle w:val="ConsPlusNormal"/>
              <w:jc w:val="center"/>
            </w:pPr>
            <w:r>
              <w:t>246890,2</w:t>
            </w:r>
          </w:p>
        </w:tc>
        <w:tc>
          <w:tcPr>
            <w:tcW w:w="1190" w:type="dxa"/>
          </w:tcPr>
          <w:p w:rsidR="00DA5C77" w:rsidRDefault="00DA5C77">
            <w:pPr>
              <w:pStyle w:val="ConsPlusNormal"/>
              <w:jc w:val="center"/>
            </w:pPr>
            <w:r>
              <w:t>18329,5</w:t>
            </w:r>
          </w:p>
        </w:tc>
        <w:tc>
          <w:tcPr>
            <w:tcW w:w="1020" w:type="dxa"/>
          </w:tcPr>
          <w:p w:rsidR="00DA5C77" w:rsidRDefault="00DA5C77">
            <w:pPr>
              <w:pStyle w:val="ConsPlusNormal"/>
              <w:jc w:val="center"/>
            </w:pPr>
            <w:r>
              <w:t>19252,0</w:t>
            </w:r>
          </w:p>
        </w:tc>
        <w:tc>
          <w:tcPr>
            <w:tcW w:w="1191" w:type="dxa"/>
          </w:tcPr>
          <w:p w:rsidR="00DA5C77" w:rsidRDefault="00DA5C77">
            <w:pPr>
              <w:pStyle w:val="ConsPlusNormal"/>
              <w:jc w:val="center"/>
            </w:pPr>
            <w:r>
              <w:t>167019,8</w:t>
            </w:r>
          </w:p>
        </w:tc>
        <w:tc>
          <w:tcPr>
            <w:tcW w:w="1020" w:type="dxa"/>
          </w:tcPr>
          <w:p w:rsidR="00DA5C77" w:rsidRDefault="00DA5C77">
            <w:pPr>
              <w:pStyle w:val="ConsPlusNormal"/>
              <w:jc w:val="center"/>
            </w:pPr>
            <w:r>
              <w:t>14096,3</w:t>
            </w:r>
          </w:p>
        </w:tc>
        <w:tc>
          <w:tcPr>
            <w:tcW w:w="1020" w:type="dxa"/>
          </w:tcPr>
          <w:p w:rsidR="00DA5C77" w:rsidRDefault="00DA5C77">
            <w:pPr>
              <w:pStyle w:val="ConsPlusNormal"/>
              <w:jc w:val="center"/>
            </w:pPr>
            <w:r>
              <w:t>14096,3</w:t>
            </w:r>
          </w:p>
        </w:tc>
        <w:tc>
          <w:tcPr>
            <w:tcW w:w="1020" w:type="dxa"/>
          </w:tcPr>
          <w:p w:rsidR="00DA5C77" w:rsidRDefault="00DA5C77">
            <w:pPr>
              <w:pStyle w:val="ConsPlusNormal"/>
              <w:jc w:val="center"/>
            </w:pPr>
            <w:r>
              <w:t>14096,3</w:t>
            </w:r>
          </w:p>
        </w:tc>
        <w:tc>
          <w:tcPr>
            <w:tcW w:w="2777" w:type="dxa"/>
          </w:tcPr>
          <w:p w:rsidR="00DA5C77" w:rsidRDefault="00DA5C77">
            <w:pPr>
              <w:pStyle w:val="ConsPlusNormal"/>
            </w:pPr>
          </w:p>
        </w:tc>
      </w:tr>
      <w:tr w:rsidR="00DA5C77">
        <w:tc>
          <w:tcPr>
            <w:tcW w:w="510" w:type="dxa"/>
          </w:tcPr>
          <w:p w:rsidR="00DA5C77" w:rsidRDefault="00DA5C77">
            <w:pPr>
              <w:pStyle w:val="ConsPlusNormal"/>
            </w:pPr>
          </w:p>
        </w:tc>
        <w:tc>
          <w:tcPr>
            <w:tcW w:w="6008" w:type="dxa"/>
            <w:gridSpan w:val="4"/>
          </w:tcPr>
          <w:p w:rsidR="00DA5C77" w:rsidRDefault="00DA5C77">
            <w:pPr>
              <w:pStyle w:val="ConsPlusNormal"/>
            </w:pPr>
            <w:r>
              <w:t>местный бюджет</w:t>
            </w:r>
          </w:p>
        </w:tc>
        <w:tc>
          <w:tcPr>
            <w:tcW w:w="1190" w:type="dxa"/>
          </w:tcPr>
          <w:p w:rsidR="00DA5C77" w:rsidRDefault="00DA5C77">
            <w:pPr>
              <w:pStyle w:val="ConsPlusNormal"/>
              <w:jc w:val="center"/>
            </w:pPr>
            <w:r>
              <w:t>97240,2</w:t>
            </w:r>
          </w:p>
        </w:tc>
        <w:tc>
          <w:tcPr>
            <w:tcW w:w="1190" w:type="dxa"/>
          </w:tcPr>
          <w:p w:rsidR="00DA5C77" w:rsidRDefault="00DA5C77">
            <w:pPr>
              <w:pStyle w:val="ConsPlusNormal"/>
              <w:jc w:val="center"/>
            </w:pPr>
            <w:r>
              <w:t>17879,5</w:t>
            </w:r>
          </w:p>
        </w:tc>
        <w:tc>
          <w:tcPr>
            <w:tcW w:w="1020" w:type="dxa"/>
          </w:tcPr>
          <w:p w:rsidR="00DA5C77" w:rsidRDefault="00DA5C77">
            <w:pPr>
              <w:pStyle w:val="ConsPlusNormal"/>
              <w:jc w:val="center"/>
            </w:pPr>
            <w:r>
              <w:t>19252,0</w:t>
            </w:r>
          </w:p>
        </w:tc>
        <w:tc>
          <w:tcPr>
            <w:tcW w:w="1191" w:type="dxa"/>
          </w:tcPr>
          <w:p w:rsidR="00DA5C77" w:rsidRDefault="00DA5C77">
            <w:pPr>
              <w:pStyle w:val="ConsPlusNormal"/>
              <w:jc w:val="center"/>
            </w:pPr>
            <w:r>
              <w:t>17819,8</w:t>
            </w:r>
          </w:p>
        </w:tc>
        <w:tc>
          <w:tcPr>
            <w:tcW w:w="1020" w:type="dxa"/>
          </w:tcPr>
          <w:p w:rsidR="00DA5C77" w:rsidRDefault="00DA5C77">
            <w:pPr>
              <w:pStyle w:val="ConsPlusNormal"/>
              <w:jc w:val="center"/>
            </w:pPr>
            <w:r>
              <w:t>14096,3</w:t>
            </w:r>
          </w:p>
        </w:tc>
        <w:tc>
          <w:tcPr>
            <w:tcW w:w="1020" w:type="dxa"/>
          </w:tcPr>
          <w:p w:rsidR="00DA5C77" w:rsidRDefault="00DA5C77">
            <w:pPr>
              <w:pStyle w:val="ConsPlusNormal"/>
              <w:jc w:val="center"/>
            </w:pPr>
            <w:r>
              <w:t>14096,3</w:t>
            </w:r>
          </w:p>
        </w:tc>
        <w:tc>
          <w:tcPr>
            <w:tcW w:w="1020" w:type="dxa"/>
          </w:tcPr>
          <w:p w:rsidR="00DA5C77" w:rsidRDefault="00DA5C77">
            <w:pPr>
              <w:pStyle w:val="ConsPlusNormal"/>
              <w:jc w:val="center"/>
            </w:pPr>
            <w:r>
              <w:t>14096,3</w:t>
            </w:r>
          </w:p>
        </w:tc>
        <w:tc>
          <w:tcPr>
            <w:tcW w:w="2777" w:type="dxa"/>
          </w:tcPr>
          <w:p w:rsidR="00DA5C77" w:rsidRDefault="00DA5C77">
            <w:pPr>
              <w:pStyle w:val="ConsPlusNormal"/>
            </w:pPr>
          </w:p>
        </w:tc>
      </w:tr>
      <w:tr w:rsidR="00DA5C77">
        <w:tc>
          <w:tcPr>
            <w:tcW w:w="510" w:type="dxa"/>
          </w:tcPr>
          <w:p w:rsidR="00DA5C77" w:rsidRDefault="00DA5C77">
            <w:pPr>
              <w:pStyle w:val="ConsPlusNormal"/>
            </w:pPr>
          </w:p>
        </w:tc>
        <w:tc>
          <w:tcPr>
            <w:tcW w:w="6008" w:type="dxa"/>
            <w:gridSpan w:val="4"/>
          </w:tcPr>
          <w:p w:rsidR="00DA5C77" w:rsidRDefault="00DA5C77">
            <w:pPr>
              <w:pStyle w:val="ConsPlusNormal"/>
            </w:pPr>
            <w:r>
              <w:t>областной бюджет</w:t>
            </w:r>
          </w:p>
        </w:tc>
        <w:tc>
          <w:tcPr>
            <w:tcW w:w="1190" w:type="dxa"/>
          </w:tcPr>
          <w:p w:rsidR="00DA5C77" w:rsidRDefault="00DA5C77">
            <w:pPr>
              <w:pStyle w:val="ConsPlusNormal"/>
              <w:jc w:val="center"/>
            </w:pPr>
            <w:r>
              <w:t>450,0</w:t>
            </w:r>
          </w:p>
        </w:tc>
        <w:tc>
          <w:tcPr>
            <w:tcW w:w="1190" w:type="dxa"/>
          </w:tcPr>
          <w:p w:rsidR="00DA5C77" w:rsidRDefault="00DA5C77">
            <w:pPr>
              <w:pStyle w:val="ConsPlusNormal"/>
              <w:jc w:val="center"/>
            </w:pPr>
            <w:r>
              <w:t>450,0</w:t>
            </w:r>
          </w:p>
        </w:tc>
        <w:tc>
          <w:tcPr>
            <w:tcW w:w="1020" w:type="dxa"/>
          </w:tcPr>
          <w:p w:rsidR="00DA5C77" w:rsidRDefault="00DA5C77">
            <w:pPr>
              <w:pStyle w:val="ConsPlusNormal"/>
            </w:pPr>
          </w:p>
        </w:tc>
        <w:tc>
          <w:tcPr>
            <w:tcW w:w="1191" w:type="dxa"/>
          </w:tcPr>
          <w:p w:rsidR="00DA5C77" w:rsidRDefault="00DA5C77">
            <w:pPr>
              <w:pStyle w:val="ConsPlusNormal"/>
              <w:jc w:val="center"/>
            </w:pPr>
            <w:r>
              <w:t>0,0</w:t>
            </w: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tcPr>
          <w:p w:rsidR="00DA5C77" w:rsidRDefault="00DA5C77">
            <w:pPr>
              <w:pStyle w:val="ConsPlusNormal"/>
            </w:pPr>
          </w:p>
        </w:tc>
      </w:tr>
      <w:tr w:rsidR="00DA5C77">
        <w:tc>
          <w:tcPr>
            <w:tcW w:w="510" w:type="dxa"/>
          </w:tcPr>
          <w:p w:rsidR="00DA5C77" w:rsidRDefault="00DA5C77">
            <w:pPr>
              <w:pStyle w:val="ConsPlusNormal"/>
            </w:pPr>
          </w:p>
        </w:tc>
        <w:tc>
          <w:tcPr>
            <w:tcW w:w="6008" w:type="dxa"/>
            <w:gridSpan w:val="4"/>
          </w:tcPr>
          <w:p w:rsidR="00DA5C77" w:rsidRDefault="00DA5C77">
            <w:pPr>
              <w:pStyle w:val="ConsPlusNormal"/>
            </w:pPr>
            <w:r>
              <w:t>Федеральный бюджет</w:t>
            </w:r>
          </w:p>
        </w:tc>
        <w:tc>
          <w:tcPr>
            <w:tcW w:w="1190" w:type="dxa"/>
          </w:tcPr>
          <w:p w:rsidR="00DA5C77" w:rsidRDefault="00DA5C77">
            <w:pPr>
              <w:pStyle w:val="ConsPlusNormal"/>
              <w:jc w:val="center"/>
            </w:pPr>
            <w:r>
              <w:t>149200,0</w:t>
            </w:r>
          </w:p>
        </w:tc>
        <w:tc>
          <w:tcPr>
            <w:tcW w:w="1190" w:type="dxa"/>
          </w:tcPr>
          <w:p w:rsidR="00DA5C77" w:rsidRDefault="00DA5C77">
            <w:pPr>
              <w:pStyle w:val="ConsPlusNormal"/>
              <w:jc w:val="center"/>
            </w:pPr>
            <w:r>
              <w:t>0,0</w:t>
            </w:r>
          </w:p>
        </w:tc>
        <w:tc>
          <w:tcPr>
            <w:tcW w:w="1020" w:type="dxa"/>
          </w:tcPr>
          <w:p w:rsidR="00DA5C77" w:rsidRDefault="00DA5C77">
            <w:pPr>
              <w:pStyle w:val="ConsPlusNormal"/>
              <w:jc w:val="center"/>
            </w:pPr>
            <w:r>
              <w:t>0,0</w:t>
            </w:r>
          </w:p>
        </w:tc>
        <w:tc>
          <w:tcPr>
            <w:tcW w:w="1191" w:type="dxa"/>
          </w:tcPr>
          <w:p w:rsidR="00DA5C77" w:rsidRDefault="00DA5C77">
            <w:pPr>
              <w:pStyle w:val="ConsPlusNormal"/>
              <w:jc w:val="center"/>
            </w:pPr>
            <w:r>
              <w:t>149200,0</w:t>
            </w: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tcPr>
          <w:p w:rsidR="00DA5C77" w:rsidRDefault="00DA5C77">
            <w:pPr>
              <w:pStyle w:val="ConsPlusNormal"/>
            </w:pPr>
          </w:p>
        </w:tc>
      </w:tr>
    </w:tbl>
    <w:p w:rsidR="00DA5C77" w:rsidRDefault="00DA5C77">
      <w:pPr>
        <w:sectPr w:rsidR="00DA5C77">
          <w:pgSz w:w="16838" w:h="11905" w:orient="landscape"/>
          <w:pgMar w:top="1701" w:right="1134" w:bottom="850" w:left="1134" w:header="0" w:footer="0" w:gutter="0"/>
          <w:cols w:space="720"/>
        </w:sectPr>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Title"/>
        <w:jc w:val="center"/>
        <w:outlineLvl w:val="1"/>
      </w:pPr>
      <w:bookmarkStart w:id="3" w:name="P1055"/>
      <w:bookmarkEnd w:id="3"/>
      <w:r>
        <w:t>Подпрограмма</w:t>
      </w:r>
    </w:p>
    <w:p w:rsidR="00DA5C77" w:rsidRDefault="00DA5C77">
      <w:pPr>
        <w:pStyle w:val="ConsPlusTitle"/>
        <w:jc w:val="center"/>
      </w:pPr>
      <w:r>
        <w:t>"Благоустройство территорий города для обеспечения отдыха</w:t>
      </w:r>
    </w:p>
    <w:p w:rsidR="00DA5C77" w:rsidRDefault="00DA5C77">
      <w:pPr>
        <w:pStyle w:val="ConsPlusTitle"/>
        <w:jc w:val="center"/>
      </w:pPr>
      <w:r>
        <w:t>и досуга жителей" муниципальной программы "Повышение уровня</w:t>
      </w:r>
    </w:p>
    <w:p w:rsidR="00DA5C77" w:rsidRDefault="00DA5C77">
      <w:pPr>
        <w:pStyle w:val="ConsPlusTitle"/>
        <w:jc w:val="center"/>
      </w:pPr>
      <w:r>
        <w:t>благоустройства и улучшение санитарного состояния"</w:t>
      </w:r>
    </w:p>
    <w:p w:rsidR="00DA5C77" w:rsidRDefault="00DA5C7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(в ред. постановлений Администрации города Пскова</w:t>
            </w:r>
            <w:proofErr w:type="gramEnd"/>
          </w:p>
          <w:p w:rsidR="00DA5C77" w:rsidRDefault="00DA5C77">
            <w:pPr>
              <w:pStyle w:val="ConsPlusNormal"/>
              <w:jc w:val="center"/>
            </w:pPr>
            <w:r>
              <w:rPr>
                <w:color w:val="392C69"/>
              </w:rPr>
              <w:t xml:space="preserve">от 30.04.2019 </w:t>
            </w:r>
            <w:hyperlink r:id="rId61" w:history="1">
              <w:r>
                <w:rPr>
                  <w:color w:val="0000FF"/>
                </w:rPr>
                <w:t>N 575</w:t>
              </w:r>
            </w:hyperlink>
            <w:r>
              <w:rPr>
                <w:color w:val="392C69"/>
              </w:rPr>
              <w:t xml:space="preserve">, от 17.10.2019 </w:t>
            </w:r>
            <w:hyperlink r:id="rId62" w:history="1">
              <w:r>
                <w:rPr>
                  <w:color w:val="0000FF"/>
                </w:rPr>
                <w:t>N 1629</w:t>
              </w:r>
            </w:hyperlink>
            <w:r>
              <w:rPr>
                <w:color w:val="392C69"/>
              </w:rPr>
              <w:t>)</w:t>
            </w:r>
          </w:p>
        </w:tc>
      </w:tr>
    </w:tbl>
    <w:p w:rsidR="00DA5C77" w:rsidRDefault="00DA5C77">
      <w:pPr>
        <w:pStyle w:val="ConsPlusNormal"/>
        <w:jc w:val="both"/>
      </w:pPr>
    </w:p>
    <w:p w:rsidR="00DA5C77" w:rsidRDefault="00DA5C77">
      <w:pPr>
        <w:pStyle w:val="ConsPlusTitle"/>
        <w:jc w:val="center"/>
        <w:outlineLvl w:val="2"/>
      </w:pPr>
      <w:r>
        <w:t>I. ПАСПОРТ</w:t>
      </w:r>
    </w:p>
    <w:p w:rsidR="00DA5C77" w:rsidRDefault="00DA5C77">
      <w:pPr>
        <w:pStyle w:val="ConsPlusTitle"/>
        <w:jc w:val="center"/>
      </w:pPr>
      <w:r>
        <w:t>подпрограммы "Благоустройство территорий города</w:t>
      </w:r>
    </w:p>
    <w:p w:rsidR="00DA5C77" w:rsidRDefault="00DA5C77">
      <w:pPr>
        <w:pStyle w:val="ConsPlusTitle"/>
        <w:jc w:val="center"/>
      </w:pPr>
      <w:r>
        <w:t>для обеспечения отдыха и досуга жителей"</w:t>
      </w:r>
    </w:p>
    <w:p w:rsidR="00DA5C77" w:rsidRDefault="00DA5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757"/>
        <w:gridCol w:w="1077"/>
        <w:gridCol w:w="1077"/>
        <w:gridCol w:w="1077"/>
        <w:gridCol w:w="1077"/>
        <w:gridCol w:w="1077"/>
        <w:gridCol w:w="1077"/>
        <w:gridCol w:w="1077"/>
      </w:tblGrid>
      <w:tr w:rsidR="00DA5C77">
        <w:tc>
          <w:tcPr>
            <w:tcW w:w="11053" w:type="dxa"/>
            <w:gridSpan w:val="9"/>
          </w:tcPr>
          <w:p w:rsidR="00DA5C77" w:rsidRDefault="00DA5C77">
            <w:pPr>
              <w:pStyle w:val="ConsPlusNormal"/>
              <w:jc w:val="center"/>
            </w:pPr>
            <w:r>
              <w:t>ПАСПОРТ</w:t>
            </w:r>
          </w:p>
          <w:p w:rsidR="00DA5C77" w:rsidRDefault="00DA5C77">
            <w:pPr>
              <w:pStyle w:val="ConsPlusNormal"/>
              <w:jc w:val="center"/>
            </w:pPr>
            <w:r>
              <w:t>Подпрограмма "Благоустройство территорий города для обеспечения отдыха и досуга жителей"</w:t>
            </w:r>
          </w:p>
        </w:tc>
      </w:tr>
      <w:tr w:rsidR="00DA5C77">
        <w:tc>
          <w:tcPr>
            <w:tcW w:w="11053" w:type="dxa"/>
            <w:gridSpan w:val="9"/>
          </w:tcPr>
          <w:p w:rsidR="00DA5C77" w:rsidRDefault="00DA5C77">
            <w:pPr>
              <w:pStyle w:val="ConsPlusNormal"/>
              <w:jc w:val="center"/>
            </w:pPr>
            <w:r>
              <w:t>Муниципальная программа "Повышение уровня благоустройства и улучшение санитарного состояния"</w:t>
            </w:r>
          </w:p>
        </w:tc>
      </w:tr>
      <w:tr w:rsidR="00DA5C77">
        <w:tc>
          <w:tcPr>
            <w:tcW w:w="1757" w:type="dxa"/>
          </w:tcPr>
          <w:p w:rsidR="00DA5C77" w:rsidRDefault="00DA5C77">
            <w:pPr>
              <w:pStyle w:val="ConsPlusNormal"/>
            </w:pPr>
            <w:r>
              <w:t>Ответственный исполнитель подпрограммы</w:t>
            </w:r>
          </w:p>
        </w:tc>
        <w:tc>
          <w:tcPr>
            <w:tcW w:w="9296" w:type="dxa"/>
            <w:gridSpan w:val="8"/>
          </w:tcPr>
          <w:p w:rsidR="00DA5C77" w:rsidRDefault="00DA5C77">
            <w:pPr>
              <w:pStyle w:val="ConsPlusNormal"/>
            </w:pPr>
            <w:r>
              <w:t>Управление городского хозяйства Администрации города Пскова</w:t>
            </w:r>
          </w:p>
        </w:tc>
      </w:tr>
      <w:tr w:rsidR="00DA5C77">
        <w:tc>
          <w:tcPr>
            <w:tcW w:w="1757" w:type="dxa"/>
          </w:tcPr>
          <w:p w:rsidR="00DA5C77" w:rsidRDefault="00DA5C77">
            <w:pPr>
              <w:pStyle w:val="ConsPlusNormal"/>
            </w:pPr>
            <w:r>
              <w:t>Соисполнители подпрограммы</w:t>
            </w:r>
          </w:p>
        </w:tc>
        <w:tc>
          <w:tcPr>
            <w:tcW w:w="9296" w:type="dxa"/>
            <w:gridSpan w:val="8"/>
          </w:tcPr>
          <w:p w:rsidR="00DA5C77" w:rsidRDefault="00DA5C77">
            <w:pPr>
              <w:pStyle w:val="ConsPlusNormal"/>
            </w:pPr>
            <w:r>
              <w:t>нет</w:t>
            </w:r>
          </w:p>
        </w:tc>
      </w:tr>
      <w:tr w:rsidR="00DA5C77">
        <w:tc>
          <w:tcPr>
            <w:tcW w:w="1757" w:type="dxa"/>
          </w:tcPr>
          <w:p w:rsidR="00DA5C77" w:rsidRDefault="00DA5C77">
            <w:pPr>
              <w:pStyle w:val="ConsPlusNormal"/>
            </w:pPr>
            <w:r>
              <w:t>Цель подпрограммы</w:t>
            </w:r>
          </w:p>
        </w:tc>
        <w:tc>
          <w:tcPr>
            <w:tcW w:w="9296" w:type="dxa"/>
            <w:gridSpan w:val="8"/>
          </w:tcPr>
          <w:p w:rsidR="00DA5C77" w:rsidRDefault="00DA5C77">
            <w:pPr>
              <w:pStyle w:val="ConsPlusNormal"/>
            </w:pPr>
            <w:r>
              <w:t>Улучшение текущего содержания объектов внешнего благоустройства</w:t>
            </w:r>
          </w:p>
        </w:tc>
      </w:tr>
      <w:tr w:rsidR="00DA5C77">
        <w:tc>
          <w:tcPr>
            <w:tcW w:w="1757" w:type="dxa"/>
            <w:vMerge w:val="restart"/>
          </w:tcPr>
          <w:p w:rsidR="00DA5C77" w:rsidRDefault="00DA5C77">
            <w:pPr>
              <w:pStyle w:val="ConsPlusNormal"/>
            </w:pPr>
            <w:r>
              <w:t xml:space="preserve">Задачи </w:t>
            </w:r>
            <w:r>
              <w:lastRenderedPageBreak/>
              <w:t>подпрограммы</w:t>
            </w:r>
          </w:p>
        </w:tc>
        <w:tc>
          <w:tcPr>
            <w:tcW w:w="9296" w:type="dxa"/>
            <w:gridSpan w:val="8"/>
          </w:tcPr>
          <w:p w:rsidR="00DA5C77" w:rsidRDefault="00DA5C77">
            <w:pPr>
              <w:pStyle w:val="ConsPlusNormal"/>
            </w:pPr>
            <w:r>
              <w:lastRenderedPageBreak/>
              <w:t>1. Повышение уровня благоустроенности территорий общего пользования</w:t>
            </w:r>
          </w:p>
        </w:tc>
      </w:tr>
      <w:tr w:rsidR="00DA5C77">
        <w:tc>
          <w:tcPr>
            <w:tcW w:w="1757" w:type="dxa"/>
            <w:vMerge/>
          </w:tcPr>
          <w:p w:rsidR="00DA5C77" w:rsidRDefault="00DA5C77"/>
        </w:tc>
        <w:tc>
          <w:tcPr>
            <w:tcW w:w="9296" w:type="dxa"/>
            <w:gridSpan w:val="8"/>
          </w:tcPr>
          <w:p w:rsidR="00DA5C77" w:rsidRDefault="00DA5C77">
            <w:pPr>
              <w:pStyle w:val="ConsPlusNormal"/>
            </w:pPr>
            <w:r>
              <w:t>2. Организация праздничного пространства на территории МО "Город Псков"</w:t>
            </w:r>
          </w:p>
        </w:tc>
      </w:tr>
      <w:tr w:rsidR="00DA5C77">
        <w:tc>
          <w:tcPr>
            <w:tcW w:w="1757" w:type="dxa"/>
            <w:vMerge w:val="restart"/>
          </w:tcPr>
          <w:p w:rsidR="00DA5C77" w:rsidRDefault="00DA5C77">
            <w:pPr>
              <w:pStyle w:val="ConsPlusNormal"/>
              <w:jc w:val="both"/>
            </w:pPr>
            <w:r>
              <w:lastRenderedPageBreak/>
              <w:t>Целевые показатели (индикаторы) подпрограммы</w:t>
            </w:r>
          </w:p>
        </w:tc>
        <w:tc>
          <w:tcPr>
            <w:tcW w:w="9296" w:type="dxa"/>
            <w:gridSpan w:val="8"/>
          </w:tcPr>
          <w:p w:rsidR="00DA5C77" w:rsidRDefault="00DA5C77">
            <w:pPr>
              <w:pStyle w:val="ConsPlusNormal"/>
              <w:jc w:val="both"/>
            </w:pPr>
            <w:r>
              <w:t>1. Количество аварийных, сухостойных и больных деревьев, снесенных за год</w:t>
            </w:r>
          </w:p>
        </w:tc>
      </w:tr>
      <w:tr w:rsidR="00DA5C77">
        <w:tc>
          <w:tcPr>
            <w:tcW w:w="1757" w:type="dxa"/>
            <w:vMerge/>
          </w:tcPr>
          <w:p w:rsidR="00DA5C77" w:rsidRDefault="00DA5C77"/>
        </w:tc>
        <w:tc>
          <w:tcPr>
            <w:tcW w:w="9296" w:type="dxa"/>
            <w:gridSpan w:val="8"/>
          </w:tcPr>
          <w:p w:rsidR="00DA5C77" w:rsidRDefault="00DA5C77">
            <w:pPr>
              <w:pStyle w:val="ConsPlusNormal"/>
              <w:jc w:val="both"/>
            </w:pPr>
            <w:r>
              <w:t>2. Количество посаженных зеленых насаждений за год</w:t>
            </w:r>
          </w:p>
        </w:tc>
      </w:tr>
      <w:tr w:rsidR="00DA5C77">
        <w:tc>
          <w:tcPr>
            <w:tcW w:w="1757" w:type="dxa"/>
            <w:vMerge/>
          </w:tcPr>
          <w:p w:rsidR="00DA5C77" w:rsidRDefault="00DA5C77"/>
        </w:tc>
        <w:tc>
          <w:tcPr>
            <w:tcW w:w="9296" w:type="dxa"/>
            <w:gridSpan w:val="8"/>
          </w:tcPr>
          <w:p w:rsidR="00DA5C77" w:rsidRDefault="00DA5C77">
            <w:pPr>
              <w:pStyle w:val="ConsPlusNormal"/>
              <w:jc w:val="both"/>
            </w:pPr>
            <w:r>
              <w:t>3. Количество высаженных цветов за год</w:t>
            </w:r>
          </w:p>
        </w:tc>
      </w:tr>
      <w:tr w:rsidR="00DA5C77">
        <w:tc>
          <w:tcPr>
            <w:tcW w:w="1757" w:type="dxa"/>
            <w:vMerge/>
          </w:tcPr>
          <w:p w:rsidR="00DA5C77" w:rsidRDefault="00DA5C77"/>
        </w:tc>
        <w:tc>
          <w:tcPr>
            <w:tcW w:w="9296" w:type="dxa"/>
            <w:gridSpan w:val="8"/>
          </w:tcPr>
          <w:p w:rsidR="00DA5C77" w:rsidRDefault="00DA5C77">
            <w:pPr>
              <w:pStyle w:val="ConsPlusNormal"/>
              <w:jc w:val="both"/>
            </w:pPr>
            <w:r>
              <w:t>4. Количество праздничных мероприятий общегородского уровня, оформление и обслуживание территорий которых осуществлено за год</w:t>
            </w:r>
          </w:p>
        </w:tc>
      </w:tr>
      <w:tr w:rsidR="00DA5C77">
        <w:tc>
          <w:tcPr>
            <w:tcW w:w="1757" w:type="dxa"/>
            <w:vMerge/>
          </w:tcPr>
          <w:p w:rsidR="00DA5C77" w:rsidRDefault="00DA5C77"/>
        </w:tc>
        <w:tc>
          <w:tcPr>
            <w:tcW w:w="9296" w:type="dxa"/>
            <w:gridSpan w:val="8"/>
          </w:tcPr>
          <w:p w:rsidR="00DA5C77" w:rsidRDefault="00DA5C77">
            <w:pPr>
              <w:pStyle w:val="ConsPlusNormal"/>
            </w:pPr>
          </w:p>
        </w:tc>
      </w:tr>
      <w:tr w:rsidR="00DA5C77">
        <w:tblPrEx>
          <w:tblBorders>
            <w:insideH w:val="nil"/>
          </w:tblBorders>
        </w:tblPrEx>
        <w:tc>
          <w:tcPr>
            <w:tcW w:w="1757" w:type="dxa"/>
            <w:tcBorders>
              <w:bottom w:val="nil"/>
            </w:tcBorders>
          </w:tcPr>
          <w:p w:rsidR="00DA5C77" w:rsidRDefault="00DA5C77">
            <w:pPr>
              <w:pStyle w:val="ConsPlusNormal"/>
            </w:pPr>
            <w:r>
              <w:t>Этапы и сроки реализации подпрограммы</w:t>
            </w:r>
          </w:p>
        </w:tc>
        <w:tc>
          <w:tcPr>
            <w:tcW w:w="9296" w:type="dxa"/>
            <w:gridSpan w:val="8"/>
            <w:tcBorders>
              <w:bottom w:val="nil"/>
            </w:tcBorders>
          </w:tcPr>
          <w:p w:rsidR="00DA5C77" w:rsidRDefault="00DA5C77">
            <w:pPr>
              <w:pStyle w:val="ConsPlusNormal"/>
            </w:pPr>
            <w:r>
              <w:t>01.01.2019 - 31.12.2024</w:t>
            </w:r>
          </w:p>
        </w:tc>
      </w:tr>
      <w:tr w:rsidR="00DA5C77">
        <w:tblPrEx>
          <w:tblBorders>
            <w:insideH w:val="nil"/>
          </w:tblBorders>
        </w:tblPrEx>
        <w:tc>
          <w:tcPr>
            <w:tcW w:w="11053" w:type="dxa"/>
            <w:gridSpan w:val="9"/>
            <w:tcBorders>
              <w:top w:val="nil"/>
            </w:tcBorders>
          </w:tcPr>
          <w:p w:rsidR="00DA5C77" w:rsidRDefault="00DA5C77">
            <w:pPr>
              <w:pStyle w:val="ConsPlusNormal"/>
              <w:jc w:val="both"/>
            </w:pPr>
            <w:r>
              <w:t xml:space="preserve">(в ред. </w:t>
            </w:r>
            <w:hyperlink r:id="rId63" w:history="1">
              <w:r>
                <w:rPr>
                  <w:color w:val="0000FF"/>
                </w:rPr>
                <w:t>постановления</w:t>
              </w:r>
            </w:hyperlink>
            <w:r>
              <w:t xml:space="preserve"> Администрации города Пскова от 30.04.2019 N 575)</w:t>
            </w:r>
          </w:p>
        </w:tc>
      </w:tr>
      <w:tr w:rsidR="00DA5C77">
        <w:tc>
          <w:tcPr>
            <w:tcW w:w="1757" w:type="dxa"/>
            <w:vMerge w:val="restart"/>
            <w:tcBorders>
              <w:bottom w:val="nil"/>
            </w:tcBorders>
          </w:tcPr>
          <w:p w:rsidR="00DA5C77" w:rsidRDefault="00DA5C77">
            <w:pPr>
              <w:pStyle w:val="ConsPlusNormal"/>
            </w:pPr>
            <w:r>
              <w:t>Объемы бюджетных ассигнований по подпрограмме</w:t>
            </w:r>
          </w:p>
        </w:tc>
        <w:tc>
          <w:tcPr>
            <w:tcW w:w="1757" w:type="dxa"/>
          </w:tcPr>
          <w:p w:rsidR="00DA5C77" w:rsidRDefault="00DA5C77">
            <w:pPr>
              <w:pStyle w:val="ConsPlusNormal"/>
            </w:pPr>
            <w:r>
              <w:t>Источники финансирования</w:t>
            </w:r>
          </w:p>
        </w:tc>
        <w:tc>
          <w:tcPr>
            <w:tcW w:w="1077" w:type="dxa"/>
          </w:tcPr>
          <w:p w:rsidR="00DA5C77" w:rsidRDefault="00DA5C77">
            <w:pPr>
              <w:pStyle w:val="ConsPlusNormal"/>
              <w:jc w:val="center"/>
            </w:pPr>
            <w:r>
              <w:t>2019</w:t>
            </w:r>
          </w:p>
        </w:tc>
        <w:tc>
          <w:tcPr>
            <w:tcW w:w="1077" w:type="dxa"/>
          </w:tcPr>
          <w:p w:rsidR="00DA5C77" w:rsidRDefault="00DA5C77">
            <w:pPr>
              <w:pStyle w:val="ConsPlusNormal"/>
              <w:jc w:val="center"/>
            </w:pPr>
            <w:r>
              <w:t>2020</w:t>
            </w:r>
          </w:p>
        </w:tc>
        <w:tc>
          <w:tcPr>
            <w:tcW w:w="1077" w:type="dxa"/>
          </w:tcPr>
          <w:p w:rsidR="00DA5C77" w:rsidRDefault="00DA5C77">
            <w:pPr>
              <w:pStyle w:val="ConsPlusNormal"/>
              <w:jc w:val="center"/>
            </w:pPr>
            <w:r>
              <w:t>2021</w:t>
            </w:r>
          </w:p>
        </w:tc>
        <w:tc>
          <w:tcPr>
            <w:tcW w:w="1077" w:type="dxa"/>
          </w:tcPr>
          <w:p w:rsidR="00DA5C77" w:rsidRDefault="00DA5C77">
            <w:pPr>
              <w:pStyle w:val="ConsPlusNormal"/>
              <w:jc w:val="center"/>
            </w:pPr>
            <w:r>
              <w:t>2022</w:t>
            </w:r>
          </w:p>
        </w:tc>
        <w:tc>
          <w:tcPr>
            <w:tcW w:w="1077" w:type="dxa"/>
          </w:tcPr>
          <w:p w:rsidR="00DA5C77" w:rsidRDefault="00DA5C77">
            <w:pPr>
              <w:pStyle w:val="ConsPlusNormal"/>
              <w:jc w:val="center"/>
            </w:pPr>
            <w:r>
              <w:t>2023</w:t>
            </w:r>
          </w:p>
        </w:tc>
        <w:tc>
          <w:tcPr>
            <w:tcW w:w="1077" w:type="dxa"/>
          </w:tcPr>
          <w:p w:rsidR="00DA5C77" w:rsidRDefault="00DA5C77">
            <w:pPr>
              <w:pStyle w:val="ConsPlusNormal"/>
              <w:jc w:val="center"/>
            </w:pPr>
            <w:r>
              <w:t>2024</w:t>
            </w:r>
          </w:p>
        </w:tc>
        <w:tc>
          <w:tcPr>
            <w:tcW w:w="1077" w:type="dxa"/>
          </w:tcPr>
          <w:p w:rsidR="00DA5C77" w:rsidRDefault="00DA5C77">
            <w:pPr>
              <w:pStyle w:val="ConsPlusNormal"/>
              <w:jc w:val="center"/>
            </w:pPr>
            <w:r>
              <w:t>Итого</w:t>
            </w:r>
          </w:p>
        </w:tc>
      </w:tr>
      <w:tr w:rsidR="00DA5C77">
        <w:tc>
          <w:tcPr>
            <w:tcW w:w="1757" w:type="dxa"/>
            <w:vMerge/>
            <w:tcBorders>
              <w:bottom w:val="nil"/>
            </w:tcBorders>
          </w:tcPr>
          <w:p w:rsidR="00DA5C77" w:rsidRDefault="00DA5C77"/>
        </w:tc>
        <w:tc>
          <w:tcPr>
            <w:tcW w:w="1757" w:type="dxa"/>
          </w:tcPr>
          <w:p w:rsidR="00DA5C77" w:rsidRDefault="00DA5C77">
            <w:pPr>
              <w:pStyle w:val="ConsPlusNormal"/>
            </w:pPr>
            <w:r>
              <w:t>местный бюджет</w:t>
            </w:r>
          </w:p>
        </w:tc>
        <w:tc>
          <w:tcPr>
            <w:tcW w:w="1077" w:type="dxa"/>
          </w:tcPr>
          <w:p w:rsidR="00DA5C77" w:rsidRDefault="00DA5C77">
            <w:pPr>
              <w:pStyle w:val="ConsPlusNormal"/>
              <w:jc w:val="center"/>
            </w:pPr>
            <w:r>
              <w:t>88265,2</w:t>
            </w:r>
          </w:p>
        </w:tc>
        <w:tc>
          <w:tcPr>
            <w:tcW w:w="1077" w:type="dxa"/>
          </w:tcPr>
          <w:p w:rsidR="00DA5C77" w:rsidRDefault="00DA5C77">
            <w:pPr>
              <w:pStyle w:val="ConsPlusNormal"/>
              <w:jc w:val="center"/>
            </w:pPr>
            <w:r>
              <w:t>81981,7</w:t>
            </w:r>
          </w:p>
        </w:tc>
        <w:tc>
          <w:tcPr>
            <w:tcW w:w="1077" w:type="dxa"/>
          </w:tcPr>
          <w:p w:rsidR="00DA5C77" w:rsidRDefault="00DA5C77">
            <w:pPr>
              <w:pStyle w:val="ConsPlusNormal"/>
              <w:jc w:val="center"/>
            </w:pPr>
            <w:r>
              <w:t>79797,2</w:t>
            </w:r>
          </w:p>
        </w:tc>
        <w:tc>
          <w:tcPr>
            <w:tcW w:w="1077" w:type="dxa"/>
          </w:tcPr>
          <w:p w:rsidR="00DA5C77" w:rsidRDefault="00DA5C77">
            <w:pPr>
              <w:pStyle w:val="ConsPlusNormal"/>
              <w:jc w:val="center"/>
            </w:pPr>
            <w:r>
              <w:t>88030,7</w:t>
            </w:r>
          </w:p>
        </w:tc>
        <w:tc>
          <w:tcPr>
            <w:tcW w:w="1077" w:type="dxa"/>
          </w:tcPr>
          <w:p w:rsidR="00DA5C77" w:rsidRDefault="00DA5C77">
            <w:pPr>
              <w:pStyle w:val="ConsPlusNormal"/>
              <w:jc w:val="center"/>
            </w:pPr>
            <w:r>
              <w:t>88030,7</w:t>
            </w:r>
          </w:p>
        </w:tc>
        <w:tc>
          <w:tcPr>
            <w:tcW w:w="1077" w:type="dxa"/>
          </w:tcPr>
          <w:p w:rsidR="00DA5C77" w:rsidRDefault="00DA5C77">
            <w:pPr>
              <w:pStyle w:val="ConsPlusNormal"/>
              <w:jc w:val="center"/>
            </w:pPr>
            <w:r>
              <w:t>88030,7</w:t>
            </w:r>
          </w:p>
        </w:tc>
        <w:tc>
          <w:tcPr>
            <w:tcW w:w="1077" w:type="dxa"/>
          </w:tcPr>
          <w:p w:rsidR="00DA5C77" w:rsidRDefault="00DA5C77">
            <w:pPr>
              <w:pStyle w:val="ConsPlusNormal"/>
              <w:jc w:val="center"/>
            </w:pPr>
            <w:r>
              <w:t>514136,2</w:t>
            </w:r>
          </w:p>
        </w:tc>
      </w:tr>
      <w:tr w:rsidR="00DA5C77">
        <w:tc>
          <w:tcPr>
            <w:tcW w:w="1757" w:type="dxa"/>
            <w:vMerge/>
            <w:tcBorders>
              <w:bottom w:val="nil"/>
            </w:tcBorders>
          </w:tcPr>
          <w:p w:rsidR="00DA5C77" w:rsidRDefault="00DA5C77"/>
        </w:tc>
        <w:tc>
          <w:tcPr>
            <w:tcW w:w="1757" w:type="dxa"/>
          </w:tcPr>
          <w:p w:rsidR="00DA5C77" w:rsidRDefault="00DA5C77">
            <w:pPr>
              <w:pStyle w:val="ConsPlusNormal"/>
            </w:pPr>
            <w:r>
              <w:t>областной бюджет</w:t>
            </w:r>
          </w:p>
        </w:tc>
        <w:tc>
          <w:tcPr>
            <w:tcW w:w="1077" w:type="dxa"/>
          </w:tcPr>
          <w:p w:rsidR="00DA5C77" w:rsidRDefault="00DA5C77">
            <w:pPr>
              <w:pStyle w:val="ConsPlusNormal"/>
              <w:jc w:val="center"/>
            </w:pPr>
            <w:r>
              <w:t>2000,0</w:t>
            </w:r>
          </w:p>
        </w:tc>
        <w:tc>
          <w:tcPr>
            <w:tcW w:w="1077" w:type="dxa"/>
          </w:tcPr>
          <w:p w:rsidR="00DA5C77" w:rsidRDefault="00DA5C77">
            <w:pPr>
              <w:pStyle w:val="ConsPlusNormal"/>
            </w:pPr>
          </w:p>
        </w:tc>
        <w:tc>
          <w:tcPr>
            <w:tcW w:w="1077" w:type="dxa"/>
          </w:tcPr>
          <w:p w:rsidR="00DA5C77" w:rsidRDefault="00DA5C77">
            <w:pPr>
              <w:pStyle w:val="ConsPlusNormal"/>
            </w:pPr>
          </w:p>
        </w:tc>
        <w:tc>
          <w:tcPr>
            <w:tcW w:w="1077" w:type="dxa"/>
          </w:tcPr>
          <w:p w:rsidR="00DA5C77" w:rsidRDefault="00DA5C77">
            <w:pPr>
              <w:pStyle w:val="ConsPlusNormal"/>
            </w:pPr>
          </w:p>
        </w:tc>
        <w:tc>
          <w:tcPr>
            <w:tcW w:w="1077" w:type="dxa"/>
          </w:tcPr>
          <w:p w:rsidR="00DA5C77" w:rsidRDefault="00DA5C77">
            <w:pPr>
              <w:pStyle w:val="ConsPlusNormal"/>
            </w:pPr>
          </w:p>
        </w:tc>
        <w:tc>
          <w:tcPr>
            <w:tcW w:w="1077" w:type="dxa"/>
          </w:tcPr>
          <w:p w:rsidR="00DA5C77" w:rsidRDefault="00DA5C77">
            <w:pPr>
              <w:pStyle w:val="ConsPlusNormal"/>
            </w:pPr>
          </w:p>
        </w:tc>
        <w:tc>
          <w:tcPr>
            <w:tcW w:w="1077" w:type="dxa"/>
          </w:tcPr>
          <w:p w:rsidR="00DA5C77" w:rsidRDefault="00DA5C77">
            <w:pPr>
              <w:pStyle w:val="ConsPlusNormal"/>
              <w:jc w:val="center"/>
            </w:pPr>
            <w:r>
              <w:t>2000,0</w:t>
            </w:r>
          </w:p>
        </w:tc>
      </w:tr>
      <w:tr w:rsidR="00DA5C77">
        <w:tblPrEx>
          <w:tblBorders>
            <w:insideH w:val="nil"/>
          </w:tblBorders>
        </w:tblPrEx>
        <w:tc>
          <w:tcPr>
            <w:tcW w:w="1757" w:type="dxa"/>
            <w:vMerge/>
            <w:tcBorders>
              <w:bottom w:val="nil"/>
            </w:tcBorders>
          </w:tcPr>
          <w:p w:rsidR="00DA5C77" w:rsidRDefault="00DA5C77"/>
        </w:tc>
        <w:tc>
          <w:tcPr>
            <w:tcW w:w="1757" w:type="dxa"/>
            <w:tcBorders>
              <w:bottom w:val="nil"/>
            </w:tcBorders>
          </w:tcPr>
          <w:p w:rsidR="00DA5C77" w:rsidRDefault="00DA5C77">
            <w:pPr>
              <w:pStyle w:val="ConsPlusNormal"/>
            </w:pPr>
            <w:r>
              <w:t>Всего по подпрограмме:</w:t>
            </w:r>
          </w:p>
        </w:tc>
        <w:tc>
          <w:tcPr>
            <w:tcW w:w="1077" w:type="dxa"/>
            <w:tcBorders>
              <w:bottom w:val="nil"/>
            </w:tcBorders>
          </w:tcPr>
          <w:p w:rsidR="00DA5C77" w:rsidRDefault="00DA5C77">
            <w:pPr>
              <w:pStyle w:val="ConsPlusNormal"/>
              <w:jc w:val="center"/>
            </w:pPr>
            <w:r>
              <w:t>90265,2</w:t>
            </w:r>
          </w:p>
        </w:tc>
        <w:tc>
          <w:tcPr>
            <w:tcW w:w="1077" w:type="dxa"/>
            <w:tcBorders>
              <w:bottom w:val="nil"/>
            </w:tcBorders>
          </w:tcPr>
          <w:p w:rsidR="00DA5C77" w:rsidRDefault="00DA5C77">
            <w:pPr>
              <w:pStyle w:val="ConsPlusNormal"/>
              <w:jc w:val="center"/>
            </w:pPr>
            <w:r>
              <w:t>81981,7</w:t>
            </w:r>
          </w:p>
        </w:tc>
        <w:tc>
          <w:tcPr>
            <w:tcW w:w="1077" w:type="dxa"/>
            <w:tcBorders>
              <w:bottom w:val="nil"/>
            </w:tcBorders>
          </w:tcPr>
          <w:p w:rsidR="00DA5C77" w:rsidRDefault="00DA5C77">
            <w:pPr>
              <w:pStyle w:val="ConsPlusNormal"/>
              <w:jc w:val="center"/>
            </w:pPr>
            <w:r>
              <w:t>79797,2</w:t>
            </w:r>
          </w:p>
        </w:tc>
        <w:tc>
          <w:tcPr>
            <w:tcW w:w="1077" w:type="dxa"/>
            <w:tcBorders>
              <w:bottom w:val="nil"/>
            </w:tcBorders>
          </w:tcPr>
          <w:p w:rsidR="00DA5C77" w:rsidRDefault="00DA5C77">
            <w:pPr>
              <w:pStyle w:val="ConsPlusNormal"/>
              <w:jc w:val="center"/>
            </w:pPr>
            <w:r>
              <w:t>88030,7</w:t>
            </w:r>
          </w:p>
        </w:tc>
        <w:tc>
          <w:tcPr>
            <w:tcW w:w="1077" w:type="dxa"/>
            <w:tcBorders>
              <w:bottom w:val="nil"/>
            </w:tcBorders>
          </w:tcPr>
          <w:p w:rsidR="00DA5C77" w:rsidRDefault="00DA5C77">
            <w:pPr>
              <w:pStyle w:val="ConsPlusNormal"/>
              <w:jc w:val="center"/>
            </w:pPr>
            <w:r>
              <w:t>88030,7</w:t>
            </w:r>
          </w:p>
        </w:tc>
        <w:tc>
          <w:tcPr>
            <w:tcW w:w="1077" w:type="dxa"/>
            <w:tcBorders>
              <w:bottom w:val="nil"/>
            </w:tcBorders>
          </w:tcPr>
          <w:p w:rsidR="00DA5C77" w:rsidRDefault="00DA5C77">
            <w:pPr>
              <w:pStyle w:val="ConsPlusNormal"/>
              <w:jc w:val="center"/>
            </w:pPr>
            <w:r>
              <w:t>88030,7</w:t>
            </w:r>
          </w:p>
        </w:tc>
        <w:tc>
          <w:tcPr>
            <w:tcW w:w="1077" w:type="dxa"/>
            <w:tcBorders>
              <w:bottom w:val="nil"/>
            </w:tcBorders>
          </w:tcPr>
          <w:p w:rsidR="00DA5C77" w:rsidRDefault="00DA5C77">
            <w:pPr>
              <w:pStyle w:val="ConsPlusNormal"/>
              <w:jc w:val="center"/>
            </w:pPr>
            <w:r>
              <w:t>516136,2</w:t>
            </w:r>
          </w:p>
        </w:tc>
      </w:tr>
      <w:tr w:rsidR="00DA5C77">
        <w:tblPrEx>
          <w:tblBorders>
            <w:insideH w:val="nil"/>
          </w:tblBorders>
        </w:tblPrEx>
        <w:tc>
          <w:tcPr>
            <w:tcW w:w="11053" w:type="dxa"/>
            <w:gridSpan w:val="9"/>
            <w:tcBorders>
              <w:top w:val="nil"/>
            </w:tcBorders>
          </w:tcPr>
          <w:p w:rsidR="00DA5C77" w:rsidRDefault="00DA5C77">
            <w:pPr>
              <w:pStyle w:val="ConsPlusNormal"/>
              <w:jc w:val="both"/>
            </w:pPr>
            <w:r>
              <w:t xml:space="preserve">(в ред. </w:t>
            </w:r>
            <w:hyperlink r:id="rId64" w:history="1">
              <w:r>
                <w:rPr>
                  <w:color w:val="0000FF"/>
                </w:rPr>
                <w:t>постановления</w:t>
              </w:r>
            </w:hyperlink>
            <w:r>
              <w:t xml:space="preserve"> Администрации города Пскова от 17.10.2019 N 1629)</w:t>
            </w:r>
          </w:p>
        </w:tc>
      </w:tr>
      <w:tr w:rsidR="00DA5C77">
        <w:tc>
          <w:tcPr>
            <w:tcW w:w="1757" w:type="dxa"/>
            <w:vMerge w:val="restart"/>
          </w:tcPr>
          <w:p w:rsidR="00DA5C77" w:rsidRDefault="00DA5C77">
            <w:pPr>
              <w:pStyle w:val="ConsPlusNormal"/>
              <w:jc w:val="both"/>
            </w:pPr>
            <w:r>
              <w:t xml:space="preserve">Ожидаемые результаты реализации </w:t>
            </w:r>
            <w:r>
              <w:lastRenderedPageBreak/>
              <w:t>подпрограммы</w:t>
            </w:r>
          </w:p>
        </w:tc>
        <w:tc>
          <w:tcPr>
            <w:tcW w:w="9296" w:type="dxa"/>
            <w:gridSpan w:val="8"/>
          </w:tcPr>
          <w:p w:rsidR="00DA5C77" w:rsidRDefault="00DA5C77">
            <w:pPr>
              <w:pStyle w:val="ConsPlusNormal"/>
              <w:jc w:val="both"/>
            </w:pPr>
            <w:r>
              <w:lastRenderedPageBreak/>
              <w:t>1. Увеличение количества и повышение качества зеленых насаждений города</w:t>
            </w:r>
          </w:p>
        </w:tc>
      </w:tr>
      <w:tr w:rsidR="00DA5C77">
        <w:tc>
          <w:tcPr>
            <w:tcW w:w="1757" w:type="dxa"/>
            <w:vMerge/>
          </w:tcPr>
          <w:p w:rsidR="00DA5C77" w:rsidRDefault="00DA5C77"/>
        </w:tc>
        <w:tc>
          <w:tcPr>
            <w:tcW w:w="9296" w:type="dxa"/>
            <w:gridSpan w:val="8"/>
          </w:tcPr>
          <w:p w:rsidR="00DA5C77" w:rsidRDefault="00DA5C77">
            <w:pPr>
              <w:pStyle w:val="ConsPlusNormal"/>
              <w:jc w:val="both"/>
            </w:pPr>
            <w:r>
              <w:t xml:space="preserve">2. Улучшение экологических, гигиенических, функциональных и эстетических и рекреационных качеств городской среды, в том числе создание безопасных условий для отдыха граждан на </w:t>
            </w:r>
            <w:r>
              <w:lastRenderedPageBreak/>
              <w:t>территории парков и прочих зон рекреационного назначения</w:t>
            </w:r>
          </w:p>
        </w:tc>
      </w:tr>
      <w:tr w:rsidR="00DA5C77">
        <w:tc>
          <w:tcPr>
            <w:tcW w:w="1757" w:type="dxa"/>
            <w:vMerge/>
          </w:tcPr>
          <w:p w:rsidR="00DA5C77" w:rsidRDefault="00DA5C77"/>
        </w:tc>
        <w:tc>
          <w:tcPr>
            <w:tcW w:w="9296" w:type="dxa"/>
            <w:gridSpan w:val="8"/>
          </w:tcPr>
          <w:p w:rsidR="00DA5C77" w:rsidRDefault="00DA5C77">
            <w:pPr>
              <w:pStyle w:val="ConsPlusNormal"/>
              <w:jc w:val="both"/>
            </w:pPr>
            <w:r>
              <w:t>3. Повышение комфортности и безопасности отдыха населения на водных объектах города Пскова</w:t>
            </w:r>
          </w:p>
        </w:tc>
      </w:tr>
      <w:tr w:rsidR="00DA5C77">
        <w:tc>
          <w:tcPr>
            <w:tcW w:w="1757" w:type="dxa"/>
            <w:vMerge/>
          </w:tcPr>
          <w:p w:rsidR="00DA5C77" w:rsidRDefault="00DA5C77"/>
        </w:tc>
        <w:tc>
          <w:tcPr>
            <w:tcW w:w="9296" w:type="dxa"/>
            <w:gridSpan w:val="8"/>
          </w:tcPr>
          <w:p w:rsidR="00DA5C77" w:rsidRDefault="00DA5C77">
            <w:pPr>
              <w:pStyle w:val="ConsPlusNormal"/>
              <w:jc w:val="both"/>
            </w:pPr>
            <w:r>
              <w:t>4. Повышение качества оформления и обеспечение надлежащего санитарного состояния праздничных пространств</w:t>
            </w:r>
          </w:p>
        </w:tc>
      </w:tr>
    </w:tbl>
    <w:p w:rsidR="00DA5C77" w:rsidRDefault="00DA5C77">
      <w:pPr>
        <w:sectPr w:rsidR="00DA5C77">
          <w:pgSz w:w="16838" w:h="11905" w:orient="landscape"/>
          <w:pgMar w:top="1701" w:right="1134" w:bottom="850" w:left="1134" w:header="0" w:footer="0" w:gutter="0"/>
          <w:cols w:space="720"/>
        </w:sectPr>
      </w:pPr>
    </w:p>
    <w:p w:rsidR="00DA5C77" w:rsidRDefault="00DA5C77">
      <w:pPr>
        <w:pStyle w:val="ConsPlusNormal"/>
        <w:jc w:val="both"/>
      </w:pPr>
    </w:p>
    <w:p w:rsidR="00DA5C77" w:rsidRDefault="00DA5C77">
      <w:pPr>
        <w:pStyle w:val="ConsPlusTitle"/>
        <w:jc w:val="center"/>
        <w:outlineLvl w:val="2"/>
      </w:pPr>
      <w:r>
        <w:t>II. Характеристика текущего состояния сферы</w:t>
      </w:r>
    </w:p>
    <w:p w:rsidR="00DA5C77" w:rsidRDefault="00DA5C77">
      <w:pPr>
        <w:pStyle w:val="ConsPlusTitle"/>
        <w:jc w:val="center"/>
      </w:pPr>
      <w:r>
        <w:t>реализации подпрограммы, описание основных проблем</w:t>
      </w:r>
    </w:p>
    <w:p w:rsidR="00DA5C77" w:rsidRDefault="00DA5C77">
      <w:pPr>
        <w:pStyle w:val="ConsPlusTitle"/>
        <w:jc w:val="center"/>
      </w:pPr>
      <w:r>
        <w:t>в указанной сфере и прогноз ее развития</w:t>
      </w:r>
    </w:p>
    <w:p w:rsidR="00DA5C77" w:rsidRDefault="00DA5C77">
      <w:pPr>
        <w:pStyle w:val="ConsPlusNormal"/>
        <w:jc w:val="both"/>
      </w:pPr>
    </w:p>
    <w:p w:rsidR="00DA5C77" w:rsidRDefault="00DA5C77">
      <w:pPr>
        <w:pStyle w:val="ConsPlusNormal"/>
        <w:ind w:firstLine="540"/>
        <w:jc w:val="both"/>
      </w:pPr>
      <w:r>
        <w:t>Сфера реализации подпрограммы охватывает зеленые зоны города Пскова, предназначенные для отдыха и досуга жителей, пляжи и праздничные пространства.</w:t>
      </w:r>
    </w:p>
    <w:p w:rsidR="00DA5C77" w:rsidRDefault="00DA5C77">
      <w:pPr>
        <w:pStyle w:val="ConsPlusNormal"/>
        <w:spacing w:before="220"/>
        <w:ind w:firstLine="540"/>
        <w:jc w:val="both"/>
      </w:pPr>
      <w:r>
        <w:t>Современные тенденции рассматривают парковое хозяйство как комплекс мероприятий по предоставлению услуги отдыха горожанам. Зоны рекреационного назначения города Пскова определены на основе сложившегося особого природного ландшафта городских лесов, парков, скверов и благоустроенных зеленых зон, водных пространств и предназначены для организации отдыха населения.</w:t>
      </w:r>
    </w:p>
    <w:p w:rsidR="00DA5C77" w:rsidRDefault="00DA5C77">
      <w:pPr>
        <w:pStyle w:val="ConsPlusNormal"/>
        <w:spacing w:before="220"/>
        <w:ind w:firstLine="540"/>
        <w:jc w:val="both"/>
      </w:pPr>
      <w:r>
        <w:t>Виды разрешенного использования, ограничение использования, требования к охране, защите, воспроизводству городских лесов устанавливаются лесохозяйственным регламентом в соответствии с правовым режимом городских лесов, выполняющих функции защиты природных и иных объектов, установленных лесным законодательством.</w:t>
      </w:r>
    </w:p>
    <w:p w:rsidR="00DA5C77" w:rsidRDefault="00DA5C77">
      <w:pPr>
        <w:pStyle w:val="ConsPlusNormal"/>
        <w:spacing w:before="220"/>
        <w:ind w:firstLine="540"/>
        <w:jc w:val="both"/>
      </w:pPr>
      <w:r>
        <w:t xml:space="preserve">Основу зеленого убранства современного Пскова составляют древесные растения, посаженные в послевоенное время, начиная с 60-х годов XX столетия. В каждом районе Пскова обязательно есть свои парки, сады и скверы. Территория города - 95,6 кв. км, из них зелеными зонами общего пользования занято 1,4 кв. км. Два лесопарка - Крестовский и </w:t>
      </w:r>
      <w:proofErr w:type="spellStart"/>
      <w:r>
        <w:t>Корытовский</w:t>
      </w:r>
      <w:proofErr w:type="spellEnd"/>
      <w:r>
        <w:t>, занимают общую площадь в 204 га. За последние годы парки и скверы города приобретают более ухоженный, современный вид. Зеленые зоны реконструируют, усовершенствуют, омолаживают и продолжают создавать новые, улучшая довольно благоприятную экологическую обстановку города.</w:t>
      </w:r>
    </w:p>
    <w:p w:rsidR="00DA5C77" w:rsidRDefault="00DA5C77">
      <w:pPr>
        <w:pStyle w:val="ConsPlusNormal"/>
        <w:spacing w:before="220"/>
        <w:ind w:firstLine="540"/>
        <w:jc w:val="both"/>
      </w:pPr>
      <w:r>
        <w:t xml:space="preserve">В псковских парках и скверах встречается более 200 видов деревьев, кустарников, лиан и их разнообразие растет из года в год. Это растения аборигенных видов и </w:t>
      </w:r>
      <w:proofErr w:type="spellStart"/>
      <w:r>
        <w:t>интродуцированные</w:t>
      </w:r>
      <w:proofErr w:type="spellEnd"/>
      <w:r>
        <w:t xml:space="preserve"> растения. Среди них встречаются реликты и охраняемые растения из Красной Книги. Зеленые насаждения - деревья, кустарники -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w:t>
      </w:r>
    </w:p>
    <w:p w:rsidR="00DA5C77" w:rsidRDefault="00DA5C77">
      <w:pPr>
        <w:pStyle w:val="ConsPlusNormal"/>
        <w:spacing w:before="220"/>
        <w:ind w:firstLine="540"/>
        <w:jc w:val="both"/>
      </w:pPr>
      <w:r>
        <w:t xml:space="preserve">В последние несколько лет в Пскове активно происходит реконструкция центральной части города. Уже реконструирован Детский парк, в ходе реконструкции проведено благоустройство территории. Смонтирована архитектурно-художественная подсветка храмов, аллей и памятника княгине Ольге, установлены малые архитектурные формы: символическая скамья влюбленных (установлена по инициативе Псковского молодежного центра), парковая скульптура скобаря и другие. Реконструирована лестница, ведущая к бывшему губернаторскому дому, восстановлен амфитеатр. В обновленном парке разместились две детские игровые площадки на цветном резиновом покрытии и три новых аттракциона итальянского производства. На берегу Великой появились оригинальные зоны отдыха. Одна из них - озелененная территория, находящаяся рядом со спуском с улицы Детской от </w:t>
      </w:r>
      <w:proofErr w:type="spellStart"/>
      <w:r>
        <w:t>ЗАГСа</w:t>
      </w:r>
      <w:proofErr w:type="spellEnd"/>
      <w:r>
        <w:t xml:space="preserve">. Сквер у </w:t>
      </w:r>
      <w:proofErr w:type="spellStart"/>
      <w:r>
        <w:t>ЗАГСа</w:t>
      </w:r>
      <w:proofErr w:type="spellEnd"/>
      <w:r>
        <w:t xml:space="preserve"> в Пскове, так называемый "сквер молодоженов" - одно из самых популярных мест на набережной. Вымощенная круглая площадка, извилистые дорожки, деревянный мостик с металлическими ажурными перилами, интересные качели и гнездо аистов - все это выглядит очень симпатично в любое время года. В 2014 году была проведена реконструкция набережной по левому и правому берегам </w:t>
      </w:r>
      <w:proofErr w:type="spellStart"/>
      <w:r>
        <w:t>Псковы</w:t>
      </w:r>
      <w:proofErr w:type="spellEnd"/>
      <w:r>
        <w:t xml:space="preserve"> от Высокой (Воскресенской) башни до Троицкого моста в рамках создания туристического кластера "Псковский". Спилили часть старых деревьев, закрывавших обзор крепостной стены и разрушавших скалистый мыс, на котором находятся стены и башни. Привели в порядок газоны, обустроили пешеходные и велосипедные дорожки, установили смотровую площадку.</w:t>
      </w:r>
    </w:p>
    <w:p w:rsidR="00DA5C77" w:rsidRDefault="00DA5C77">
      <w:pPr>
        <w:pStyle w:val="ConsPlusNormal"/>
        <w:spacing w:before="220"/>
        <w:ind w:firstLine="540"/>
        <w:jc w:val="both"/>
      </w:pPr>
      <w:r>
        <w:t xml:space="preserve">Парк реки </w:t>
      </w:r>
      <w:proofErr w:type="spellStart"/>
      <w:r>
        <w:t>Псковы</w:t>
      </w:r>
      <w:proofErr w:type="spellEnd"/>
      <w:r>
        <w:t xml:space="preserve"> плавно переходит в Финский парк, никакой границы и обозначений того </w:t>
      </w:r>
      <w:r>
        <w:lastRenderedPageBreak/>
        <w:t xml:space="preserve">или иного парка нет, кроме границы времени, так как Финский парк появился позднее, в середине 1980-х годов. Зеленая зона у памятника академику </w:t>
      </w:r>
      <w:proofErr w:type="spellStart"/>
      <w:r>
        <w:t>И.К.Кикоину</w:t>
      </w:r>
      <w:proofErr w:type="spellEnd"/>
      <w:r>
        <w:t xml:space="preserve"> занимает небольшую территорию, ее открытое пространство делает возможным увидеть памятник с любой точки. Зона отдыха покрыта бетонной тротуарной плиткой и отделена </w:t>
      </w:r>
      <w:proofErr w:type="gramStart"/>
      <w:r>
        <w:t>от</w:t>
      </w:r>
      <w:proofErr w:type="gramEnd"/>
      <w:r>
        <w:t xml:space="preserve"> пешеходной двумя ступенями. Ее устройство очень лаконично и не перегружено деталями: две парковых скамьи, два светильника и четыре скромных прямоугольных цветника. Несколько белоствольных берез, строгие ели, отсутствие лиственных кустарников и ярких клумб, небольшие травяные газоны создают благородный и одновременно простой стиль зеленой зоны, которая прекрасно вписывается в стройную перспективу Октябрьского проспекта. Реконструкция коснулась и некоторых улиц, среди которых улица Калинина.</w:t>
      </w:r>
    </w:p>
    <w:p w:rsidR="00DA5C77" w:rsidRDefault="00DA5C77">
      <w:pPr>
        <w:pStyle w:val="ConsPlusNormal"/>
        <w:spacing w:before="220"/>
        <w:ind w:firstLine="540"/>
        <w:jc w:val="both"/>
      </w:pPr>
      <w:r>
        <w:t xml:space="preserve">Городской пляж на реке Великой, у </w:t>
      </w:r>
      <w:proofErr w:type="spellStart"/>
      <w:r>
        <w:t>Мирожского</w:t>
      </w:r>
      <w:proofErr w:type="spellEnd"/>
      <w:r>
        <w:t xml:space="preserve"> монастыря можно назвать самым благоустроенным местом в городе для отдыха и купания. Ежегодно в начале июня к открытию пляжного сезона здесь проводятся подготовительные работы: рекультивация песка, расчистка дна акватории пляжа, уборка прибрежной зоны и покос травы, организуется спасательный пост с </w:t>
      </w:r>
      <w:proofErr w:type="gramStart"/>
      <w:r>
        <w:t>необходимыми</w:t>
      </w:r>
      <w:proofErr w:type="gramEnd"/>
      <w:r>
        <w:t xml:space="preserve"> </w:t>
      </w:r>
      <w:proofErr w:type="spellStart"/>
      <w:r>
        <w:t>плавсредствами</w:t>
      </w:r>
      <w:proofErr w:type="spellEnd"/>
      <w:r>
        <w:t xml:space="preserve">, оборудованием, снаряжением. В течение купального сезона обеспечивается ежедневное дежурство двух спасателей для предупреждения несчастных случаев, а также оказания первой медицинской помощи. В рамках содержания территории места отдыха устанавливаются кабины для переодевания, скамейки, урны, </w:t>
      </w:r>
      <w:proofErr w:type="spellStart"/>
      <w:r>
        <w:t>биотуалеты</w:t>
      </w:r>
      <w:proofErr w:type="spellEnd"/>
      <w:r>
        <w:t>, контейнеры для ТБО. В границах плавания размещаются буйки красного цвета, таблички мест купания, информация о пользовании пляжем и местами отдыха.</w:t>
      </w:r>
    </w:p>
    <w:p w:rsidR="00DA5C77" w:rsidRDefault="00DA5C77">
      <w:pPr>
        <w:pStyle w:val="ConsPlusNormal"/>
        <w:spacing w:before="220"/>
        <w:ind w:firstLine="540"/>
        <w:jc w:val="both"/>
      </w:pPr>
      <w:r>
        <w:t>Организация праздничного пространства муниципального образования "Город Псков" носит единовременный характер и приурочена к какой-либо важной дате или событию.</w:t>
      </w:r>
    </w:p>
    <w:p w:rsidR="00DA5C77" w:rsidRDefault="00DA5C77">
      <w:pPr>
        <w:pStyle w:val="ConsPlusNormal"/>
        <w:spacing w:before="220"/>
        <w:ind w:firstLine="540"/>
        <w:jc w:val="both"/>
      </w:pPr>
      <w:r>
        <w:t xml:space="preserve">Обеспечение непрерывной работы ливневой канализации, расчистки стоков, санитарное содержание мостов и дамб, </w:t>
      </w:r>
      <w:proofErr w:type="spellStart"/>
      <w:r>
        <w:t>флаговое</w:t>
      </w:r>
      <w:proofErr w:type="spellEnd"/>
      <w:r>
        <w:t xml:space="preserve"> оформление города и прочие виды деятельности в соответствии с Уставом возложены на МКУ "Специализированная служба". Снос деревьев в труднодоступных местах, покос травы на </w:t>
      </w:r>
      <w:proofErr w:type="spellStart"/>
      <w:r>
        <w:t>неразмежеванных</w:t>
      </w:r>
      <w:proofErr w:type="spellEnd"/>
      <w:r>
        <w:t xml:space="preserve"> территориях, выполнение разовых работ по благоустройству территорий общественного пользования и прочие виды деятельности в соответствии с Уставом возложены на МКУ "Служба благоустройства города".</w:t>
      </w:r>
    </w:p>
    <w:p w:rsidR="00DA5C77" w:rsidRDefault="00DA5C77">
      <w:pPr>
        <w:pStyle w:val="ConsPlusNormal"/>
        <w:spacing w:before="220"/>
        <w:ind w:firstLine="540"/>
        <w:jc w:val="both"/>
      </w:pPr>
      <w:r>
        <w:t>Таким образом, придать проводимой работе по поддержанию благоприятных, безопасных условий на территориях города Пскова планомерный характер возможно только программно-целевым методом, при котором планируется каждый этап работы, определены процедуры, объемы, источники финансирования работ. Без использования программно-целевого метода сложившаяся проблемная ситуация в данной сфере не позволит осуществить переход к устойчивому развитию территорий, созданию условий для приведения вышеперечисленных объектов благоустройства в соответствие с нормами, обеспечивающими комфортную жизнедеятельность населения муниципального образования "Город Псков".</w:t>
      </w:r>
    </w:p>
    <w:p w:rsidR="00DA5C77" w:rsidRDefault="00DA5C77">
      <w:pPr>
        <w:pStyle w:val="ConsPlusNormal"/>
        <w:spacing w:before="220"/>
        <w:ind w:firstLine="540"/>
        <w:jc w:val="both"/>
      </w:pPr>
      <w:r>
        <w:t>Основные показатели текущего состояния сферы реализации подпрограммы</w:t>
      </w:r>
    </w:p>
    <w:p w:rsidR="00DA5C77" w:rsidRDefault="00DA5C77">
      <w:pPr>
        <w:pStyle w:val="ConsPlusNormal"/>
        <w:jc w:val="both"/>
      </w:pPr>
    </w:p>
    <w:p w:rsidR="00DA5C77" w:rsidRDefault="00DA5C77">
      <w:pPr>
        <w:sectPr w:rsidR="00DA5C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61"/>
        <w:gridCol w:w="1619"/>
        <w:gridCol w:w="1593"/>
        <w:gridCol w:w="1593"/>
        <w:gridCol w:w="1474"/>
        <w:gridCol w:w="1645"/>
      </w:tblGrid>
      <w:tr w:rsidR="00DA5C77">
        <w:tc>
          <w:tcPr>
            <w:tcW w:w="1077" w:type="dxa"/>
          </w:tcPr>
          <w:p w:rsidR="00DA5C77" w:rsidRDefault="00DA5C77">
            <w:pPr>
              <w:pStyle w:val="ConsPlusNormal"/>
            </w:pPr>
          </w:p>
        </w:tc>
        <w:tc>
          <w:tcPr>
            <w:tcW w:w="1361" w:type="dxa"/>
          </w:tcPr>
          <w:p w:rsidR="00DA5C77" w:rsidRDefault="00DA5C77">
            <w:pPr>
              <w:pStyle w:val="ConsPlusNormal"/>
              <w:jc w:val="center"/>
            </w:pPr>
            <w:r>
              <w:t>Площадь обслуживаемых озелененных зон</w:t>
            </w:r>
          </w:p>
        </w:tc>
        <w:tc>
          <w:tcPr>
            <w:tcW w:w="1619" w:type="dxa"/>
          </w:tcPr>
          <w:p w:rsidR="00DA5C77" w:rsidRDefault="00DA5C77">
            <w:pPr>
              <w:pStyle w:val="ConsPlusNormal"/>
              <w:jc w:val="center"/>
            </w:pPr>
            <w:r>
              <w:t>Количество обслуживаемых захоронений в год</w:t>
            </w:r>
          </w:p>
        </w:tc>
        <w:tc>
          <w:tcPr>
            <w:tcW w:w="1593" w:type="dxa"/>
          </w:tcPr>
          <w:p w:rsidR="00DA5C77" w:rsidRDefault="00DA5C77">
            <w:pPr>
              <w:pStyle w:val="ConsPlusNormal"/>
              <w:jc w:val="center"/>
            </w:pPr>
            <w:r>
              <w:t>Количество снесенных зеленых насаждений за год</w:t>
            </w:r>
          </w:p>
        </w:tc>
        <w:tc>
          <w:tcPr>
            <w:tcW w:w="1593" w:type="dxa"/>
          </w:tcPr>
          <w:p w:rsidR="00DA5C77" w:rsidRDefault="00DA5C77">
            <w:pPr>
              <w:pStyle w:val="ConsPlusNormal"/>
              <w:jc w:val="center"/>
            </w:pPr>
            <w:r>
              <w:t>Количество посаженных зеленых насаждений за год</w:t>
            </w:r>
          </w:p>
        </w:tc>
        <w:tc>
          <w:tcPr>
            <w:tcW w:w="1474" w:type="dxa"/>
          </w:tcPr>
          <w:p w:rsidR="00DA5C77" w:rsidRDefault="00DA5C77">
            <w:pPr>
              <w:pStyle w:val="ConsPlusNormal"/>
              <w:jc w:val="center"/>
            </w:pPr>
            <w:r>
              <w:t>Количество высаженных цветов за год</w:t>
            </w:r>
          </w:p>
        </w:tc>
        <w:tc>
          <w:tcPr>
            <w:tcW w:w="1645" w:type="dxa"/>
          </w:tcPr>
          <w:p w:rsidR="00DA5C77" w:rsidRDefault="00DA5C77">
            <w:pPr>
              <w:pStyle w:val="ConsPlusNormal"/>
              <w:jc w:val="center"/>
            </w:pPr>
            <w:r>
              <w:t>Количество праздничных мероприятий, оформление которых проведено</w:t>
            </w:r>
          </w:p>
        </w:tc>
      </w:tr>
      <w:tr w:rsidR="00DA5C77">
        <w:tc>
          <w:tcPr>
            <w:tcW w:w="1077" w:type="dxa"/>
          </w:tcPr>
          <w:p w:rsidR="00DA5C77" w:rsidRDefault="00DA5C77">
            <w:pPr>
              <w:pStyle w:val="ConsPlusNormal"/>
              <w:jc w:val="center"/>
            </w:pPr>
            <w:r>
              <w:t>1</w:t>
            </w:r>
          </w:p>
        </w:tc>
        <w:tc>
          <w:tcPr>
            <w:tcW w:w="1361" w:type="dxa"/>
          </w:tcPr>
          <w:p w:rsidR="00DA5C77" w:rsidRDefault="00DA5C77">
            <w:pPr>
              <w:pStyle w:val="ConsPlusNormal"/>
              <w:jc w:val="center"/>
            </w:pPr>
            <w:r>
              <w:t>2</w:t>
            </w:r>
          </w:p>
        </w:tc>
        <w:tc>
          <w:tcPr>
            <w:tcW w:w="1619" w:type="dxa"/>
          </w:tcPr>
          <w:p w:rsidR="00DA5C77" w:rsidRDefault="00DA5C77">
            <w:pPr>
              <w:pStyle w:val="ConsPlusNormal"/>
              <w:jc w:val="center"/>
            </w:pPr>
            <w:r>
              <w:t>3</w:t>
            </w:r>
          </w:p>
        </w:tc>
        <w:tc>
          <w:tcPr>
            <w:tcW w:w="1593" w:type="dxa"/>
          </w:tcPr>
          <w:p w:rsidR="00DA5C77" w:rsidRDefault="00DA5C77">
            <w:pPr>
              <w:pStyle w:val="ConsPlusNormal"/>
              <w:jc w:val="center"/>
            </w:pPr>
            <w:r>
              <w:t>4</w:t>
            </w:r>
          </w:p>
        </w:tc>
        <w:tc>
          <w:tcPr>
            <w:tcW w:w="1593" w:type="dxa"/>
          </w:tcPr>
          <w:p w:rsidR="00DA5C77" w:rsidRDefault="00DA5C77">
            <w:pPr>
              <w:pStyle w:val="ConsPlusNormal"/>
              <w:jc w:val="center"/>
            </w:pPr>
            <w:r>
              <w:t>5</w:t>
            </w:r>
          </w:p>
        </w:tc>
        <w:tc>
          <w:tcPr>
            <w:tcW w:w="1474" w:type="dxa"/>
          </w:tcPr>
          <w:p w:rsidR="00DA5C77" w:rsidRDefault="00DA5C77">
            <w:pPr>
              <w:pStyle w:val="ConsPlusNormal"/>
              <w:jc w:val="center"/>
            </w:pPr>
            <w:r>
              <w:t>6</w:t>
            </w:r>
          </w:p>
        </w:tc>
        <w:tc>
          <w:tcPr>
            <w:tcW w:w="1645" w:type="dxa"/>
          </w:tcPr>
          <w:p w:rsidR="00DA5C77" w:rsidRDefault="00DA5C77">
            <w:pPr>
              <w:pStyle w:val="ConsPlusNormal"/>
              <w:jc w:val="center"/>
            </w:pPr>
            <w:r>
              <w:t>7</w:t>
            </w:r>
          </w:p>
        </w:tc>
      </w:tr>
      <w:tr w:rsidR="00DA5C77">
        <w:tc>
          <w:tcPr>
            <w:tcW w:w="1077" w:type="dxa"/>
          </w:tcPr>
          <w:p w:rsidR="00DA5C77" w:rsidRDefault="00DA5C77">
            <w:pPr>
              <w:pStyle w:val="ConsPlusNormal"/>
              <w:jc w:val="center"/>
            </w:pPr>
            <w:r>
              <w:t>2015 год</w:t>
            </w:r>
          </w:p>
        </w:tc>
        <w:tc>
          <w:tcPr>
            <w:tcW w:w="1361" w:type="dxa"/>
          </w:tcPr>
          <w:p w:rsidR="00DA5C77" w:rsidRDefault="00DA5C77">
            <w:pPr>
              <w:pStyle w:val="ConsPlusNormal"/>
              <w:jc w:val="center"/>
            </w:pPr>
            <w:r>
              <w:t>181,4</w:t>
            </w:r>
          </w:p>
        </w:tc>
        <w:tc>
          <w:tcPr>
            <w:tcW w:w="1619" w:type="dxa"/>
          </w:tcPr>
          <w:p w:rsidR="00DA5C77" w:rsidRDefault="00DA5C77">
            <w:pPr>
              <w:pStyle w:val="ConsPlusNormal"/>
              <w:jc w:val="center"/>
            </w:pPr>
            <w:r>
              <w:t>10</w:t>
            </w:r>
          </w:p>
        </w:tc>
        <w:tc>
          <w:tcPr>
            <w:tcW w:w="1593" w:type="dxa"/>
          </w:tcPr>
          <w:p w:rsidR="00DA5C77" w:rsidRDefault="00DA5C77">
            <w:pPr>
              <w:pStyle w:val="ConsPlusNormal"/>
              <w:jc w:val="center"/>
            </w:pPr>
            <w:r>
              <w:t>0</w:t>
            </w:r>
          </w:p>
        </w:tc>
        <w:tc>
          <w:tcPr>
            <w:tcW w:w="1593" w:type="dxa"/>
          </w:tcPr>
          <w:p w:rsidR="00DA5C77" w:rsidRDefault="00DA5C77">
            <w:pPr>
              <w:pStyle w:val="ConsPlusNormal"/>
              <w:jc w:val="center"/>
            </w:pPr>
            <w:r>
              <w:t>52</w:t>
            </w:r>
          </w:p>
        </w:tc>
        <w:tc>
          <w:tcPr>
            <w:tcW w:w="1474" w:type="dxa"/>
          </w:tcPr>
          <w:p w:rsidR="00DA5C77" w:rsidRDefault="00DA5C77">
            <w:pPr>
              <w:pStyle w:val="ConsPlusNormal"/>
              <w:jc w:val="center"/>
            </w:pPr>
            <w:r>
              <w:t>140</w:t>
            </w:r>
          </w:p>
        </w:tc>
        <w:tc>
          <w:tcPr>
            <w:tcW w:w="1645" w:type="dxa"/>
          </w:tcPr>
          <w:p w:rsidR="00DA5C77" w:rsidRDefault="00DA5C77">
            <w:pPr>
              <w:pStyle w:val="ConsPlusNormal"/>
              <w:jc w:val="center"/>
            </w:pPr>
            <w:r>
              <w:t>10</w:t>
            </w:r>
          </w:p>
        </w:tc>
      </w:tr>
      <w:tr w:rsidR="00DA5C77">
        <w:tc>
          <w:tcPr>
            <w:tcW w:w="1077" w:type="dxa"/>
          </w:tcPr>
          <w:p w:rsidR="00DA5C77" w:rsidRDefault="00DA5C77">
            <w:pPr>
              <w:pStyle w:val="ConsPlusNormal"/>
              <w:jc w:val="center"/>
            </w:pPr>
            <w:r>
              <w:t>2016 год</w:t>
            </w:r>
          </w:p>
        </w:tc>
        <w:tc>
          <w:tcPr>
            <w:tcW w:w="1361" w:type="dxa"/>
          </w:tcPr>
          <w:p w:rsidR="00DA5C77" w:rsidRDefault="00DA5C77">
            <w:pPr>
              <w:pStyle w:val="ConsPlusNormal"/>
              <w:jc w:val="center"/>
            </w:pPr>
            <w:r>
              <w:t>181,4</w:t>
            </w:r>
          </w:p>
        </w:tc>
        <w:tc>
          <w:tcPr>
            <w:tcW w:w="1619" w:type="dxa"/>
          </w:tcPr>
          <w:p w:rsidR="00DA5C77" w:rsidRDefault="00DA5C77">
            <w:pPr>
              <w:pStyle w:val="ConsPlusNormal"/>
              <w:jc w:val="center"/>
            </w:pPr>
            <w:r>
              <w:t>10</w:t>
            </w:r>
          </w:p>
        </w:tc>
        <w:tc>
          <w:tcPr>
            <w:tcW w:w="1593" w:type="dxa"/>
          </w:tcPr>
          <w:p w:rsidR="00DA5C77" w:rsidRDefault="00DA5C77">
            <w:pPr>
              <w:pStyle w:val="ConsPlusNormal"/>
              <w:jc w:val="center"/>
            </w:pPr>
            <w:r>
              <w:t>0</w:t>
            </w:r>
          </w:p>
        </w:tc>
        <w:tc>
          <w:tcPr>
            <w:tcW w:w="1593" w:type="dxa"/>
          </w:tcPr>
          <w:p w:rsidR="00DA5C77" w:rsidRDefault="00DA5C77">
            <w:pPr>
              <w:pStyle w:val="ConsPlusNormal"/>
              <w:jc w:val="center"/>
            </w:pPr>
            <w:r>
              <w:t>27</w:t>
            </w:r>
          </w:p>
        </w:tc>
        <w:tc>
          <w:tcPr>
            <w:tcW w:w="1474" w:type="dxa"/>
          </w:tcPr>
          <w:p w:rsidR="00DA5C77" w:rsidRDefault="00DA5C77">
            <w:pPr>
              <w:pStyle w:val="ConsPlusNormal"/>
              <w:jc w:val="center"/>
            </w:pPr>
            <w:r>
              <w:t>135</w:t>
            </w:r>
          </w:p>
        </w:tc>
        <w:tc>
          <w:tcPr>
            <w:tcW w:w="1645" w:type="dxa"/>
          </w:tcPr>
          <w:p w:rsidR="00DA5C77" w:rsidRDefault="00DA5C77">
            <w:pPr>
              <w:pStyle w:val="ConsPlusNormal"/>
              <w:jc w:val="center"/>
            </w:pPr>
            <w:r>
              <w:t>10</w:t>
            </w:r>
          </w:p>
        </w:tc>
      </w:tr>
      <w:tr w:rsidR="00DA5C77">
        <w:tc>
          <w:tcPr>
            <w:tcW w:w="1077" w:type="dxa"/>
          </w:tcPr>
          <w:p w:rsidR="00DA5C77" w:rsidRDefault="00DA5C77">
            <w:pPr>
              <w:pStyle w:val="ConsPlusNormal"/>
              <w:jc w:val="center"/>
            </w:pPr>
            <w:r>
              <w:t>2017 год</w:t>
            </w:r>
          </w:p>
        </w:tc>
        <w:tc>
          <w:tcPr>
            <w:tcW w:w="1361" w:type="dxa"/>
          </w:tcPr>
          <w:p w:rsidR="00DA5C77" w:rsidRDefault="00DA5C77">
            <w:pPr>
              <w:pStyle w:val="ConsPlusNormal"/>
              <w:jc w:val="center"/>
            </w:pPr>
            <w:r>
              <w:t>160,5</w:t>
            </w:r>
          </w:p>
        </w:tc>
        <w:tc>
          <w:tcPr>
            <w:tcW w:w="1619" w:type="dxa"/>
          </w:tcPr>
          <w:p w:rsidR="00DA5C77" w:rsidRDefault="00DA5C77">
            <w:pPr>
              <w:pStyle w:val="ConsPlusNormal"/>
              <w:jc w:val="center"/>
            </w:pPr>
            <w:r>
              <w:t>10</w:t>
            </w:r>
          </w:p>
        </w:tc>
        <w:tc>
          <w:tcPr>
            <w:tcW w:w="1593" w:type="dxa"/>
          </w:tcPr>
          <w:p w:rsidR="00DA5C77" w:rsidRDefault="00DA5C77">
            <w:pPr>
              <w:pStyle w:val="ConsPlusNormal"/>
              <w:jc w:val="center"/>
            </w:pPr>
            <w:r>
              <w:t>249</w:t>
            </w:r>
          </w:p>
        </w:tc>
        <w:tc>
          <w:tcPr>
            <w:tcW w:w="1593" w:type="dxa"/>
          </w:tcPr>
          <w:p w:rsidR="00DA5C77" w:rsidRDefault="00DA5C77">
            <w:pPr>
              <w:pStyle w:val="ConsPlusNormal"/>
              <w:jc w:val="center"/>
            </w:pPr>
            <w:r>
              <w:t>45</w:t>
            </w:r>
          </w:p>
        </w:tc>
        <w:tc>
          <w:tcPr>
            <w:tcW w:w="1474" w:type="dxa"/>
          </w:tcPr>
          <w:p w:rsidR="00DA5C77" w:rsidRDefault="00DA5C77">
            <w:pPr>
              <w:pStyle w:val="ConsPlusNormal"/>
              <w:jc w:val="center"/>
            </w:pPr>
            <w:r>
              <w:t>211</w:t>
            </w:r>
          </w:p>
        </w:tc>
        <w:tc>
          <w:tcPr>
            <w:tcW w:w="1645" w:type="dxa"/>
          </w:tcPr>
          <w:p w:rsidR="00DA5C77" w:rsidRDefault="00DA5C77">
            <w:pPr>
              <w:pStyle w:val="ConsPlusNormal"/>
              <w:jc w:val="center"/>
            </w:pPr>
            <w:r>
              <w:t>10</w:t>
            </w:r>
          </w:p>
        </w:tc>
      </w:tr>
    </w:tbl>
    <w:p w:rsidR="00DA5C77" w:rsidRDefault="00DA5C77">
      <w:pPr>
        <w:pStyle w:val="ConsPlusNormal"/>
        <w:jc w:val="both"/>
      </w:pPr>
    </w:p>
    <w:p w:rsidR="00DA5C77" w:rsidRDefault="00DA5C77">
      <w:pPr>
        <w:pStyle w:val="ConsPlusTitle"/>
        <w:jc w:val="center"/>
        <w:outlineLvl w:val="2"/>
      </w:pPr>
      <w:r>
        <w:t>III. Приоритеты муниципальной политики в сфере реализации</w:t>
      </w:r>
    </w:p>
    <w:p w:rsidR="00DA5C77" w:rsidRDefault="00DA5C77">
      <w:pPr>
        <w:pStyle w:val="ConsPlusTitle"/>
        <w:jc w:val="center"/>
      </w:pPr>
      <w:r>
        <w:t>подпрограммы, описание целей, задач подпрограммы, целевые</w:t>
      </w:r>
    </w:p>
    <w:p w:rsidR="00DA5C77" w:rsidRDefault="00DA5C77">
      <w:pPr>
        <w:pStyle w:val="ConsPlusTitle"/>
        <w:jc w:val="center"/>
      </w:pPr>
      <w:r>
        <w:t>индикаторы достижения целей и решения задач, основные</w:t>
      </w:r>
    </w:p>
    <w:p w:rsidR="00DA5C77" w:rsidRDefault="00DA5C77">
      <w:pPr>
        <w:pStyle w:val="ConsPlusTitle"/>
        <w:jc w:val="center"/>
      </w:pPr>
      <w:r>
        <w:t>ожидаемые конечные результаты подпрограммы</w:t>
      </w:r>
    </w:p>
    <w:p w:rsidR="00DA5C77" w:rsidRDefault="00DA5C77">
      <w:pPr>
        <w:pStyle w:val="ConsPlusNormal"/>
        <w:jc w:val="both"/>
      </w:pPr>
    </w:p>
    <w:p w:rsidR="00DA5C77" w:rsidRDefault="00DA5C77">
      <w:pPr>
        <w:pStyle w:val="ConsPlusNormal"/>
        <w:ind w:firstLine="540"/>
        <w:jc w:val="both"/>
      </w:pPr>
      <w:r>
        <w:t>Благоустройство и озеленение - сложное многоотраслевое направление городского хозяйства, имеющее большое значение в жизни и функционировании города, и является важнейшей сферой деятельности муниципального хозяйства.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DA5C77" w:rsidRDefault="00DA5C77">
      <w:pPr>
        <w:pStyle w:val="ConsPlusNormal"/>
        <w:spacing w:before="220"/>
        <w:ind w:firstLine="540"/>
        <w:jc w:val="both"/>
      </w:pPr>
      <w:r>
        <w:t>В связи с этим целью подпрограммы является улучшение текущего содержания объектов внешнего благоустройства.</w:t>
      </w:r>
    </w:p>
    <w:p w:rsidR="00DA5C77" w:rsidRDefault="00DA5C77">
      <w:pPr>
        <w:pStyle w:val="ConsPlusNormal"/>
        <w:spacing w:before="220"/>
        <w:ind w:firstLine="540"/>
        <w:jc w:val="both"/>
      </w:pPr>
      <w:r>
        <w:t>Для достижения указанной цели должны быть решены следующие основные задачи:</w:t>
      </w:r>
    </w:p>
    <w:p w:rsidR="00DA5C77" w:rsidRDefault="00DA5C77">
      <w:pPr>
        <w:pStyle w:val="ConsPlusNormal"/>
        <w:spacing w:before="220"/>
        <w:ind w:firstLine="540"/>
        <w:jc w:val="both"/>
      </w:pPr>
      <w:r>
        <w:t>1. Повышение уровня благоустроенности территорий общего пользования.</w:t>
      </w:r>
    </w:p>
    <w:p w:rsidR="00DA5C77" w:rsidRDefault="00DA5C77">
      <w:pPr>
        <w:pStyle w:val="ConsPlusNormal"/>
        <w:spacing w:before="220"/>
        <w:ind w:firstLine="540"/>
        <w:jc w:val="both"/>
      </w:pPr>
      <w:r>
        <w:t>2. Организация праздничного пространства на территории МО "Город Псков".</w:t>
      </w:r>
    </w:p>
    <w:p w:rsidR="00DA5C77" w:rsidRDefault="00DA5C77">
      <w:pPr>
        <w:pStyle w:val="ConsPlusNormal"/>
        <w:jc w:val="both"/>
      </w:pPr>
    </w:p>
    <w:p w:rsidR="00DA5C77" w:rsidRDefault="00DA5C77">
      <w:pPr>
        <w:pStyle w:val="ConsPlusTitle"/>
        <w:jc w:val="center"/>
        <w:outlineLvl w:val="3"/>
      </w:pPr>
      <w:r>
        <w:t>Целевые индикаторы и показатели подпрограммы:</w:t>
      </w:r>
    </w:p>
    <w:p w:rsidR="00DA5C77" w:rsidRDefault="00DA5C77">
      <w:pPr>
        <w:pStyle w:val="ConsPlusNormal"/>
        <w:jc w:val="center"/>
      </w:pPr>
      <w:proofErr w:type="gramStart"/>
      <w:r>
        <w:lastRenderedPageBreak/>
        <w:t xml:space="preserve">(в ред. </w:t>
      </w:r>
      <w:hyperlink r:id="rId65"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17.10.2019 N 1629)</w:t>
      </w:r>
    </w:p>
    <w:p w:rsidR="00DA5C77" w:rsidRDefault="00DA5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381"/>
        <w:gridCol w:w="1303"/>
        <w:gridCol w:w="793"/>
        <w:gridCol w:w="793"/>
        <w:gridCol w:w="793"/>
        <w:gridCol w:w="793"/>
        <w:gridCol w:w="793"/>
        <w:gridCol w:w="793"/>
        <w:gridCol w:w="793"/>
      </w:tblGrid>
      <w:tr w:rsidR="00DA5C77">
        <w:tc>
          <w:tcPr>
            <w:tcW w:w="623" w:type="dxa"/>
            <w:vMerge w:val="restart"/>
          </w:tcPr>
          <w:p w:rsidR="00DA5C77" w:rsidRDefault="00DA5C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DA5C77" w:rsidRDefault="00DA5C77">
            <w:pPr>
              <w:pStyle w:val="ConsPlusNormal"/>
              <w:jc w:val="center"/>
            </w:pPr>
            <w:r>
              <w:t>Наименование целевого показателя (индикатора)</w:t>
            </w:r>
          </w:p>
        </w:tc>
        <w:tc>
          <w:tcPr>
            <w:tcW w:w="1303" w:type="dxa"/>
            <w:vMerge w:val="restart"/>
          </w:tcPr>
          <w:p w:rsidR="00DA5C77" w:rsidRDefault="00DA5C77">
            <w:pPr>
              <w:pStyle w:val="ConsPlusNormal"/>
              <w:jc w:val="center"/>
            </w:pPr>
            <w:r>
              <w:t>Единицы измерения</w:t>
            </w:r>
          </w:p>
        </w:tc>
        <w:tc>
          <w:tcPr>
            <w:tcW w:w="5551" w:type="dxa"/>
            <w:gridSpan w:val="7"/>
          </w:tcPr>
          <w:p w:rsidR="00DA5C77" w:rsidRDefault="00DA5C77">
            <w:pPr>
              <w:pStyle w:val="ConsPlusNormal"/>
              <w:jc w:val="center"/>
            </w:pPr>
            <w:r>
              <w:t>Значения целевых показателей (индикаторов)</w:t>
            </w:r>
          </w:p>
        </w:tc>
      </w:tr>
      <w:tr w:rsidR="00DA5C77">
        <w:tc>
          <w:tcPr>
            <w:tcW w:w="623" w:type="dxa"/>
            <w:vMerge/>
          </w:tcPr>
          <w:p w:rsidR="00DA5C77" w:rsidRDefault="00DA5C77"/>
        </w:tc>
        <w:tc>
          <w:tcPr>
            <w:tcW w:w="2381" w:type="dxa"/>
            <w:vMerge/>
          </w:tcPr>
          <w:p w:rsidR="00DA5C77" w:rsidRDefault="00DA5C77"/>
        </w:tc>
        <w:tc>
          <w:tcPr>
            <w:tcW w:w="1303" w:type="dxa"/>
            <w:vMerge/>
          </w:tcPr>
          <w:p w:rsidR="00DA5C77" w:rsidRDefault="00DA5C77"/>
        </w:tc>
        <w:tc>
          <w:tcPr>
            <w:tcW w:w="793" w:type="dxa"/>
          </w:tcPr>
          <w:p w:rsidR="00DA5C77" w:rsidRDefault="00DA5C77">
            <w:pPr>
              <w:pStyle w:val="ConsPlusNormal"/>
              <w:jc w:val="center"/>
            </w:pPr>
            <w:r>
              <w:t>2018 год</w:t>
            </w:r>
          </w:p>
        </w:tc>
        <w:tc>
          <w:tcPr>
            <w:tcW w:w="793" w:type="dxa"/>
          </w:tcPr>
          <w:p w:rsidR="00DA5C77" w:rsidRDefault="00DA5C77">
            <w:pPr>
              <w:pStyle w:val="ConsPlusNormal"/>
              <w:jc w:val="center"/>
            </w:pPr>
            <w:r>
              <w:t>2019 год</w:t>
            </w:r>
          </w:p>
        </w:tc>
        <w:tc>
          <w:tcPr>
            <w:tcW w:w="793" w:type="dxa"/>
          </w:tcPr>
          <w:p w:rsidR="00DA5C77" w:rsidRDefault="00DA5C77">
            <w:pPr>
              <w:pStyle w:val="ConsPlusNormal"/>
              <w:jc w:val="center"/>
            </w:pPr>
            <w:r>
              <w:t>2020 год</w:t>
            </w:r>
          </w:p>
        </w:tc>
        <w:tc>
          <w:tcPr>
            <w:tcW w:w="793" w:type="dxa"/>
          </w:tcPr>
          <w:p w:rsidR="00DA5C77" w:rsidRDefault="00DA5C77">
            <w:pPr>
              <w:pStyle w:val="ConsPlusNormal"/>
              <w:jc w:val="center"/>
            </w:pPr>
            <w:r>
              <w:t>2021 год</w:t>
            </w:r>
          </w:p>
        </w:tc>
        <w:tc>
          <w:tcPr>
            <w:tcW w:w="793" w:type="dxa"/>
          </w:tcPr>
          <w:p w:rsidR="00DA5C77" w:rsidRDefault="00DA5C77">
            <w:pPr>
              <w:pStyle w:val="ConsPlusNormal"/>
              <w:jc w:val="center"/>
            </w:pPr>
            <w:r>
              <w:t>2022 год</w:t>
            </w:r>
          </w:p>
        </w:tc>
        <w:tc>
          <w:tcPr>
            <w:tcW w:w="793" w:type="dxa"/>
          </w:tcPr>
          <w:p w:rsidR="00DA5C77" w:rsidRDefault="00DA5C77">
            <w:pPr>
              <w:pStyle w:val="ConsPlusNormal"/>
              <w:jc w:val="center"/>
            </w:pPr>
            <w:r>
              <w:t>2023 год</w:t>
            </w:r>
          </w:p>
        </w:tc>
        <w:tc>
          <w:tcPr>
            <w:tcW w:w="793" w:type="dxa"/>
          </w:tcPr>
          <w:p w:rsidR="00DA5C77" w:rsidRDefault="00DA5C77">
            <w:pPr>
              <w:pStyle w:val="ConsPlusNormal"/>
              <w:jc w:val="center"/>
            </w:pPr>
            <w:r>
              <w:t>2024 год</w:t>
            </w:r>
          </w:p>
        </w:tc>
      </w:tr>
      <w:tr w:rsidR="00DA5C77">
        <w:tc>
          <w:tcPr>
            <w:tcW w:w="9858" w:type="dxa"/>
            <w:gridSpan w:val="10"/>
          </w:tcPr>
          <w:p w:rsidR="00DA5C77" w:rsidRDefault="00DA5C77">
            <w:pPr>
              <w:pStyle w:val="ConsPlusNormal"/>
              <w:jc w:val="center"/>
            </w:pPr>
            <w:r>
              <w:t>Подпрограмма 2. Благоустройство территорий города для обеспечения отдыха и досуга жителей</w:t>
            </w:r>
          </w:p>
        </w:tc>
      </w:tr>
      <w:tr w:rsidR="00DA5C77">
        <w:tc>
          <w:tcPr>
            <w:tcW w:w="623" w:type="dxa"/>
          </w:tcPr>
          <w:p w:rsidR="00DA5C77" w:rsidRDefault="00DA5C77">
            <w:pPr>
              <w:pStyle w:val="ConsPlusNormal"/>
              <w:jc w:val="center"/>
            </w:pPr>
            <w:r>
              <w:t>2.1</w:t>
            </w:r>
          </w:p>
        </w:tc>
        <w:tc>
          <w:tcPr>
            <w:tcW w:w="2381" w:type="dxa"/>
          </w:tcPr>
          <w:p w:rsidR="00DA5C77" w:rsidRDefault="00DA5C77">
            <w:pPr>
              <w:pStyle w:val="ConsPlusNormal"/>
              <w:jc w:val="both"/>
            </w:pPr>
            <w:r>
              <w:t>Количество аварийных, сухостойных и больных деревьев, снесенных за год</w:t>
            </w:r>
          </w:p>
        </w:tc>
        <w:tc>
          <w:tcPr>
            <w:tcW w:w="1303" w:type="dxa"/>
          </w:tcPr>
          <w:p w:rsidR="00DA5C77" w:rsidRDefault="00DA5C77">
            <w:pPr>
              <w:pStyle w:val="ConsPlusNormal"/>
              <w:jc w:val="center"/>
            </w:pPr>
            <w:r>
              <w:t>Шт.</w:t>
            </w:r>
          </w:p>
        </w:tc>
        <w:tc>
          <w:tcPr>
            <w:tcW w:w="793" w:type="dxa"/>
          </w:tcPr>
          <w:p w:rsidR="00DA5C77" w:rsidRDefault="00DA5C77">
            <w:pPr>
              <w:pStyle w:val="ConsPlusNormal"/>
              <w:jc w:val="center"/>
            </w:pPr>
            <w:r>
              <w:t>5</w:t>
            </w:r>
          </w:p>
        </w:tc>
        <w:tc>
          <w:tcPr>
            <w:tcW w:w="793" w:type="dxa"/>
          </w:tcPr>
          <w:p w:rsidR="00DA5C77" w:rsidRDefault="00DA5C77">
            <w:pPr>
              <w:pStyle w:val="ConsPlusNormal"/>
              <w:jc w:val="center"/>
            </w:pPr>
            <w:r>
              <w:t>15</w:t>
            </w:r>
          </w:p>
        </w:tc>
        <w:tc>
          <w:tcPr>
            <w:tcW w:w="793" w:type="dxa"/>
          </w:tcPr>
          <w:p w:rsidR="00DA5C77" w:rsidRDefault="00DA5C77">
            <w:pPr>
              <w:pStyle w:val="ConsPlusNormal"/>
              <w:jc w:val="center"/>
            </w:pPr>
            <w:r>
              <w:t>12</w:t>
            </w:r>
          </w:p>
        </w:tc>
        <w:tc>
          <w:tcPr>
            <w:tcW w:w="793" w:type="dxa"/>
          </w:tcPr>
          <w:p w:rsidR="00DA5C77" w:rsidRDefault="00DA5C77">
            <w:pPr>
              <w:pStyle w:val="ConsPlusNormal"/>
              <w:jc w:val="center"/>
            </w:pPr>
            <w:r>
              <w:t>12</w:t>
            </w:r>
          </w:p>
        </w:tc>
        <w:tc>
          <w:tcPr>
            <w:tcW w:w="793" w:type="dxa"/>
          </w:tcPr>
          <w:p w:rsidR="00DA5C77" w:rsidRDefault="00DA5C77">
            <w:pPr>
              <w:pStyle w:val="ConsPlusNormal"/>
              <w:jc w:val="center"/>
            </w:pPr>
            <w:r>
              <w:t>12</w:t>
            </w:r>
          </w:p>
        </w:tc>
        <w:tc>
          <w:tcPr>
            <w:tcW w:w="793" w:type="dxa"/>
          </w:tcPr>
          <w:p w:rsidR="00DA5C77" w:rsidRDefault="00DA5C77">
            <w:pPr>
              <w:pStyle w:val="ConsPlusNormal"/>
              <w:jc w:val="center"/>
            </w:pPr>
            <w:r>
              <w:t>12</w:t>
            </w:r>
          </w:p>
        </w:tc>
        <w:tc>
          <w:tcPr>
            <w:tcW w:w="793" w:type="dxa"/>
          </w:tcPr>
          <w:p w:rsidR="00DA5C77" w:rsidRDefault="00DA5C77">
            <w:pPr>
              <w:pStyle w:val="ConsPlusNormal"/>
              <w:jc w:val="center"/>
            </w:pPr>
            <w:r>
              <w:t>12</w:t>
            </w:r>
          </w:p>
        </w:tc>
      </w:tr>
      <w:tr w:rsidR="00DA5C77">
        <w:tc>
          <w:tcPr>
            <w:tcW w:w="623" w:type="dxa"/>
          </w:tcPr>
          <w:p w:rsidR="00DA5C77" w:rsidRDefault="00DA5C77">
            <w:pPr>
              <w:pStyle w:val="ConsPlusNormal"/>
              <w:jc w:val="center"/>
            </w:pPr>
            <w:r>
              <w:t>2.2</w:t>
            </w:r>
          </w:p>
        </w:tc>
        <w:tc>
          <w:tcPr>
            <w:tcW w:w="2381" w:type="dxa"/>
          </w:tcPr>
          <w:p w:rsidR="00DA5C77" w:rsidRDefault="00DA5C77">
            <w:pPr>
              <w:pStyle w:val="ConsPlusNormal"/>
              <w:jc w:val="both"/>
            </w:pPr>
            <w:r>
              <w:t>Количество посаженных зеленых насаждений за год</w:t>
            </w:r>
          </w:p>
        </w:tc>
        <w:tc>
          <w:tcPr>
            <w:tcW w:w="1303" w:type="dxa"/>
          </w:tcPr>
          <w:p w:rsidR="00DA5C77" w:rsidRDefault="00DA5C77">
            <w:pPr>
              <w:pStyle w:val="ConsPlusNormal"/>
              <w:jc w:val="center"/>
            </w:pPr>
            <w:r>
              <w:t>Шт.</w:t>
            </w:r>
          </w:p>
        </w:tc>
        <w:tc>
          <w:tcPr>
            <w:tcW w:w="793" w:type="dxa"/>
          </w:tcPr>
          <w:p w:rsidR="00DA5C77" w:rsidRDefault="00DA5C77">
            <w:pPr>
              <w:pStyle w:val="ConsPlusNormal"/>
              <w:jc w:val="center"/>
            </w:pPr>
            <w:r>
              <w:t>42</w:t>
            </w:r>
          </w:p>
        </w:tc>
        <w:tc>
          <w:tcPr>
            <w:tcW w:w="793" w:type="dxa"/>
          </w:tcPr>
          <w:p w:rsidR="00DA5C77" w:rsidRDefault="00DA5C77">
            <w:pPr>
              <w:pStyle w:val="ConsPlusNormal"/>
              <w:jc w:val="center"/>
            </w:pPr>
            <w:r>
              <w:t>0</w:t>
            </w:r>
          </w:p>
        </w:tc>
        <w:tc>
          <w:tcPr>
            <w:tcW w:w="793" w:type="dxa"/>
          </w:tcPr>
          <w:p w:rsidR="00DA5C77" w:rsidRDefault="00DA5C77">
            <w:pPr>
              <w:pStyle w:val="ConsPlusNormal"/>
              <w:jc w:val="center"/>
            </w:pPr>
            <w:r>
              <w:t>40</w:t>
            </w:r>
          </w:p>
        </w:tc>
        <w:tc>
          <w:tcPr>
            <w:tcW w:w="793" w:type="dxa"/>
          </w:tcPr>
          <w:p w:rsidR="00DA5C77" w:rsidRDefault="00DA5C77">
            <w:pPr>
              <w:pStyle w:val="ConsPlusNormal"/>
              <w:jc w:val="center"/>
            </w:pPr>
            <w:r>
              <w:t>40</w:t>
            </w:r>
          </w:p>
        </w:tc>
        <w:tc>
          <w:tcPr>
            <w:tcW w:w="793" w:type="dxa"/>
          </w:tcPr>
          <w:p w:rsidR="00DA5C77" w:rsidRDefault="00DA5C77">
            <w:pPr>
              <w:pStyle w:val="ConsPlusNormal"/>
              <w:jc w:val="center"/>
            </w:pPr>
            <w:r>
              <w:t>40</w:t>
            </w:r>
          </w:p>
        </w:tc>
        <w:tc>
          <w:tcPr>
            <w:tcW w:w="793" w:type="dxa"/>
          </w:tcPr>
          <w:p w:rsidR="00DA5C77" w:rsidRDefault="00DA5C77">
            <w:pPr>
              <w:pStyle w:val="ConsPlusNormal"/>
              <w:jc w:val="center"/>
            </w:pPr>
            <w:r>
              <w:t>40</w:t>
            </w:r>
          </w:p>
        </w:tc>
        <w:tc>
          <w:tcPr>
            <w:tcW w:w="793" w:type="dxa"/>
          </w:tcPr>
          <w:p w:rsidR="00DA5C77" w:rsidRDefault="00DA5C77">
            <w:pPr>
              <w:pStyle w:val="ConsPlusNormal"/>
              <w:jc w:val="center"/>
            </w:pPr>
            <w:r>
              <w:t>40</w:t>
            </w:r>
          </w:p>
        </w:tc>
      </w:tr>
      <w:tr w:rsidR="00DA5C77">
        <w:tc>
          <w:tcPr>
            <w:tcW w:w="623" w:type="dxa"/>
          </w:tcPr>
          <w:p w:rsidR="00DA5C77" w:rsidRDefault="00DA5C77">
            <w:pPr>
              <w:pStyle w:val="ConsPlusNormal"/>
              <w:jc w:val="center"/>
            </w:pPr>
            <w:r>
              <w:t>2.3</w:t>
            </w:r>
          </w:p>
        </w:tc>
        <w:tc>
          <w:tcPr>
            <w:tcW w:w="2381" w:type="dxa"/>
          </w:tcPr>
          <w:p w:rsidR="00DA5C77" w:rsidRDefault="00DA5C77">
            <w:pPr>
              <w:pStyle w:val="ConsPlusNormal"/>
              <w:jc w:val="both"/>
            </w:pPr>
            <w:r>
              <w:t>Количество высаженных цветов за год</w:t>
            </w:r>
          </w:p>
        </w:tc>
        <w:tc>
          <w:tcPr>
            <w:tcW w:w="1303" w:type="dxa"/>
          </w:tcPr>
          <w:p w:rsidR="00DA5C77" w:rsidRDefault="00DA5C77">
            <w:pPr>
              <w:pStyle w:val="ConsPlusNormal"/>
              <w:jc w:val="center"/>
            </w:pPr>
            <w:r>
              <w:t>Тыс. шт.</w:t>
            </w:r>
          </w:p>
        </w:tc>
        <w:tc>
          <w:tcPr>
            <w:tcW w:w="793" w:type="dxa"/>
          </w:tcPr>
          <w:p w:rsidR="00DA5C77" w:rsidRDefault="00DA5C77">
            <w:pPr>
              <w:pStyle w:val="ConsPlusNormal"/>
              <w:jc w:val="center"/>
            </w:pPr>
            <w:r>
              <w:t>164</w:t>
            </w:r>
          </w:p>
        </w:tc>
        <w:tc>
          <w:tcPr>
            <w:tcW w:w="793" w:type="dxa"/>
          </w:tcPr>
          <w:p w:rsidR="00DA5C77" w:rsidRDefault="00DA5C77">
            <w:pPr>
              <w:pStyle w:val="ConsPlusNormal"/>
              <w:jc w:val="center"/>
            </w:pPr>
            <w:r>
              <w:t>237</w:t>
            </w:r>
          </w:p>
        </w:tc>
        <w:tc>
          <w:tcPr>
            <w:tcW w:w="793" w:type="dxa"/>
          </w:tcPr>
          <w:p w:rsidR="00DA5C77" w:rsidRDefault="00DA5C77">
            <w:pPr>
              <w:pStyle w:val="ConsPlusNormal"/>
              <w:jc w:val="center"/>
            </w:pPr>
            <w:r>
              <w:t>214</w:t>
            </w:r>
          </w:p>
        </w:tc>
        <w:tc>
          <w:tcPr>
            <w:tcW w:w="793" w:type="dxa"/>
          </w:tcPr>
          <w:p w:rsidR="00DA5C77" w:rsidRDefault="00DA5C77">
            <w:pPr>
              <w:pStyle w:val="ConsPlusNormal"/>
              <w:jc w:val="center"/>
            </w:pPr>
            <w:r>
              <w:t>222</w:t>
            </w:r>
          </w:p>
        </w:tc>
        <w:tc>
          <w:tcPr>
            <w:tcW w:w="793" w:type="dxa"/>
          </w:tcPr>
          <w:p w:rsidR="00DA5C77" w:rsidRDefault="00DA5C77">
            <w:pPr>
              <w:pStyle w:val="ConsPlusNormal"/>
              <w:jc w:val="center"/>
            </w:pPr>
            <w:r>
              <w:t>200</w:t>
            </w:r>
          </w:p>
        </w:tc>
        <w:tc>
          <w:tcPr>
            <w:tcW w:w="793" w:type="dxa"/>
          </w:tcPr>
          <w:p w:rsidR="00DA5C77" w:rsidRDefault="00DA5C77">
            <w:pPr>
              <w:pStyle w:val="ConsPlusNormal"/>
              <w:jc w:val="center"/>
            </w:pPr>
            <w:r>
              <w:t>200</w:t>
            </w:r>
          </w:p>
        </w:tc>
        <w:tc>
          <w:tcPr>
            <w:tcW w:w="793" w:type="dxa"/>
          </w:tcPr>
          <w:p w:rsidR="00DA5C77" w:rsidRDefault="00DA5C77">
            <w:pPr>
              <w:pStyle w:val="ConsPlusNormal"/>
              <w:jc w:val="center"/>
            </w:pPr>
            <w:r>
              <w:t>200</w:t>
            </w:r>
          </w:p>
        </w:tc>
      </w:tr>
      <w:tr w:rsidR="00DA5C77">
        <w:tc>
          <w:tcPr>
            <w:tcW w:w="623" w:type="dxa"/>
          </w:tcPr>
          <w:p w:rsidR="00DA5C77" w:rsidRDefault="00DA5C77">
            <w:pPr>
              <w:pStyle w:val="ConsPlusNormal"/>
              <w:jc w:val="center"/>
            </w:pPr>
            <w:r>
              <w:t>2.4</w:t>
            </w:r>
          </w:p>
        </w:tc>
        <w:tc>
          <w:tcPr>
            <w:tcW w:w="2381" w:type="dxa"/>
          </w:tcPr>
          <w:p w:rsidR="00DA5C77" w:rsidRDefault="00DA5C77">
            <w:pPr>
              <w:pStyle w:val="ConsPlusNormal"/>
              <w:jc w:val="both"/>
            </w:pPr>
            <w:r>
              <w:t>Количество праздничных мероприятий общегородского уровня, оформление и обслуживание территорий которых осуществлено за год</w:t>
            </w:r>
          </w:p>
        </w:tc>
        <w:tc>
          <w:tcPr>
            <w:tcW w:w="1303" w:type="dxa"/>
          </w:tcPr>
          <w:p w:rsidR="00DA5C77" w:rsidRDefault="00DA5C77">
            <w:pPr>
              <w:pStyle w:val="ConsPlusNormal"/>
              <w:jc w:val="center"/>
            </w:pPr>
            <w:r>
              <w:t>Единица</w:t>
            </w:r>
          </w:p>
        </w:tc>
        <w:tc>
          <w:tcPr>
            <w:tcW w:w="793" w:type="dxa"/>
          </w:tcPr>
          <w:p w:rsidR="00DA5C77" w:rsidRDefault="00DA5C77">
            <w:pPr>
              <w:pStyle w:val="ConsPlusNormal"/>
              <w:jc w:val="center"/>
            </w:pPr>
            <w:r>
              <w:t>15</w:t>
            </w:r>
          </w:p>
        </w:tc>
        <w:tc>
          <w:tcPr>
            <w:tcW w:w="793" w:type="dxa"/>
          </w:tcPr>
          <w:p w:rsidR="00DA5C77" w:rsidRDefault="00DA5C77">
            <w:pPr>
              <w:pStyle w:val="ConsPlusNormal"/>
              <w:jc w:val="center"/>
            </w:pPr>
            <w:r>
              <w:t>17</w:t>
            </w:r>
          </w:p>
        </w:tc>
        <w:tc>
          <w:tcPr>
            <w:tcW w:w="793" w:type="dxa"/>
          </w:tcPr>
          <w:p w:rsidR="00DA5C77" w:rsidRDefault="00DA5C77">
            <w:pPr>
              <w:pStyle w:val="ConsPlusNormal"/>
              <w:jc w:val="center"/>
            </w:pPr>
            <w:r>
              <w:t>15</w:t>
            </w:r>
          </w:p>
        </w:tc>
        <w:tc>
          <w:tcPr>
            <w:tcW w:w="793" w:type="dxa"/>
          </w:tcPr>
          <w:p w:rsidR="00DA5C77" w:rsidRDefault="00DA5C77">
            <w:pPr>
              <w:pStyle w:val="ConsPlusNormal"/>
              <w:jc w:val="center"/>
            </w:pPr>
            <w:r>
              <w:t>15</w:t>
            </w:r>
          </w:p>
        </w:tc>
        <w:tc>
          <w:tcPr>
            <w:tcW w:w="793" w:type="dxa"/>
          </w:tcPr>
          <w:p w:rsidR="00DA5C77" w:rsidRDefault="00DA5C77">
            <w:pPr>
              <w:pStyle w:val="ConsPlusNormal"/>
              <w:jc w:val="center"/>
            </w:pPr>
            <w:r>
              <w:t>15</w:t>
            </w:r>
          </w:p>
        </w:tc>
        <w:tc>
          <w:tcPr>
            <w:tcW w:w="793" w:type="dxa"/>
          </w:tcPr>
          <w:p w:rsidR="00DA5C77" w:rsidRDefault="00DA5C77">
            <w:pPr>
              <w:pStyle w:val="ConsPlusNormal"/>
              <w:jc w:val="center"/>
            </w:pPr>
            <w:r>
              <w:t>15</w:t>
            </w:r>
          </w:p>
        </w:tc>
        <w:tc>
          <w:tcPr>
            <w:tcW w:w="793" w:type="dxa"/>
          </w:tcPr>
          <w:p w:rsidR="00DA5C77" w:rsidRDefault="00DA5C77">
            <w:pPr>
              <w:pStyle w:val="ConsPlusNormal"/>
              <w:jc w:val="center"/>
            </w:pPr>
            <w:r>
              <w:t>15</w:t>
            </w:r>
          </w:p>
        </w:tc>
      </w:tr>
    </w:tbl>
    <w:p w:rsidR="00DA5C77" w:rsidRDefault="00DA5C77">
      <w:pPr>
        <w:sectPr w:rsidR="00DA5C77">
          <w:pgSz w:w="16838" w:h="11905" w:orient="landscape"/>
          <w:pgMar w:top="1701" w:right="1134" w:bottom="850" w:left="1134" w:header="0" w:footer="0" w:gutter="0"/>
          <w:cols w:space="720"/>
        </w:sectPr>
      </w:pPr>
    </w:p>
    <w:p w:rsidR="00DA5C77" w:rsidRDefault="00DA5C77">
      <w:pPr>
        <w:pStyle w:val="ConsPlusNormal"/>
        <w:jc w:val="both"/>
      </w:pPr>
    </w:p>
    <w:p w:rsidR="00DA5C77" w:rsidRDefault="00DA5C77">
      <w:pPr>
        <w:pStyle w:val="ConsPlusTitle"/>
        <w:jc w:val="center"/>
        <w:outlineLvl w:val="3"/>
      </w:pPr>
      <w:r>
        <w:t>Основные ожидаемые конечные результаты подпрограммы:</w:t>
      </w:r>
    </w:p>
    <w:p w:rsidR="00DA5C77" w:rsidRDefault="00DA5C77">
      <w:pPr>
        <w:pStyle w:val="ConsPlusNormal"/>
        <w:jc w:val="both"/>
      </w:pPr>
    </w:p>
    <w:p w:rsidR="00DA5C77" w:rsidRDefault="00DA5C77">
      <w:pPr>
        <w:pStyle w:val="ConsPlusNormal"/>
        <w:ind w:firstLine="540"/>
        <w:jc w:val="both"/>
      </w:pPr>
      <w:r>
        <w:t>В результате реализации подпрограммы прогнозируется решить следующие вопросы:</w:t>
      </w:r>
    </w:p>
    <w:p w:rsidR="00DA5C77" w:rsidRDefault="00DA5C77">
      <w:pPr>
        <w:pStyle w:val="ConsPlusNormal"/>
        <w:spacing w:before="220"/>
        <w:ind w:firstLine="540"/>
        <w:jc w:val="both"/>
      </w:pPr>
      <w:r>
        <w:t>1. Увеличение количества и повышение качества зеленых насаждений города.</w:t>
      </w:r>
    </w:p>
    <w:p w:rsidR="00DA5C77" w:rsidRDefault="00DA5C77">
      <w:pPr>
        <w:pStyle w:val="ConsPlusNormal"/>
        <w:spacing w:before="220"/>
        <w:ind w:firstLine="540"/>
        <w:jc w:val="both"/>
      </w:pPr>
      <w:r>
        <w:t>2. Улучшение экологических, гигиенических, функциональных, эстетических и рекреационных качеств городской среды, в том числе создание безопасных условий для отдыха граждан на территории парков и прочих зон рекреационного назначения.</w:t>
      </w:r>
    </w:p>
    <w:p w:rsidR="00DA5C77" w:rsidRDefault="00DA5C77">
      <w:pPr>
        <w:pStyle w:val="ConsPlusNormal"/>
        <w:spacing w:before="220"/>
        <w:ind w:firstLine="540"/>
        <w:jc w:val="both"/>
      </w:pPr>
      <w:r>
        <w:t>3. Повышение комфортности и безопасности отдыха населения на водных объектах города Пскова.</w:t>
      </w:r>
    </w:p>
    <w:p w:rsidR="00DA5C77" w:rsidRDefault="00DA5C77">
      <w:pPr>
        <w:pStyle w:val="ConsPlusNormal"/>
        <w:spacing w:before="220"/>
        <w:ind w:firstLine="540"/>
        <w:jc w:val="both"/>
      </w:pPr>
      <w:r>
        <w:t>4. Повышение качества оформления и обеспечение надлежащего санитарного состояния праздничных пространств.</w:t>
      </w:r>
    </w:p>
    <w:p w:rsidR="00DA5C77" w:rsidRDefault="00DA5C77">
      <w:pPr>
        <w:pStyle w:val="ConsPlusNormal"/>
        <w:jc w:val="both"/>
      </w:pPr>
    </w:p>
    <w:p w:rsidR="00DA5C77" w:rsidRDefault="00DA5C77">
      <w:pPr>
        <w:pStyle w:val="ConsPlusTitle"/>
        <w:jc w:val="center"/>
        <w:outlineLvl w:val="2"/>
      </w:pPr>
      <w:r>
        <w:t>IV. Сроки и этапы реализации подпрограммы</w:t>
      </w:r>
    </w:p>
    <w:p w:rsidR="00DA5C77" w:rsidRDefault="00DA5C77">
      <w:pPr>
        <w:pStyle w:val="ConsPlusNormal"/>
        <w:jc w:val="center"/>
      </w:pPr>
      <w:proofErr w:type="gramStart"/>
      <w:r>
        <w:t xml:space="preserve">(в ред. </w:t>
      </w:r>
      <w:hyperlink r:id="rId66"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30.04.2019 N 575)</w:t>
      </w:r>
    </w:p>
    <w:p w:rsidR="00DA5C77" w:rsidRDefault="00DA5C77">
      <w:pPr>
        <w:pStyle w:val="ConsPlusNormal"/>
        <w:jc w:val="both"/>
      </w:pPr>
    </w:p>
    <w:p w:rsidR="00DA5C77" w:rsidRDefault="00DA5C77">
      <w:pPr>
        <w:pStyle w:val="ConsPlusNormal"/>
        <w:ind w:firstLine="540"/>
        <w:jc w:val="both"/>
      </w:pPr>
      <w:r>
        <w:t>Этапы реализации не выделяются. Срок реализации: 2019 - 2024 годы.</w:t>
      </w:r>
    </w:p>
    <w:p w:rsidR="00DA5C77" w:rsidRDefault="00DA5C77">
      <w:pPr>
        <w:pStyle w:val="ConsPlusNormal"/>
        <w:jc w:val="both"/>
      </w:pPr>
    </w:p>
    <w:p w:rsidR="00DA5C77" w:rsidRDefault="00DA5C77">
      <w:pPr>
        <w:pStyle w:val="ConsPlusTitle"/>
        <w:jc w:val="center"/>
        <w:outlineLvl w:val="2"/>
      </w:pPr>
      <w:r>
        <w:t>V. Характеристика основных мероприятий подпрограммы</w:t>
      </w:r>
    </w:p>
    <w:p w:rsidR="00DA5C77" w:rsidRDefault="00DA5C77">
      <w:pPr>
        <w:pStyle w:val="ConsPlusNormal"/>
        <w:jc w:val="both"/>
      </w:pPr>
    </w:p>
    <w:p w:rsidR="00DA5C77" w:rsidRDefault="00DA5C77">
      <w:pPr>
        <w:pStyle w:val="ConsPlusNormal"/>
        <w:ind w:firstLine="540"/>
        <w:jc w:val="both"/>
      </w:pPr>
      <w:r>
        <w:t xml:space="preserve">Мероприятия подпрограммы </w:t>
      </w:r>
      <w:proofErr w:type="gramStart"/>
      <w:r>
        <w:t>в соответствии с поставленными задачами направлены на решение существующих проблем в парковом хозяйстве с применением</w:t>
      </w:r>
      <w:proofErr w:type="gramEnd"/>
      <w:r>
        <w:t xml:space="preserve"> комплексного подхода к благоустройству, предусматривающего выполнение работ по содержанию, ремонту объектов благоустройства на территории муниципального образования "Город Псков".</w:t>
      </w:r>
    </w:p>
    <w:p w:rsidR="00DA5C77" w:rsidRDefault="00DA5C77">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DA5C77" w:rsidRDefault="00DA5C77">
      <w:pPr>
        <w:pStyle w:val="ConsPlusNormal"/>
        <w:spacing w:before="220"/>
        <w:ind w:firstLine="540"/>
        <w:jc w:val="both"/>
      </w:pPr>
      <w:r>
        <w:t>Задача 1 "Повышение уровня благоустроенности зон рекреационного назначения в границах МО "Город Псков" будет решаться путем реализации следующих основных мероприятий:</w:t>
      </w:r>
    </w:p>
    <w:p w:rsidR="00DA5C77" w:rsidRDefault="00DA5C77">
      <w:pPr>
        <w:pStyle w:val="ConsPlusNormal"/>
        <w:spacing w:before="220"/>
        <w:ind w:firstLine="540"/>
        <w:jc w:val="both"/>
      </w:pPr>
      <w:r>
        <w:t>Основное мероприятие 1 "Комплексное содержание парков, скверов, городских лесов и иных зеленых зон" включает следующие мероприятия:</w:t>
      </w:r>
    </w:p>
    <w:p w:rsidR="00DA5C77" w:rsidRDefault="00DA5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both"/>
            </w:pPr>
            <w:proofErr w:type="spellStart"/>
            <w:r>
              <w:rPr>
                <w:color w:val="392C69"/>
              </w:rPr>
              <w:t>КонсультантПлюс</w:t>
            </w:r>
            <w:proofErr w:type="spellEnd"/>
            <w:r>
              <w:rPr>
                <w:color w:val="392C69"/>
              </w:rPr>
              <w:t>: примечание.</w:t>
            </w:r>
          </w:p>
          <w:p w:rsidR="00DA5C77" w:rsidRDefault="00DA5C77">
            <w:pPr>
              <w:pStyle w:val="ConsPlusNormal"/>
              <w:jc w:val="both"/>
            </w:pPr>
            <w:r>
              <w:rPr>
                <w:color w:val="392C69"/>
              </w:rPr>
              <w:t>В официальном тексте документа, видимо, допущена опечатка: приказом Госстроя России от 15.12.1999 N 153 утверждены Правила создания, охраны и содержания зеленых насаждений в городах Российской Федерации, а не методика.</w:t>
            </w:r>
          </w:p>
        </w:tc>
      </w:tr>
    </w:tbl>
    <w:p w:rsidR="00DA5C77" w:rsidRDefault="00DA5C77">
      <w:pPr>
        <w:pStyle w:val="ConsPlusNormal"/>
        <w:spacing w:before="280"/>
        <w:ind w:firstLine="540"/>
        <w:jc w:val="both"/>
      </w:pPr>
      <w:r>
        <w:t xml:space="preserve">Мероприятие 1.1. Паспортизация парков, скверов, городских лесов, зеленых зон, входящих в категорию озелененных и лесных территорий общего пользования в соответствии с </w:t>
      </w:r>
      <w:hyperlink r:id="rId67" w:history="1">
        <w:r>
          <w:rPr>
            <w:color w:val="0000FF"/>
          </w:rPr>
          <w:t>методикой</w:t>
        </w:r>
      </w:hyperlink>
      <w:r>
        <w:t>, утвержденной приказом Госстроя России от 15 декабря 1999 г. N 153 "Об утверждении Правил создания, охраны и содержания зеленых насаждений в городах Российской Федерации".</w:t>
      </w:r>
    </w:p>
    <w:p w:rsidR="00DA5C77" w:rsidRDefault="00DA5C77">
      <w:pPr>
        <w:pStyle w:val="ConsPlusNormal"/>
        <w:spacing w:before="220"/>
        <w:ind w:firstLine="540"/>
        <w:jc w:val="both"/>
      </w:pPr>
      <w:r>
        <w:t>Мероприятие 1.2. Проектирование, снос аварийных, посадка новых, обрезка и реконструкция имеющихся зеленых насаждений.</w:t>
      </w:r>
    </w:p>
    <w:p w:rsidR="00DA5C77" w:rsidRDefault="00DA5C77">
      <w:pPr>
        <w:pStyle w:val="ConsPlusNormal"/>
        <w:spacing w:before="220"/>
        <w:ind w:firstLine="540"/>
        <w:jc w:val="both"/>
      </w:pPr>
      <w:r>
        <w:t>Мероприятие 1.3. Цветочное оформление МО "Город Псков".</w:t>
      </w:r>
    </w:p>
    <w:p w:rsidR="00DA5C77" w:rsidRDefault="00DA5C77">
      <w:pPr>
        <w:pStyle w:val="ConsPlusNormal"/>
        <w:spacing w:before="220"/>
        <w:ind w:firstLine="540"/>
        <w:jc w:val="both"/>
      </w:pPr>
      <w:r>
        <w:t>Мероприятие 1.4. Содержание неблагоустроенных территорий.</w:t>
      </w:r>
    </w:p>
    <w:p w:rsidR="00DA5C77" w:rsidRDefault="00DA5C77">
      <w:pPr>
        <w:pStyle w:val="ConsPlusNormal"/>
        <w:spacing w:before="220"/>
        <w:ind w:firstLine="540"/>
        <w:jc w:val="both"/>
      </w:pPr>
      <w:r>
        <w:lastRenderedPageBreak/>
        <w:t>Мероприятие 1.5. Комплексное содержание парков, скверов и т.д.</w:t>
      </w:r>
    </w:p>
    <w:p w:rsidR="00DA5C77" w:rsidRDefault="00DA5C77">
      <w:pPr>
        <w:pStyle w:val="ConsPlusNormal"/>
        <w:spacing w:before="220"/>
        <w:ind w:firstLine="540"/>
        <w:jc w:val="both"/>
      </w:pPr>
      <w:r>
        <w:t>Мероприятие 1.6. Установка, ремонт и обслуживание малых архитектурных форм на зеленых зонах.</w:t>
      </w:r>
    </w:p>
    <w:p w:rsidR="00DA5C77" w:rsidRDefault="00DA5C77">
      <w:pPr>
        <w:pStyle w:val="ConsPlusNormal"/>
        <w:spacing w:before="220"/>
        <w:ind w:firstLine="540"/>
        <w:jc w:val="both"/>
      </w:pPr>
      <w:r>
        <w:t>Мероприятие 1.7. Обустройство и содержание площадок для выгула собак.</w:t>
      </w:r>
    </w:p>
    <w:p w:rsidR="00DA5C77" w:rsidRDefault="00DA5C77">
      <w:pPr>
        <w:pStyle w:val="ConsPlusNormal"/>
        <w:spacing w:before="220"/>
        <w:ind w:firstLine="540"/>
        <w:jc w:val="both"/>
      </w:pPr>
      <w:r>
        <w:t>Мероприятие 1.8. Обслуживание территориальной зоны рекреационного назначения, занятой городскими лесами на территории урочищ "Лесхоз", "Кресты", "</w:t>
      </w:r>
      <w:proofErr w:type="spellStart"/>
      <w:r>
        <w:t>Корытово</w:t>
      </w:r>
      <w:proofErr w:type="spellEnd"/>
      <w:r>
        <w:t>", "</w:t>
      </w:r>
      <w:proofErr w:type="spellStart"/>
      <w:r>
        <w:t>Псковкирпич</w:t>
      </w:r>
      <w:proofErr w:type="spellEnd"/>
      <w:r>
        <w:t>".</w:t>
      </w:r>
    </w:p>
    <w:p w:rsidR="00DA5C77" w:rsidRDefault="00DA5C77">
      <w:pPr>
        <w:pStyle w:val="ConsPlusNormal"/>
        <w:spacing w:before="220"/>
        <w:ind w:firstLine="540"/>
        <w:jc w:val="both"/>
      </w:pPr>
      <w:r>
        <w:t>Мероприятие 1.9. Скос травы.</w:t>
      </w:r>
    </w:p>
    <w:p w:rsidR="00DA5C77" w:rsidRDefault="00DA5C77">
      <w:pPr>
        <w:pStyle w:val="ConsPlusNormal"/>
        <w:spacing w:before="220"/>
        <w:ind w:firstLine="540"/>
        <w:jc w:val="both"/>
      </w:pPr>
      <w:r>
        <w:t>Основное мероприятие 2 "Организация и благоустройство пляжей, прибрежных зон и набережных" включает следующие мероприятия:</w:t>
      </w:r>
    </w:p>
    <w:p w:rsidR="00DA5C77" w:rsidRDefault="00DA5C77">
      <w:pPr>
        <w:pStyle w:val="ConsPlusNormal"/>
        <w:spacing w:before="220"/>
        <w:ind w:firstLine="540"/>
        <w:jc w:val="both"/>
      </w:pPr>
      <w:r>
        <w:t>Мероприятие 2.1. Комплексное содержание пляжей.</w:t>
      </w:r>
    </w:p>
    <w:p w:rsidR="00DA5C77" w:rsidRDefault="00DA5C77">
      <w:pPr>
        <w:pStyle w:val="ConsPlusNormal"/>
        <w:spacing w:before="220"/>
        <w:ind w:firstLine="540"/>
        <w:jc w:val="both"/>
      </w:pPr>
      <w:r>
        <w:t>Мероприятие 2.2. Комплексное содержание набережных и прибрежных зон.</w:t>
      </w:r>
    </w:p>
    <w:p w:rsidR="00DA5C77" w:rsidRDefault="00DA5C77">
      <w:pPr>
        <w:pStyle w:val="ConsPlusNormal"/>
        <w:spacing w:before="220"/>
        <w:ind w:firstLine="540"/>
        <w:jc w:val="both"/>
      </w:pPr>
      <w:r>
        <w:t xml:space="preserve">Мероприятие 2.3. Разработка </w:t>
      </w:r>
      <w:proofErr w:type="spellStart"/>
      <w:r>
        <w:t>предпроектной</w:t>
      </w:r>
      <w:proofErr w:type="spellEnd"/>
      <w:r>
        <w:t xml:space="preserve"> и проектной документации по расчистке рек </w:t>
      </w:r>
      <w:proofErr w:type="spellStart"/>
      <w:r>
        <w:t>Ремонтка</w:t>
      </w:r>
      <w:proofErr w:type="spellEnd"/>
      <w:r>
        <w:t>, Пскова, Великая.</w:t>
      </w:r>
    </w:p>
    <w:p w:rsidR="00DA5C77" w:rsidRDefault="00DA5C77">
      <w:pPr>
        <w:pStyle w:val="ConsPlusNormal"/>
        <w:spacing w:before="220"/>
        <w:ind w:firstLine="540"/>
        <w:jc w:val="both"/>
      </w:pPr>
      <w:r>
        <w:t>Основное мероприятие 3 "Содержание детских игровых комплексов" включает следующие мероприятия:</w:t>
      </w:r>
    </w:p>
    <w:p w:rsidR="00DA5C77" w:rsidRDefault="00DA5C77">
      <w:pPr>
        <w:pStyle w:val="ConsPlusNormal"/>
        <w:spacing w:before="220"/>
        <w:ind w:firstLine="540"/>
        <w:jc w:val="both"/>
      </w:pPr>
      <w:r>
        <w:t>Мероприятие 3.1. Обследование детских игровых комплексов на соответствие требованиям санитарно-гигиенических норм, охраны жизни и здоровья ребенка.</w:t>
      </w:r>
    </w:p>
    <w:p w:rsidR="00DA5C77" w:rsidRDefault="00DA5C77">
      <w:pPr>
        <w:pStyle w:val="ConsPlusNormal"/>
        <w:spacing w:before="220"/>
        <w:ind w:firstLine="540"/>
        <w:jc w:val="both"/>
      </w:pPr>
      <w:r>
        <w:t>Мероприятие 3.2. Содержание и ремонт муниципальных детских игровых комплексов.</w:t>
      </w:r>
    </w:p>
    <w:p w:rsidR="00DA5C77" w:rsidRDefault="00DA5C77">
      <w:pPr>
        <w:pStyle w:val="ConsPlusNormal"/>
        <w:spacing w:before="220"/>
        <w:ind w:firstLine="540"/>
        <w:jc w:val="both"/>
      </w:pPr>
      <w:r>
        <w:t>Мероприятие 3.3. Демонтаж оборудования детских площадок.</w:t>
      </w:r>
    </w:p>
    <w:p w:rsidR="00DA5C77" w:rsidRDefault="00DA5C77">
      <w:pPr>
        <w:pStyle w:val="ConsPlusNormal"/>
        <w:spacing w:before="220"/>
        <w:ind w:firstLine="540"/>
        <w:jc w:val="both"/>
      </w:pPr>
      <w:r>
        <w:t>Задача 2 "Организация праздничного пространства на территории МО "Город Псков".</w:t>
      </w:r>
    </w:p>
    <w:p w:rsidR="00DA5C77" w:rsidRDefault="00DA5C77">
      <w:pPr>
        <w:pStyle w:val="ConsPlusNormal"/>
        <w:spacing w:before="220"/>
        <w:ind w:firstLine="540"/>
        <w:jc w:val="both"/>
      </w:pPr>
      <w:r>
        <w:t>В рамках данной задачи будут реализовываться следующие основные мероприятия:</w:t>
      </w:r>
    </w:p>
    <w:p w:rsidR="00DA5C77" w:rsidRDefault="00DA5C77">
      <w:pPr>
        <w:pStyle w:val="ConsPlusNormal"/>
        <w:spacing w:before="220"/>
        <w:ind w:firstLine="540"/>
        <w:jc w:val="both"/>
      </w:pPr>
      <w:r>
        <w:t>Основное мероприятие 1 "Приобретение новогодней ели и организация праздничной иллюминации" включает следующие мероприятия:</w:t>
      </w:r>
    </w:p>
    <w:p w:rsidR="00DA5C77" w:rsidRDefault="00DA5C77">
      <w:pPr>
        <w:pStyle w:val="ConsPlusNormal"/>
        <w:spacing w:before="220"/>
        <w:ind w:firstLine="540"/>
        <w:jc w:val="both"/>
      </w:pPr>
      <w:r>
        <w:t>Мероприятие 1.1. Приобретение новогодней ели.</w:t>
      </w:r>
    </w:p>
    <w:p w:rsidR="00DA5C77" w:rsidRDefault="00DA5C77">
      <w:pPr>
        <w:pStyle w:val="ConsPlusNormal"/>
        <w:spacing w:before="220"/>
        <w:ind w:firstLine="540"/>
        <w:jc w:val="both"/>
      </w:pPr>
      <w:r>
        <w:t>Мероприятие 1.2. Монтаж и демонтаж праздничной иллюминации.</w:t>
      </w:r>
    </w:p>
    <w:p w:rsidR="00DA5C77" w:rsidRDefault="00DA5C77">
      <w:pPr>
        <w:pStyle w:val="ConsPlusNormal"/>
        <w:spacing w:before="220"/>
        <w:ind w:firstLine="540"/>
        <w:jc w:val="both"/>
      </w:pPr>
      <w:r>
        <w:t>Мероприятие 1.3. Приобретение элементов праздничной иллюминации.</w:t>
      </w:r>
    </w:p>
    <w:p w:rsidR="00DA5C77" w:rsidRDefault="00DA5C77">
      <w:pPr>
        <w:pStyle w:val="ConsPlusNormal"/>
        <w:spacing w:before="220"/>
        <w:ind w:firstLine="540"/>
        <w:jc w:val="both"/>
      </w:pPr>
      <w:r>
        <w:t>Основное мероприятие 2 "Организация санитарного и эстетического содержания праздничных пространств, мероприятий общегородского уровня" включает следующие мероприятия:</w:t>
      </w:r>
    </w:p>
    <w:p w:rsidR="00DA5C77" w:rsidRDefault="00DA5C77">
      <w:pPr>
        <w:pStyle w:val="ConsPlusNormal"/>
        <w:spacing w:before="220"/>
        <w:ind w:firstLine="540"/>
        <w:jc w:val="both"/>
      </w:pPr>
      <w:r>
        <w:t>Мероприятие 2.1. Установка мусорных контейнеров на территории праздничного пространства.</w:t>
      </w:r>
    </w:p>
    <w:p w:rsidR="00DA5C77" w:rsidRDefault="00DA5C77">
      <w:pPr>
        <w:pStyle w:val="ConsPlusNormal"/>
        <w:spacing w:before="220"/>
        <w:ind w:firstLine="540"/>
        <w:jc w:val="both"/>
      </w:pPr>
      <w:r>
        <w:t xml:space="preserve">Мероприятие 2.2. Установка и обслуживание </w:t>
      </w:r>
      <w:proofErr w:type="spellStart"/>
      <w:r>
        <w:t>биотуалетов</w:t>
      </w:r>
      <w:proofErr w:type="spellEnd"/>
      <w:r>
        <w:t xml:space="preserve"> на территории праздничного пространства.</w:t>
      </w:r>
    </w:p>
    <w:p w:rsidR="00DA5C77" w:rsidRDefault="00DA5C77">
      <w:pPr>
        <w:pStyle w:val="ConsPlusNormal"/>
        <w:spacing w:before="220"/>
        <w:ind w:firstLine="540"/>
        <w:jc w:val="both"/>
      </w:pPr>
      <w:r>
        <w:t>Мероприятие 2.3. Организация и уборка праздничного пространства.</w:t>
      </w:r>
    </w:p>
    <w:p w:rsidR="00DA5C77" w:rsidRDefault="00DA5C77">
      <w:pPr>
        <w:pStyle w:val="ConsPlusNormal"/>
        <w:spacing w:before="220"/>
        <w:ind w:firstLine="540"/>
        <w:jc w:val="both"/>
      </w:pPr>
      <w:r>
        <w:lastRenderedPageBreak/>
        <w:t>Мероприятие 2.4. Установка трибун.</w:t>
      </w:r>
    </w:p>
    <w:p w:rsidR="00DA5C77" w:rsidRDefault="00DA5C77">
      <w:pPr>
        <w:pStyle w:val="ConsPlusNormal"/>
        <w:spacing w:before="220"/>
        <w:ind w:firstLine="540"/>
        <w:jc w:val="both"/>
      </w:pPr>
      <w:r>
        <w:t>Мероприятие 2.5. Установка и изготовление информационных и праздничных баннеров.</w:t>
      </w:r>
    </w:p>
    <w:p w:rsidR="00DA5C77" w:rsidRDefault="00DA5C77">
      <w:pPr>
        <w:pStyle w:val="ConsPlusNormal"/>
        <w:spacing w:before="220"/>
        <w:ind w:firstLine="540"/>
        <w:jc w:val="both"/>
      </w:pPr>
      <w:r>
        <w:t>Мероприятие 2.6. Благоустройство объектов в рамках проведения общегосударственных, областных и международных мероприятий.</w:t>
      </w:r>
    </w:p>
    <w:p w:rsidR="00DA5C77" w:rsidRDefault="00DA5C77">
      <w:pPr>
        <w:pStyle w:val="ConsPlusNormal"/>
        <w:jc w:val="both"/>
      </w:pPr>
    </w:p>
    <w:p w:rsidR="00DA5C77" w:rsidRDefault="00DA5C77">
      <w:pPr>
        <w:pStyle w:val="ConsPlusTitle"/>
        <w:jc w:val="center"/>
        <w:outlineLvl w:val="2"/>
      </w:pPr>
      <w:r>
        <w:t>VI. Перечень основных мероприятий подпрограммы</w:t>
      </w:r>
    </w:p>
    <w:p w:rsidR="00DA5C77" w:rsidRDefault="00DA5C77">
      <w:pPr>
        <w:pStyle w:val="ConsPlusNormal"/>
        <w:jc w:val="both"/>
      </w:pPr>
    </w:p>
    <w:p w:rsidR="00DA5C77" w:rsidRDefault="00DA5C77">
      <w:pPr>
        <w:pStyle w:val="ConsPlusNormal"/>
        <w:ind w:firstLine="540"/>
        <w:jc w:val="both"/>
      </w:pPr>
      <w:hyperlink w:anchor="P1327" w:history="1">
        <w:r>
          <w:rPr>
            <w:color w:val="0000FF"/>
          </w:rPr>
          <w:t>Перечень</w:t>
        </w:r>
      </w:hyperlink>
      <w:r>
        <w:t xml:space="preserve"> основных мероприятий подпрограммы представлен в приложении к настоящей подпрограмме.</w:t>
      </w:r>
    </w:p>
    <w:p w:rsidR="00DA5C77" w:rsidRDefault="00DA5C77">
      <w:pPr>
        <w:pStyle w:val="ConsPlusNormal"/>
        <w:jc w:val="both"/>
      </w:pPr>
    </w:p>
    <w:p w:rsidR="00DA5C77" w:rsidRDefault="00DA5C77">
      <w:pPr>
        <w:pStyle w:val="ConsPlusTitle"/>
        <w:jc w:val="center"/>
        <w:outlineLvl w:val="2"/>
      </w:pPr>
      <w:r>
        <w:t>VII. Ресурсное обеспечение подпрограммы</w:t>
      </w:r>
    </w:p>
    <w:p w:rsidR="00DA5C77" w:rsidRDefault="00DA5C77">
      <w:pPr>
        <w:pStyle w:val="ConsPlusNormal"/>
        <w:jc w:val="center"/>
      </w:pPr>
      <w:proofErr w:type="gramStart"/>
      <w:r>
        <w:t xml:space="preserve">(в ред. </w:t>
      </w:r>
      <w:hyperlink r:id="rId68"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17.10.2019 N 1629)</w:t>
      </w:r>
    </w:p>
    <w:p w:rsidR="00DA5C77" w:rsidRDefault="00DA5C77">
      <w:pPr>
        <w:pStyle w:val="ConsPlusNormal"/>
        <w:jc w:val="center"/>
      </w:pPr>
    </w:p>
    <w:p w:rsidR="00DA5C77" w:rsidRDefault="00DA5C77">
      <w:pPr>
        <w:pStyle w:val="ConsPlusNormal"/>
        <w:ind w:firstLine="540"/>
        <w:jc w:val="both"/>
      </w:pPr>
      <w:r>
        <w:t>Общий объем финансирования подпрограммы составляет 516136,2 тыс. рублей, в том числе:</w:t>
      </w:r>
    </w:p>
    <w:p w:rsidR="00DA5C77" w:rsidRDefault="00DA5C77">
      <w:pPr>
        <w:pStyle w:val="ConsPlusNormal"/>
        <w:spacing w:before="220"/>
        <w:ind w:firstLine="540"/>
        <w:jc w:val="both"/>
      </w:pPr>
      <w:r>
        <w:t>из средств бюджета города Пскова - 514136,2 тыс. рублей;</w:t>
      </w:r>
    </w:p>
    <w:p w:rsidR="00DA5C77" w:rsidRDefault="00DA5C77">
      <w:pPr>
        <w:pStyle w:val="ConsPlusNormal"/>
        <w:spacing w:before="220"/>
        <w:ind w:firstLine="540"/>
        <w:jc w:val="both"/>
      </w:pPr>
      <w:r>
        <w:t>из средств бюджета Псковской области - 2000,0 тыс. рублей.</w:t>
      </w:r>
    </w:p>
    <w:p w:rsidR="00DA5C77" w:rsidRDefault="00DA5C77">
      <w:pPr>
        <w:pStyle w:val="ConsPlusNormal"/>
        <w:jc w:val="both"/>
      </w:pPr>
    </w:p>
    <w:p w:rsidR="00DA5C77" w:rsidRDefault="00DA5C77">
      <w:pPr>
        <w:pStyle w:val="ConsPlusTitle"/>
        <w:jc w:val="center"/>
        <w:outlineLvl w:val="2"/>
      </w:pPr>
      <w:r>
        <w:t>VIII. Методика оценки эффективности подпрограммы</w:t>
      </w:r>
    </w:p>
    <w:p w:rsidR="00DA5C77" w:rsidRDefault="00DA5C77">
      <w:pPr>
        <w:pStyle w:val="ConsPlusNormal"/>
        <w:jc w:val="both"/>
      </w:pPr>
    </w:p>
    <w:p w:rsidR="00DA5C77" w:rsidRDefault="00DA5C7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69"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right"/>
        <w:outlineLvl w:val="2"/>
      </w:pPr>
      <w:r>
        <w:t>Приложение</w:t>
      </w:r>
    </w:p>
    <w:p w:rsidR="00DA5C77" w:rsidRDefault="00DA5C77">
      <w:pPr>
        <w:pStyle w:val="ConsPlusNormal"/>
        <w:jc w:val="right"/>
      </w:pPr>
      <w:r>
        <w:t>к подпрограмме</w:t>
      </w:r>
    </w:p>
    <w:p w:rsidR="00DA5C77" w:rsidRDefault="00DA5C77">
      <w:pPr>
        <w:pStyle w:val="ConsPlusNormal"/>
        <w:jc w:val="right"/>
      </w:pPr>
      <w:r>
        <w:t xml:space="preserve">"Благоустройство территорий города </w:t>
      </w:r>
      <w:proofErr w:type="gramStart"/>
      <w:r>
        <w:t>для</w:t>
      </w:r>
      <w:proofErr w:type="gramEnd"/>
    </w:p>
    <w:p w:rsidR="00DA5C77" w:rsidRDefault="00DA5C77">
      <w:pPr>
        <w:pStyle w:val="ConsPlusNormal"/>
        <w:jc w:val="right"/>
      </w:pPr>
      <w:r>
        <w:t>обеспечения отдыха и досуга жителей"</w:t>
      </w:r>
    </w:p>
    <w:p w:rsidR="00DA5C77" w:rsidRDefault="00DA5C77">
      <w:pPr>
        <w:pStyle w:val="ConsPlusNormal"/>
        <w:jc w:val="both"/>
      </w:pPr>
    </w:p>
    <w:p w:rsidR="00DA5C77" w:rsidRDefault="00DA5C77">
      <w:pPr>
        <w:pStyle w:val="ConsPlusTitle"/>
        <w:jc w:val="center"/>
      </w:pPr>
      <w:bookmarkStart w:id="4" w:name="P1327"/>
      <w:bookmarkEnd w:id="4"/>
      <w:r>
        <w:t>Перечень</w:t>
      </w:r>
    </w:p>
    <w:p w:rsidR="00DA5C77" w:rsidRDefault="00DA5C77">
      <w:pPr>
        <w:pStyle w:val="ConsPlusTitle"/>
        <w:jc w:val="center"/>
      </w:pPr>
      <w:r>
        <w:t>основных мероприятий подпрограммы "Благоустройство</w:t>
      </w:r>
    </w:p>
    <w:p w:rsidR="00DA5C77" w:rsidRDefault="00DA5C77">
      <w:pPr>
        <w:pStyle w:val="ConsPlusTitle"/>
        <w:jc w:val="center"/>
      </w:pPr>
      <w:r>
        <w:t>территорий города для обеспечения отдыха и досуга жителей"</w:t>
      </w:r>
    </w:p>
    <w:p w:rsidR="00DA5C77" w:rsidRDefault="00DA5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Администрации города Пскова</w:t>
            </w:r>
            <w:proofErr w:type="gramEnd"/>
          </w:p>
          <w:p w:rsidR="00DA5C77" w:rsidRDefault="00DA5C77">
            <w:pPr>
              <w:pStyle w:val="ConsPlusNormal"/>
              <w:jc w:val="center"/>
            </w:pPr>
            <w:r>
              <w:rPr>
                <w:color w:val="392C69"/>
              </w:rPr>
              <w:t>от 17.10.2019 N 1629)</w:t>
            </w:r>
          </w:p>
        </w:tc>
      </w:tr>
    </w:tbl>
    <w:p w:rsidR="00DA5C77" w:rsidRDefault="00DA5C77">
      <w:pPr>
        <w:pStyle w:val="ConsPlusNormal"/>
        <w:jc w:val="both"/>
      </w:pPr>
    </w:p>
    <w:p w:rsidR="00DA5C77" w:rsidRDefault="00DA5C77">
      <w:pPr>
        <w:sectPr w:rsidR="00DA5C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81"/>
        <w:gridCol w:w="1077"/>
        <w:gridCol w:w="1417"/>
        <w:gridCol w:w="1417"/>
        <w:gridCol w:w="1190"/>
        <w:gridCol w:w="1020"/>
        <w:gridCol w:w="1020"/>
        <w:gridCol w:w="1020"/>
        <w:gridCol w:w="1020"/>
        <w:gridCol w:w="1020"/>
        <w:gridCol w:w="1020"/>
        <w:gridCol w:w="2777"/>
      </w:tblGrid>
      <w:tr w:rsidR="00DA5C77">
        <w:tc>
          <w:tcPr>
            <w:tcW w:w="510" w:type="dxa"/>
            <w:vMerge w:val="restart"/>
          </w:tcPr>
          <w:p w:rsidR="00DA5C77" w:rsidRDefault="00DA5C7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DA5C77" w:rsidRDefault="00DA5C77">
            <w:pPr>
              <w:pStyle w:val="ConsPlusNormal"/>
              <w:jc w:val="center"/>
            </w:pPr>
            <w:r>
              <w:t>Наименование основного мероприятия</w:t>
            </w:r>
          </w:p>
        </w:tc>
        <w:tc>
          <w:tcPr>
            <w:tcW w:w="1077" w:type="dxa"/>
            <w:vMerge w:val="restart"/>
          </w:tcPr>
          <w:p w:rsidR="00DA5C77" w:rsidRDefault="00DA5C77">
            <w:pPr>
              <w:pStyle w:val="ConsPlusNormal"/>
              <w:jc w:val="center"/>
            </w:pPr>
            <w:r>
              <w:t>Исполнитель мероприятия</w:t>
            </w:r>
          </w:p>
        </w:tc>
        <w:tc>
          <w:tcPr>
            <w:tcW w:w="1417" w:type="dxa"/>
            <w:vMerge w:val="restart"/>
          </w:tcPr>
          <w:p w:rsidR="00DA5C77" w:rsidRDefault="00DA5C77">
            <w:pPr>
              <w:pStyle w:val="ConsPlusNormal"/>
              <w:jc w:val="center"/>
            </w:pPr>
            <w:r>
              <w:t>Срок реализации</w:t>
            </w:r>
          </w:p>
        </w:tc>
        <w:tc>
          <w:tcPr>
            <w:tcW w:w="8727" w:type="dxa"/>
            <w:gridSpan w:val="8"/>
          </w:tcPr>
          <w:p w:rsidR="00DA5C77" w:rsidRDefault="00DA5C77">
            <w:pPr>
              <w:pStyle w:val="ConsPlusNormal"/>
              <w:jc w:val="center"/>
            </w:pPr>
            <w:r>
              <w:t>Объем финансирования по годам (тыс. руб.)</w:t>
            </w:r>
          </w:p>
        </w:tc>
        <w:tc>
          <w:tcPr>
            <w:tcW w:w="2777" w:type="dxa"/>
          </w:tcPr>
          <w:p w:rsidR="00DA5C77" w:rsidRDefault="00DA5C77">
            <w:pPr>
              <w:pStyle w:val="ConsPlusNormal"/>
              <w:jc w:val="center"/>
            </w:pPr>
            <w:r>
              <w:t>Ожидаемый непосредственный результат (краткое описание)</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jc w:val="center"/>
            </w:pPr>
            <w:r>
              <w:t>Источники</w:t>
            </w:r>
          </w:p>
        </w:tc>
        <w:tc>
          <w:tcPr>
            <w:tcW w:w="1190" w:type="dxa"/>
          </w:tcPr>
          <w:p w:rsidR="00DA5C77" w:rsidRDefault="00DA5C77">
            <w:pPr>
              <w:pStyle w:val="ConsPlusNormal"/>
              <w:jc w:val="center"/>
            </w:pPr>
            <w:r>
              <w:t>ВСЕГО:</w:t>
            </w:r>
          </w:p>
        </w:tc>
        <w:tc>
          <w:tcPr>
            <w:tcW w:w="1020" w:type="dxa"/>
          </w:tcPr>
          <w:p w:rsidR="00DA5C77" w:rsidRDefault="00DA5C77">
            <w:pPr>
              <w:pStyle w:val="ConsPlusNormal"/>
              <w:jc w:val="center"/>
            </w:pPr>
            <w:r>
              <w:t>2019</w:t>
            </w:r>
          </w:p>
        </w:tc>
        <w:tc>
          <w:tcPr>
            <w:tcW w:w="1020" w:type="dxa"/>
          </w:tcPr>
          <w:p w:rsidR="00DA5C77" w:rsidRDefault="00DA5C77">
            <w:pPr>
              <w:pStyle w:val="ConsPlusNormal"/>
              <w:jc w:val="center"/>
            </w:pPr>
            <w:r>
              <w:t>2020</w:t>
            </w:r>
          </w:p>
        </w:tc>
        <w:tc>
          <w:tcPr>
            <w:tcW w:w="1020" w:type="dxa"/>
          </w:tcPr>
          <w:p w:rsidR="00DA5C77" w:rsidRDefault="00DA5C77">
            <w:pPr>
              <w:pStyle w:val="ConsPlusNormal"/>
              <w:jc w:val="center"/>
            </w:pPr>
            <w:r>
              <w:t>2021</w:t>
            </w:r>
          </w:p>
        </w:tc>
        <w:tc>
          <w:tcPr>
            <w:tcW w:w="1020" w:type="dxa"/>
          </w:tcPr>
          <w:p w:rsidR="00DA5C77" w:rsidRDefault="00DA5C77">
            <w:pPr>
              <w:pStyle w:val="ConsPlusNormal"/>
              <w:jc w:val="center"/>
            </w:pPr>
            <w:r>
              <w:t>2022</w:t>
            </w:r>
          </w:p>
        </w:tc>
        <w:tc>
          <w:tcPr>
            <w:tcW w:w="1020" w:type="dxa"/>
          </w:tcPr>
          <w:p w:rsidR="00DA5C77" w:rsidRDefault="00DA5C77">
            <w:pPr>
              <w:pStyle w:val="ConsPlusNormal"/>
              <w:jc w:val="center"/>
            </w:pPr>
            <w:r>
              <w:t>2023</w:t>
            </w:r>
          </w:p>
        </w:tc>
        <w:tc>
          <w:tcPr>
            <w:tcW w:w="1020" w:type="dxa"/>
          </w:tcPr>
          <w:p w:rsidR="00DA5C77" w:rsidRDefault="00DA5C77">
            <w:pPr>
              <w:pStyle w:val="ConsPlusNormal"/>
              <w:jc w:val="center"/>
            </w:pPr>
            <w:r>
              <w:t>2024</w:t>
            </w:r>
          </w:p>
        </w:tc>
        <w:tc>
          <w:tcPr>
            <w:tcW w:w="2777" w:type="dxa"/>
          </w:tcPr>
          <w:p w:rsidR="00DA5C77" w:rsidRDefault="00DA5C77">
            <w:pPr>
              <w:pStyle w:val="ConsPlusNormal"/>
            </w:pPr>
          </w:p>
        </w:tc>
      </w:tr>
      <w:tr w:rsidR="00DA5C77">
        <w:tc>
          <w:tcPr>
            <w:tcW w:w="510" w:type="dxa"/>
          </w:tcPr>
          <w:p w:rsidR="00DA5C77" w:rsidRDefault="00DA5C77">
            <w:pPr>
              <w:pStyle w:val="ConsPlusNormal"/>
            </w:pPr>
          </w:p>
        </w:tc>
        <w:tc>
          <w:tcPr>
            <w:tcW w:w="16379" w:type="dxa"/>
            <w:gridSpan w:val="12"/>
          </w:tcPr>
          <w:p w:rsidR="00DA5C77" w:rsidRDefault="00DA5C77">
            <w:pPr>
              <w:pStyle w:val="ConsPlusNormal"/>
            </w:pPr>
            <w:r>
              <w:t>Цель 1: Улучшение текущего содержания объектов внешнего благоустройства</w:t>
            </w:r>
          </w:p>
        </w:tc>
      </w:tr>
      <w:tr w:rsidR="00DA5C77">
        <w:tc>
          <w:tcPr>
            <w:tcW w:w="510" w:type="dxa"/>
          </w:tcPr>
          <w:p w:rsidR="00DA5C77" w:rsidRDefault="00DA5C77">
            <w:pPr>
              <w:pStyle w:val="ConsPlusNormal"/>
            </w:pPr>
          </w:p>
        </w:tc>
        <w:tc>
          <w:tcPr>
            <w:tcW w:w="16379" w:type="dxa"/>
            <w:gridSpan w:val="12"/>
          </w:tcPr>
          <w:p w:rsidR="00DA5C77" w:rsidRDefault="00DA5C77">
            <w:pPr>
              <w:pStyle w:val="ConsPlusNormal"/>
            </w:pPr>
            <w:r>
              <w:t>Задача 1: Повышение уровня благоустроенности зон рекреационного назначения в границах МО "Город Псков"</w:t>
            </w:r>
          </w:p>
        </w:tc>
      </w:tr>
      <w:tr w:rsidR="00DA5C77">
        <w:tc>
          <w:tcPr>
            <w:tcW w:w="510" w:type="dxa"/>
            <w:vMerge w:val="restart"/>
          </w:tcPr>
          <w:p w:rsidR="00DA5C77" w:rsidRDefault="00DA5C77">
            <w:pPr>
              <w:pStyle w:val="ConsPlusNormal"/>
            </w:pPr>
            <w:r>
              <w:t>1</w:t>
            </w:r>
          </w:p>
        </w:tc>
        <w:tc>
          <w:tcPr>
            <w:tcW w:w="2381" w:type="dxa"/>
            <w:vMerge w:val="restart"/>
          </w:tcPr>
          <w:p w:rsidR="00DA5C77" w:rsidRDefault="00DA5C77">
            <w:pPr>
              <w:pStyle w:val="ConsPlusNormal"/>
            </w:pPr>
            <w:r>
              <w:t>Комплексное содержание парков, скверов, городских лесов и иных зеленых зон</w:t>
            </w:r>
          </w:p>
        </w:tc>
        <w:tc>
          <w:tcPr>
            <w:tcW w:w="1077" w:type="dxa"/>
            <w:vMerge w:val="restart"/>
          </w:tcPr>
          <w:p w:rsidR="00DA5C77" w:rsidRDefault="00DA5C77">
            <w:pPr>
              <w:pStyle w:val="ConsPlusNormal"/>
            </w:pPr>
            <w:r>
              <w:t>УГХ АГП</w:t>
            </w:r>
          </w:p>
        </w:tc>
        <w:tc>
          <w:tcPr>
            <w:tcW w:w="1417" w:type="dxa"/>
            <w:vMerge w:val="restart"/>
          </w:tcPr>
          <w:p w:rsidR="00DA5C77" w:rsidRDefault="00DA5C77">
            <w:pPr>
              <w:pStyle w:val="ConsPlusNormal"/>
            </w:pPr>
            <w:r>
              <w:t>01.01.2019 - 31.12.2024</w:t>
            </w:r>
          </w:p>
        </w:tc>
        <w:tc>
          <w:tcPr>
            <w:tcW w:w="1417" w:type="dxa"/>
          </w:tcPr>
          <w:p w:rsidR="00DA5C77" w:rsidRDefault="00DA5C77">
            <w:pPr>
              <w:pStyle w:val="ConsPlusNormal"/>
            </w:pPr>
            <w:r>
              <w:t>Всего</w:t>
            </w:r>
          </w:p>
        </w:tc>
        <w:tc>
          <w:tcPr>
            <w:tcW w:w="1190" w:type="dxa"/>
          </w:tcPr>
          <w:p w:rsidR="00DA5C77" w:rsidRDefault="00DA5C77">
            <w:pPr>
              <w:pStyle w:val="ConsPlusNormal"/>
              <w:jc w:val="center"/>
            </w:pPr>
            <w:r>
              <w:t>457629,9</w:t>
            </w:r>
          </w:p>
        </w:tc>
        <w:tc>
          <w:tcPr>
            <w:tcW w:w="1020" w:type="dxa"/>
          </w:tcPr>
          <w:p w:rsidR="00DA5C77" w:rsidRDefault="00DA5C77">
            <w:pPr>
              <w:pStyle w:val="ConsPlusNormal"/>
              <w:jc w:val="center"/>
            </w:pPr>
            <w:r>
              <w:t>77293,2</w:t>
            </w:r>
          </w:p>
        </w:tc>
        <w:tc>
          <w:tcPr>
            <w:tcW w:w="1020" w:type="dxa"/>
          </w:tcPr>
          <w:p w:rsidR="00DA5C77" w:rsidRDefault="00DA5C77">
            <w:pPr>
              <w:pStyle w:val="ConsPlusNormal"/>
              <w:jc w:val="center"/>
            </w:pPr>
            <w:r>
              <w:t>75230,4</w:t>
            </w:r>
          </w:p>
        </w:tc>
        <w:tc>
          <w:tcPr>
            <w:tcW w:w="1020" w:type="dxa"/>
          </w:tcPr>
          <w:p w:rsidR="00DA5C77" w:rsidRDefault="00DA5C77">
            <w:pPr>
              <w:pStyle w:val="ConsPlusNormal"/>
              <w:jc w:val="center"/>
            </w:pPr>
            <w:r>
              <w:t>74561,7</w:t>
            </w:r>
          </w:p>
        </w:tc>
        <w:tc>
          <w:tcPr>
            <w:tcW w:w="1020" w:type="dxa"/>
          </w:tcPr>
          <w:p w:rsidR="00DA5C77" w:rsidRDefault="00DA5C77">
            <w:pPr>
              <w:pStyle w:val="ConsPlusNormal"/>
              <w:jc w:val="center"/>
            </w:pPr>
            <w:r>
              <w:t>76848,2</w:t>
            </w:r>
          </w:p>
        </w:tc>
        <w:tc>
          <w:tcPr>
            <w:tcW w:w="1020" w:type="dxa"/>
          </w:tcPr>
          <w:p w:rsidR="00DA5C77" w:rsidRDefault="00DA5C77">
            <w:pPr>
              <w:pStyle w:val="ConsPlusNormal"/>
              <w:jc w:val="center"/>
            </w:pPr>
            <w:r>
              <w:t>76848,2</w:t>
            </w:r>
          </w:p>
        </w:tc>
        <w:tc>
          <w:tcPr>
            <w:tcW w:w="1020" w:type="dxa"/>
          </w:tcPr>
          <w:p w:rsidR="00DA5C77" w:rsidRDefault="00DA5C77">
            <w:pPr>
              <w:pStyle w:val="ConsPlusNormal"/>
              <w:jc w:val="center"/>
            </w:pPr>
            <w:r>
              <w:t>76848,2</w:t>
            </w:r>
          </w:p>
        </w:tc>
        <w:tc>
          <w:tcPr>
            <w:tcW w:w="2777" w:type="dxa"/>
            <w:vMerge w:val="restart"/>
          </w:tcPr>
          <w:p w:rsidR="00DA5C77" w:rsidRDefault="00DA5C77">
            <w:pPr>
              <w:pStyle w:val="ConsPlusNormal"/>
            </w:pPr>
            <w:r>
              <w:t>Выполнение комплекса работ для обеспечения нормативного санитарного эстетического и экологического состояния зон отдыха и городских лесов в соответствии с заключенными контрактами. Выполнение 100% заявок на снос аварийных деревьев, обеспечение 100% воспроизводства зеленых насаждений</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r>
              <w:t>местный бюджет</w:t>
            </w:r>
          </w:p>
        </w:tc>
        <w:tc>
          <w:tcPr>
            <w:tcW w:w="1190" w:type="dxa"/>
          </w:tcPr>
          <w:p w:rsidR="00DA5C77" w:rsidRDefault="00DA5C77">
            <w:pPr>
              <w:pStyle w:val="ConsPlusNormal"/>
              <w:jc w:val="center"/>
            </w:pPr>
            <w:r>
              <w:t>457629,9</w:t>
            </w:r>
          </w:p>
        </w:tc>
        <w:tc>
          <w:tcPr>
            <w:tcW w:w="1020" w:type="dxa"/>
          </w:tcPr>
          <w:p w:rsidR="00DA5C77" w:rsidRDefault="00DA5C77">
            <w:pPr>
              <w:pStyle w:val="ConsPlusNormal"/>
              <w:jc w:val="center"/>
            </w:pPr>
            <w:r>
              <w:t>77293,2</w:t>
            </w:r>
          </w:p>
        </w:tc>
        <w:tc>
          <w:tcPr>
            <w:tcW w:w="1020" w:type="dxa"/>
          </w:tcPr>
          <w:p w:rsidR="00DA5C77" w:rsidRDefault="00DA5C77">
            <w:pPr>
              <w:pStyle w:val="ConsPlusNormal"/>
              <w:jc w:val="center"/>
            </w:pPr>
            <w:r>
              <w:t>75230,4</w:t>
            </w:r>
          </w:p>
        </w:tc>
        <w:tc>
          <w:tcPr>
            <w:tcW w:w="1020" w:type="dxa"/>
          </w:tcPr>
          <w:p w:rsidR="00DA5C77" w:rsidRDefault="00DA5C77">
            <w:pPr>
              <w:pStyle w:val="ConsPlusNormal"/>
              <w:jc w:val="center"/>
            </w:pPr>
            <w:r>
              <w:t>74561,7</w:t>
            </w:r>
          </w:p>
        </w:tc>
        <w:tc>
          <w:tcPr>
            <w:tcW w:w="1020" w:type="dxa"/>
          </w:tcPr>
          <w:p w:rsidR="00DA5C77" w:rsidRDefault="00DA5C77">
            <w:pPr>
              <w:pStyle w:val="ConsPlusNormal"/>
              <w:jc w:val="center"/>
            </w:pPr>
            <w:r>
              <w:t>76848,2</w:t>
            </w:r>
          </w:p>
        </w:tc>
        <w:tc>
          <w:tcPr>
            <w:tcW w:w="1020" w:type="dxa"/>
          </w:tcPr>
          <w:p w:rsidR="00DA5C77" w:rsidRDefault="00DA5C77">
            <w:pPr>
              <w:pStyle w:val="ConsPlusNormal"/>
              <w:jc w:val="center"/>
            </w:pPr>
            <w:r>
              <w:t>76848,2</w:t>
            </w:r>
          </w:p>
        </w:tc>
        <w:tc>
          <w:tcPr>
            <w:tcW w:w="1020" w:type="dxa"/>
          </w:tcPr>
          <w:p w:rsidR="00DA5C77" w:rsidRDefault="00DA5C77">
            <w:pPr>
              <w:pStyle w:val="ConsPlusNormal"/>
              <w:jc w:val="center"/>
            </w:pPr>
            <w:r>
              <w:t>76848,2</w:t>
            </w:r>
          </w:p>
        </w:tc>
        <w:tc>
          <w:tcPr>
            <w:tcW w:w="2777" w:type="dxa"/>
            <w:vMerge/>
          </w:tcPr>
          <w:p w:rsidR="00DA5C77" w:rsidRDefault="00DA5C77"/>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r>
              <w:t>Областной бюджет</w:t>
            </w:r>
          </w:p>
        </w:tc>
        <w:tc>
          <w:tcPr>
            <w:tcW w:w="119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vMerge/>
          </w:tcPr>
          <w:p w:rsidR="00DA5C77" w:rsidRDefault="00DA5C77"/>
        </w:tc>
      </w:tr>
      <w:tr w:rsidR="00DA5C77">
        <w:tc>
          <w:tcPr>
            <w:tcW w:w="510" w:type="dxa"/>
            <w:vMerge w:val="restart"/>
          </w:tcPr>
          <w:p w:rsidR="00DA5C77" w:rsidRDefault="00DA5C77">
            <w:pPr>
              <w:pStyle w:val="ConsPlusNormal"/>
            </w:pPr>
            <w:r>
              <w:t>2</w:t>
            </w:r>
          </w:p>
        </w:tc>
        <w:tc>
          <w:tcPr>
            <w:tcW w:w="2381" w:type="dxa"/>
            <w:vMerge w:val="restart"/>
          </w:tcPr>
          <w:p w:rsidR="00DA5C77" w:rsidRDefault="00DA5C77">
            <w:pPr>
              <w:pStyle w:val="ConsPlusNormal"/>
            </w:pPr>
            <w:r>
              <w:t>Организация и благоустройство пляжей, прибрежных зон и набережных</w:t>
            </w:r>
          </w:p>
        </w:tc>
        <w:tc>
          <w:tcPr>
            <w:tcW w:w="1077" w:type="dxa"/>
            <w:vMerge w:val="restart"/>
          </w:tcPr>
          <w:p w:rsidR="00DA5C77" w:rsidRDefault="00DA5C77">
            <w:pPr>
              <w:pStyle w:val="ConsPlusNormal"/>
            </w:pPr>
            <w:r>
              <w:t>УГХ АГП</w:t>
            </w:r>
          </w:p>
        </w:tc>
        <w:tc>
          <w:tcPr>
            <w:tcW w:w="1417" w:type="dxa"/>
            <w:vMerge w:val="restart"/>
          </w:tcPr>
          <w:p w:rsidR="00DA5C77" w:rsidRDefault="00DA5C77">
            <w:pPr>
              <w:pStyle w:val="ConsPlusNormal"/>
            </w:pPr>
            <w:r>
              <w:t>01.01.2019 - 31.12.2024</w:t>
            </w:r>
          </w:p>
        </w:tc>
        <w:tc>
          <w:tcPr>
            <w:tcW w:w="1417" w:type="dxa"/>
          </w:tcPr>
          <w:p w:rsidR="00DA5C77" w:rsidRDefault="00DA5C77">
            <w:pPr>
              <w:pStyle w:val="ConsPlusNormal"/>
            </w:pPr>
            <w:r>
              <w:t>Всего</w:t>
            </w:r>
          </w:p>
        </w:tc>
        <w:tc>
          <w:tcPr>
            <w:tcW w:w="1190" w:type="dxa"/>
          </w:tcPr>
          <w:p w:rsidR="00DA5C77" w:rsidRDefault="00DA5C77">
            <w:pPr>
              <w:pStyle w:val="ConsPlusNormal"/>
              <w:jc w:val="center"/>
            </w:pPr>
            <w:r>
              <w:t>2537,0</w:t>
            </w:r>
          </w:p>
        </w:tc>
        <w:tc>
          <w:tcPr>
            <w:tcW w:w="1020" w:type="dxa"/>
          </w:tcPr>
          <w:p w:rsidR="00DA5C77" w:rsidRDefault="00DA5C77">
            <w:pPr>
              <w:pStyle w:val="ConsPlusNormal"/>
              <w:jc w:val="center"/>
            </w:pPr>
            <w:r>
              <w:t>259,5</w:t>
            </w:r>
          </w:p>
        </w:tc>
        <w:tc>
          <w:tcPr>
            <w:tcW w:w="1020" w:type="dxa"/>
          </w:tcPr>
          <w:p w:rsidR="00DA5C77" w:rsidRDefault="00DA5C77">
            <w:pPr>
              <w:pStyle w:val="ConsPlusNormal"/>
              <w:jc w:val="center"/>
            </w:pPr>
            <w:r>
              <w:t>455,5</w:t>
            </w:r>
          </w:p>
        </w:tc>
        <w:tc>
          <w:tcPr>
            <w:tcW w:w="1020" w:type="dxa"/>
          </w:tcPr>
          <w:p w:rsidR="00DA5C77" w:rsidRDefault="00DA5C77">
            <w:pPr>
              <w:pStyle w:val="ConsPlusNormal"/>
              <w:jc w:val="center"/>
            </w:pPr>
            <w:r>
              <w:t>455,5</w:t>
            </w:r>
          </w:p>
        </w:tc>
        <w:tc>
          <w:tcPr>
            <w:tcW w:w="1020" w:type="dxa"/>
          </w:tcPr>
          <w:p w:rsidR="00DA5C77" w:rsidRDefault="00DA5C77">
            <w:pPr>
              <w:pStyle w:val="ConsPlusNormal"/>
              <w:jc w:val="center"/>
            </w:pPr>
            <w:r>
              <w:t>455,5</w:t>
            </w:r>
          </w:p>
        </w:tc>
        <w:tc>
          <w:tcPr>
            <w:tcW w:w="1020" w:type="dxa"/>
          </w:tcPr>
          <w:p w:rsidR="00DA5C77" w:rsidRDefault="00DA5C77">
            <w:pPr>
              <w:pStyle w:val="ConsPlusNormal"/>
              <w:jc w:val="center"/>
            </w:pPr>
            <w:r>
              <w:t>455,5</w:t>
            </w:r>
          </w:p>
        </w:tc>
        <w:tc>
          <w:tcPr>
            <w:tcW w:w="1020" w:type="dxa"/>
          </w:tcPr>
          <w:p w:rsidR="00DA5C77" w:rsidRDefault="00DA5C77">
            <w:pPr>
              <w:pStyle w:val="ConsPlusNormal"/>
              <w:jc w:val="center"/>
            </w:pPr>
            <w:r>
              <w:t>455,5</w:t>
            </w:r>
          </w:p>
        </w:tc>
        <w:tc>
          <w:tcPr>
            <w:tcW w:w="2777" w:type="dxa"/>
            <w:vMerge w:val="restart"/>
          </w:tcPr>
          <w:p w:rsidR="00DA5C77" w:rsidRDefault="00DA5C77">
            <w:pPr>
              <w:pStyle w:val="ConsPlusNormal"/>
            </w:pPr>
            <w:r>
              <w:t xml:space="preserve">Выполнение комплекса работ для обеспечения нормативного санитарного эстетического и экологического состояния пляжа города Пскова у </w:t>
            </w:r>
            <w:proofErr w:type="spellStart"/>
            <w:r>
              <w:t>Мирожского</w:t>
            </w:r>
            <w:proofErr w:type="spellEnd"/>
            <w:r>
              <w:t xml:space="preserve"> монастыря в соответствии с заключенным контрактом. </w:t>
            </w:r>
            <w:r>
              <w:lastRenderedPageBreak/>
              <w:t>Организация спасательной службы на пляже ежегодно</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r>
              <w:t>местный бюджет</w:t>
            </w:r>
          </w:p>
        </w:tc>
        <w:tc>
          <w:tcPr>
            <w:tcW w:w="1190" w:type="dxa"/>
          </w:tcPr>
          <w:p w:rsidR="00DA5C77" w:rsidRDefault="00DA5C77">
            <w:pPr>
              <w:pStyle w:val="ConsPlusNormal"/>
              <w:jc w:val="center"/>
            </w:pPr>
            <w:r>
              <w:t>2537,0</w:t>
            </w:r>
          </w:p>
        </w:tc>
        <w:tc>
          <w:tcPr>
            <w:tcW w:w="1020" w:type="dxa"/>
          </w:tcPr>
          <w:p w:rsidR="00DA5C77" w:rsidRDefault="00DA5C77">
            <w:pPr>
              <w:pStyle w:val="ConsPlusNormal"/>
              <w:jc w:val="center"/>
            </w:pPr>
            <w:r>
              <w:t>259,5</w:t>
            </w:r>
          </w:p>
        </w:tc>
        <w:tc>
          <w:tcPr>
            <w:tcW w:w="1020" w:type="dxa"/>
          </w:tcPr>
          <w:p w:rsidR="00DA5C77" w:rsidRDefault="00DA5C77">
            <w:pPr>
              <w:pStyle w:val="ConsPlusNormal"/>
              <w:jc w:val="center"/>
            </w:pPr>
            <w:r>
              <w:t>455,5</w:t>
            </w:r>
          </w:p>
        </w:tc>
        <w:tc>
          <w:tcPr>
            <w:tcW w:w="1020" w:type="dxa"/>
          </w:tcPr>
          <w:p w:rsidR="00DA5C77" w:rsidRDefault="00DA5C77">
            <w:pPr>
              <w:pStyle w:val="ConsPlusNormal"/>
              <w:jc w:val="center"/>
            </w:pPr>
            <w:r>
              <w:t>455,5</w:t>
            </w:r>
          </w:p>
        </w:tc>
        <w:tc>
          <w:tcPr>
            <w:tcW w:w="1020" w:type="dxa"/>
          </w:tcPr>
          <w:p w:rsidR="00DA5C77" w:rsidRDefault="00DA5C77">
            <w:pPr>
              <w:pStyle w:val="ConsPlusNormal"/>
              <w:jc w:val="center"/>
            </w:pPr>
            <w:r>
              <w:t>455,5</w:t>
            </w:r>
          </w:p>
        </w:tc>
        <w:tc>
          <w:tcPr>
            <w:tcW w:w="1020" w:type="dxa"/>
          </w:tcPr>
          <w:p w:rsidR="00DA5C77" w:rsidRDefault="00DA5C77">
            <w:pPr>
              <w:pStyle w:val="ConsPlusNormal"/>
              <w:jc w:val="center"/>
            </w:pPr>
            <w:r>
              <w:t>455,5</w:t>
            </w:r>
          </w:p>
        </w:tc>
        <w:tc>
          <w:tcPr>
            <w:tcW w:w="1020" w:type="dxa"/>
          </w:tcPr>
          <w:p w:rsidR="00DA5C77" w:rsidRDefault="00DA5C77">
            <w:pPr>
              <w:pStyle w:val="ConsPlusNormal"/>
              <w:jc w:val="center"/>
            </w:pPr>
            <w:r>
              <w:t>455,5</w:t>
            </w:r>
          </w:p>
        </w:tc>
        <w:tc>
          <w:tcPr>
            <w:tcW w:w="2777" w:type="dxa"/>
            <w:vMerge/>
          </w:tcPr>
          <w:p w:rsidR="00DA5C77" w:rsidRDefault="00DA5C77"/>
        </w:tc>
      </w:tr>
      <w:tr w:rsidR="00DA5C77">
        <w:tc>
          <w:tcPr>
            <w:tcW w:w="510" w:type="dxa"/>
            <w:vMerge w:val="restart"/>
          </w:tcPr>
          <w:p w:rsidR="00DA5C77" w:rsidRDefault="00DA5C77">
            <w:pPr>
              <w:pStyle w:val="ConsPlusNormal"/>
            </w:pPr>
            <w:r>
              <w:lastRenderedPageBreak/>
              <w:t>3</w:t>
            </w:r>
          </w:p>
        </w:tc>
        <w:tc>
          <w:tcPr>
            <w:tcW w:w="2381" w:type="dxa"/>
            <w:vMerge w:val="restart"/>
          </w:tcPr>
          <w:p w:rsidR="00DA5C77" w:rsidRDefault="00DA5C77">
            <w:pPr>
              <w:pStyle w:val="ConsPlusNormal"/>
            </w:pPr>
            <w:r>
              <w:t>Содержание существующих детских игровых комплексов</w:t>
            </w:r>
          </w:p>
        </w:tc>
        <w:tc>
          <w:tcPr>
            <w:tcW w:w="1077" w:type="dxa"/>
            <w:vMerge w:val="restart"/>
          </w:tcPr>
          <w:p w:rsidR="00DA5C77" w:rsidRDefault="00DA5C77">
            <w:pPr>
              <w:pStyle w:val="ConsPlusNormal"/>
            </w:pPr>
            <w:r>
              <w:t>УГХ АГП</w:t>
            </w:r>
          </w:p>
        </w:tc>
        <w:tc>
          <w:tcPr>
            <w:tcW w:w="1417" w:type="dxa"/>
            <w:vMerge w:val="restart"/>
          </w:tcPr>
          <w:p w:rsidR="00DA5C77" w:rsidRDefault="00DA5C77">
            <w:pPr>
              <w:pStyle w:val="ConsPlusNormal"/>
            </w:pPr>
            <w:r>
              <w:t>01.01.2019 - 31.12.2024</w:t>
            </w:r>
          </w:p>
        </w:tc>
        <w:tc>
          <w:tcPr>
            <w:tcW w:w="1417" w:type="dxa"/>
          </w:tcPr>
          <w:p w:rsidR="00DA5C77" w:rsidRDefault="00DA5C77">
            <w:pPr>
              <w:pStyle w:val="ConsPlusNormal"/>
            </w:pPr>
            <w:r>
              <w:t>Всего</w:t>
            </w:r>
          </w:p>
        </w:tc>
        <w:tc>
          <w:tcPr>
            <w:tcW w:w="1190" w:type="dxa"/>
          </w:tcPr>
          <w:p w:rsidR="00DA5C77" w:rsidRDefault="00DA5C77">
            <w:pPr>
              <w:pStyle w:val="ConsPlusNormal"/>
              <w:jc w:val="center"/>
            </w:pPr>
            <w:r>
              <w:t>4645,0</w:t>
            </w:r>
          </w:p>
        </w:tc>
        <w:tc>
          <w:tcPr>
            <w:tcW w:w="1020" w:type="dxa"/>
          </w:tcPr>
          <w:p w:rsidR="00DA5C77" w:rsidRDefault="00DA5C77">
            <w:pPr>
              <w:pStyle w:val="ConsPlusNormal"/>
              <w:jc w:val="center"/>
            </w:pPr>
            <w:r>
              <w:t>1665,0</w:t>
            </w:r>
          </w:p>
        </w:tc>
        <w:tc>
          <w:tcPr>
            <w:tcW w:w="1020" w:type="dxa"/>
          </w:tcPr>
          <w:p w:rsidR="00DA5C77" w:rsidRDefault="00DA5C77">
            <w:pPr>
              <w:pStyle w:val="ConsPlusNormal"/>
              <w:jc w:val="center"/>
            </w:pPr>
            <w:r>
              <w:t>496,0</w:t>
            </w:r>
          </w:p>
        </w:tc>
        <w:tc>
          <w:tcPr>
            <w:tcW w:w="1020" w:type="dxa"/>
          </w:tcPr>
          <w:p w:rsidR="00DA5C77" w:rsidRDefault="00DA5C77">
            <w:pPr>
              <w:pStyle w:val="ConsPlusNormal"/>
              <w:jc w:val="center"/>
            </w:pPr>
            <w:r>
              <w:t>996,0</w:t>
            </w:r>
          </w:p>
        </w:tc>
        <w:tc>
          <w:tcPr>
            <w:tcW w:w="1020" w:type="dxa"/>
          </w:tcPr>
          <w:p w:rsidR="00DA5C77" w:rsidRDefault="00DA5C77">
            <w:pPr>
              <w:pStyle w:val="ConsPlusNormal"/>
              <w:jc w:val="center"/>
            </w:pPr>
            <w:r>
              <w:t>496,0</w:t>
            </w:r>
          </w:p>
        </w:tc>
        <w:tc>
          <w:tcPr>
            <w:tcW w:w="1020" w:type="dxa"/>
          </w:tcPr>
          <w:p w:rsidR="00DA5C77" w:rsidRDefault="00DA5C77">
            <w:pPr>
              <w:pStyle w:val="ConsPlusNormal"/>
              <w:jc w:val="center"/>
            </w:pPr>
            <w:r>
              <w:t>496,0</w:t>
            </w:r>
          </w:p>
        </w:tc>
        <w:tc>
          <w:tcPr>
            <w:tcW w:w="1020" w:type="dxa"/>
          </w:tcPr>
          <w:p w:rsidR="00DA5C77" w:rsidRDefault="00DA5C77">
            <w:pPr>
              <w:pStyle w:val="ConsPlusNormal"/>
              <w:jc w:val="center"/>
            </w:pPr>
            <w:r>
              <w:t>496,0</w:t>
            </w:r>
          </w:p>
        </w:tc>
        <w:tc>
          <w:tcPr>
            <w:tcW w:w="2777" w:type="dxa"/>
            <w:vMerge w:val="restart"/>
          </w:tcPr>
          <w:p w:rsidR="00DA5C77" w:rsidRDefault="00DA5C77">
            <w:pPr>
              <w:pStyle w:val="ConsPlusNormal"/>
            </w:pPr>
            <w:r>
              <w:t>Обеспечения нормативного санитарного состояния 17 существующих детских комплексов в зонах рекреационного назначения МО "г. Псков". Демонтаж всех детских комплексов, не соответствующих нормативным требованиям, после проведения обследования</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r>
              <w:t>местный бюджет</w:t>
            </w:r>
          </w:p>
        </w:tc>
        <w:tc>
          <w:tcPr>
            <w:tcW w:w="1190" w:type="dxa"/>
          </w:tcPr>
          <w:p w:rsidR="00DA5C77" w:rsidRDefault="00DA5C77">
            <w:pPr>
              <w:pStyle w:val="ConsPlusNormal"/>
              <w:jc w:val="center"/>
            </w:pPr>
            <w:r>
              <w:t>4645,0</w:t>
            </w:r>
          </w:p>
        </w:tc>
        <w:tc>
          <w:tcPr>
            <w:tcW w:w="1020" w:type="dxa"/>
          </w:tcPr>
          <w:p w:rsidR="00DA5C77" w:rsidRDefault="00DA5C77">
            <w:pPr>
              <w:pStyle w:val="ConsPlusNormal"/>
              <w:jc w:val="center"/>
            </w:pPr>
            <w:r>
              <w:t>1665,0</w:t>
            </w:r>
          </w:p>
        </w:tc>
        <w:tc>
          <w:tcPr>
            <w:tcW w:w="1020" w:type="dxa"/>
          </w:tcPr>
          <w:p w:rsidR="00DA5C77" w:rsidRDefault="00DA5C77">
            <w:pPr>
              <w:pStyle w:val="ConsPlusNormal"/>
              <w:jc w:val="center"/>
            </w:pPr>
            <w:r>
              <w:t>496,0</w:t>
            </w:r>
          </w:p>
        </w:tc>
        <w:tc>
          <w:tcPr>
            <w:tcW w:w="1020" w:type="dxa"/>
          </w:tcPr>
          <w:p w:rsidR="00DA5C77" w:rsidRDefault="00DA5C77">
            <w:pPr>
              <w:pStyle w:val="ConsPlusNormal"/>
              <w:jc w:val="center"/>
            </w:pPr>
            <w:r>
              <w:t>996,0</w:t>
            </w:r>
          </w:p>
        </w:tc>
        <w:tc>
          <w:tcPr>
            <w:tcW w:w="1020" w:type="dxa"/>
          </w:tcPr>
          <w:p w:rsidR="00DA5C77" w:rsidRDefault="00DA5C77">
            <w:pPr>
              <w:pStyle w:val="ConsPlusNormal"/>
              <w:jc w:val="center"/>
            </w:pPr>
            <w:r>
              <w:t>496,0</w:t>
            </w:r>
          </w:p>
        </w:tc>
        <w:tc>
          <w:tcPr>
            <w:tcW w:w="1020" w:type="dxa"/>
          </w:tcPr>
          <w:p w:rsidR="00DA5C77" w:rsidRDefault="00DA5C77">
            <w:pPr>
              <w:pStyle w:val="ConsPlusNormal"/>
              <w:jc w:val="center"/>
            </w:pPr>
            <w:r>
              <w:t>496,0</w:t>
            </w:r>
          </w:p>
        </w:tc>
        <w:tc>
          <w:tcPr>
            <w:tcW w:w="1020" w:type="dxa"/>
          </w:tcPr>
          <w:p w:rsidR="00DA5C77" w:rsidRDefault="00DA5C77">
            <w:pPr>
              <w:pStyle w:val="ConsPlusNormal"/>
              <w:jc w:val="center"/>
            </w:pPr>
            <w:r>
              <w:t>496,0</w:t>
            </w:r>
          </w:p>
        </w:tc>
        <w:tc>
          <w:tcPr>
            <w:tcW w:w="2777" w:type="dxa"/>
            <w:vMerge/>
          </w:tcPr>
          <w:p w:rsidR="00DA5C77" w:rsidRDefault="00DA5C77"/>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p>
        </w:tc>
        <w:tc>
          <w:tcPr>
            <w:tcW w:w="119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vMerge/>
          </w:tcPr>
          <w:p w:rsidR="00DA5C77" w:rsidRDefault="00DA5C77"/>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p>
        </w:tc>
        <w:tc>
          <w:tcPr>
            <w:tcW w:w="119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vMerge/>
          </w:tcPr>
          <w:p w:rsidR="00DA5C77" w:rsidRDefault="00DA5C77"/>
        </w:tc>
      </w:tr>
      <w:tr w:rsidR="00DA5C77">
        <w:tc>
          <w:tcPr>
            <w:tcW w:w="510" w:type="dxa"/>
          </w:tcPr>
          <w:p w:rsidR="00DA5C77" w:rsidRDefault="00DA5C77">
            <w:pPr>
              <w:pStyle w:val="ConsPlusNormal"/>
            </w:pPr>
          </w:p>
        </w:tc>
        <w:tc>
          <w:tcPr>
            <w:tcW w:w="16379" w:type="dxa"/>
            <w:gridSpan w:val="12"/>
          </w:tcPr>
          <w:p w:rsidR="00DA5C77" w:rsidRDefault="00DA5C77">
            <w:pPr>
              <w:pStyle w:val="ConsPlusNormal"/>
            </w:pPr>
            <w:r>
              <w:t>Задача 2: Организация праздничного пространства на территории МО "Город Псков"</w:t>
            </w:r>
          </w:p>
        </w:tc>
      </w:tr>
      <w:tr w:rsidR="00DA5C77">
        <w:tc>
          <w:tcPr>
            <w:tcW w:w="510" w:type="dxa"/>
            <w:vMerge w:val="restart"/>
          </w:tcPr>
          <w:p w:rsidR="00DA5C77" w:rsidRDefault="00DA5C77">
            <w:pPr>
              <w:pStyle w:val="ConsPlusNormal"/>
            </w:pPr>
            <w:r>
              <w:t>1</w:t>
            </w:r>
          </w:p>
        </w:tc>
        <w:tc>
          <w:tcPr>
            <w:tcW w:w="2381" w:type="dxa"/>
            <w:vMerge w:val="restart"/>
          </w:tcPr>
          <w:p w:rsidR="00DA5C77" w:rsidRDefault="00DA5C77">
            <w:pPr>
              <w:pStyle w:val="ConsPlusNormal"/>
            </w:pPr>
            <w:r>
              <w:t>Приобретение новогодней ели и праздничной иллюминации.</w:t>
            </w:r>
          </w:p>
        </w:tc>
        <w:tc>
          <w:tcPr>
            <w:tcW w:w="1077" w:type="dxa"/>
            <w:vMerge w:val="restart"/>
          </w:tcPr>
          <w:p w:rsidR="00DA5C77" w:rsidRDefault="00DA5C77">
            <w:pPr>
              <w:pStyle w:val="ConsPlusNormal"/>
            </w:pPr>
            <w:r>
              <w:t>УГХ АГП</w:t>
            </w:r>
          </w:p>
        </w:tc>
        <w:tc>
          <w:tcPr>
            <w:tcW w:w="1417" w:type="dxa"/>
            <w:vMerge w:val="restart"/>
          </w:tcPr>
          <w:p w:rsidR="00DA5C77" w:rsidRDefault="00DA5C77">
            <w:pPr>
              <w:pStyle w:val="ConsPlusNormal"/>
            </w:pPr>
            <w:r>
              <w:t>01.01.2019 - 31.12.2024</w:t>
            </w:r>
          </w:p>
        </w:tc>
        <w:tc>
          <w:tcPr>
            <w:tcW w:w="1417" w:type="dxa"/>
          </w:tcPr>
          <w:p w:rsidR="00DA5C77" w:rsidRDefault="00DA5C77">
            <w:pPr>
              <w:pStyle w:val="ConsPlusNormal"/>
            </w:pPr>
            <w:r>
              <w:t>Всего</w:t>
            </w:r>
          </w:p>
        </w:tc>
        <w:tc>
          <w:tcPr>
            <w:tcW w:w="1190" w:type="dxa"/>
          </w:tcPr>
          <w:p w:rsidR="00DA5C77" w:rsidRDefault="00DA5C77">
            <w:pPr>
              <w:pStyle w:val="ConsPlusNormal"/>
              <w:jc w:val="center"/>
            </w:pPr>
            <w:r>
              <w:t>25773,5</w:t>
            </w:r>
          </w:p>
        </w:tc>
        <w:tc>
          <w:tcPr>
            <w:tcW w:w="1020" w:type="dxa"/>
          </w:tcPr>
          <w:p w:rsidR="00DA5C77" w:rsidRDefault="00DA5C77">
            <w:pPr>
              <w:pStyle w:val="ConsPlusNormal"/>
              <w:jc w:val="center"/>
            </w:pPr>
            <w:r>
              <w:t>4210,3</w:t>
            </w:r>
          </w:p>
        </w:tc>
        <w:tc>
          <w:tcPr>
            <w:tcW w:w="1020" w:type="dxa"/>
          </w:tcPr>
          <w:p w:rsidR="00DA5C77" w:rsidRDefault="00DA5C77">
            <w:pPr>
              <w:pStyle w:val="ConsPlusNormal"/>
              <w:jc w:val="center"/>
            </w:pPr>
            <w:r>
              <w:t>2015,8</w:t>
            </w:r>
          </w:p>
        </w:tc>
        <w:tc>
          <w:tcPr>
            <w:tcW w:w="1020" w:type="dxa"/>
          </w:tcPr>
          <w:p w:rsidR="00DA5C77" w:rsidRDefault="00DA5C77">
            <w:pPr>
              <w:pStyle w:val="ConsPlusNormal"/>
            </w:pPr>
          </w:p>
        </w:tc>
        <w:tc>
          <w:tcPr>
            <w:tcW w:w="1020" w:type="dxa"/>
          </w:tcPr>
          <w:p w:rsidR="00DA5C77" w:rsidRDefault="00DA5C77">
            <w:pPr>
              <w:pStyle w:val="ConsPlusNormal"/>
              <w:jc w:val="center"/>
            </w:pPr>
            <w:r>
              <w:t>6515,8</w:t>
            </w:r>
          </w:p>
        </w:tc>
        <w:tc>
          <w:tcPr>
            <w:tcW w:w="1020" w:type="dxa"/>
          </w:tcPr>
          <w:p w:rsidR="00DA5C77" w:rsidRDefault="00DA5C77">
            <w:pPr>
              <w:pStyle w:val="ConsPlusNormal"/>
              <w:jc w:val="center"/>
            </w:pPr>
            <w:r>
              <w:t>6515,8</w:t>
            </w:r>
          </w:p>
        </w:tc>
        <w:tc>
          <w:tcPr>
            <w:tcW w:w="1020" w:type="dxa"/>
          </w:tcPr>
          <w:p w:rsidR="00DA5C77" w:rsidRDefault="00DA5C77">
            <w:pPr>
              <w:pStyle w:val="ConsPlusNormal"/>
              <w:jc w:val="center"/>
            </w:pPr>
            <w:r>
              <w:t>6515,8</w:t>
            </w:r>
          </w:p>
        </w:tc>
        <w:tc>
          <w:tcPr>
            <w:tcW w:w="2777" w:type="dxa"/>
            <w:vMerge w:val="restart"/>
          </w:tcPr>
          <w:p w:rsidR="00DA5C77" w:rsidRDefault="00DA5C77">
            <w:pPr>
              <w:pStyle w:val="ConsPlusNormal"/>
            </w:pPr>
            <w:r>
              <w:t>Монтаж, демонтаж и обслуживание новогодней иллюминации в соответствии с заключенным контрактом. Наличие новогодней ели на центральной площади города</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r>
              <w:t>местный бюджет</w:t>
            </w:r>
          </w:p>
        </w:tc>
        <w:tc>
          <w:tcPr>
            <w:tcW w:w="1190" w:type="dxa"/>
          </w:tcPr>
          <w:p w:rsidR="00DA5C77" w:rsidRDefault="00DA5C77">
            <w:pPr>
              <w:pStyle w:val="ConsPlusNormal"/>
              <w:jc w:val="center"/>
            </w:pPr>
            <w:r>
              <w:t>25773,5</w:t>
            </w:r>
          </w:p>
        </w:tc>
        <w:tc>
          <w:tcPr>
            <w:tcW w:w="1020" w:type="dxa"/>
          </w:tcPr>
          <w:p w:rsidR="00DA5C77" w:rsidRDefault="00DA5C77">
            <w:pPr>
              <w:pStyle w:val="ConsPlusNormal"/>
              <w:jc w:val="center"/>
            </w:pPr>
            <w:r>
              <w:t>4210,3</w:t>
            </w:r>
          </w:p>
        </w:tc>
        <w:tc>
          <w:tcPr>
            <w:tcW w:w="1020" w:type="dxa"/>
          </w:tcPr>
          <w:p w:rsidR="00DA5C77" w:rsidRDefault="00DA5C77">
            <w:pPr>
              <w:pStyle w:val="ConsPlusNormal"/>
              <w:jc w:val="center"/>
            </w:pPr>
            <w:r>
              <w:t>2015,8</w:t>
            </w:r>
          </w:p>
        </w:tc>
        <w:tc>
          <w:tcPr>
            <w:tcW w:w="1020" w:type="dxa"/>
          </w:tcPr>
          <w:p w:rsidR="00DA5C77" w:rsidRDefault="00DA5C77">
            <w:pPr>
              <w:pStyle w:val="ConsPlusNormal"/>
            </w:pPr>
          </w:p>
        </w:tc>
        <w:tc>
          <w:tcPr>
            <w:tcW w:w="1020" w:type="dxa"/>
          </w:tcPr>
          <w:p w:rsidR="00DA5C77" w:rsidRDefault="00DA5C77">
            <w:pPr>
              <w:pStyle w:val="ConsPlusNormal"/>
              <w:jc w:val="center"/>
            </w:pPr>
            <w:r>
              <w:t>6515,8</w:t>
            </w:r>
          </w:p>
        </w:tc>
        <w:tc>
          <w:tcPr>
            <w:tcW w:w="1020" w:type="dxa"/>
          </w:tcPr>
          <w:p w:rsidR="00DA5C77" w:rsidRDefault="00DA5C77">
            <w:pPr>
              <w:pStyle w:val="ConsPlusNormal"/>
              <w:jc w:val="center"/>
            </w:pPr>
            <w:r>
              <w:t>6515,8</w:t>
            </w:r>
          </w:p>
        </w:tc>
        <w:tc>
          <w:tcPr>
            <w:tcW w:w="1020" w:type="dxa"/>
          </w:tcPr>
          <w:p w:rsidR="00DA5C77" w:rsidRDefault="00DA5C77">
            <w:pPr>
              <w:pStyle w:val="ConsPlusNormal"/>
              <w:jc w:val="center"/>
            </w:pPr>
            <w:r>
              <w:t>6515,8</w:t>
            </w:r>
          </w:p>
        </w:tc>
        <w:tc>
          <w:tcPr>
            <w:tcW w:w="2777" w:type="dxa"/>
            <w:vMerge/>
          </w:tcPr>
          <w:p w:rsidR="00DA5C77" w:rsidRDefault="00DA5C77"/>
        </w:tc>
      </w:tr>
      <w:tr w:rsidR="00DA5C77">
        <w:tc>
          <w:tcPr>
            <w:tcW w:w="510" w:type="dxa"/>
            <w:vMerge w:val="restart"/>
          </w:tcPr>
          <w:p w:rsidR="00DA5C77" w:rsidRDefault="00DA5C77">
            <w:pPr>
              <w:pStyle w:val="ConsPlusNormal"/>
            </w:pPr>
            <w:r>
              <w:t>2</w:t>
            </w:r>
          </w:p>
        </w:tc>
        <w:tc>
          <w:tcPr>
            <w:tcW w:w="2381" w:type="dxa"/>
            <w:vMerge w:val="restart"/>
          </w:tcPr>
          <w:p w:rsidR="00DA5C77" w:rsidRDefault="00DA5C77">
            <w:pPr>
              <w:pStyle w:val="ConsPlusNormal"/>
            </w:pPr>
            <w:r>
              <w:t xml:space="preserve">Организация санитарного и эстетического содержания праздничных пространств мероприятий </w:t>
            </w:r>
            <w:r>
              <w:lastRenderedPageBreak/>
              <w:t>общегородского уровня</w:t>
            </w:r>
          </w:p>
        </w:tc>
        <w:tc>
          <w:tcPr>
            <w:tcW w:w="1077" w:type="dxa"/>
            <w:vMerge w:val="restart"/>
          </w:tcPr>
          <w:p w:rsidR="00DA5C77" w:rsidRDefault="00DA5C77">
            <w:pPr>
              <w:pStyle w:val="ConsPlusNormal"/>
            </w:pPr>
            <w:r>
              <w:lastRenderedPageBreak/>
              <w:t>УГХ АГП</w:t>
            </w:r>
          </w:p>
        </w:tc>
        <w:tc>
          <w:tcPr>
            <w:tcW w:w="1417" w:type="dxa"/>
            <w:vMerge w:val="restart"/>
          </w:tcPr>
          <w:p w:rsidR="00DA5C77" w:rsidRDefault="00DA5C77">
            <w:pPr>
              <w:pStyle w:val="ConsPlusNormal"/>
            </w:pPr>
            <w:r>
              <w:t>01.01.2019 - 31.12.2024</w:t>
            </w:r>
          </w:p>
        </w:tc>
        <w:tc>
          <w:tcPr>
            <w:tcW w:w="1417" w:type="dxa"/>
          </w:tcPr>
          <w:p w:rsidR="00DA5C77" w:rsidRDefault="00DA5C77">
            <w:pPr>
              <w:pStyle w:val="ConsPlusNormal"/>
            </w:pPr>
            <w:r>
              <w:t>Всего</w:t>
            </w:r>
          </w:p>
        </w:tc>
        <w:tc>
          <w:tcPr>
            <w:tcW w:w="1190" w:type="dxa"/>
          </w:tcPr>
          <w:p w:rsidR="00DA5C77" w:rsidRDefault="00DA5C77">
            <w:pPr>
              <w:pStyle w:val="ConsPlusNormal"/>
              <w:jc w:val="center"/>
            </w:pPr>
            <w:r>
              <w:t>25550,8</w:t>
            </w:r>
          </w:p>
        </w:tc>
        <w:tc>
          <w:tcPr>
            <w:tcW w:w="1020" w:type="dxa"/>
          </w:tcPr>
          <w:p w:rsidR="00DA5C77" w:rsidRDefault="00DA5C77">
            <w:pPr>
              <w:pStyle w:val="ConsPlusNormal"/>
              <w:jc w:val="center"/>
            </w:pPr>
            <w:r>
              <w:t>6837,2</w:t>
            </w:r>
          </w:p>
        </w:tc>
        <w:tc>
          <w:tcPr>
            <w:tcW w:w="1020" w:type="dxa"/>
          </w:tcPr>
          <w:p w:rsidR="00DA5C77" w:rsidRDefault="00DA5C77">
            <w:pPr>
              <w:pStyle w:val="ConsPlusNormal"/>
              <w:jc w:val="center"/>
            </w:pPr>
            <w:r>
              <w:t>3784,0</w:t>
            </w:r>
          </w:p>
        </w:tc>
        <w:tc>
          <w:tcPr>
            <w:tcW w:w="1020" w:type="dxa"/>
          </w:tcPr>
          <w:p w:rsidR="00DA5C77" w:rsidRDefault="00DA5C77">
            <w:pPr>
              <w:pStyle w:val="ConsPlusNormal"/>
              <w:jc w:val="center"/>
            </w:pPr>
            <w:r>
              <w:t>3784,0</w:t>
            </w:r>
          </w:p>
        </w:tc>
        <w:tc>
          <w:tcPr>
            <w:tcW w:w="1020" w:type="dxa"/>
          </w:tcPr>
          <w:p w:rsidR="00DA5C77" w:rsidRDefault="00DA5C77">
            <w:pPr>
              <w:pStyle w:val="ConsPlusNormal"/>
              <w:jc w:val="center"/>
            </w:pPr>
            <w:r>
              <w:t>3715,2</w:t>
            </w:r>
          </w:p>
        </w:tc>
        <w:tc>
          <w:tcPr>
            <w:tcW w:w="1020" w:type="dxa"/>
          </w:tcPr>
          <w:p w:rsidR="00DA5C77" w:rsidRDefault="00DA5C77">
            <w:pPr>
              <w:pStyle w:val="ConsPlusNormal"/>
              <w:jc w:val="center"/>
            </w:pPr>
            <w:r>
              <w:t>3715,2</w:t>
            </w:r>
          </w:p>
        </w:tc>
        <w:tc>
          <w:tcPr>
            <w:tcW w:w="1020" w:type="dxa"/>
          </w:tcPr>
          <w:p w:rsidR="00DA5C77" w:rsidRDefault="00DA5C77">
            <w:pPr>
              <w:pStyle w:val="ConsPlusNormal"/>
              <w:jc w:val="center"/>
            </w:pPr>
            <w:r>
              <w:t>3715,2</w:t>
            </w:r>
          </w:p>
        </w:tc>
        <w:tc>
          <w:tcPr>
            <w:tcW w:w="2777" w:type="dxa"/>
            <w:vMerge w:val="restart"/>
          </w:tcPr>
          <w:p w:rsidR="00DA5C77" w:rsidRDefault="00DA5C77">
            <w:pPr>
              <w:pStyle w:val="ConsPlusNormal"/>
            </w:pPr>
            <w:r>
              <w:t xml:space="preserve">Установка и обслуживание </w:t>
            </w:r>
            <w:proofErr w:type="spellStart"/>
            <w:r>
              <w:t>биотуалетов</w:t>
            </w:r>
            <w:proofErr w:type="spellEnd"/>
            <w:r>
              <w:t xml:space="preserve"> в количестве и графикам, в соответствии с заключенным контрактом. Уборка и оформление территорий, предназначенных для </w:t>
            </w:r>
            <w:r>
              <w:lastRenderedPageBreak/>
              <w:t>проведения праздничных мероприятий</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r>
              <w:t>местный бюджет</w:t>
            </w:r>
          </w:p>
        </w:tc>
        <w:tc>
          <w:tcPr>
            <w:tcW w:w="1190" w:type="dxa"/>
          </w:tcPr>
          <w:p w:rsidR="00DA5C77" w:rsidRDefault="00DA5C77">
            <w:pPr>
              <w:pStyle w:val="ConsPlusNormal"/>
              <w:jc w:val="center"/>
            </w:pPr>
            <w:r>
              <w:t>23550,8</w:t>
            </w:r>
          </w:p>
        </w:tc>
        <w:tc>
          <w:tcPr>
            <w:tcW w:w="1020" w:type="dxa"/>
          </w:tcPr>
          <w:p w:rsidR="00DA5C77" w:rsidRDefault="00DA5C77">
            <w:pPr>
              <w:pStyle w:val="ConsPlusNormal"/>
              <w:jc w:val="center"/>
            </w:pPr>
            <w:r>
              <w:t>4837,2</w:t>
            </w:r>
          </w:p>
        </w:tc>
        <w:tc>
          <w:tcPr>
            <w:tcW w:w="1020" w:type="dxa"/>
          </w:tcPr>
          <w:p w:rsidR="00DA5C77" w:rsidRDefault="00DA5C77">
            <w:pPr>
              <w:pStyle w:val="ConsPlusNormal"/>
              <w:jc w:val="center"/>
            </w:pPr>
            <w:r>
              <w:t>3784,0</w:t>
            </w:r>
          </w:p>
        </w:tc>
        <w:tc>
          <w:tcPr>
            <w:tcW w:w="1020" w:type="dxa"/>
          </w:tcPr>
          <w:p w:rsidR="00DA5C77" w:rsidRDefault="00DA5C77">
            <w:pPr>
              <w:pStyle w:val="ConsPlusNormal"/>
              <w:jc w:val="center"/>
            </w:pPr>
            <w:r>
              <w:t>3784,0</w:t>
            </w:r>
          </w:p>
        </w:tc>
        <w:tc>
          <w:tcPr>
            <w:tcW w:w="1020" w:type="dxa"/>
          </w:tcPr>
          <w:p w:rsidR="00DA5C77" w:rsidRDefault="00DA5C77">
            <w:pPr>
              <w:pStyle w:val="ConsPlusNormal"/>
              <w:jc w:val="center"/>
            </w:pPr>
            <w:r>
              <w:t>3715,2</w:t>
            </w:r>
          </w:p>
        </w:tc>
        <w:tc>
          <w:tcPr>
            <w:tcW w:w="1020" w:type="dxa"/>
          </w:tcPr>
          <w:p w:rsidR="00DA5C77" w:rsidRDefault="00DA5C77">
            <w:pPr>
              <w:pStyle w:val="ConsPlusNormal"/>
              <w:jc w:val="center"/>
            </w:pPr>
            <w:r>
              <w:t>3715,2</w:t>
            </w:r>
          </w:p>
        </w:tc>
        <w:tc>
          <w:tcPr>
            <w:tcW w:w="1020" w:type="dxa"/>
          </w:tcPr>
          <w:p w:rsidR="00DA5C77" w:rsidRDefault="00DA5C77">
            <w:pPr>
              <w:pStyle w:val="ConsPlusNormal"/>
              <w:jc w:val="center"/>
            </w:pPr>
            <w:r>
              <w:t>3715,2</w:t>
            </w:r>
          </w:p>
        </w:tc>
        <w:tc>
          <w:tcPr>
            <w:tcW w:w="2777" w:type="dxa"/>
            <w:vMerge/>
          </w:tcPr>
          <w:p w:rsidR="00DA5C77" w:rsidRDefault="00DA5C77"/>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r>
              <w:t>областной бюджет</w:t>
            </w:r>
          </w:p>
        </w:tc>
        <w:tc>
          <w:tcPr>
            <w:tcW w:w="1190" w:type="dxa"/>
          </w:tcPr>
          <w:p w:rsidR="00DA5C77" w:rsidRDefault="00DA5C77">
            <w:pPr>
              <w:pStyle w:val="ConsPlusNormal"/>
              <w:jc w:val="center"/>
            </w:pPr>
            <w:r>
              <w:t>2000,0</w:t>
            </w:r>
          </w:p>
        </w:tc>
        <w:tc>
          <w:tcPr>
            <w:tcW w:w="1020" w:type="dxa"/>
          </w:tcPr>
          <w:p w:rsidR="00DA5C77" w:rsidRDefault="00DA5C77">
            <w:pPr>
              <w:pStyle w:val="ConsPlusNormal"/>
              <w:jc w:val="center"/>
            </w:pPr>
            <w:r>
              <w:t>2000,0</w:t>
            </w: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vMerge/>
          </w:tcPr>
          <w:p w:rsidR="00DA5C77" w:rsidRDefault="00DA5C77"/>
        </w:tc>
      </w:tr>
      <w:tr w:rsidR="00DA5C77">
        <w:tc>
          <w:tcPr>
            <w:tcW w:w="510" w:type="dxa"/>
          </w:tcPr>
          <w:p w:rsidR="00DA5C77" w:rsidRDefault="00DA5C77">
            <w:pPr>
              <w:pStyle w:val="ConsPlusNormal"/>
            </w:pPr>
          </w:p>
        </w:tc>
        <w:tc>
          <w:tcPr>
            <w:tcW w:w="6292" w:type="dxa"/>
            <w:gridSpan w:val="4"/>
          </w:tcPr>
          <w:p w:rsidR="00DA5C77" w:rsidRDefault="00DA5C77">
            <w:pPr>
              <w:pStyle w:val="ConsPlusNormal"/>
            </w:pPr>
            <w:r>
              <w:t>Всего по подпрограмме:</w:t>
            </w:r>
          </w:p>
        </w:tc>
        <w:tc>
          <w:tcPr>
            <w:tcW w:w="1190" w:type="dxa"/>
          </w:tcPr>
          <w:p w:rsidR="00DA5C77" w:rsidRDefault="00DA5C77">
            <w:pPr>
              <w:pStyle w:val="ConsPlusNormal"/>
              <w:jc w:val="center"/>
            </w:pPr>
            <w:r>
              <w:t>516136,2</w:t>
            </w:r>
          </w:p>
        </w:tc>
        <w:tc>
          <w:tcPr>
            <w:tcW w:w="1020" w:type="dxa"/>
          </w:tcPr>
          <w:p w:rsidR="00DA5C77" w:rsidRDefault="00DA5C77">
            <w:pPr>
              <w:pStyle w:val="ConsPlusNormal"/>
              <w:jc w:val="center"/>
            </w:pPr>
            <w:r>
              <w:t>90265,2</w:t>
            </w:r>
          </w:p>
        </w:tc>
        <w:tc>
          <w:tcPr>
            <w:tcW w:w="1020" w:type="dxa"/>
          </w:tcPr>
          <w:p w:rsidR="00DA5C77" w:rsidRDefault="00DA5C77">
            <w:pPr>
              <w:pStyle w:val="ConsPlusNormal"/>
              <w:jc w:val="center"/>
            </w:pPr>
            <w:r>
              <w:t>81981,7</w:t>
            </w:r>
          </w:p>
        </w:tc>
        <w:tc>
          <w:tcPr>
            <w:tcW w:w="1020" w:type="dxa"/>
          </w:tcPr>
          <w:p w:rsidR="00DA5C77" w:rsidRDefault="00DA5C77">
            <w:pPr>
              <w:pStyle w:val="ConsPlusNormal"/>
              <w:jc w:val="center"/>
            </w:pPr>
            <w:r>
              <w:t>79797,2</w:t>
            </w:r>
          </w:p>
        </w:tc>
        <w:tc>
          <w:tcPr>
            <w:tcW w:w="1020" w:type="dxa"/>
          </w:tcPr>
          <w:p w:rsidR="00DA5C77" w:rsidRDefault="00DA5C77">
            <w:pPr>
              <w:pStyle w:val="ConsPlusNormal"/>
              <w:jc w:val="center"/>
            </w:pPr>
            <w:r>
              <w:t>88030,7</w:t>
            </w:r>
          </w:p>
        </w:tc>
        <w:tc>
          <w:tcPr>
            <w:tcW w:w="1020" w:type="dxa"/>
          </w:tcPr>
          <w:p w:rsidR="00DA5C77" w:rsidRDefault="00DA5C77">
            <w:pPr>
              <w:pStyle w:val="ConsPlusNormal"/>
              <w:jc w:val="center"/>
            </w:pPr>
            <w:r>
              <w:t>88030,7</w:t>
            </w:r>
          </w:p>
        </w:tc>
        <w:tc>
          <w:tcPr>
            <w:tcW w:w="1020" w:type="dxa"/>
          </w:tcPr>
          <w:p w:rsidR="00DA5C77" w:rsidRDefault="00DA5C77">
            <w:pPr>
              <w:pStyle w:val="ConsPlusNormal"/>
              <w:jc w:val="center"/>
            </w:pPr>
            <w:r>
              <w:t>88030,7</w:t>
            </w:r>
          </w:p>
        </w:tc>
        <w:tc>
          <w:tcPr>
            <w:tcW w:w="2777" w:type="dxa"/>
          </w:tcPr>
          <w:p w:rsidR="00DA5C77" w:rsidRDefault="00DA5C77">
            <w:pPr>
              <w:pStyle w:val="ConsPlusNormal"/>
            </w:pPr>
          </w:p>
        </w:tc>
      </w:tr>
      <w:tr w:rsidR="00DA5C77">
        <w:tc>
          <w:tcPr>
            <w:tcW w:w="510" w:type="dxa"/>
          </w:tcPr>
          <w:p w:rsidR="00DA5C77" w:rsidRDefault="00DA5C77">
            <w:pPr>
              <w:pStyle w:val="ConsPlusNormal"/>
            </w:pPr>
          </w:p>
        </w:tc>
        <w:tc>
          <w:tcPr>
            <w:tcW w:w="6292" w:type="dxa"/>
            <w:gridSpan w:val="4"/>
          </w:tcPr>
          <w:p w:rsidR="00DA5C77" w:rsidRDefault="00DA5C77">
            <w:pPr>
              <w:pStyle w:val="ConsPlusNormal"/>
            </w:pPr>
            <w:r>
              <w:t>местный бюджет</w:t>
            </w:r>
          </w:p>
        </w:tc>
        <w:tc>
          <w:tcPr>
            <w:tcW w:w="1190" w:type="dxa"/>
          </w:tcPr>
          <w:p w:rsidR="00DA5C77" w:rsidRDefault="00DA5C77">
            <w:pPr>
              <w:pStyle w:val="ConsPlusNormal"/>
              <w:jc w:val="center"/>
            </w:pPr>
            <w:r>
              <w:t>514136,2</w:t>
            </w:r>
          </w:p>
        </w:tc>
        <w:tc>
          <w:tcPr>
            <w:tcW w:w="1020" w:type="dxa"/>
          </w:tcPr>
          <w:p w:rsidR="00DA5C77" w:rsidRDefault="00DA5C77">
            <w:pPr>
              <w:pStyle w:val="ConsPlusNormal"/>
              <w:jc w:val="center"/>
            </w:pPr>
            <w:r>
              <w:t>88265,2</w:t>
            </w:r>
          </w:p>
        </w:tc>
        <w:tc>
          <w:tcPr>
            <w:tcW w:w="1020" w:type="dxa"/>
          </w:tcPr>
          <w:p w:rsidR="00DA5C77" w:rsidRDefault="00DA5C77">
            <w:pPr>
              <w:pStyle w:val="ConsPlusNormal"/>
              <w:jc w:val="center"/>
            </w:pPr>
            <w:r>
              <w:t>81981,7</w:t>
            </w:r>
          </w:p>
        </w:tc>
        <w:tc>
          <w:tcPr>
            <w:tcW w:w="1020" w:type="dxa"/>
          </w:tcPr>
          <w:p w:rsidR="00DA5C77" w:rsidRDefault="00DA5C77">
            <w:pPr>
              <w:pStyle w:val="ConsPlusNormal"/>
              <w:jc w:val="center"/>
            </w:pPr>
            <w:r>
              <w:t>79797,2</w:t>
            </w:r>
          </w:p>
        </w:tc>
        <w:tc>
          <w:tcPr>
            <w:tcW w:w="1020" w:type="dxa"/>
          </w:tcPr>
          <w:p w:rsidR="00DA5C77" w:rsidRDefault="00DA5C77">
            <w:pPr>
              <w:pStyle w:val="ConsPlusNormal"/>
              <w:jc w:val="center"/>
            </w:pPr>
            <w:r>
              <w:t>88030,7</w:t>
            </w:r>
          </w:p>
        </w:tc>
        <w:tc>
          <w:tcPr>
            <w:tcW w:w="1020" w:type="dxa"/>
          </w:tcPr>
          <w:p w:rsidR="00DA5C77" w:rsidRDefault="00DA5C77">
            <w:pPr>
              <w:pStyle w:val="ConsPlusNormal"/>
              <w:jc w:val="center"/>
            </w:pPr>
            <w:r>
              <w:t>88030,7</w:t>
            </w:r>
          </w:p>
        </w:tc>
        <w:tc>
          <w:tcPr>
            <w:tcW w:w="1020" w:type="dxa"/>
          </w:tcPr>
          <w:p w:rsidR="00DA5C77" w:rsidRDefault="00DA5C77">
            <w:pPr>
              <w:pStyle w:val="ConsPlusNormal"/>
              <w:jc w:val="center"/>
            </w:pPr>
            <w:r>
              <w:t>88030,7</w:t>
            </w:r>
          </w:p>
        </w:tc>
        <w:tc>
          <w:tcPr>
            <w:tcW w:w="2777" w:type="dxa"/>
          </w:tcPr>
          <w:p w:rsidR="00DA5C77" w:rsidRDefault="00DA5C77">
            <w:pPr>
              <w:pStyle w:val="ConsPlusNormal"/>
            </w:pPr>
          </w:p>
        </w:tc>
      </w:tr>
      <w:tr w:rsidR="00DA5C77">
        <w:tc>
          <w:tcPr>
            <w:tcW w:w="510" w:type="dxa"/>
          </w:tcPr>
          <w:p w:rsidR="00DA5C77" w:rsidRDefault="00DA5C77">
            <w:pPr>
              <w:pStyle w:val="ConsPlusNormal"/>
            </w:pPr>
          </w:p>
        </w:tc>
        <w:tc>
          <w:tcPr>
            <w:tcW w:w="6292" w:type="dxa"/>
            <w:gridSpan w:val="4"/>
          </w:tcPr>
          <w:p w:rsidR="00DA5C77" w:rsidRDefault="00DA5C77">
            <w:pPr>
              <w:pStyle w:val="ConsPlusNormal"/>
            </w:pPr>
            <w:r>
              <w:t>областной бюджет</w:t>
            </w:r>
          </w:p>
        </w:tc>
        <w:tc>
          <w:tcPr>
            <w:tcW w:w="1190" w:type="dxa"/>
          </w:tcPr>
          <w:p w:rsidR="00DA5C77" w:rsidRDefault="00DA5C77">
            <w:pPr>
              <w:pStyle w:val="ConsPlusNormal"/>
              <w:jc w:val="center"/>
            </w:pPr>
            <w:r>
              <w:t>2000,0</w:t>
            </w:r>
          </w:p>
        </w:tc>
        <w:tc>
          <w:tcPr>
            <w:tcW w:w="1020" w:type="dxa"/>
          </w:tcPr>
          <w:p w:rsidR="00DA5C77" w:rsidRDefault="00DA5C77">
            <w:pPr>
              <w:pStyle w:val="ConsPlusNormal"/>
              <w:jc w:val="center"/>
            </w:pPr>
            <w:r>
              <w:t>2000,0</w:t>
            </w: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1020" w:type="dxa"/>
          </w:tcPr>
          <w:p w:rsidR="00DA5C77" w:rsidRDefault="00DA5C77">
            <w:pPr>
              <w:pStyle w:val="ConsPlusNormal"/>
            </w:pPr>
          </w:p>
        </w:tc>
        <w:tc>
          <w:tcPr>
            <w:tcW w:w="2777" w:type="dxa"/>
          </w:tcPr>
          <w:p w:rsidR="00DA5C77" w:rsidRDefault="00DA5C77">
            <w:pPr>
              <w:pStyle w:val="ConsPlusNormal"/>
            </w:pPr>
          </w:p>
        </w:tc>
      </w:tr>
    </w:tbl>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Title"/>
        <w:jc w:val="center"/>
        <w:outlineLvl w:val="1"/>
      </w:pPr>
      <w:bookmarkStart w:id="5" w:name="P1527"/>
      <w:bookmarkEnd w:id="5"/>
      <w:r>
        <w:t>Подпрограмма</w:t>
      </w:r>
    </w:p>
    <w:p w:rsidR="00DA5C77" w:rsidRDefault="00DA5C77">
      <w:pPr>
        <w:pStyle w:val="ConsPlusTitle"/>
        <w:jc w:val="center"/>
      </w:pPr>
      <w:r>
        <w:t>"Обеспечение реализации муниципальной программы"</w:t>
      </w:r>
    </w:p>
    <w:p w:rsidR="00DA5C77" w:rsidRDefault="00DA5C7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(в ред. постановлений Администрации города Пскова</w:t>
            </w:r>
            <w:proofErr w:type="gramEnd"/>
          </w:p>
          <w:p w:rsidR="00DA5C77" w:rsidRDefault="00DA5C77">
            <w:pPr>
              <w:pStyle w:val="ConsPlusNormal"/>
              <w:jc w:val="center"/>
            </w:pPr>
            <w:r>
              <w:rPr>
                <w:color w:val="392C69"/>
              </w:rPr>
              <w:t xml:space="preserve">от 30.04.2019 </w:t>
            </w:r>
            <w:hyperlink r:id="rId71" w:history="1">
              <w:r>
                <w:rPr>
                  <w:color w:val="0000FF"/>
                </w:rPr>
                <w:t>N 575</w:t>
              </w:r>
            </w:hyperlink>
            <w:r>
              <w:rPr>
                <w:color w:val="392C69"/>
              </w:rPr>
              <w:t xml:space="preserve">, от 17.10.2019 </w:t>
            </w:r>
            <w:hyperlink r:id="rId72" w:history="1">
              <w:r>
                <w:rPr>
                  <w:color w:val="0000FF"/>
                </w:rPr>
                <w:t>N 1629</w:t>
              </w:r>
            </w:hyperlink>
            <w:r>
              <w:rPr>
                <w:color w:val="392C69"/>
              </w:rPr>
              <w:t>)</w:t>
            </w:r>
          </w:p>
        </w:tc>
      </w:tr>
    </w:tbl>
    <w:p w:rsidR="00DA5C77" w:rsidRDefault="00DA5C77">
      <w:pPr>
        <w:pStyle w:val="ConsPlusNormal"/>
        <w:jc w:val="both"/>
      </w:pPr>
    </w:p>
    <w:p w:rsidR="00DA5C77" w:rsidRDefault="00DA5C77">
      <w:pPr>
        <w:pStyle w:val="ConsPlusTitle"/>
        <w:jc w:val="center"/>
        <w:outlineLvl w:val="2"/>
      </w:pPr>
      <w:r>
        <w:t>I. ПАСПОРТ</w:t>
      </w:r>
    </w:p>
    <w:p w:rsidR="00DA5C77" w:rsidRDefault="00DA5C77">
      <w:pPr>
        <w:pStyle w:val="ConsPlusTitle"/>
        <w:jc w:val="center"/>
      </w:pPr>
      <w:r>
        <w:t>подпрограммы "Обеспечение реализации</w:t>
      </w:r>
    </w:p>
    <w:p w:rsidR="00DA5C77" w:rsidRDefault="00DA5C77">
      <w:pPr>
        <w:pStyle w:val="ConsPlusTitle"/>
        <w:jc w:val="center"/>
      </w:pPr>
      <w:r>
        <w:t>муниципальной программы"</w:t>
      </w:r>
    </w:p>
    <w:p w:rsidR="00DA5C77" w:rsidRDefault="00DA5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701"/>
        <w:gridCol w:w="1134"/>
        <w:gridCol w:w="1134"/>
        <w:gridCol w:w="1134"/>
        <w:gridCol w:w="1134"/>
        <w:gridCol w:w="1134"/>
        <w:gridCol w:w="1191"/>
        <w:gridCol w:w="1134"/>
      </w:tblGrid>
      <w:tr w:rsidR="00DA5C77">
        <w:tc>
          <w:tcPr>
            <w:tcW w:w="11510" w:type="dxa"/>
            <w:gridSpan w:val="9"/>
          </w:tcPr>
          <w:p w:rsidR="00DA5C77" w:rsidRDefault="00DA5C77">
            <w:pPr>
              <w:pStyle w:val="ConsPlusNormal"/>
              <w:jc w:val="center"/>
            </w:pPr>
            <w:r>
              <w:t>ПАСПОРТ</w:t>
            </w:r>
          </w:p>
          <w:p w:rsidR="00DA5C77" w:rsidRDefault="00DA5C77">
            <w:pPr>
              <w:pStyle w:val="ConsPlusNormal"/>
              <w:jc w:val="center"/>
            </w:pPr>
            <w:r>
              <w:t>Подпрограмма "Обеспечение реализации муниципальной программы"</w:t>
            </w:r>
          </w:p>
        </w:tc>
      </w:tr>
      <w:tr w:rsidR="00DA5C77">
        <w:tc>
          <w:tcPr>
            <w:tcW w:w="11510" w:type="dxa"/>
            <w:gridSpan w:val="9"/>
          </w:tcPr>
          <w:p w:rsidR="00DA5C77" w:rsidRDefault="00DA5C77">
            <w:pPr>
              <w:pStyle w:val="ConsPlusNormal"/>
              <w:jc w:val="center"/>
            </w:pPr>
            <w:r>
              <w:t>Муниципальная программа "Повышение уровня благоустройства и улучшение санитарного состояния"</w:t>
            </w:r>
          </w:p>
        </w:tc>
      </w:tr>
      <w:tr w:rsidR="00DA5C77">
        <w:tc>
          <w:tcPr>
            <w:tcW w:w="1814" w:type="dxa"/>
          </w:tcPr>
          <w:p w:rsidR="00DA5C77" w:rsidRDefault="00DA5C77">
            <w:pPr>
              <w:pStyle w:val="ConsPlusNormal"/>
            </w:pPr>
            <w:r>
              <w:t>Ответственный исполнитель подпрограммы</w:t>
            </w:r>
          </w:p>
        </w:tc>
        <w:tc>
          <w:tcPr>
            <w:tcW w:w="9696" w:type="dxa"/>
            <w:gridSpan w:val="8"/>
          </w:tcPr>
          <w:p w:rsidR="00DA5C77" w:rsidRDefault="00DA5C77">
            <w:pPr>
              <w:pStyle w:val="ConsPlusNormal"/>
            </w:pPr>
            <w:r>
              <w:t>Управление городского хозяйства Администрации города Пскова</w:t>
            </w:r>
          </w:p>
        </w:tc>
      </w:tr>
      <w:tr w:rsidR="00DA5C77">
        <w:tc>
          <w:tcPr>
            <w:tcW w:w="1814" w:type="dxa"/>
          </w:tcPr>
          <w:p w:rsidR="00DA5C77" w:rsidRDefault="00DA5C77">
            <w:pPr>
              <w:pStyle w:val="ConsPlusNormal"/>
            </w:pPr>
            <w:r>
              <w:lastRenderedPageBreak/>
              <w:t>Соисполнители подпрограммы</w:t>
            </w:r>
          </w:p>
        </w:tc>
        <w:tc>
          <w:tcPr>
            <w:tcW w:w="9696" w:type="dxa"/>
            <w:gridSpan w:val="8"/>
          </w:tcPr>
          <w:p w:rsidR="00DA5C77" w:rsidRDefault="00DA5C77">
            <w:pPr>
              <w:pStyle w:val="ConsPlusNormal"/>
            </w:pPr>
            <w:r>
              <w:t>Управление строительства и капитального ремонта Администрации города Пскова</w:t>
            </w:r>
          </w:p>
        </w:tc>
      </w:tr>
      <w:tr w:rsidR="00DA5C77">
        <w:tc>
          <w:tcPr>
            <w:tcW w:w="1814" w:type="dxa"/>
          </w:tcPr>
          <w:p w:rsidR="00DA5C77" w:rsidRDefault="00DA5C77">
            <w:pPr>
              <w:pStyle w:val="ConsPlusNormal"/>
            </w:pPr>
            <w:r>
              <w:t>Цель подпрограммы</w:t>
            </w:r>
          </w:p>
        </w:tc>
        <w:tc>
          <w:tcPr>
            <w:tcW w:w="9696" w:type="dxa"/>
            <w:gridSpan w:val="8"/>
          </w:tcPr>
          <w:p w:rsidR="00DA5C77" w:rsidRDefault="00DA5C77">
            <w:pPr>
              <w:pStyle w:val="ConsPlusNormal"/>
            </w:pPr>
            <w:r>
              <w:t>Создание условий для управления процессом реализации муниципальных программ</w:t>
            </w:r>
          </w:p>
        </w:tc>
      </w:tr>
      <w:tr w:rsidR="00DA5C77">
        <w:tc>
          <w:tcPr>
            <w:tcW w:w="1814" w:type="dxa"/>
            <w:vMerge w:val="restart"/>
          </w:tcPr>
          <w:p w:rsidR="00DA5C77" w:rsidRDefault="00DA5C77">
            <w:pPr>
              <w:pStyle w:val="ConsPlusNormal"/>
            </w:pPr>
            <w:r>
              <w:t>Задачи подпрограммы</w:t>
            </w:r>
          </w:p>
        </w:tc>
        <w:tc>
          <w:tcPr>
            <w:tcW w:w="9696" w:type="dxa"/>
            <w:gridSpan w:val="8"/>
          </w:tcPr>
          <w:p w:rsidR="00DA5C77" w:rsidRDefault="00DA5C77">
            <w:pPr>
              <w:pStyle w:val="ConsPlusNormal"/>
            </w:pPr>
            <w:r>
              <w:t>1. Создание условий для обеспечения эффективного исполнения муниципальных функций</w:t>
            </w:r>
          </w:p>
        </w:tc>
      </w:tr>
      <w:tr w:rsidR="00DA5C77">
        <w:tc>
          <w:tcPr>
            <w:tcW w:w="1814" w:type="dxa"/>
            <w:vMerge/>
          </w:tcPr>
          <w:p w:rsidR="00DA5C77" w:rsidRDefault="00DA5C77"/>
        </w:tc>
        <w:tc>
          <w:tcPr>
            <w:tcW w:w="9696" w:type="dxa"/>
            <w:gridSpan w:val="8"/>
          </w:tcPr>
          <w:p w:rsidR="00DA5C77" w:rsidRDefault="00DA5C77">
            <w:pPr>
              <w:pStyle w:val="ConsPlusNormal"/>
            </w:pPr>
            <w:r>
              <w:t>2. Информационное обеспечение реализации МП</w:t>
            </w:r>
          </w:p>
        </w:tc>
      </w:tr>
      <w:tr w:rsidR="00DA5C77">
        <w:tc>
          <w:tcPr>
            <w:tcW w:w="1814" w:type="dxa"/>
          </w:tcPr>
          <w:p w:rsidR="00DA5C77" w:rsidRDefault="00DA5C77">
            <w:pPr>
              <w:pStyle w:val="ConsPlusNormal"/>
            </w:pPr>
            <w:r>
              <w:t>Целевые показатели (индикаторы) подпрограммы</w:t>
            </w:r>
          </w:p>
        </w:tc>
        <w:tc>
          <w:tcPr>
            <w:tcW w:w="9696" w:type="dxa"/>
            <w:gridSpan w:val="8"/>
          </w:tcPr>
          <w:p w:rsidR="00DA5C77" w:rsidRDefault="00DA5C77">
            <w:pPr>
              <w:pStyle w:val="ConsPlusNormal"/>
            </w:pPr>
            <w:r>
              <w:t>Доля достигнутых целевых индикаторов муниципальной программы "Повышение уровня благоустройства и улучшение санитарного состояния"</w:t>
            </w:r>
          </w:p>
        </w:tc>
      </w:tr>
      <w:tr w:rsidR="00DA5C77">
        <w:tblPrEx>
          <w:tblBorders>
            <w:insideH w:val="nil"/>
          </w:tblBorders>
        </w:tblPrEx>
        <w:tc>
          <w:tcPr>
            <w:tcW w:w="1814" w:type="dxa"/>
            <w:tcBorders>
              <w:bottom w:val="nil"/>
            </w:tcBorders>
          </w:tcPr>
          <w:p w:rsidR="00DA5C77" w:rsidRDefault="00DA5C77">
            <w:pPr>
              <w:pStyle w:val="ConsPlusNormal"/>
            </w:pPr>
            <w:r>
              <w:t>Этапы и сроки реализации подпрограммы</w:t>
            </w:r>
          </w:p>
        </w:tc>
        <w:tc>
          <w:tcPr>
            <w:tcW w:w="9696" w:type="dxa"/>
            <w:gridSpan w:val="8"/>
            <w:tcBorders>
              <w:bottom w:val="nil"/>
            </w:tcBorders>
          </w:tcPr>
          <w:p w:rsidR="00DA5C77" w:rsidRDefault="00DA5C77">
            <w:pPr>
              <w:pStyle w:val="ConsPlusNormal"/>
            </w:pPr>
            <w:r>
              <w:t>01.01.2019 - 31.12.2024</w:t>
            </w:r>
          </w:p>
        </w:tc>
      </w:tr>
      <w:tr w:rsidR="00DA5C77">
        <w:tblPrEx>
          <w:tblBorders>
            <w:insideH w:val="nil"/>
          </w:tblBorders>
        </w:tblPrEx>
        <w:tc>
          <w:tcPr>
            <w:tcW w:w="11510" w:type="dxa"/>
            <w:gridSpan w:val="9"/>
            <w:tcBorders>
              <w:top w:val="nil"/>
            </w:tcBorders>
          </w:tcPr>
          <w:p w:rsidR="00DA5C77" w:rsidRDefault="00DA5C77">
            <w:pPr>
              <w:pStyle w:val="ConsPlusNormal"/>
              <w:jc w:val="both"/>
            </w:pPr>
            <w:r>
              <w:t xml:space="preserve">(в ред. </w:t>
            </w:r>
            <w:hyperlink r:id="rId73" w:history="1">
              <w:r>
                <w:rPr>
                  <w:color w:val="0000FF"/>
                </w:rPr>
                <w:t>постановления</w:t>
              </w:r>
            </w:hyperlink>
            <w:r>
              <w:t xml:space="preserve"> Администрации города Пскова от 30.04.2019 N 575)</w:t>
            </w:r>
          </w:p>
        </w:tc>
      </w:tr>
      <w:tr w:rsidR="00DA5C77">
        <w:tc>
          <w:tcPr>
            <w:tcW w:w="1814" w:type="dxa"/>
            <w:vMerge w:val="restart"/>
            <w:tcBorders>
              <w:bottom w:val="nil"/>
            </w:tcBorders>
          </w:tcPr>
          <w:p w:rsidR="00DA5C77" w:rsidRDefault="00DA5C77">
            <w:pPr>
              <w:pStyle w:val="ConsPlusNormal"/>
              <w:jc w:val="both"/>
            </w:pPr>
            <w:r>
              <w:t>Объемы бюджетных ассигнований по подпрограмме</w:t>
            </w:r>
          </w:p>
        </w:tc>
        <w:tc>
          <w:tcPr>
            <w:tcW w:w="1701" w:type="dxa"/>
          </w:tcPr>
          <w:p w:rsidR="00DA5C77" w:rsidRDefault="00DA5C77">
            <w:pPr>
              <w:pStyle w:val="ConsPlusNormal"/>
            </w:pPr>
            <w:r>
              <w:t>Источники финансирования</w:t>
            </w:r>
          </w:p>
        </w:tc>
        <w:tc>
          <w:tcPr>
            <w:tcW w:w="1134" w:type="dxa"/>
          </w:tcPr>
          <w:p w:rsidR="00DA5C77" w:rsidRDefault="00DA5C77">
            <w:pPr>
              <w:pStyle w:val="ConsPlusNormal"/>
              <w:jc w:val="center"/>
            </w:pPr>
            <w:r>
              <w:t>2019</w:t>
            </w:r>
          </w:p>
        </w:tc>
        <w:tc>
          <w:tcPr>
            <w:tcW w:w="1134" w:type="dxa"/>
          </w:tcPr>
          <w:p w:rsidR="00DA5C77" w:rsidRDefault="00DA5C77">
            <w:pPr>
              <w:pStyle w:val="ConsPlusNormal"/>
              <w:jc w:val="center"/>
            </w:pPr>
            <w:r>
              <w:t>2020</w:t>
            </w:r>
          </w:p>
        </w:tc>
        <w:tc>
          <w:tcPr>
            <w:tcW w:w="1134" w:type="dxa"/>
          </w:tcPr>
          <w:p w:rsidR="00DA5C77" w:rsidRDefault="00DA5C77">
            <w:pPr>
              <w:pStyle w:val="ConsPlusNormal"/>
              <w:jc w:val="center"/>
            </w:pPr>
            <w:r>
              <w:t>2021</w:t>
            </w:r>
          </w:p>
        </w:tc>
        <w:tc>
          <w:tcPr>
            <w:tcW w:w="1134" w:type="dxa"/>
          </w:tcPr>
          <w:p w:rsidR="00DA5C77" w:rsidRDefault="00DA5C77">
            <w:pPr>
              <w:pStyle w:val="ConsPlusNormal"/>
              <w:jc w:val="center"/>
            </w:pPr>
            <w:r>
              <w:t>2022</w:t>
            </w:r>
          </w:p>
        </w:tc>
        <w:tc>
          <w:tcPr>
            <w:tcW w:w="1134" w:type="dxa"/>
          </w:tcPr>
          <w:p w:rsidR="00DA5C77" w:rsidRDefault="00DA5C77">
            <w:pPr>
              <w:pStyle w:val="ConsPlusNormal"/>
              <w:jc w:val="center"/>
            </w:pPr>
            <w:r>
              <w:t>2023</w:t>
            </w:r>
          </w:p>
        </w:tc>
        <w:tc>
          <w:tcPr>
            <w:tcW w:w="1191" w:type="dxa"/>
          </w:tcPr>
          <w:p w:rsidR="00DA5C77" w:rsidRDefault="00DA5C77">
            <w:pPr>
              <w:pStyle w:val="ConsPlusNormal"/>
              <w:jc w:val="center"/>
            </w:pPr>
            <w:r>
              <w:t>2024</w:t>
            </w:r>
          </w:p>
        </w:tc>
        <w:tc>
          <w:tcPr>
            <w:tcW w:w="1134" w:type="dxa"/>
          </w:tcPr>
          <w:p w:rsidR="00DA5C77" w:rsidRDefault="00DA5C77">
            <w:pPr>
              <w:pStyle w:val="ConsPlusNormal"/>
              <w:jc w:val="center"/>
            </w:pPr>
            <w:r>
              <w:t>Итого</w:t>
            </w:r>
          </w:p>
        </w:tc>
      </w:tr>
      <w:tr w:rsidR="00DA5C77">
        <w:tc>
          <w:tcPr>
            <w:tcW w:w="1814" w:type="dxa"/>
            <w:vMerge/>
            <w:tcBorders>
              <w:bottom w:val="nil"/>
            </w:tcBorders>
          </w:tcPr>
          <w:p w:rsidR="00DA5C77" w:rsidRDefault="00DA5C77"/>
        </w:tc>
        <w:tc>
          <w:tcPr>
            <w:tcW w:w="1701" w:type="dxa"/>
          </w:tcPr>
          <w:p w:rsidR="00DA5C77" w:rsidRDefault="00DA5C77">
            <w:pPr>
              <w:pStyle w:val="ConsPlusNormal"/>
            </w:pPr>
            <w:r>
              <w:t>местный бюджет</w:t>
            </w:r>
          </w:p>
        </w:tc>
        <w:tc>
          <w:tcPr>
            <w:tcW w:w="1134" w:type="dxa"/>
          </w:tcPr>
          <w:p w:rsidR="00DA5C77" w:rsidRDefault="00DA5C77">
            <w:pPr>
              <w:pStyle w:val="ConsPlusNormal"/>
              <w:jc w:val="center"/>
            </w:pPr>
            <w:r>
              <w:t>37833,8</w:t>
            </w:r>
          </w:p>
        </w:tc>
        <w:tc>
          <w:tcPr>
            <w:tcW w:w="1134" w:type="dxa"/>
          </w:tcPr>
          <w:p w:rsidR="00DA5C77" w:rsidRDefault="00DA5C77">
            <w:pPr>
              <w:pStyle w:val="ConsPlusNormal"/>
              <w:jc w:val="center"/>
            </w:pPr>
            <w:r>
              <w:t>37860,2</w:t>
            </w:r>
          </w:p>
        </w:tc>
        <w:tc>
          <w:tcPr>
            <w:tcW w:w="1134" w:type="dxa"/>
          </w:tcPr>
          <w:p w:rsidR="00DA5C77" w:rsidRDefault="00DA5C77">
            <w:pPr>
              <w:pStyle w:val="ConsPlusNormal"/>
              <w:jc w:val="center"/>
            </w:pPr>
            <w:r>
              <w:t>37360,2</w:t>
            </w:r>
          </w:p>
        </w:tc>
        <w:tc>
          <w:tcPr>
            <w:tcW w:w="1134" w:type="dxa"/>
          </w:tcPr>
          <w:p w:rsidR="00DA5C77" w:rsidRDefault="00DA5C77">
            <w:pPr>
              <w:pStyle w:val="ConsPlusNormal"/>
              <w:jc w:val="center"/>
            </w:pPr>
            <w:r>
              <w:t>36581,5</w:t>
            </w:r>
          </w:p>
        </w:tc>
        <w:tc>
          <w:tcPr>
            <w:tcW w:w="1134" w:type="dxa"/>
          </w:tcPr>
          <w:p w:rsidR="00DA5C77" w:rsidRDefault="00DA5C77">
            <w:pPr>
              <w:pStyle w:val="ConsPlusNormal"/>
              <w:jc w:val="center"/>
            </w:pPr>
            <w:r>
              <w:t>36581,5</w:t>
            </w:r>
          </w:p>
        </w:tc>
        <w:tc>
          <w:tcPr>
            <w:tcW w:w="1191" w:type="dxa"/>
          </w:tcPr>
          <w:p w:rsidR="00DA5C77" w:rsidRDefault="00DA5C77">
            <w:pPr>
              <w:pStyle w:val="ConsPlusNormal"/>
              <w:jc w:val="center"/>
            </w:pPr>
            <w:r>
              <w:t>36581,5</w:t>
            </w:r>
          </w:p>
        </w:tc>
        <w:tc>
          <w:tcPr>
            <w:tcW w:w="1134" w:type="dxa"/>
          </w:tcPr>
          <w:p w:rsidR="00DA5C77" w:rsidRDefault="00DA5C77">
            <w:pPr>
              <w:pStyle w:val="ConsPlusNormal"/>
              <w:jc w:val="center"/>
            </w:pPr>
            <w:r>
              <w:t>222798,7</w:t>
            </w:r>
          </w:p>
        </w:tc>
      </w:tr>
      <w:tr w:rsidR="00DA5C77">
        <w:tblPrEx>
          <w:tblBorders>
            <w:insideH w:val="nil"/>
          </w:tblBorders>
        </w:tblPrEx>
        <w:tc>
          <w:tcPr>
            <w:tcW w:w="1814" w:type="dxa"/>
            <w:vMerge/>
            <w:tcBorders>
              <w:bottom w:val="nil"/>
            </w:tcBorders>
          </w:tcPr>
          <w:p w:rsidR="00DA5C77" w:rsidRDefault="00DA5C77"/>
        </w:tc>
        <w:tc>
          <w:tcPr>
            <w:tcW w:w="1701" w:type="dxa"/>
            <w:tcBorders>
              <w:bottom w:val="nil"/>
            </w:tcBorders>
          </w:tcPr>
          <w:p w:rsidR="00DA5C77" w:rsidRDefault="00DA5C77">
            <w:pPr>
              <w:pStyle w:val="ConsPlusNormal"/>
            </w:pPr>
            <w:r>
              <w:t>Всего по подпрограмме</w:t>
            </w:r>
          </w:p>
        </w:tc>
        <w:tc>
          <w:tcPr>
            <w:tcW w:w="1134" w:type="dxa"/>
            <w:tcBorders>
              <w:bottom w:val="nil"/>
            </w:tcBorders>
          </w:tcPr>
          <w:p w:rsidR="00DA5C77" w:rsidRDefault="00DA5C77">
            <w:pPr>
              <w:pStyle w:val="ConsPlusNormal"/>
              <w:jc w:val="center"/>
            </w:pPr>
            <w:r>
              <w:t>37833,8</w:t>
            </w:r>
          </w:p>
        </w:tc>
        <w:tc>
          <w:tcPr>
            <w:tcW w:w="1134" w:type="dxa"/>
            <w:tcBorders>
              <w:bottom w:val="nil"/>
            </w:tcBorders>
          </w:tcPr>
          <w:p w:rsidR="00DA5C77" w:rsidRDefault="00DA5C77">
            <w:pPr>
              <w:pStyle w:val="ConsPlusNormal"/>
              <w:jc w:val="center"/>
            </w:pPr>
            <w:r>
              <w:t>37860,2</w:t>
            </w:r>
          </w:p>
        </w:tc>
        <w:tc>
          <w:tcPr>
            <w:tcW w:w="1134" w:type="dxa"/>
            <w:tcBorders>
              <w:bottom w:val="nil"/>
            </w:tcBorders>
          </w:tcPr>
          <w:p w:rsidR="00DA5C77" w:rsidRDefault="00DA5C77">
            <w:pPr>
              <w:pStyle w:val="ConsPlusNormal"/>
              <w:jc w:val="center"/>
            </w:pPr>
            <w:r>
              <w:t>37360,2</w:t>
            </w:r>
          </w:p>
        </w:tc>
        <w:tc>
          <w:tcPr>
            <w:tcW w:w="1134" w:type="dxa"/>
            <w:tcBorders>
              <w:bottom w:val="nil"/>
            </w:tcBorders>
          </w:tcPr>
          <w:p w:rsidR="00DA5C77" w:rsidRDefault="00DA5C77">
            <w:pPr>
              <w:pStyle w:val="ConsPlusNormal"/>
              <w:jc w:val="center"/>
            </w:pPr>
            <w:r>
              <w:t>36581,5</w:t>
            </w:r>
          </w:p>
        </w:tc>
        <w:tc>
          <w:tcPr>
            <w:tcW w:w="1134" w:type="dxa"/>
            <w:tcBorders>
              <w:bottom w:val="nil"/>
            </w:tcBorders>
          </w:tcPr>
          <w:p w:rsidR="00DA5C77" w:rsidRDefault="00DA5C77">
            <w:pPr>
              <w:pStyle w:val="ConsPlusNormal"/>
              <w:jc w:val="center"/>
            </w:pPr>
            <w:r>
              <w:t>36581,5</w:t>
            </w:r>
          </w:p>
        </w:tc>
        <w:tc>
          <w:tcPr>
            <w:tcW w:w="1191" w:type="dxa"/>
            <w:tcBorders>
              <w:bottom w:val="nil"/>
            </w:tcBorders>
          </w:tcPr>
          <w:p w:rsidR="00DA5C77" w:rsidRDefault="00DA5C77">
            <w:pPr>
              <w:pStyle w:val="ConsPlusNormal"/>
              <w:jc w:val="center"/>
            </w:pPr>
            <w:r>
              <w:t>36581,5</w:t>
            </w:r>
          </w:p>
        </w:tc>
        <w:tc>
          <w:tcPr>
            <w:tcW w:w="1134" w:type="dxa"/>
            <w:tcBorders>
              <w:bottom w:val="nil"/>
            </w:tcBorders>
          </w:tcPr>
          <w:p w:rsidR="00DA5C77" w:rsidRDefault="00DA5C77">
            <w:pPr>
              <w:pStyle w:val="ConsPlusNormal"/>
              <w:jc w:val="center"/>
            </w:pPr>
            <w:r>
              <w:t>222798,7</w:t>
            </w:r>
          </w:p>
        </w:tc>
      </w:tr>
      <w:tr w:rsidR="00DA5C77">
        <w:tblPrEx>
          <w:tblBorders>
            <w:insideH w:val="nil"/>
          </w:tblBorders>
        </w:tblPrEx>
        <w:tc>
          <w:tcPr>
            <w:tcW w:w="11510" w:type="dxa"/>
            <w:gridSpan w:val="9"/>
            <w:tcBorders>
              <w:top w:val="nil"/>
            </w:tcBorders>
          </w:tcPr>
          <w:p w:rsidR="00DA5C77" w:rsidRDefault="00DA5C77">
            <w:pPr>
              <w:pStyle w:val="ConsPlusNormal"/>
              <w:jc w:val="both"/>
            </w:pPr>
            <w:r>
              <w:t xml:space="preserve">(в ред. </w:t>
            </w:r>
            <w:hyperlink r:id="rId74" w:history="1">
              <w:r>
                <w:rPr>
                  <w:color w:val="0000FF"/>
                </w:rPr>
                <w:t>постановления</w:t>
              </w:r>
            </w:hyperlink>
            <w:r>
              <w:t xml:space="preserve"> Администрации города Пскова от 17.10.2019 N 1629)</w:t>
            </w:r>
          </w:p>
        </w:tc>
      </w:tr>
      <w:tr w:rsidR="00DA5C77">
        <w:tc>
          <w:tcPr>
            <w:tcW w:w="1814" w:type="dxa"/>
          </w:tcPr>
          <w:p w:rsidR="00DA5C77" w:rsidRDefault="00DA5C77">
            <w:pPr>
              <w:pStyle w:val="ConsPlusNormal"/>
            </w:pPr>
            <w:r>
              <w:t xml:space="preserve">Ожидаемые результаты реализации </w:t>
            </w:r>
            <w:r>
              <w:lastRenderedPageBreak/>
              <w:t>подпрограммы</w:t>
            </w:r>
          </w:p>
        </w:tc>
        <w:tc>
          <w:tcPr>
            <w:tcW w:w="9696" w:type="dxa"/>
            <w:gridSpan w:val="8"/>
          </w:tcPr>
          <w:p w:rsidR="00DA5C77" w:rsidRDefault="00DA5C77">
            <w:pPr>
              <w:pStyle w:val="ConsPlusNormal"/>
            </w:pPr>
            <w:r>
              <w:lastRenderedPageBreak/>
              <w:t>1. Реализация программы в соответствии с целями и задачами</w:t>
            </w:r>
          </w:p>
        </w:tc>
      </w:tr>
    </w:tbl>
    <w:p w:rsidR="00DA5C77" w:rsidRDefault="00DA5C77">
      <w:pPr>
        <w:sectPr w:rsidR="00DA5C77">
          <w:pgSz w:w="16838" w:h="11905" w:orient="landscape"/>
          <w:pgMar w:top="1701" w:right="1134" w:bottom="850" w:left="1134" w:header="0" w:footer="0" w:gutter="0"/>
          <w:cols w:space="720"/>
        </w:sectPr>
      </w:pPr>
    </w:p>
    <w:p w:rsidR="00DA5C77" w:rsidRDefault="00DA5C77">
      <w:pPr>
        <w:pStyle w:val="ConsPlusNormal"/>
        <w:jc w:val="both"/>
      </w:pPr>
    </w:p>
    <w:p w:rsidR="00DA5C77" w:rsidRDefault="00DA5C77">
      <w:pPr>
        <w:pStyle w:val="ConsPlusTitle"/>
        <w:jc w:val="center"/>
        <w:outlineLvl w:val="2"/>
      </w:pPr>
      <w:r>
        <w:t>II. Характеристика текущего состояния сферы</w:t>
      </w:r>
    </w:p>
    <w:p w:rsidR="00DA5C77" w:rsidRDefault="00DA5C77">
      <w:pPr>
        <w:pStyle w:val="ConsPlusTitle"/>
        <w:jc w:val="center"/>
      </w:pPr>
      <w:r>
        <w:t>реализации подпрограммы, описание основных проблем</w:t>
      </w:r>
    </w:p>
    <w:p w:rsidR="00DA5C77" w:rsidRDefault="00DA5C77">
      <w:pPr>
        <w:pStyle w:val="ConsPlusTitle"/>
        <w:jc w:val="center"/>
      </w:pPr>
      <w:r>
        <w:t>в указанной сфере и прогноз ее развития</w:t>
      </w:r>
    </w:p>
    <w:p w:rsidR="00DA5C77" w:rsidRDefault="00DA5C77">
      <w:pPr>
        <w:pStyle w:val="ConsPlusNormal"/>
        <w:jc w:val="both"/>
      </w:pPr>
    </w:p>
    <w:p w:rsidR="00DA5C77" w:rsidRDefault="00DA5C77">
      <w:pPr>
        <w:pStyle w:val="ConsPlusNormal"/>
        <w:ind w:firstLine="540"/>
        <w:jc w:val="both"/>
      </w:pPr>
      <w:r>
        <w:t>Подпрограмма носит обеспечивающий характер, направленный на совершенствование и улучшение экологического и санитарного состояния муниципального образования "Город Псков", комплексное решение проблемы улучшения внешнего вида города Пскова, совершенствует механизм управления, анализирует эффективность управленческих решений.</w:t>
      </w:r>
    </w:p>
    <w:p w:rsidR="00DA5C77" w:rsidRDefault="00DA5C77">
      <w:pPr>
        <w:pStyle w:val="ConsPlusNormal"/>
        <w:spacing w:before="220"/>
        <w:ind w:firstLine="540"/>
        <w:jc w:val="both"/>
      </w:pPr>
      <w:r>
        <w:t>Управление городского хозяйства Администрации города Пскова (далее - Управление) осуществляет исполнительные и управленческие функции Администрации города Пскова по вопросам, касающимся благоустройства города Пскова.</w:t>
      </w:r>
    </w:p>
    <w:p w:rsidR="00DA5C77" w:rsidRDefault="00DA5C77">
      <w:pPr>
        <w:pStyle w:val="ConsPlusNormal"/>
        <w:spacing w:before="220"/>
        <w:ind w:firstLine="540"/>
        <w:jc w:val="both"/>
      </w:pPr>
      <w:r>
        <w:t xml:space="preserve">Управление осуществляет свою деятельность во взаимодействии со структурными подразделениями и органами Администрации города Пскова, Администрацией Псковской области, предприятиями и организациями, обеспечивающими благоустройство города Пскова, управляющими организациями на принципах сотрудничества и разграничения полномочий в соответствии с </w:t>
      </w:r>
      <w:hyperlink r:id="rId75" w:history="1">
        <w:r>
          <w:rPr>
            <w:color w:val="0000FF"/>
          </w:rPr>
          <w:t>Уставом</w:t>
        </w:r>
      </w:hyperlink>
      <w:r>
        <w:t xml:space="preserve"> муниципального образования "Город Псков" и иными правовыми актами.</w:t>
      </w:r>
    </w:p>
    <w:p w:rsidR="00DA5C77" w:rsidRDefault="00DA5C77">
      <w:pPr>
        <w:pStyle w:val="ConsPlusNormal"/>
        <w:spacing w:before="220"/>
        <w:ind w:firstLine="540"/>
        <w:jc w:val="both"/>
      </w:pPr>
      <w:r>
        <w:t xml:space="preserve">Управление исполняет в установленном порядке функции главного распорядителя и получателя средств из бюджетов всех уровней, осуществляет </w:t>
      </w:r>
      <w:proofErr w:type="gramStart"/>
      <w:r>
        <w:t>контроль за</w:t>
      </w:r>
      <w:proofErr w:type="gramEnd"/>
      <w: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города Пскова, администратором которых является, пеней и штрафов по ним.</w:t>
      </w:r>
    </w:p>
    <w:p w:rsidR="00DA5C77" w:rsidRDefault="00DA5C77">
      <w:pPr>
        <w:pStyle w:val="ConsPlusNormal"/>
        <w:jc w:val="both"/>
      </w:pPr>
    </w:p>
    <w:p w:rsidR="00DA5C77" w:rsidRDefault="00DA5C77">
      <w:pPr>
        <w:pStyle w:val="ConsPlusTitle"/>
        <w:jc w:val="center"/>
        <w:outlineLvl w:val="2"/>
      </w:pPr>
      <w:r>
        <w:t>III. Приоритеты муниципальной политики в сфере реализации</w:t>
      </w:r>
    </w:p>
    <w:p w:rsidR="00DA5C77" w:rsidRDefault="00DA5C77">
      <w:pPr>
        <w:pStyle w:val="ConsPlusTitle"/>
        <w:jc w:val="center"/>
      </w:pPr>
      <w:r>
        <w:t>подпрограммы, описание целей, задач подпрограммы, целевые</w:t>
      </w:r>
    </w:p>
    <w:p w:rsidR="00DA5C77" w:rsidRDefault="00DA5C77">
      <w:pPr>
        <w:pStyle w:val="ConsPlusTitle"/>
        <w:jc w:val="center"/>
      </w:pPr>
      <w:r>
        <w:t>индикаторы достижения целей и решения задач, основные</w:t>
      </w:r>
    </w:p>
    <w:p w:rsidR="00DA5C77" w:rsidRDefault="00DA5C77">
      <w:pPr>
        <w:pStyle w:val="ConsPlusTitle"/>
        <w:jc w:val="center"/>
      </w:pPr>
      <w:r>
        <w:t>ожидаемые конечные результаты подпрограммы</w:t>
      </w:r>
    </w:p>
    <w:p w:rsidR="00DA5C77" w:rsidRDefault="00DA5C77">
      <w:pPr>
        <w:pStyle w:val="ConsPlusNormal"/>
        <w:jc w:val="both"/>
      </w:pPr>
    </w:p>
    <w:p w:rsidR="00DA5C77" w:rsidRDefault="00DA5C77">
      <w:pPr>
        <w:pStyle w:val="ConsPlusNormal"/>
        <w:ind w:firstLine="540"/>
        <w:jc w:val="both"/>
      </w:pPr>
      <w:r>
        <w:t>Основными приоритетами муниципальной политики в сфере реализации подпрограммы являются:</w:t>
      </w:r>
    </w:p>
    <w:p w:rsidR="00DA5C77" w:rsidRDefault="00DA5C77">
      <w:pPr>
        <w:pStyle w:val="ConsPlusNormal"/>
        <w:spacing w:before="220"/>
        <w:ind w:firstLine="540"/>
        <w:jc w:val="both"/>
      </w:pPr>
      <w:r>
        <w:t>расширение сферы применения и повышение качества программно-целевых методов бюджетного планирования;</w:t>
      </w:r>
    </w:p>
    <w:p w:rsidR="00DA5C77" w:rsidRDefault="00DA5C77">
      <w:pPr>
        <w:pStyle w:val="ConsPlusNormal"/>
        <w:spacing w:before="220"/>
        <w:ind w:firstLine="540"/>
        <w:jc w:val="both"/>
      </w:pPr>
      <w:r>
        <w:t>повышение эффективности расходования бюджетных средств.</w:t>
      </w:r>
    </w:p>
    <w:p w:rsidR="00DA5C77" w:rsidRDefault="00DA5C77">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муниципальных программ.</w:t>
      </w:r>
    </w:p>
    <w:p w:rsidR="00DA5C77" w:rsidRDefault="00DA5C77">
      <w:pPr>
        <w:pStyle w:val="ConsPlusNormal"/>
        <w:spacing w:before="220"/>
        <w:ind w:firstLine="540"/>
        <w:jc w:val="both"/>
      </w:pPr>
      <w:r>
        <w:t>Для достижения цели необходимо решение задач:</w:t>
      </w:r>
    </w:p>
    <w:p w:rsidR="00DA5C77" w:rsidRDefault="00DA5C77">
      <w:pPr>
        <w:pStyle w:val="ConsPlusNormal"/>
        <w:spacing w:before="220"/>
        <w:ind w:firstLine="540"/>
        <w:jc w:val="both"/>
      </w:pPr>
      <w:r>
        <w:t>Создание условий для обеспечения эффективного исполнения муниципальных функций УГХ.</w:t>
      </w:r>
    </w:p>
    <w:p w:rsidR="00DA5C77" w:rsidRDefault="00DA5C77">
      <w:pPr>
        <w:pStyle w:val="ConsPlusNormal"/>
        <w:spacing w:before="220"/>
        <w:ind w:firstLine="540"/>
        <w:jc w:val="both"/>
      </w:pPr>
      <w:r>
        <w:t>Информационное обеспечение реализации МП.</w:t>
      </w:r>
    </w:p>
    <w:p w:rsidR="00DA5C77" w:rsidRDefault="00DA5C77">
      <w:pPr>
        <w:pStyle w:val="ConsPlusNormal"/>
        <w:spacing w:before="220"/>
        <w:ind w:firstLine="540"/>
        <w:jc w:val="both"/>
      </w:pPr>
      <w:r>
        <w:t>Целевым индикатором подпрограммы является доля достигнутых целевых индикаторов муниципальной программы "Повышение уровня благоустройства и улучшение санитарного состояния города Пскова".</w:t>
      </w:r>
    </w:p>
    <w:p w:rsidR="00DA5C77" w:rsidRDefault="00DA5C77">
      <w:pPr>
        <w:pStyle w:val="ConsPlusNormal"/>
        <w:spacing w:before="220"/>
        <w:ind w:firstLine="540"/>
        <w:jc w:val="both"/>
      </w:pPr>
      <w:r>
        <w:t>Реализация подпрограммы позволит обеспечить выполнение задач муниципальной программы и достижение целей, предусмотренных муниципальной программой в сфере благоустройства.</w:t>
      </w:r>
    </w:p>
    <w:p w:rsidR="00DA5C77" w:rsidRDefault="00DA5C77">
      <w:pPr>
        <w:pStyle w:val="ConsPlusNormal"/>
        <w:jc w:val="both"/>
      </w:pPr>
    </w:p>
    <w:p w:rsidR="00DA5C77" w:rsidRDefault="00DA5C77">
      <w:pPr>
        <w:pStyle w:val="ConsPlusTitle"/>
        <w:jc w:val="center"/>
        <w:outlineLvl w:val="2"/>
      </w:pPr>
      <w:r>
        <w:lastRenderedPageBreak/>
        <w:t>IV. Сроки и этапы реализации подпрограммы</w:t>
      </w:r>
    </w:p>
    <w:p w:rsidR="00DA5C77" w:rsidRDefault="00DA5C77">
      <w:pPr>
        <w:pStyle w:val="ConsPlusNormal"/>
        <w:jc w:val="center"/>
      </w:pPr>
      <w:proofErr w:type="gramStart"/>
      <w:r>
        <w:t xml:space="preserve">(в ред. </w:t>
      </w:r>
      <w:hyperlink r:id="rId76"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30.04.2019 N 575)</w:t>
      </w:r>
    </w:p>
    <w:p w:rsidR="00DA5C77" w:rsidRDefault="00DA5C77">
      <w:pPr>
        <w:pStyle w:val="ConsPlusNormal"/>
        <w:jc w:val="both"/>
      </w:pPr>
    </w:p>
    <w:p w:rsidR="00DA5C77" w:rsidRDefault="00DA5C77">
      <w:pPr>
        <w:pStyle w:val="ConsPlusNormal"/>
        <w:ind w:firstLine="540"/>
        <w:jc w:val="both"/>
      </w:pPr>
      <w:r>
        <w:t>Этапы реализации не выделяются. Срок реализации: 2019 - 2024 годы.</w:t>
      </w:r>
    </w:p>
    <w:p w:rsidR="00DA5C77" w:rsidRDefault="00DA5C77">
      <w:pPr>
        <w:pStyle w:val="ConsPlusNormal"/>
        <w:jc w:val="both"/>
      </w:pPr>
    </w:p>
    <w:p w:rsidR="00DA5C77" w:rsidRDefault="00DA5C77">
      <w:pPr>
        <w:pStyle w:val="ConsPlusTitle"/>
        <w:jc w:val="center"/>
        <w:outlineLvl w:val="2"/>
      </w:pPr>
      <w:r>
        <w:t>V. Характеристика основных мероприятий подпрограммы</w:t>
      </w:r>
    </w:p>
    <w:p w:rsidR="00DA5C77" w:rsidRDefault="00DA5C77">
      <w:pPr>
        <w:pStyle w:val="ConsPlusNormal"/>
        <w:jc w:val="both"/>
      </w:pPr>
    </w:p>
    <w:p w:rsidR="00DA5C77" w:rsidRDefault="00DA5C77">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DA5C77" w:rsidRDefault="00DA5C77">
      <w:pPr>
        <w:pStyle w:val="ConsPlusNormal"/>
        <w:spacing w:before="220"/>
        <w:ind w:firstLine="540"/>
        <w:jc w:val="both"/>
      </w:pPr>
      <w:r>
        <w:t>Задача 1. Создание условий для обеспечения эффективного исполнения муниципальных функций.</w:t>
      </w:r>
    </w:p>
    <w:p w:rsidR="00DA5C77" w:rsidRDefault="00DA5C77">
      <w:pPr>
        <w:pStyle w:val="ConsPlusNormal"/>
        <w:spacing w:before="220"/>
        <w:ind w:firstLine="540"/>
        <w:jc w:val="both"/>
      </w:pPr>
      <w:r>
        <w:t>Основное мероприятие 1 "Обеспечение деятельности центрального аппарата" предусматривает выполнение следующего мероприятия:</w:t>
      </w:r>
    </w:p>
    <w:p w:rsidR="00DA5C77" w:rsidRDefault="00DA5C77">
      <w:pPr>
        <w:pStyle w:val="ConsPlusNormal"/>
        <w:spacing w:before="220"/>
        <w:ind w:firstLine="540"/>
        <w:jc w:val="both"/>
      </w:pPr>
      <w:r>
        <w:t>Мероприятие 1.1. Оплата труда и прочие выплаты персоналу.</w:t>
      </w:r>
    </w:p>
    <w:p w:rsidR="00DA5C77" w:rsidRDefault="00DA5C77">
      <w:pPr>
        <w:pStyle w:val="ConsPlusNormal"/>
        <w:spacing w:before="220"/>
        <w:ind w:firstLine="540"/>
        <w:jc w:val="both"/>
      </w:pPr>
      <w:r>
        <w:t>Мероприятие 1.2. Приобретение товаров, работ, услуг для обеспечения деятельности центрального аппарата.</w:t>
      </w:r>
    </w:p>
    <w:p w:rsidR="00DA5C77" w:rsidRDefault="00DA5C77">
      <w:pPr>
        <w:pStyle w:val="ConsPlusNormal"/>
        <w:spacing w:before="220"/>
        <w:ind w:firstLine="540"/>
        <w:jc w:val="both"/>
      </w:pPr>
      <w:r>
        <w:t>Основное мероприятие 2 "Организация учета муниципального имущества, находящегося в собственности и в оперативном управлении":</w:t>
      </w:r>
    </w:p>
    <w:p w:rsidR="00DA5C77" w:rsidRDefault="00DA5C77">
      <w:pPr>
        <w:pStyle w:val="ConsPlusNormal"/>
        <w:spacing w:before="220"/>
        <w:ind w:firstLine="540"/>
        <w:jc w:val="both"/>
      </w:pPr>
      <w:r>
        <w:t>Мероприятие 2.1. Уплата налога на имущество и земельного налога.</w:t>
      </w:r>
    </w:p>
    <w:p w:rsidR="00DA5C77" w:rsidRDefault="00DA5C77">
      <w:pPr>
        <w:pStyle w:val="ConsPlusNormal"/>
        <w:spacing w:before="220"/>
        <w:ind w:firstLine="540"/>
        <w:jc w:val="both"/>
      </w:pPr>
      <w:r>
        <w:t>Мероприятие 2.2. Плата за негативное воздействие на окружающую среду.</w:t>
      </w:r>
    </w:p>
    <w:p w:rsidR="00DA5C77" w:rsidRDefault="00DA5C77">
      <w:pPr>
        <w:pStyle w:val="ConsPlusNormal"/>
        <w:spacing w:before="220"/>
        <w:ind w:firstLine="540"/>
        <w:jc w:val="both"/>
      </w:pPr>
      <w:r>
        <w:t>Основное мероприятие 3 "Обеспечение координации деятельности по реализации муниципальной программы" предусматривает выполнение следующих мероприятий:</w:t>
      </w:r>
    </w:p>
    <w:p w:rsidR="00DA5C77" w:rsidRDefault="00DA5C77">
      <w:pPr>
        <w:pStyle w:val="ConsPlusNormal"/>
        <w:spacing w:before="220"/>
        <w:ind w:firstLine="540"/>
        <w:jc w:val="both"/>
      </w:pPr>
      <w:r>
        <w:t>Мероприятие 3.1. Своевременное принятие правовых актов.</w:t>
      </w:r>
    </w:p>
    <w:p w:rsidR="00DA5C77" w:rsidRDefault="00DA5C77">
      <w:pPr>
        <w:pStyle w:val="ConsPlusNormal"/>
        <w:spacing w:before="220"/>
        <w:ind w:firstLine="540"/>
        <w:jc w:val="both"/>
      </w:pPr>
      <w:r>
        <w:t>Мероприятие 3.2. Разработка документов, необходимых для реализации мероприятий муниципальной программы.</w:t>
      </w:r>
    </w:p>
    <w:p w:rsidR="00DA5C77" w:rsidRDefault="00DA5C77">
      <w:pPr>
        <w:pStyle w:val="ConsPlusNormal"/>
        <w:spacing w:before="220"/>
        <w:ind w:firstLine="540"/>
        <w:jc w:val="both"/>
      </w:pPr>
      <w:r>
        <w:t>Мероприятие 3.3. Своевременная подготовка отчетности о реализации муниципальной программы.</w:t>
      </w:r>
    </w:p>
    <w:p w:rsidR="00DA5C77" w:rsidRDefault="00DA5C77">
      <w:pPr>
        <w:pStyle w:val="ConsPlusNormal"/>
        <w:spacing w:before="220"/>
        <w:ind w:firstLine="540"/>
        <w:jc w:val="both"/>
      </w:pPr>
      <w:r>
        <w:t>Задача 2. Информационное обеспечение реализации МП.</w:t>
      </w:r>
    </w:p>
    <w:p w:rsidR="00DA5C77" w:rsidRDefault="00DA5C77">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DA5C77" w:rsidRDefault="00DA5C77">
      <w:pPr>
        <w:pStyle w:val="ConsPlusNormal"/>
        <w:spacing w:before="220"/>
        <w:ind w:firstLine="540"/>
        <w:jc w:val="both"/>
      </w:pPr>
      <w:r>
        <w:t>Основное мероприятие 1. Обеспечение информационной открытости деятельности УГХ (информирование населения о ходе и результатах реализации мероприятий программы).</w:t>
      </w:r>
    </w:p>
    <w:p w:rsidR="00DA5C77" w:rsidRDefault="00DA5C77">
      <w:pPr>
        <w:pStyle w:val="ConsPlusNormal"/>
        <w:spacing w:before="220"/>
        <w:ind w:firstLine="540"/>
        <w:jc w:val="both"/>
      </w:pPr>
      <w:r>
        <w:t>Основным мероприятием предусмотрено выполнение следующих мероприятий:</w:t>
      </w:r>
    </w:p>
    <w:p w:rsidR="00DA5C77" w:rsidRDefault="00DA5C77">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DA5C77" w:rsidRDefault="00DA5C77">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DA5C77" w:rsidRDefault="00DA5C77">
      <w:pPr>
        <w:pStyle w:val="ConsPlusNormal"/>
        <w:spacing w:before="220"/>
        <w:ind w:firstLine="540"/>
        <w:jc w:val="both"/>
      </w:pPr>
      <w:r>
        <w:lastRenderedPageBreak/>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DA5C77" w:rsidRDefault="00DA5C77">
      <w:pPr>
        <w:pStyle w:val="ConsPlusNormal"/>
        <w:spacing w:before="220"/>
        <w:ind w:firstLine="540"/>
        <w:jc w:val="both"/>
      </w:pPr>
      <w:r>
        <w:t>Основным мероприятием предусмотрено выполнение следующих мероприятий:</w:t>
      </w:r>
    </w:p>
    <w:p w:rsidR="00DA5C77" w:rsidRDefault="00DA5C77">
      <w:pPr>
        <w:pStyle w:val="ConsPlusNormal"/>
        <w:spacing w:before="220"/>
        <w:ind w:firstLine="540"/>
        <w:jc w:val="both"/>
      </w:pPr>
      <w:r>
        <w:t>Мероприятие 2.1. Участие в публичных слушаниях при принятии основных документов, касающихся сферы благоустройства, актуальных для населения города.</w:t>
      </w:r>
    </w:p>
    <w:p w:rsidR="00DA5C77" w:rsidRDefault="00DA5C77">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w:t>
      </w:r>
    </w:p>
    <w:p w:rsidR="00DA5C77" w:rsidRDefault="00DA5C77">
      <w:pPr>
        <w:pStyle w:val="ConsPlusNormal"/>
        <w:jc w:val="both"/>
      </w:pPr>
    </w:p>
    <w:p w:rsidR="00DA5C77" w:rsidRDefault="00DA5C77">
      <w:pPr>
        <w:pStyle w:val="ConsPlusTitle"/>
        <w:jc w:val="center"/>
        <w:outlineLvl w:val="2"/>
      </w:pPr>
      <w:r>
        <w:t>VI. Перечень</w:t>
      </w:r>
    </w:p>
    <w:p w:rsidR="00DA5C77" w:rsidRDefault="00DA5C77">
      <w:pPr>
        <w:pStyle w:val="ConsPlusTitle"/>
        <w:jc w:val="center"/>
      </w:pPr>
      <w:r>
        <w:t>основных мероприятий подпрограммы "Обеспечение</w:t>
      </w:r>
    </w:p>
    <w:p w:rsidR="00DA5C77" w:rsidRDefault="00DA5C77">
      <w:pPr>
        <w:pStyle w:val="ConsPlusTitle"/>
        <w:jc w:val="center"/>
      </w:pPr>
      <w:r>
        <w:t>реализации муниципальной программы"</w:t>
      </w:r>
    </w:p>
    <w:p w:rsidR="00DA5C77" w:rsidRDefault="00DA5C77">
      <w:pPr>
        <w:pStyle w:val="ConsPlusNormal"/>
        <w:jc w:val="both"/>
      </w:pPr>
    </w:p>
    <w:p w:rsidR="00DA5C77" w:rsidRDefault="00DA5C77">
      <w:pPr>
        <w:pStyle w:val="ConsPlusNormal"/>
        <w:ind w:firstLine="540"/>
        <w:jc w:val="both"/>
      </w:pPr>
      <w:hyperlink w:anchor="P1664" w:history="1">
        <w:r>
          <w:rPr>
            <w:color w:val="0000FF"/>
          </w:rPr>
          <w:t>Перечень</w:t>
        </w:r>
      </w:hyperlink>
      <w:r>
        <w:t xml:space="preserve"> основных мероприятий подпрограммы представлен в приложении к настоящей подпрограмме.</w:t>
      </w:r>
    </w:p>
    <w:p w:rsidR="00DA5C77" w:rsidRDefault="00DA5C77">
      <w:pPr>
        <w:pStyle w:val="ConsPlusNormal"/>
        <w:jc w:val="both"/>
      </w:pPr>
    </w:p>
    <w:p w:rsidR="00DA5C77" w:rsidRDefault="00DA5C77">
      <w:pPr>
        <w:pStyle w:val="ConsPlusTitle"/>
        <w:jc w:val="center"/>
        <w:outlineLvl w:val="2"/>
      </w:pPr>
      <w:r>
        <w:t>VII. Ресурсное обеспечение подпрограммы</w:t>
      </w:r>
    </w:p>
    <w:p w:rsidR="00DA5C77" w:rsidRDefault="00DA5C77">
      <w:pPr>
        <w:pStyle w:val="ConsPlusNormal"/>
        <w:jc w:val="center"/>
      </w:pPr>
      <w:proofErr w:type="gramStart"/>
      <w:r>
        <w:t xml:space="preserve">(в ред. </w:t>
      </w:r>
      <w:hyperlink r:id="rId77" w:history="1">
        <w:r>
          <w:rPr>
            <w:color w:val="0000FF"/>
          </w:rPr>
          <w:t>постановления</w:t>
        </w:r>
      </w:hyperlink>
      <w:r>
        <w:t xml:space="preserve"> Администрации города Пскова</w:t>
      </w:r>
      <w:proofErr w:type="gramEnd"/>
    </w:p>
    <w:p w:rsidR="00DA5C77" w:rsidRDefault="00DA5C77">
      <w:pPr>
        <w:pStyle w:val="ConsPlusNormal"/>
        <w:jc w:val="center"/>
      </w:pPr>
      <w:r>
        <w:t>от 17.10.2019 N 1629)</w:t>
      </w:r>
    </w:p>
    <w:p w:rsidR="00DA5C77" w:rsidRDefault="00DA5C77">
      <w:pPr>
        <w:pStyle w:val="ConsPlusNormal"/>
        <w:jc w:val="center"/>
      </w:pPr>
    </w:p>
    <w:p w:rsidR="00DA5C77" w:rsidRDefault="00DA5C77">
      <w:pPr>
        <w:pStyle w:val="ConsPlusNormal"/>
        <w:ind w:firstLine="540"/>
        <w:jc w:val="both"/>
      </w:pPr>
      <w:r>
        <w:t>Общий объем финансирования подпрограммы составляет 222798,7 тыс. рублей,</w:t>
      </w:r>
    </w:p>
    <w:p w:rsidR="00DA5C77" w:rsidRDefault="00DA5C77">
      <w:pPr>
        <w:pStyle w:val="ConsPlusNormal"/>
        <w:spacing w:before="220"/>
        <w:ind w:firstLine="540"/>
        <w:jc w:val="both"/>
      </w:pPr>
      <w:r>
        <w:t>в том числе: из средств бюджета города Пскова - 222798,7 тыс. рублей.</w:t>
      </w:r>
    </w:p>
    <w:p w:rsidR="00DA5C77" w:rsidRDefault="00DA5C77">
      <w:pPr>
        <w:pStyle w:val="ConsPlusNormal"/>
        <w:jc w:val="both"/>
      </w:pPr>
    </w:p>
    <w:p w:rsidR="00DA5C77" w:rsidRDefault="00DA5C77">
      <w:pPr>
        <w:pStyle w:val="ConsPlusTitle"/>
        <w:jc w:val="center"/>
        <w:outlineLvl w:val="2"/>
      </w:pPr>
      <w:r>
        <w:t>VIII. Методика оценки эффективности подпрограммы</w:t>
      </w:r>
    </w:p>
    <w:p w:rsidR="00DA5C77" w:rsidRDefault="00DA5C77">
      <w:pPr>
        <w:pStyle w:val="ConsPlusNormal"/>
        <w:jc w:val="both"/>
      </w:pPr>
    </w:p>
    <w:p w:rsidR="00DA5C77" w:rsidRDefault="00DA5C7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78"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right"/>
        <w:outlineLvl w:val="2"/>
      </w:pPr>
      <w:r>
        <w:t>Приложение</w:t>
      </w:r>
    </w:p>
    <w:p w:rsidR="00DA5C77" w:rsidRDefault="00DA5C77">
      <w:pPr>
        <w:pStyle w:val="ConsPlusNormal"/>
        <w:jc w:val="right"/>
      </w:pPr>
      <w:r>
        <w:t>к подпрограмме</w:t>
      </w:r>
    </w:p>
    <w:p w:rsidR="00DA5C77" w:rsidRDefault="00DA5C77">
      <w:pPr>
        <w:pStyle w:val="ConsPlusNormal"/>
        <w:jc w:val="right"/>
      </w:pPr>
      <w:r>
        <w:t>"Обеспечение реализации</w:t>
      </w:r>
    </w:p>
    <w:p w:rsidR="00DA5C77" w:rsidRDefault="00DA5C77">
      <w:pPr>
        <w:pStyle w:val="ConsPlusNormal"/>
        <w:jc w:val="right"/>
      </w:pPr>
      <w:r>
        <w:t>муниципальной программы"</w:t>
      </w:r>
    </w:p>
    <w:p w:rsidR="00DA5C77" w:rsidRDefault="00DA5C77">
      <w:pPr>
        <w:pStyle w:val="ConsPlusNormal"/>
        <w:jc w:val="both"/>
      </w:pPr>
    </w:p>
    <w:p w:rsidR="00DA5C77" w:rsidRDefault="00DA5C77">
      <w:pPr>
        <w:pStyle w:val="ConsPlusTitle"/>
        <w:jc w:val="center"/>
      </w:pPr>
      <w:bookmarkStart w:id="6" w:name="P1664"/>
      <w:bookmarkEnd w:id="6"/>
      <w:r>
        <w:t>Перечень</w:t>
      </w:r>
    </w:p>
    <w:p w:rsidR="00DA5C77" w:rsidRDefault="00DA5C77">
      <w:pPr>
        <w:pStyle w:val="ConsPlusTitle"/>
        <w:jc w:val="center"/>
      </w:pPr>
      <w:r>
        <w:t>основных мероприятий подпрограммы</w:t>
      </w:r>
    </w:p>
    <w:p w:rsidR="00DA5C77" w:rsidRDefault="00DA5C77">
      <w:pPr>
        <w:pStyle w:val="ConsPlusTitle"/>
        <w:jc w:val="center"/>
      </w:pPr>
      <w:r>
        <w:t>"Обеспечение реализации муниципальной программы"</w:t>
      </w:r>
    </w:p>
    <w:p w:rsidR="00DA5C77" w:rsidRDefault="00DA5C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Администрации города Пскова</w:t>
            </w:r>
            <w:proofErr w:type="gramEnd"/>
          </w:p>
          <w:p w:rsidR="00DA5C77" w:rsidRDefault="00DA5C77">
            <w:pPr>
              <w:pStyle w:val="ConsPlusNormal"/>
              <w:jc w:val="center"/>
            </w:pPr>
            <w:r>
              <w:rPr>
                <w:color w:val="392C69"/>
              </w:rPr>
              <w:t>от 17.10.2019 N 1629)</w:t>
            </w:r>
          </w:p>
        </w:tc>
      </w:tr>
    </w:tbl>
    <w:p w:rsidR="00DA5C77" w:rsidRDefault="00DA5C77">
      <w:pPr>
        <w:pStyle w:val="ConsPlusNormal"/>
        <w:jc w:val="both"/>
      </w:pPr>
    </w:p>
    <w:p w:rsidR="00DA5C77" w:rsidRDefault="00DA5C77">
      <w:pPr>
        <w:sectPr w:rsidR="00DA5C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81"/>
        <w:gridCol w:w="1077"/>
        <w:gridCol w:w="1417"/>
        <w:gridCol w:w="1417"/>
        <w:gridCol w:w="1190"/>
        <w:gridCol w:w="963"/>
        <w:gridCol w:w="963"/>
        <w:gridCol w:w="963"/>
        <w:gridCol w:w="963"/>
        <w:gridCol w:w="963"/>
        <w:gridCol w:w="963"/>
        <w:gridCol w:w="2777"/>
      </w:tblGrid>
      <w:tr w:rsidR="00DA5C77">
        <w:tc>
          <w:tcPr>
            <w:tcW w:w="510" w:type="dxa"/>
            <w:vMerge w:val="restart"/>
          </w:tcPr>
          <w:p w:rsidR="00DA5C77" w:rsidRDefault="00DA5C7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DA5C77" w:rsidRDefault="00DA5C77">
            <w:pPr>
              <w:pStyle w:val="ConsPlusNormal"/>
              <w:jc w:val="center"/>
            </w:pPr>
            <w:r>
              <w:t>Наименование основного мероприятия</w:t>
            </w:r>
          </w:p>
        </w:tc>
        <w:tc>
          <w:tcPr>
            <w:tcW w:w="1077" w:type="dxa"/>
            <w:vMerge w:val="restart"/>
          </w:tcPr>
          <w:p w:rsidR="00DA5C77" w:rsidRDefault="00DA5C77">
            <w:pPr>
              <w:pStyle w:val="ConsPlusNormal"/>
              <w:jc w:val="center"/>
            </w:pPr>
            <w:r>
              <w:t>Исполнитель мероприятия</w:t>
            </w:r>
          </w:p>
        </w:tc>
        <w:tc>
          <w:tcPr>
            <w:tcW w:w="1417" w:type="dxa"/>
            <w:vMerge w:val="restart"/>
          </w:tcPr>
          <w:p w:rsidR="00DA5C77" w:rsidRDefault="00DA5C77">
            <w:pPr>
              <w:pStyle w:val="ConsPlusNormal"/>
              <w:jc w:val="center"/>
            </w:pPr>
            <w:r>
              <w:t>Срок реализации</w:t>
            </w:r>
          </w:p>
        </w:tc>
        <w:tc>
          <w:tcPr>
            <w:tcW w:w="8385" w:type="dxa"/>
            <w:gridSpan w:val="8"/>
          </w:tcPr>
          <w:p w:rsidR="00DA5C77" w:rsidRDefault="00DA5C77">
            <w:pPr>
              <w:pStyle w:val="ConsPlusNormal"/>
              <w:jc w:val="center"/>
            </w:pPr>
            <w:r>
              <w:t>Объем финансирования по годам (тыс. руб.)</w:t>
            </w:r>
          </w:p>
        </w:tc>
        <w:tc>
          <w:tcPr>
            <w:tcW w:w="2777" w:type="dxa"/>
          </w:tcPr>
          <w:p w:rsidR="00DA5C77" w:rsidRDefault="00DA5C77">
            <w:pPr>
              <w:pStyle w:val="ConsPlusNormal"/>
              <w:jc w:val="center"/>
            </w:pPr>
            <w:r>
              <w:t>Ожидаемый непосредственный результат (краткое описание)</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jc w:val="center"/>
            </w:pPr>
            <w:r>
              <w:t>Источники</w:t>
            </w:r>
          </w:p>
        </w:tc>
        <w:tc>
          <w:tcPr>
            <w:tcW w:w="1190" w:type="dxa"/>
          </w:tcPr>
          <w:p w:rsidR="00DA5C77" w:rsidRDefault="00DA5C77">
            <w:pPr>
              <w:pStyle w:val="ConsPlusNormal"/>
              <w:jc w:val="center"/>
            </w:pPr>
            <w:r>
              <w:t>ВСЕГО:</w:t>
            </w:r>
          </w:p>
        </w:tc>
        <w:tc>
          <w:tcPr>
            <w:tcW w:w="963" w:type="dxa"/>
          </w:tcPr>
          <w:p w:rsidR="00DA5C77" w:rsidRDefault="00DA5C77">
            <w:pPr>
              <w:pStyle w:val="ConsPlusNormal"/>
              <w:jc w:val="center"/>
            </w:pPr>
            <w:r>
              <w:t>2019</w:t>
            </w:r>
          </w:p>
        </w:tc>
        <w:tc>
          <w:tcPr>
            <w:tcW w:w="963" w:type="dxa"/>
          </w:tcPr>
          <w:p w:rsidR="00DA5C77" w:rsidRDefault="00DA5C77">
            <w:pPr>
              <w:pStyle w:val="ConsPlusNormal"/>
              <w:jc w:val="center"/>
            </w:pPr>
            <w:r>
              <w:t>2020</w:t>
            </w:r>
          </w:p>
        </w:tc>
        <w:tc>
          <w:tcPr>
            <w:tcW w:w="963" w:type="dxa"/>
          </w:tcPr>
          <w:p w:rsidR="00DA5C77" w:rsidRDefault="00DA5C77">
            <w:pPr>
              <w:pStyle w:val="ConsPlusNormal"/>
              <w:jc w:val="center"/>
            </w:pPr>
            <w:r>
              <w:t>2021</w:t>
            </w:r>
          </w:p>
        </w:tc>
        <w:tc>
          <w:tcPr>
            <w:tcW w:w="963" w:type="dxa"/>
          </w:tcPr>
          <w:p w:rsidR="00DA5C77" w:rsidRDefault="00DA5C77">
            <w:pPr>
              <w:pStyle w:val="ConsPlusNormal"/>
              <w:jc w:val="center"/>
            </w:pPr>
            <w:r>
              <w:t>2022</w:t>
            </w:r>
          </w:p>
        </w:tc>
        <w:tc>
          <w:tcPr>
            <w:tcW w:w="963" w:type="dxa"/>
          </w:tcPr>
          <w:p w:rsidR="00DA5C77" w:rsidRDefault="00DA5C77">
            <w:pPr>
              <w:pStyle w:val="ConsPlusNormal"/>
              <w:jc w:val="center"/>
            </w:pPr>
            <w:r>
              <w:t>2023</w:t>
            </w:r>
          </w:p>
        </w:tc>
        <w:tc>
          <w:tcPr>
            <w:tcW w:w="963" w:type="dxa"/>
          </w:tcPr>
          <w:p w:rsidR="00DA5C77" w:rsidRDefault="00DA5C77">
            <w:pPr>
              <w:pStyle w:val="ConsPlusNormal"/>
            </w:pPr>
            <w:r>
              <w:t>2024</w:t>
            </w:r>
          </w:p>
        </w:tc>
        <w:tc>
          <w:tcPr>
            <w:tcW w:w="2777" w:type="dxa"/>
          </w:tcPr>
          <w:p w:rsidR="00DA5C77" w:rsidRDefault="00DA5C77">
            <w:pPr>
              <w:pStyle w:val="ConsPlusNormal"/>
            </w:pPr>
          </w:p>
        </w:tc>
      </w:tr>
      <w:tr w:rsidR="00DA5C77">
        <w:tc>
          <w:tcPr>
            <w:tcW w:w="510" w:type="dxa"/>
          </w:tcPr>
          <w:p w:rsidR="00DA5C77" w:rsidRDefault="00DA5C77">
            <w:pPr>
              <w:pStyle w:val="ConsPlusNormal"/>
            </w:pPr>
          </w:p>
        </w:tc>
        <w:tc>
          <w:tcPr>
            <w:tcW w:w="16037" w:type="dxa"/>
            <w:gridSpan w:val="12"/>
          </w:tcPr>
          <w:p w:rsidR="00DA5C77" w:rsidRDefault="00DA5C77">
            <w:pPr>
              <w:pStyle w:val="ConsPlusNormal"/>
            </w:pPr>
            <w:r>
              <w:t>Цель 1: Создание условий для управления процессом реализации муниципальных программ</w:t>
            </w:r>
          </w:p>
        </w:tc>
      </w:tr>
      <w:tr w:rsidR="00DA5C77">
        <w:tc>
          <w:tcPr>
            <w:tcW w:w="510" w:type="dxa"/>
          </w:tcPr>
          <w:p w:rsidR="00DA5C77" w:rsidRDefault="00DA5C77">
            <w:pPr>
              <w:pStyle w:val="ConsPlusNormal"/>
            </w:pPr>
          </w:p>
        </w:tc>
        <w:tc>
          <w:tcPr>
            <w:tcW w:w="16037" w:type="dxa"/>
            <w:gridSpan w:val="12"/>
          </w:tcPr>
          <w:p w:rsidR="00DA5C77" w:rsidRDefault="00DA5C77">
            <w:pPr>
              <w:pStyle w:val="ConsPlusNormal"/>
            </w:pPr>
            <w:r>
              <w:t>Задача 1: Создание условий для обеспечения эффективного исполнения муниципальных функций</w:t>
            </w:r>
          </w:p>
        </w:tc>
      </w:tr>
      <w:tr w:rsidR="00DA5C77">
        <w:tc>
          <w:tcPr>
            <w:tcW w:w="510" w:type="dxa"/>
            <w:vMerge w:val="restart"/>
          </w:tcPr>
          <w:p w:rsidR="00DA5C77" w:rsidRDefault="00DA5C77">
            <w:pPr>
              <w:pStyle w:val="ConsPlusNormal"/>
              <w:jc w:val="center"/>
            </w:pPr>
            <w:r>
              <w:t>1</w:t>
            </w:r>
          </w:p>
        </w:tc>
        <w:tc>
          <w:tcPr>
            <w:tcW w:w="2381" w:type="dxa"/>
            <w:vMerge w:val="restart"/>
          </w:tcPr>
          <w:p w:rsidR="00DA5C77" w:rsidRDefault="00DA5C77">
            <w:pPr>
              <w:pStyle w:val="ConsPlusNormal"/>
            </w:pPr>
            <w:r>
              <w:t>Обеспечение деятельности центрального аппарата</w:t>
            </w:r>
          </w:p>
        </w:tc>
        <w:tc>
          <w:tcPr>
            <w:tcW w:w="1077" w:type="dxa"/>
            <w:vMerge w:val="restart"/>
          </w:tcPr>
          <w:p w:rsidR="00DA5C77" w:rsidRDefault="00DA5C77">
            <w:pPr>
              <w:pStyle w:val="ConsPlusNormal"/>
              <w:jc w:val="center"/>
            </w:pPr>
            <w:r>
              <w:t>УГХ АГП</w:t>
            </w:r>
          </w:p>
        </w:tc>
        <w:tc>
          <w:tcPr>
            <w:tcW w:w="1417" w:type="dxa"/>
            <w:vMerge w:val="restart"/>
          </w:tcPr>
          <w:p w:rsidR="00DA5C77" w:rsidRDefault="00DA5C77">
            <w:pPr>
              <w:pStyle w:val="ConsPlusNormal"/>
              <w:jc w:val="center"/>
            </w:pPr>
            <w:r>
              <w:t>01.01.2019 - 31.12.2024</w:t>
            </w:r>
          </w:p>
        </w:tc>
        <w:tc>
          <w:tcPr>
            <w:tcW w:w="1417" w:type="dxa"/>
          </w:tcPr>
          <w:p w:rsidR="00DA5C77" w:rsidRDefault="00DA5C77">
            <w:pPr>
              <w:pStyle w:val="ConsPlusNormal"/>
            </w:pPr>
            <w:r>
              <w:t>Всего</w:t>
            </w:r>
          </w:p>
        </w:tc>
        <w:tc>
          <w:tcPr>
            <w:tcW w:w="1190" w:type="dxa"/>
          </w:tcPr>
          <w:p w:rsidR="00DA5C77" w:rsidRDefault="00DA5C77">
            <w:pPr>
              <w:pStyle w:val="ConsPlusNormal"/>
              <w:jc w:val="center"/>
            </w:pPr>
            <w:r>
              <w:t>146701,4</w:t>
            </w:r>
          </w:p>
        </w:tc>
        <w:tc>
          <w:tcPr>
            <w:tcW w:w="963" w:type="dxa"/>
          </w:tcPr>
          <w:p w:rsidR="00DA5C77" w:rsidRDefault="00DA5C77">
            <w:pPr>
              <w:pStyle w:val="ConsPlusNormal"/>
              <w:jc w:val="center"/>
            </w:pPr>
            <w:r>
              <w:t>24648,2</w:t>
            </w:r>
          </w:p>
        </w:tc>
        <w:tc>
          <w:tcPr>
            <w:tcW w:w="963" w:type="dxa"/>
          </w:tcPr>
          <w:p w:rsidR="00DA5C77" w:rsidRDefault="00DA5C77">
            <w:pPr>
              <w:pStyle w:val="ConsPlusNormal"/>
              <w:jc w:val="center"/>
            </w:pPr>
            <w:r>
              <w:t>25187,8</w:t>
            </w:r>
          </w:p>
        </w:tc>
        <w:tc>
          <w:tcPr>
            <w:tcW w:w="963" w:type="dxa"/>
          </w:tcPr>
          <w:p w:rsidR="00DA5C77" w:rsidRDefault="00DA5C77">
            <w:pPr>
              <w:pStyle w:val="ConsPlusNormal"/>
              <w:jc w:val="center"/>
            </w:pPr>
            <w:r>
              <w:t>24687,8</w:t>
            </w:r>
          </w:p>
        </w:tc>
        <w:tc>
          <w:tcPr>
            <w:tcW w:w="963" w:type="dxa"/>
          </w:tcPr>
          <w:p w:rsidR="00DA5C77" w:rsidRDefault="00DA5C77">
            <w:pPr>
              <w:pStyle w:val="ConsPlusNormal"/>
              <w:jc w:val="center"/>
            </w:pPr>
            <w:r>
              <w:t>24059,2</w:t>
            </w:r>
          </w:p>
        </w:tc>
        <w:tc>
          <w:tcPr>
            <w:tcW w:w="963" w:type="dxa"/>
          </w:tcPr>
          <w:p w:rsidR="00DA5C77" w:rsidRDefault="00DA5C77">
            <w:pPr>
              <w:pStyle w:val="ConsPlusNormal"/>
              <w:jc w:val="center"/>
            </w:pPr>
            <w:r>
              <w:t>24059,2</w:t>
            </w:r>
          </w:p>
        </w:tc>
        <w:tc>
          <w:tcPr>
            <w:tcW w:w="963" w:type="dxa"/>
          </w:tcPr>
          <w:p w:rsidR="00DA5C77" w:rsidRDefault="00DA5C77">
            <w:pPr>
              <w:pStyle w:val="ConsPlusNormal"/>
              <w:jc w:val="center"/>
            </w:pPr>
            <w:r>
              <w:t>24059,2</w:t>
            </w:r>
          </w:p>
        </w:tc>
        <w:tc>
          <w:tcPr>
            <w:tcW w:w="2777" w:type="dxa"/>
            <w:vMerge w:val="restart"/>
          </w:tcPr>
          <w:p w:rsidR="00DA5C77" w:rsidRDefault="00DA5C77">
            <w:pPr>
              <w:pStyle w:val="ConsPlusNormal"/>
            </w:pPr>
            <w:r>
              <w:t>Обеспечение эффективного исполнения полномочий ответственного исполнителя муниципальной программы</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r>
              <w:t>местный бюджет</w:t>
            </w:r>
          </w:p>
        </w:tc>
        <w:tc>
          <w:tcPr>
            <w:tcW w:w="1190" w:type="dxa"/>
          </w:tcPr>
          <w:p w:rsidR="00DA5C77" w:rsidRDefault="00DA5C77">
            <w:pPr>
              <w:pStyle w:val="ConsPlusNormal"/>
              <w:jc w:val="center"/>
            </w:pPr>
            <w:r>
              <w:t>146701,4</w:t>
            </w:r>
          </w:p>
        </w:tc>
        <w:tc>
          <w:tcPr>
            <w:tcW w:w="963" w:type="dxa"/>
          </w:tcPr>
          <w:p w:rsidR="00DA5C77" w:rsidRDefault="00DA5C77">
            <w:pPr>
              <w:pStyle w:val="ConsPlusNormal"/>
              <w:jc w:val="center"/>
            </w:pPr>
            <w:r>
              <w:t>24648,2</w:t>
            </w:r>
          </w:p>
        </w:tc>
        <w:tc>
          <w:tcPr>
            <w:tcW w:w="963" w:type="dxa"/>
          </w:tcPr>
          <w:p w:rsidR="00DA5C77" w:rsidRDefault="00DA5C77">
            <w:pPr>
              <w:pStyle w:val="ConsPlusNormal"/>
              <w:jc w:val="center"/>
            </w:pPr>
            <w:r>
              <w:t>25187,8</w:t>
            </w:r>
          </w:p>
        </w:tc>
        <w:tc>
          <w:tcPr>
            <w:tcW w:w="963" w:type="dxa"/>
          </w:tcPr>
          <w:p w:rsidR="00DA5C77" w:rsidRDefault="00DA5C77">
            <w:pPr>
              <w:pStyle w:val="ConsPlusNormal"/>
              <w:jc w:val="center"/>
            </w:pPr>
            <w:r>
              <w:t>24687,8</w:t>
            </w:r>
          </w:p>
        </w:tc>
        <w:tc>
          <w:tcPr>
            <w:tcW w:w="963" w:type="dxa"/>
          </w:tcPr>
          <w:p w:rsidR="00DA5C77" w:rsidRDefault="00DA5C77">
            <w:pPr>
              <w:pStyle w:val="ConsPlusNormal"/>
              <w:jc w:val="center"/>
            </w:pPr>
            <w:r>
              <w:t>24059,2</w:t>
            </w:r>
          </w:p>
        </w:tc>
        <w:tc>
          <w:tcPr>
            <w:tcW w:w="963" w:type="dxa"/>
          </w:tcPr>
          <w:p w:rsidR="00DA5C77" w:rsidRDefault="00DA5C77">
            <w:pPr>
              <w:pStyle w:val="ConsPlusNormal"/>
              <w:jc w:val="center"/>
            </w:pPr>
            <w:r>
              <w:t>24059,2</w:t>
            </w:r>
          </w:p>
        </w:tc>
        <w:tc>
          <w:tcPr>
            <w:tcW w:w="963" w:type="dxa"/>
          </w:tcPr>
          <w:p w:rsidR="00DA5C77" w:rsidRDefault="00DA5C77">
            <w:pPr>
              <w:pStyle w:val="ConsPlusNormal"/>
              <w:jc w:val="center"/>
            </w:pPr>
            <w:r>
              <w:t>24059,2</w:t>
            </w:r>
          </w:p>
        </w:tc>
        <w:tc>
          <w:tcPr>
            <w:tcW w:w="2777" w:type="dxa"/>
            <w:vMerge/>
          </w:tcPr>
          <w:p w:rsidR="00DA5C77" w:rsidRDefault="00DA5C77"/>
        </w:tc>
      </w:tr>
      <w:tr w:rsidR="00DA5C77">
        <w:tc>
          <w:tcPr>
            <w:tcW w:w="510" w:type="dxa"/>
            <w:vMerge w:val="restart"/>
          </w:tcPr>
          <w:p w:rsidR="00DA5C77" w:rsidRDefault="00DA5C77">
            <w:pPr>
              <w:pStyle w:val="ConsPlusNormal"/>
              <w:jc w:val="center"/>
            </w:pPr>
            <w:r>
              <w:t>2</w:t>
            </w:r>
          </w:p>
        </w:tc>
        <w:tc>
          <w:tcPr>
            <w:tcW w:w="2381" w:type="dxa"/>
            <w:vMerge w:val="restart"/>
          </w:tcPr>
          <w:p w:rsidR="00DA5C77" w:rsidRDefault="00DA5C77">
            <w:pPr>
              <w:pStyle w:val="ConsPlusNormal"/>
            </w:pPr>
            <w:r>
              <w:t>Организация учета муниципального имущества, находящегося в собственности и в оперативном управлении</w:t>
            </w:r>
          </w:p>
        </w:tc>
        <w:tc>
          <w:tcPr>
            <w:tcW w:w="1077" w:type="dxa"/>
            <w:vMerge w:val="restart"/>
          </w:tcPr>
          <w:p w:rsidR="00DA5C77" w:rsidRDefault="00DA5C77">
            <w:pPr>
              <w:pStyle w:val="ConsPlusNormal"/>
              <w:jc w:val="center"/>
            </w:pPr>
            <w:r>
              <w:t xml:space="preserve">УГХ АГП, </w:t>
            </w:r>
            <w:proofErr w:type="spellStart"/>
            <w:r>
              <w:t>УСиКР</w:t>
            </w:r>
            <w:proofErr w:type="spellEnd"/>
            <w:r>
              <w:t xml:space="preserve"> АГП</w:t>
            </w:r>
          </w:p>
        </w:tc>
        <w:tc>
          <w:tcPr>
            <w:tcW w:w="1417" w:type="dxa"/>
            <w:vMerge w:val="restart"/>
          </w:tcPr>
          <w:p w:rsidR="00DA5C77" w:rsidRDefault="00DA5C77">
            <w:pPr>
              <w:pStyle w:val="ConsPlusNormal"/>
              <w:jc w:val="center"/>
            </w:pPr>
            <w:r>
              <w:t>01.01.2019 - 31.12.2024</w:t>
            </w:r>
          </w:p>
        </w:tc>
        <w:tc>
          <w:tcPr>
            <w:tcW w:w="1417" w:type="dxa"/>
          </w:tcPr>
          <w:p w:rsidR="00DA5C77" w:rsidRDefault="00DA5C77">
            <w:pPr>
              <w:pStyle w:val="ConsPlusNormal"/>
            </w:pPr>
            <w:r>
              <w:t>Всего</w:t>
            </w:r>
          </w:p>
        </w:tc>
        <w:tc>
          <w:tcPr>
            <w:tcW w:w="1190" w:type="dxa"/>
          </w:tcPr>
          <w:p w:rsidR="00DA5C77" w:rsidRDefault="00DA5C77">
            <w:pPr>
              <w:pStyle w:val="ConsPlusNormal"/>
              <w:jc w:val="center"/>
            </w:pPr>
            <w:r>
              <w:t>76097,3</w:t>
            </w:r>
          </w:p>
        </w:tc>
        <w:tc>
          <w:tcPr>
            <w:tcW w:w="963" w:type="dxa"/>
          </w:tcPr>
          <w:p w:rsidR="00DA5C77" w:rsidRDefault="00DA5C77">
            <w:pPr>
              <w:pStyle w:val="ConsPlusNormal"/>
              <w:jc w:val="center"/>
            </w:pPr>
            <w:r>
              <w:t>13185,6</w:t>
            </w:r>
          </w:p>
        </w:tc>
        <w:tc>
          <w:tcPr>
            <w:tcW w:w="963" w:type="dxa"/>
          </w:tcPr>
          <w:p w:rsidR="00DA5C77" w:rsidRDefault="00DA5C77">
            <w:pPr>
              <w:pStyle w:val="ConsPlusNormal"/>
              <w:jc w:val="center"/>
            </w:pPr>
            <w:r>
              <w:t>12672,4</w:t>
            </w:r>
          </w:p>
        </w:tc>
        <w:tc>
          <w:tcPr>
            <w:tcW w:w="963" w:type="dxa"/>
          </w:tcPr>
          <w:p w:rsidR="00DA5C77" w:rsidRDefault="00DA5C77">
            <w:pPr>
              <w:pStyle w:val="ConsPlusNormal"/>
              <w:jc w:val="center"/>
            </w:pPr>
            <w:r>
              <w:t>12672,4</w:t>
            </w:r>
          </w:p>
        </w:tc>
        <w:tc>
          <w:tcPr>
            <w:tcW w:w="963" w:type="dxa"/>
          </w:tcPr>
          <w:p w:rsidR="00DA5C77" w:rsidRDefault="00DA5C77">
            <w:pPr>
              <w:pStyle w:val="ConsPlusNormal"/>
              <w:jc w:val="center"/>
            </w:pPr>
            <w:r>
              <w:t>12522,3</w:t>
            </w:r>
          </w:p>
        </w:tc>
        <w:tc>
          <w:tcPr>
            <w:tcW w:w="963" w:type="dxa"/>
          </w:tcPr>
          <w:p w:rsidR="00DA5C77" w:rsidRDefault="00DA5C77">
            <w:pPr>
              <w:pStyle w:val="ConsPlusNormal"/>
              <w:jc w:val="center"/>
            </w:pPr>
            <w:r>
              <w:t>12522,3</w:t>
            </w:r>
          </w:p>
        </w:tc>
        <w:tc>
          <w:tcPr>
            <w:tcW w:w="963" w:type="dxa"/>
          </w:tcPr>
          <w:p w:rsidR="00DA5C77" w:rsidRDefault="00DA5C77">
            <w:pPr>
              <w:pStyle w:val="ConsPlusNormal"/>
              <w:jc w:val="center"/>
            </w:pPr>
            <w:r>
              <w:t>12522,3</w:t>
            </w:r>
          </w:p>
        </w:tc>
        <w:tc>
          <w:tcPr>
            <w:tcW w:w="2777" w:type="dxa"/>
            <w:vMerge w:val="restart"/>
          </w:tcPr>
          <w:p w:rsidR="00DA5C77" w:rsidRDefault="00DA5C77">
            <w:pPr>
              <w:pStyle w:val="ConsPlusNormal"/>
            </w:pPr>
            <w:r>
              <w:t>Оплата Управлением городского хозяйства и Управлением строительства и капитального ремонта налогов на имущество, земельного налога и платы за негативное воздействие на окружающую среду</w:t>
            </w:r>
          </w:p>
        </w:tc>
      </w:tr>
      <w:tr w:rsidR="00DA5C77">
        <w:tc>
          <w:tcPr>
            <w:tcW w:w="510" w:type="dxa"/>
            <w:vMerge/>
          </w:tcPr>
          <w:p w:rsidR="00DA5C77" w:rsidRDefault="00DA5C77"/>
        </w:tc>
        <w:tc>
          <w:tcPr>
            <w:tcW w:w="2381" w:type="dxa"/>
            <w:vMerge/>
          </w:tcPr>
          <w:p w:rsidR="00DA5C77" w:rsidRDefault="00DA5C77"/>
        </w:tc>
        <w:tc>
          <w:tcPr>
            <w:tcW w:w="1077" w:type="dxa"/>
            <w:vMerge/>
          </w:tcPr>
          <w:p w:rsidR="00DA5C77" w:rsidRDefault="00DA5C77"/>
        </w:tc>
        <w:tc>
          <w:tcPr>
            <w:tcW w:w="1417" w:type="dxa"/>
            <w:vMerge/>
          </w:tcPr>
          <w:p w:rsidR="00DA5C77" w:rsidRDefault="00DA5C77"/>
        </w:tc>
        <w:tc>
          <w:tcPr>
            <w:tcW w:w="1417" w:type="dxa"/>
          </w:tcPr>
          <w:p w:rsidR="00DA5C77" w:rsidRDefault="00DA5C77">
            <w:pPr>
              <w:pStyle w:val="ConsPlusNormal"/>
            </w:pPr>
            <w:r>
              <w:t>местный бюджет</w:t>
            </w:r>
          </w:p>
        </w:tc>
        <w:tc>
          <w:tcPr>
            <w:tcW w:w="1190" w:type="dxa"/>
          </w:tcPr>
          <w:p w:rsidR="00DA5C77" w:rsidRDefault="00DA5C77">
            <w:pPr>
              <w:pStyle w:val="ConsPlusNormal"/>
              <w:jc w:val="center"/>
            </w:pPr>
            <w:r>
              <w:t>76097,3</w:t>
            </w:r>
          </w:p>
        </w:tc>
        <w:tc>
          <w:tcPr>
            <w:tcW w:w="963" w:type="dxa"/>
          </w:tcPr>
          <w:p w:rsidR="00DA5C77" w:rsidRDefault="00DA5C77">
            <w:pPr>
              <w:pStyle w:val="ConsPlusNormal"/>
              <w:jc w:val="center"/>
            </w:pPr>
            <w:r>
              <w:t>13185,6</w:t>
            </w:r>
          </w:p>
        </w:tc>
        <w:tc>
          <w:tcPr>
            <w:tcW w:w="963" w:type="dxa"/>
          </w:tcPr>
          <w:p w:rsidR="00DA5C77" w:rsidRDefault="00DA5C77">
            <w:pPr>
              <w:pStyle w:val="ConsPlusNormal"/>
              <w:jc w:val="center"/>
            </w:pPr>
            <w:r>
              <w:t>12672,4</w:t>
            </w:r>
          </w:p>
        </w:tc>
        <w:tc>
          <w:tcPr>
            <w:tcW w:w="963" w:type="dxa"/>
          </w:tcPr>
          <w:p w:rsidR="00DA5C77" w:rsidRDefault="00DA5C77">
            <w:pPr>
              <w:pStyle w:val="ConsPlusNormal"/>
              <w:jc w:val="center"/>
            </w:pPr>
            <w:r>
              <w:t>12672,4</w:t>
            </w:r>
          </w:p>
        </w:tc>
        <w:tc>
          <w:tcPr>
            <w:tcW w:w="963" w:type="dxa"/>
          </w:tcPr>
          <w:p w:rsidR="00DA5C77" w:rsidRDefault="00DA5C77">
            <w:pPr>
              <w:pStyle w:val="ConsPlusNormal"/>
              <w:jc w:val="center"/>
            </w:pPr>
            <w:r>
              <w:t>12522,3</w:t>
            </w:r>
          </w:p>
        </w:tc>
        <w:tc>
          <w:tcPr>
            <w:tcW w:w="963" w:type="dxa"/>
          </w:tcPr>
          <w:p w:rsidR="00DA5C77" w:rsidRDefault="00DA5C77">
            <w:pPr>
              <w:pStyle w:val="ConsPlusNormal"/>
              <w:jc w:val="center"/>
            </w:pPr>
            <w:r>
              <w:t>12522,3</w:t>
            </w:r>
          </w:p>
        </w:tc>
        <w:tc>
          <w:tcPr>
            <w:tcW w:w="963" w:type="dxa"/>
          </w:tcPr>
          <w:p w:rsidR="00DA5C77" w:rsidRDefault="00DA5C77">
            <w:pPr>
              <w:pStyle w:val="ConsPlusNormal"/>
              <w:jc w:val="center"/>
            </w:pPr>
            <w:r>
              <w:t>12522,3</w:t>
            </w:r>
          </w:p>
        </w:tc>
        <w:tc>
          <w:tcPr>
            <w:tcW w:w="2777" w:type="dxa"/>
            <w:vMerge/>
          </w:tcPr>
          <w:p w:rsidR="00DA5C77" w:rsidRDefault="00DA5C77"/>
        </w:tc>
      </w:tr>
      <w:tr w:rsidR="00DA5C77">
        <w:tc>
          <w:tcPr>
            <w:tcW w:w="510" w:type="dxa"/>
          </w:tcPr>
          <w:p w:rsidR="00DA5C77" w:rsidRDefault="00DA5C77">
            <w:pPr>
              <w:pStyle w:val="ConsPlusNormal"/>
              <w:jc w:val="center"/>
            </w:pPr>
            <w:r>
              <w:t>3</w:t>
            </w:r>
          </w:p>
        </w:tc>
        <w:tc>
          <w:tcPr>
            <w:tcW w:w="2381" w:type="dxa"/>
          </w:tcPr>
          <w:p w:rsidR="00DA5C77" w:rsidRDefault="00DA5C77">
            <w:pPr>
              <w:pStyle w:val="ConsPlusNormal"/>
            </w:pPr>
            <w:r>
              <w:t>Обеспечение координации деятельности по реализации муниципальной программы</w:t>
            </w:r>
          </w:p>
        </w:tc>
        <w:tc>
          <w:tcPr>
            <w:tcW w:w="1077" w:type="dxa"/>
          </w:tcPr>
          <w:p w:rsidR="00DA5C77" w:rsidRDefault="00DA5C77">
            <w:pPr>
              <w:pStyle w:val="ConsPlusNormal"/>
              <w:jc w:val="center"/>
            </w:pPr>
            <w:r>
              <w:t>УГХ АГП</w:t>
            </w:r>
          </w:p>
        </w:tc>
        <w:tc>
          <w:tcPr>
            <w:tcW w:w="1417" w:type="dxa"/>
          </w:tcPr>
          <w:p w:rsidR="00DA5C77" w:rsidRDefault="00DA5C77">
            <w:pPr>
              <w:pStyle w:val="ConsPlusNormal"/>
              <w:jc w:val="center"/>
            </w:pPr>
            <w:r>
              <w:t>01.01.2019 - 31.12.2024</w:t>
            </w:r>
          </w:p>
        </w:tc>
        <w:tc>
          <w:tcPr>
            <w:tcW w:w="1417" w:type="dxa"/>
          </w:tcPr>
          <w:p w:rsidR="00DA5C77" w:rsidRDefault="00DA5C77">
            <w:pPr>
              <w:pStyle w:val="ConsPlusNormal"/>
            </w:pPr>
            <w:r>
              <w:t>не требует финансирования</w:t>
            </w:r>
          </w:p>
        </w:tc>
        <w:tc>
          <w:tcPr>
            <w:tcW w:w="1190"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2777" w:type="dxa"/>
          </w:tcPr>
          <w:p w:rsidR="00DA5C77" w:rsidRDefault="00DA5C77">
            <w:pPr>
              <w:pStyle w:val="ConsPlusNormal"/>
            </w:pPr>
            <w:r>
              <w:t xml:space="preserve">Обеспечение </w:t>
            </w:r>
            <w:proofErr w:type="gramStart"/>
            <w:r>
              <w:t>контроля за</w:t>
            </w:r>
            <w:proofErr w:type="gramEnd"/>
            <w:r>
              <w:t xml:space="preserve"> реализацией муниципальной программы</w:t>
            </w:r>
          </w:p>
        </w:tc>
      </w:tr>
      <w:tr w:rsidR="00DA5C77">
        <w:tc>
          <w:tcPr>
            <w:tcW w:w="510" w:type="dxa"/>
          </w:tcPr>
          <w:p w:rsidR="00DA5C77" w:rsidRDefault="00DA5C77">
            <w:pPr>
              <w:pStyle w:val="ConsPlusNormal"/>
            </w:pPr>
          </w:p>
        </w:tc>
        <w:tc>
          <w:tcPr>
            <w:tcW w:w="16037" w:type="dxa"/>
            <w:gridSpan w:val="12"/>
          </w:tcPr>
          <w:p w:rsidR="00DA5C77" w:rsidRDefault="00DA5C77">
            <w:pPr>
              <w:pStyle w:val="ConsPlusNormal"/>
            </w:pPr>
            <w:r>
              <w:t>Задача 2: Информационное обеспечение реализации МП</w:t>
            </w:r>
          </w:p>
        </w:tc>
      </w:tr>
      <w:tr w:rsidR="00DA5C77">
        <w:tc>
          <w:tcPr>
            <w:tcW w:w="510" w:type="dxa"/>
          </w:tcPr>
          <w:p w:rsidR="00DA5C77" w:rsidRDefault="00DA5C77">
            <w:pPr>
              <w:pStyle w:val="ConsPlusNormal"/>
              <w:jc w:val="center"/>
            </w:pPr>
            <w:r>
              <w:lastRenderedPageBreak/>
              <w:t>1</w:t>
            </w:r>
          </w:p>
        </w:tc>
        <w:tc>
          <w:tcPr>
            <w:tcW w:w="2381" w:type="dxa"/>
          </w:tcPr>
          <w:p w:rsidR="00DA5C77" w:rsidRDefault="00DA5C77">
            <w:pPr>
              <w:pStyle w:val="ConsPlusNormal"/>
            </w:pPr>
            <w:r>
              <w:t>Обеспечение информационной открытости деятельности УГХ</w:t>
            </w:r>
          </w:p>
        </w:tc>
        <w:tc>
          <w:tcPr>
            <w:tcW w:w="1077" w:type="dxa"/>
          </w:tcPr>
          <w:p w:rsidR="00DA5C77" w:rsidRDefault="00DA5C77">
            <w:pPr>
              <w:pStyle w:val="ConsPlusNormal"/>
              <w:jc w:val="center"/>
            </w:pPr>
            <w:r>
              <w:t>УГХ АГП</w:t>
            </w:r>
          </w:p>
        </w:tc>
        <w:tc>
          <w:tcPr>
            <w:tcW w:w="1417" w:type="dxa"/>
          </w:tcPr>
          <w:p w:rsidR="00DA5C77" w:rsidRDefault="00DA5C77">
            <w:pPr>
              <w:pStyle w:val="ConsPlusNormal"/>
              <w:jc w:val="center"/>
            </w:pPr>
            <w:r>
              <w:t>01.01.2019 - 31.12.2024</w:t>
            </w:r>
          </w:p>
        </w:tc>
        <w:tc>
          <w:tcPr>
            <w:tcW w:w="1417" w:type="dxa"/>
          </w:tcPr>
          <w:p w:rsidR="00DA5C77" w:rsidRDefault="00DA5C77">
            <w:pPr>
              <w:pStyle w:val="ConsPlusNormal"/>
            </w:pPr>
            <w:r>
              <w:t>не требует финансирования</w:t>
            </w:r>
          </w:p>
        </w:tc>
        <w:tc>
          <w:tcPr>
            <w:tcW w:w="1190"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2777" w:type="dxa"/>
          </w:tcPr>
          <w:p w:rsidR="00DA5C77" w:rsidRDefault="00DA5C77">
            <w:pPr>
              <w:pStyle w:val="ConsPlusNormal"/>
            </w:pPr>
            <w:r>
              <w:t>Обеспечение информационной открытости деятельности УГХ</w:t>
            </w:r>
          </w:p>
        </w:tc>
      </w:tr>
      <w:tr w:rsidR="00DA5C77">
        <w:tc>
          <w:tcPr>
            <w:tcW w:w="510" w:type="dxa"/>
          </w:tcPr>
          <w:p w:rsidR="00DA5C77" w:rsidRDefault="00DA5C77">
            <w:pPr>
              <w:pStyle w:val="ConsPlusNormal"/>
              <w:jc w:val="center"/>
            </w:pPr>
            <w:r>
              <w:t>2</w:t>
            </w:r>
          </w:p>
        </w:tc>
        <w:tc>
          <w:tcPr>
            <w:tcW w:w="2381" w:type="dxa"/>
          </w:tcPr>
          <w:p w:rsidR="00DA5C77" w:rsidRDefault="00DA5C77">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077" w:type="dxa"/>
          </w:tcPr>
          <w:p w:rsidR="00DA5C77" w:rsidRDefault="00DA5C77">
            <w:pPr>
              <w:pStyle w:val="ConsPlusNormal"/>
              <w:jc w:val="center"/>
            </w:pPr>
            <w:r>
              <w:t>УГХ АГП</w:t>
            </w:r>
          </w:p>
        </w:tc>
        <w:tc>
          <w:tcPr>
            <w:tcW w:w="1417" w:type="dxa"/>
          </w:tcPr>
          <w:p w:rsidR="00DA5C77" w:rsidRDefault="00DA5C77">
            <w:pPr>
              <w:pStyle w:val="ConsPlusNormal"/>
              <w:jc w:val="center"/>
            </w:pPr>
            <w:r>
              <w:t>01.01.2019 - 31.12.2024</w:t>
            </w:r>
          </w:p>
        </w:tc>
        <w:tc>
          <w:tcPr>
            <w:tcW w:w="1417" w:type="dxa"/>
          </w:tcPr>
          <w:p w:rsidR="00DA5C77" w:rsidRDefault="00DA5C77">
            <w:pPr>
              <w:pStyle w:val="ConsPlusNormal"/>
            </w:pPr>
            <w:r>
              <w:t>не требует финансирования</w:t>
            </w:r>
          </w:p>
        </w:tc>
        <w:tc>
          <w:tcPr>
            <w:tcW w:w="1190"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963" w:type="dxa"/>
          </w:tcPr>
          <w:p w:rsidR="00DA5C77" w:rsidRDefault="00DA5C77">
            <w:pPr>
              <w:pStyle w:val="ConsPlusNormal"/>
            </w:pPr>
          </w:p>
        </w:tc>
        <w:tc>
          <w:tcPr>
            <w:tcW w:w="2777" w:type="dxa"/>
          </w:tcPr>
          <w:p w:rsidR="00DA5C77" w:rsidRDefault="00DA5C77">
            <w:pPr>
              <w:pStyle w:val="ConsPlusNormal"/>
            </w:pPr>
            <w:proofErr w:type="gramStart"/>
            <w:r>
              <w:t>Контроль за</w:t>
            </w:r>
            <w:proofErr w:type="gramEnd"/>
            <w:r>
              <w:t xml:space="preserve"> деятельностью подведомственных организаций</w:t>
            </w:r>
          </w:p>
        </w:tc>
      </w:tr>
      <w:tr w:rsidR="00DA5C77">
        <w:tc>
          <w:tcPr>
            <w:tcW w:w="510" w:type="dxa"/>
          </w:tcPr>
          <w:p w:rsidR="00DA5C77" w:rsidRDefault="00DA5C77">
            <w:pPr>
              <w:pStyle w:val="ConsPlusNormal"/>
            </w:pPr>
          </w:p>
        </w:tc>
        <w:tc>
          <w:tcPr>
            <w:tcW w:w="6292" w:type="dxa"/>
            <w:gridSpan w:val="4"/>
          </w:tcPr>
          <w:p w:rsidR="00DA5C77" w:rsidRDefault="00DA5C77">
            <w:pPr>
              <w:pStyle w:val="ConsPlusNormal"/>
            </w:pPr>
            <w:r>
              <w:t>Всего по подпрограмме:</w:t>
            </w:r>
          </w:p>
        </w:tc>
        <w:tc>
          <w:tcPr>
            <w:tcW w:w="1190" w:type="dxa"/>
          </w:tcPr>
          <w:p w:rsidR="00DA5C77" w:rsidRDefault="00DA5C77">
            <w:pPr>
              <w:pStyle w:val="ConsPlusNormal"/>
              <w:jc w:val="center"/>
            </w:pPr>
            <w:r>
              <w:t>222798,7</w:t>
            </w:r>
          </w:p>
        </w:tc>
        <w:tc>
          <w:tcPr>
            <w:tcW w:w="963" w:type="dxa"/>
          </w:tcPr>
          <w:p w:rsidR="00DA5C77" w:rsidRDefault="00DA5C77">
            <w:pPr>
              <w:pStyle w:val="ConsPlusNormal"/>
              <w:jc w:val="center"/>
            </w:pPr>
            <w:r>
              <w:t>37833,8</w:t>
            </w:r>
          </w:p>
        </w:tc>
        <w:tc>
          <w:tcPr>
            <w:tcW w:w="963" w:type="dxa"/>
          </w:tcPr>
          <w:p w:rsidR="00DA5C77" w:rsidRDefault="00DA5C77">
            <w:pPr>
              <w:pStyle w:val="ConsPlusNormal"/>
              <w:jc w:val="center"/>
            </w:pPr>
            <w:r>
              <w:t>37860,2</w:t>
            </w:r>
          </w:p>
        </w:tc>
        <w:tc>
          <w:tcPr>
            <w:tcW w:w="963" w:type="dxa"/>
          </w:tcPr>
          <w:p w:rsidR="00DA5C77" w:rsidRDefault="00DA5C77">
            <w:pPr>
              <w:pStyle w:val="ConsPlusNormal"/>
              <w:jc w:val="center"/>
            </w:pPr>
            <w:r>
              <w:t>37360,2</w:t>
            </w:r>
          </w:p>
        </w:tc>
        <w:tc>
          <w:tcPr>
            <w:tcW w:w="963" w:type="dxa"/>
          </w:tcPr>
          <w:p w:rsidR="00DA5C77" w:rsidRDefault="00DA5C77">
            <w:pPr>
              <w:pStyle w:val="ConsPlusNormal"/>
              <w:jc w:val="center"/>
            </w:pPr>
            <w:r>
              <w:t>36581,5</w:t>
            </w:r>
          </w:p>
        </w:tc>
        <w:tc>
          <w:tcPr>
            <w:tcW w:w="963" w:type="dxa"/>
          </w:tcPr>
          <w:p w:rsidR="00DA5C77" w:rsidRDefault="00DA5C77">
            <w:pPr>
              <w:pStyle w:val="ConsPlusNormal"/>
              <w:jc w:val="center"/>
            </w:pPr>
            <w:r>
              <w:t>36581,5</w:t>
            </w:r>
          </w:p>
        </w:tc>
        <w:tc>
          <w:tcPr>
            <w:tcW w:w="963" w:type="dxa"/>
          </w:tcPr>
          <w:p w:rsidR="00DA5C77" w:rsidRDefault="00DA5C77">
            <w:pPr>
              <w:pStyle w:val="ConsPlusNormal"/>
              <w:jc w:val="center"/>
            </w:pPr>
            <w:r>
              <w:t>36581,5</w:t>
            </w:r>
          </w:p>
        </w:tc>
        <w:tc>
          <w:tcPr>
            <w:tcW w:w="2777" w:type="dxa"/>
          </w:tcPr>
          <w:p w:rsidR="00DA5C77" w:rsidRDefault="00DA5C77">
            <w:pPr>
              <w:pStyle w:val="ConsPlusNormal"/>
            </w:pPr>
          </w:p>
        </w:tc>
      </w:tr>
      <w:tr w:rsidR="00DA5C77">
        <w:tc>
          <w:tcPr>
            <w:tcW w:w="510" w:type="dxa"/>
          </w:tcPr>
          <w:p w:rsidR="00DA5C77" w:rsidRDefault="00DA5C77">
            <w:pPr>
              <w:pStyle w:val="ConsPlusNormal"/>
            </w:pPr>
          </w:p>
        </w:tc>
        <w:tc>
          <w:tcPr>
            <w:tcW w:w="6292" w:type="dxa"/>
            <w:gridSpan w:val="4"/>
          </w:tcPr>
          <w:p w:rsidR="00DA5C77" w:rsidRDefault="00DA5C77">
            <w:pPr>
              <w:pStyle w:val="ConsPlusNormal"/>
            </w:pPr>
            <w:r>
              <w:t>местный бюджет</w:t>
            </w:r>
          </w:p>
        </w:tc>
        <w:tc>
          <w:tcPr>
            <w:tcW w:w="1190" w:type="dxa"/>
          </w:tcPr>
          <w:p w:rsidR="00DA5C77" w:rsidRDefault="00DA5C77">
            <w:pPr>
              <w:pStyle w:val="ConsPlusNormal"/>
              <w:jc w:val="center"/>
            </w:pPr>
            <w:r>
              <w:t>222798,7</w:t>
            </w:r>
          </w:p>
        </w:tc>
        <w:tc>
          <w:tcPr>
            <w:tcW w:w="963" w:type="dxa"/>
          </w:tcPr>
          <w:p w:rsidR="00DA5C77" w:rsidRDefault="00DA5C77">
            <w:pPr>
              <w:pStyle w:val="ConsPlusNormal"/>
              <w:jc w:val="center"/>
            </w:pPr>
            <w:r>
              <w:t>37833,8</w:t>
            </w:r>
          </w:p>
        </w:tc>
        <w:tc>
          <w:tcPr>
            <w:tcW w:w="963" w:type="dxa"/>
          </w:tcPr>
          <w:p w:rsidR="00DA5C77" w:rsidRDefault="00DA5C77">
            <w:pPr>
              <w:pStyle w:val="ConsPlusNormal"/>
              <w:jc w:val="center"/>
            </w:pPr>
            <w:r>
              <w:t>37860,2</w:t>
            </w:r>
          </w:p>
        </w:tc>
        <w:tc>
          <w:tcPr>
            <w:tcW w:w="963" w:type="dxa"/>
          </w:tcPr>
          <w:p w:rsidR="00DA5C77" w:rsidRDefault="00DA5C77">
            <w:pPr>
              <w:pStyle w:val="ConsPlusNormal"/>
              <w:jc w:val="center"/>
            </w:pPr>
            <w:r>
              <w:t>37360,2</w:t>
            </w:r>
          </w:p>
        </w:tc>
        <w:tc>
          <w:tcPr>
            <w:tcW w:w="963" w:type="dxa"/>
          </w:tcPr>
          <w:p w:rsidR="00DA5C77" w:rsidRDefault="00DA5C77">
            <w:pPr>
              <w:pStyle w:val="ConsPlusNormal"/>
              <w:jc w:val="center"/>
            </w:pPr>
            <w:r>
              <w:t>36581,5</w:t>
            </w:r>
          </w:p>
        </w:tc>
        <w:tc>
          <w:tcPr>
            <w:tcW w:w="963" w:type="dxa"/>
          </w:tcPr>
          <w:p w:rsidR="00DA5C77" w:rsidRDefault="00DA5C77">
            <w:pPr>
              <w:pStyle w:val="ConsPlusNormal"/>
              <w:jc w:val="center"/>
            </w:pPr>
            <w:r>
              <w:t>36581,5</w:t>
            </w:r>
          </w:p>
        </w:tc>
        <w:tc>
          <w:tcPr>
            <w:tcW w:w="963" w:type="dxa"/>
          </w:tcPr>
          <w:p w:rsidR="00DA5C77" w:rsidRDefault="00DA5C77">
            <w:pPr>
              <w:pStyle w:val="ConsPlusNormal"/>
              <w:jc w:val="center"/>
            </w:pPr>
            <w:r>
              <w:t>36581,5</w:t>
            </w:r>
          </w:p>
        </w:tc>
        <w:tc>
          <w:tcPr>
            <w:tcW w:w="2777" w:type="dxa"/>
          </w:tcPr>
          <w:p w:rsidR="00DA5C77" w:rsidRDefault="00DA5C77">
            <w:pPr>
              <w:pStyle w:val="ConsPlusNormal"/>
            </w:pPr>
          </w:p>
        </w:tc>
      </w:tr>
    </w:tbl>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right"/>
        <w:outlineLvl w:val="1"/>
      </w:pPr>
      <w:r>
        <w:t>Приложение 1</w:t>
      </w:r>
    </w:p>
    <w:p w:rsidR="00DA5C77" w:rsidRDefault="00DA5C77">
      <w:pPr>
        <w:pStyle w:val="ConsPlusNormal"/>
        <w:jc w:val="right"/>
      </w:pPr>
      <w:r>
        <w:t>к муниципальной программе</w:t>
      </w:r>
    </w:p>
    <w:p w:rsidR="00DA5C77" w:rsidRDefault="00DA5C77">
      <w:pPr>
        <w:pStyle w:val="ConsPlusNormal"/>
        <w:jc w:val="right"/>
      </w:pPr>
      <w:r>
        <w:t>"Повышение уровня благоустройства и</w:t>
      </w:r>
    </w:p>
    <w:p w:rsidR="00DA5C77" w:rsidRDefault="00DA5C77">
      <w:pPr>
        <w:pStyle w:val="ConsPlusNormal"/>
        <w:jc w:val="right"/>
      </w:pPr>
      <w:r>
        <w:t>улучшение санитарного состояния"</w:t>
      </w:r>
    </w:p>
    <w:p w:rsidR="00DA5C77" w:rsidRDefault="00DA5C77">
      <w:pPr>
        <w:pStyle w:val="ConsPlusNormal"/>
        <w:jc w:val="both"/>
      </w:pPr>
    </w:p>
    <w:p w:rsidR="00DA5C77" w:rsidRDefault="00DA5C77">
      <w:pPr>
        <w:pStyle w:val="ConsPlusTitle"/>
        <w:jc w:val="center"/>
      </w:pPr>
      <w:bookmarkStart w:id="7" w:name="P1803"/>
      <w:bookmarkEnd w:id="7"/>
      <w:r>
        <w:t>Целевые индикаторы муниципальной программы</w:t>
      </w:r>
    </w:p>
    <w:p w:rsidR="00DA5C77" w:rsidRDefault="00DA5C7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 xml:space="preserve">(в ред. </w:t>
            </w:r>
            <w:hyperlink r:id="rId80" w:history="1">
              <w:r>
                <w:rPr>
                  <w:color w:val="0000FF"/>
                </w:rPr>
                <w:t>постановления</w:t>
              </w:r>
            </w:hyperlink>
            <w:r>
              <w:rPr>
                <w:color w:val="392C69"/>
              </w:rPr>
              <w:t xml:space="preserve"> Администрации города Пскова</w:t>
            </w:r>
            <w:proofErr w:type="gramEnd"/>
          </w:p>
          <w:p w:rsidR="00DA5C77" w:rsidRDefault="00DA5C77">
            <w:pPr>
              <w:pStyle w:val="ConsPlusNormal"/>
              <w:jc w:val="center"/>
            </w:pPr>
            <w:r>
              <w:rPr>
                <w:color w:val="392C69"/>
              </w:rPr>
              <w:t>от 17.10.2019 N 1629)</w:t>
            </w:r>
          </w:p>
        </w:tc>
      </w:tr>
    </w:tbl>
    <w:p w:rsidR="00DA5C77" w:rsidRDefault="00DA5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75"/>
        <w:gridCol w:w="1531"/>
        <w:gridCol w:w="931"/>
        <w:gridCol w:w="931"/>
        <w:gridCol w:w="931"/>
        <w:gridCol w:w="931"/>
        <w:gridCol w:w="931"/>
        <w:gridCol w:w="931"/>
        <w:gridCol w:w="931"/>
      </w:tblGrid>
      <w:tr w:rsidR="00DA5C77">
        <w:tc>
          <w:tcPr>
            <w:tcW w:w="680" w:type="dxa"/>
            <w:vMerge w:val="restart"/>
          </w:tcPr>
          <w:p w:rsidR="00DA5C77" w:rsidRDefault="00DA5C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75" w:type="dxa"/>
            <w:vMerge w:val="restart"/>
          </w:tcPr>
          <w:p w:rsidR="00DA5C77" w:rsidRDefault="00DA5C77">
            <w:pPr>
              <w:pStyle w:val="ConsPlusNormal"/>
              <w:jc w:val="center"/>
            </w:pPr>
            <w:r>
              <w:t>Наименование целевого показателя (индикатора)</w:t>
            </w:r>
          </w:p>
        </w:tc>
        <w:tc>
          <w:tcPr>
            <w:tcW w:w="1531" w:type="dxa"/>
            <w:vMerge w:val="restart"/>
          </w:tcPr>
          <w:p w:rsidR="00DA5C77" w:rsidRDefault="00DA5C77">
            <w:pPr>
              <w:pStyle w:val="ConsPlusNormal"/>
              <w:jc w:val="center"/>
            </w:pPr>
            <w:r>
              <w:t>Единицы измерения</w:t>
            </w:r>
          </w:p>
        </w:tc>
        <w:tc>
          <w:tcPr>
            <w:tcW w:w="6517" w:type="dxa"/>
            <w:gridSpan w:val="7"/>
          </w:tcPr>
          <w:p w:rsidR="00DA5C77" w:rsidRDefault="00DA5C77">
            <w:pPr>
              <w:pStyle w:val="ConsPlusNormal"/>
              <w:jc w:val="center"/>
            </w:pPr>
            <w:r>
              <w:t>Значения целевых показателей (индикаторов)</w:t>
            </w:r>
          </w:p>
        </w:tc>
      </w:tr>
      <w:tr w:rsidR="00DA5C77">
        <w:tc>
          <w:tcPr>
            <w:tcW w:w="680" w:type="dxa"/>
            <w:vMerge/>
          </w:tcPr>
          <w:p w:rsidR="00DA5C77" w:rsidRDefault="00DA5C77"/>
        </w:tc>
        <w:tc>
          <w:tcPr>
            <w:tcW w:w="3175" w:type="dxa"/>
            <w:vMerge/>
          </w:tcPr>
          <w:p w:rsidR="00DA5C77" w:rsidRDefault="00DA5C77"/>
        </w:tc>
        <w:tc>
          <w:tcPr>
            <w:tcW w:w="1531" w:type="dxa"/>
            <w:vMerge/>
          </w:tcPr>
          <w:p w:rsidR="00DA5C77" w:rsidRDefault="00DA5C77"/>
        </w:tc>
        <w:tc>
          <w:tcPr>
            <w:tcW w:w="931" w:type="dxa"/>
          </w:tcPr>
          <w:p w:rsidR="00DA5C77" w:rsidRDefault="00DA5C77">
            <w:pPr>
              <w:pStyle w:val="ConsPlusNormal"/>
              <w:jc w:val="center"/>
            </w:pPr>
            <w:r>
              <w:t>2018 год</w:t>
            </w:r>
          </w:p>
        </w:tc>
        <w:tc>
          <w:tcPr>
            <w:tcW w:w="931" w:type="dxa"/>
          </w:tcPr>
          <w:p w:rsidR="00DA5C77" w:rsidRDefault="00DA5C77">
            <w:pPr>
              <w:pStyle w:val="ConsPlusNormal"/>
              <w:jc w:val="center"/>
            </w:pPr>
            <w:r>
              <w:t>2019 год</w:t>
            </w:r>
          </w:p>
        </w:tc>
        <w:tc>
          <w:tcPr>
            <w:tcW w:w="931" w:type="dxa"/>
          </w:tcPr>
          <w:p w:rsidR="00DA5C77" w:rsidRDefault="00DA5C77">
            <w:pPr>
              <w:pStyle w:val="ConsPlusNormal"/>
              <w:jc w:val="center"/>
            </w:pPr>
            <w:r>
              <w:t>2020 год</w:t>
            </w:r>
          </w:p>
        </w:tc>
        <w:tc>
          <w:tcPr>
            <w:tcW w:w="931" w:type="dxa"/>
          </w:tcPr>
          <w:p w:rsidR="00DA5C77" w:rsidRDefault="00DA5C77">
            <w:pPr>
              <w:pStyle w:val="ConsPlusNormal"/>
              <w:jc w:val="center"/>
            </w:pPr>
            <w:r>
              <w:t>2021 год</w:t>
            </w:r>
          </w:p>
        </w:tc>
        <w:tc>
          <w:tcPr>
            <w:tcW w:w="931" w:type="dxa"/>
          </w:tcPr>
          <w:p w:rsidR="00DA5C77" w:rsidRDefault="00DA5C77">
            <w:pPr>
              <w:pStyle w:val="ConsPlusNormal"/>
              <w:jc w:val="center"/>
            </w:pPr>
            <w:r>
              <w:t>2022 год</w:t>
            </w:r>
          </w:p>
        </w:tc>
        <w:tc>
          <w:tcPr>
            <w:tcW w:w="931" w:type="dxa"/>
          </w:tcPr>
          <w:p w:rsidR="00DA5C77" w:rsidRDefault="00DA5C77">
            <w:pPr>
              <w:pStyle w:val="ConsPlusNormal"/>
              <w:jc w:val="center"/>
            </w:pPr>
            <w:r>
              <w:t>2023 год</w:t>
            </w:r>
          </w:p>
        </w:tc>
        <w:tc>
          <w:tcPr>
            <w:tcW w:w="931" w:type="dxa"/>
          </w:tcPr>
          <w:p w:rsidR="00DA5C77" w:rsidRDefault="00DA5C77">
            <w:pPr>
              <w:pStyle w:val="ConsPlusNormal"/>
              <w:jc w:val="center"/>
            </w:pPr>
            <w:r>
              <w:t>2024 год</w:t>
            </w:r>
          </w:p>
        </w:tc>
      </w:tr>
      <w:tr w:rsidR="00DA5C77">
        <w:tc>
          <w:tcPr>
            <w:tcW w:w="11903" w:type="dxa"/>
            <w:gridSpan w:val="10"/>
          </w:tcPr>
          <w:p w:rsidR="00DA5C77" w:rsidRDefault="00DA5C77">
            <w:pPr>
              <w:pStyle w:val="ConsPlusNormal"/>
              <w:jc w:val="center"/>
              <w:outlineLvl w:val="2"/>
            </w:pPr>
            <w:r>
              <w:t>Программа. Муниципальная программа "Повышение уровня благоустройства и улучшение санитарного состояния"</w:t>
            </w:r>
          </w:p>
        </w:tc>
      </w:tr>
      <w:tr w:rsidR="00DA5C77">
        <w:tc>
          <w:tcPr>
            <w:tcW w:w="680" w:type="dxa"/>
          </w:tcPr>
          <w:p w:rsidR="00DA5C77" w:rsidRDefault="00DA5C77">
            <w:pPr>
              <w:pStyle w:val="ConsPlusNormal"/>
              <w:jc w:val="center"/>
            </w:pPr>
            <w:r>
              <w:t>1.1</w:t>
            </w:r>
          </w:p>
        </w:tc>
        <w:tc>
          <w:tcPr>
            <w:tcW w:w="3175" w:type="dxa"/>
          </w:tcPr>
          <w:p w:rsidR="00DA5C77" w:rsidRDefault="00DA5C77">
            <w:pPr>
              <w:pStyle w:val="ConsPlusNormal"/>
            </w:pPr>
            <w:r>
              <w:t>Количество отходов потребления, вывезенных с территорий общего пользования города Пскова (м</w:t>
            </w:r>
            <w:r>
              <w:rPr>
                <w:vertAlign w:val="superscript"/>
              </w:rPr>
              <w:t>3</w:t>
            </w:r>
            <w:r>
              <w:t>)</w:t>
            </w:r>
          </w:p>
        </w:tc>
        <w:tc>
          <w:tcPr>
            <w:tcW w:w="1531" w:type="dxa"/>
          </w:tcPr>
          <w:p w:rsidR="00DA5C77" w:rsidRDefault="00DA5C77">
            <w:pPr>
              <w:pStyle w:val="ConsPlusNormal"/>
            </w:pPr>
            <w:r>
              <w:t>М</w:t>
            </w:r>
            <w:r>
              <w:rPr>
                <w:vertAlign w:val="superscript"/>
              </w:rPr>
              <w:t>3</w:t>
            </w:r>
          </w:p>
        </w:tc>
        <w:tc>
          <w:tcPr>
            <w:tcW w:w="931" w:type="dxa"/>
          </w:tcPr>
          <w:p w:rsidR="00DA5C77" w:rsidRDefault="00DA5C77">
            <w:pPr>
              <w:pStyle w:val="ConsPlusNormal"/>
              <w:jc w:val="center"/>
            </w:pPr>
            <w:r>
              <w:t>24769</w:t>
            </w:r>
          </w:p>
        </w:tc>
        <w:tc>
          <w:tcPr>
            <w:tcW w:w="931" w:type="dxa"/>
          </w:tcPr>
          <w:p w:rsidR="00DA5C77" w:rsidRDefault="00DA5C77">
            <w:pPr>
              <w:pStyle w:val="ConsPlusNormal"/>
              <w:jc w:val="center"/>
            </w:pPr>
            <w:r>
              <w:t>12600</w:t>
            </w:r>
          </w:p>
        </w:tc>
        <w:tc>
          <w:tcPr>
            <w:tcW w:w="931" w:type="dxa"/>
          </w:tcPr>
          <w:p w:rsidR="00DA5C77" w:rsidRDefault="00DA5C77">
            <w:pPr>
              <w:pStyle w:val="ConsPlusNormal"/>
              <w:jc w:val="center"/>
            </w:pPr>
            <w:r>
              <w:t>17000</w:t>
            </w:r>
          </w:p>
        </w:tc>
        <w:tc>
          <w:tcPr>
            <w:tcW w:w="931" w:type="dxa"/>
          </w:tcPr>
          <w:p w:rsidR="00DA5C77" w:rsidRDefault="00DA5C77">
            <w:pPr>
              <w:pStyle w:val="ConsPlusNormal"/>
              <w:jc w:val="center"/>
            </w:pPr>
            <w:r>
              <w:t>16000</w:t>
            </w:r>
          </w:p>
        </w:tc>
        <w:tc>
          <w:tcPr>
            <w:tcW w:w="931" w:type="dxa"/>
          </w:tcPr>
          <w:p w:rsidR="00DA5C77" w:rsidRDefault="00DA5C77">
            <w:pPr>
              <w:pStyle w:val="ConsPlusNormal"/>
              <w:jc w:val="center"/>
            </w:pPr>
            <w:r>
              <w:t>14500</w:t>
            </w:r>
          </w:p>
        </w:tc>
        <w:tc>
          <w:tcPr>
            <w:tcW w:w="931" w:type="dxa"/>
          </w:tcPr>
          <w:p w:rsidR="00DA5C77" w:rsidRDefault="00DA5C77">
            <w:pPr>
              <w:pStyle w:val="ConsPlusNormal"/>
              <w:jc w:val="center"/>
            </w:pPr>
            <w:r>
              <w:t>14500</w:t>
            </w:r>
          </w:p>
        </w:tc>
        <w:tc>
          <w:tcPr>
            <w:tcW w:w="931" w:type="dxa"/>
          </w:tcPr>
          <w:p w:rsidR="00DA5C77" w:rsidRDefault="00DA5C77">
            <w:pPr>
              <w:pStyle w:val="ConsPlusNormal"/>
              <w:jc w:val="center"/>
            </w:pPr>
            <w:r>
              <w:t>14500</w:t>
            </w:r>
          </w:p>
        </w:tc>
      </w:tr>
      <w:tr w:rsidR="00DA5C77">
        <w:tc>
          <w:tcPr>
            <w:tcW w:w="680" w:type="dxa"/>
          </w:tcPr>
          <w:p w:rsidR="00DA5C77" w:rsidRDefault="00DA5C77">
            <w:pPr>
              <w:pStyle w:val="ConsPlusNormal"/>
              <w:jc w:val="center"/>
            </w:pPr>
            <w:r>
              <w:t>1.2</w:t>
            </w:r>
          </w:p>
        </w:tc>
        <w:tc>
          <w:tcPr>
            <w:tcW w:w="3175" w:type="dxa"/>
          </w:tcPr>
          <w:p w:rsidR="00DA5C77" w:rsidRDefault="00DA5C77">
            <w:pPr>
              <w:pStyle w:val="ConsPlusNormal"/>
            </w:pPr>
            <w:r>
              <w:t>Площадь территорий рекреационного назначения (зеленые зоны, набережные, пляжи), текущее содержание и благоустройство которых проведено за год (</w:t>
            </w:r>
            <w:proofErr w:type="gramStart"/>
            <w:r>
              <w:t>га</w:t>
            </w:r>
            <w:proofErr w:type="gramEnd"/>
            <w:r>
              <w:t>)</w:t>
            </w:r>
          </w:p>
        </w:tc>
        <w:tc>
          <w:tcPr>
            <w:tcW w:w="1531" w:type="dxa"/>
          </w:tcPr>
          <w:p w:rsidR="00DA5C77" w:rsidRDefault="00DA5C77">
            <w:pPr>
              <w:pStyle w:val="ConsPlusNormal"/>
            </w:pPr>
            <w:r>
              <w:t>Га</w:t>
            </w:r>
          </w:p>
        </w:tc>
        <w:tc>
          <w:tcPr>
            <w:tcW w:w="931" w:type="dxa"/>
          </w:tcPr>
          <w:p w:rsidR="00DA5C77" w:rsidRDefault="00DA5C77">
            <w:pPr>
              <w:pStyle w:val="ConsPlusNormal"/>
              <w:jc w:val="center"/>
            </w:pPr>
            <w:r>
              <w:t>194,6</w:t>
            </w:r>
          </w:p>
        </w:tc>
        <w:tc>
          <w:tcPr>
            <w:tcW w:w="931" w:type="dxa"/>
          </w:tcPr>
          <w:p w:rsidR="00DA5C77" w:rsidRDefault="00DA5C77">
            <w:pPr>
              <w:pStyle w:val="ConsPlusNormal"/>
              <w:jc w:val="center"/>
            </w:pPr>
            <w:r>
              <w:t>194,6</w:t>
            </w:r>
          </w:p>
        </w:tc>
        <w:tc>
          <w:tcPr>
            <w:tcW w:w="931" w:type="dxa"/>
          </w:tcPr>
          <w:p w:rsidR="00DA5C77" w:rsidRDefault="00DA5C77">
            <w:pPr>
              <w:pStyle w:val="ConsPlusNormal"/>
              <w:jc w:val="center"/>
            </w:pPr>
            <w:r>
              <w:t>195,8</w:t>
            </w:r>
          </w:p>
        </w:tc>
        <w:tc>
          <w:tcPr>
            <w:tcW w:w="931" w:type="dxa"/>
          </w:tcPr>
          <w:p w:rsidR="00DA5C77" w:rsidRDefault="00DA5C77">
            <w:pPr>
              <w:pStyle w:val="ConsPlusNormal"/>
              <w:jc w:val="center"/>
            </w:pPr>
            <w:r>
              <w:t>258,93</w:t>
            </w:r>
          </w:p>
        </w:tc>
        <w:tc>
          <w:tcPr>
            <w:tcW w:w="931" w:type="dxa"/>
          </w:tcPr>
          <w:p w:rsidR="00DA5C77" w:rsidRDefault="00DA5C77">
            <w:pPr>
              <w:pStyle w:val="ConsPlusNormal"/>
              <w:jc w:val="center"/>
            </w:pPr>
            <w:r>
              <w:t>194,6</w:t>
            </w:r>
          </w:p>
        </w:tc>
        <w:tc>
          <w:tcPr>
            <w:tcW w:w="931" w:type="dxa"/>
          </w:tcPr>
          <w:p w:rsidR="00DA5C77" w:rsidRDefault="00DA5C77">
            <w:pPr>
              <w:pStyle w:val="ConsPlusNormal"/>
              <w:jc w:val="center"/>
            </w:pPr>
            <w:r>
              <w:t>194,6</w:t>
            </w:r>
          </w:p>
        </w:tc>
        <w:tc>
          <w:tcPr>
            <w:tcW w:w="931" w:type="dxa"/>
          </w:tcPr>
          <w:p w:rsidR="00DA5C77" w:rsidRDefault="00DA5C77">
            <w:pPr>
              <w:pStyle w:val="ConsPlusNormal"/>
              <w:jc w:val="center"/>
            </w:pPr>
            <w:r>
              <w:t>194,6</w:t>
            </w:r>
          </w:p>
        </w:tc>
      </w:tr>
      <w:tr w:rsidR="00DA5C77">
        <w:tc>
          <w:tcPr>
            <w:tcW w:w="680" w:type="dxa"/>
          </w:tcPr>
          <w:p w:rsidR="00DA5C77" w:rsidRDefault="00DA5C77">
            <w:pPr>
              <w:pStyle w:val="ConsPlusNormal"/>
              <w:jc w:val="center"/>
            </w:pPr>
            <w:r>
              <w:t>1.3</w:t>
            </w:r>
          </w:p>
        </w:tc>
        <w:tc>
          <w:tcPr>
            <w:tcW w:w="3175" w:type="dxa"/>
          </w:tcPr>
          <w:p w:rsidR="00DA5C77" w:rsidRDefault="00DA5C77">
            <w:pPr>
              <w:pStyle w:val="ConsPlusNormal"/>
            </w:pPr>
            <w:r>
              <w:t>Доля захоронений, текущее содержание и обслуживание которых производится, от общего количества захоронений, расположенных на территории муниципального образования "Город Псков</w:t>
            </w:r>
            <w:proofErr w:type="gramStart"/>
            <w:r>
              <w:t>" (%)</w:t>
            </w:r>
            <w:proofErr w:type="gramEnd"/>
          </w:p>
        </w:tc>
        <w:tc>
          <w:tcPr>
            <w:tcW w:w="1531" w:type="dxa"/>
          </w:tcPr>
          <w:p w:rsidR="00DA5C77" w:rsidRDefault="00DA5C77">
            <w:pPr>
              <w:pStyle w:val="ConsPlusNormal"/>
            </w:pPr>
            <w:r>
              <w:t>Процент</w:t>
            </w:r>
          </w:p>
        </w:tc>
        <w:tc>
          <w:tcPr>
            <w:tcW w:w="931" w:type="dxa"/>
          </w:tcPr>
          <w:p w:rsidR="00DA5C77" w:rsidRDefault="00DA5C77">
            <w:pPr>
              <w:pStyle w:val="ConsPlusNormal"/>
              <w:jc w:val="center"/>
            </w:pPr>
            <w:r>
              <w:t>62,5</w:t>
            </w:r>
          </w:p>
        </w:tc>
        <w:tc>
          <w:tcPr>
            <w:tcW w:w="931" w:type="dxa"/>
          </w:tcPr>
          <w:p w:rsidR="00DA5C77" w:rsidRDefault="00DA5C77">
            <w:pPr>
              <w:pStyle w:val="ConsPlusNormal"/>
              <w:jc w:val="center"/>
            </w:pPr>
            <w:r>
              <w:t>62,5</w:t>
            </w:r>
          </w:p>
        </w:tc>
        <w:tc>
          <w:tcPr>
            <w:tcW w:w="931" w:type="dxa"/>
          </w:tcPr>
          <w:p w:rsidR="00DA5C77" w:rsidRDefault="00DA5C77">
            <w:pPr>
              <w:pStyle w:val="ConsPlusNormal"/>
              <w:jc w:val="center"/>
            </w:pPr>
            <w:r>
              <w:t>62,5</w:t>
            </w:r>
          </w:p>
        </w:tc>
        <w:tc>
          <w:tcPr>
            <w:tcW w:w="931" w:type="dxa"/>
          </w:tcPr>
          <w:p w:rsidR="00DA5C77" w:rsidRDefault="00DA5C77">
            <w:pPr>
              <w:pStyle w:val="ConsPlusNormal"/>
              <w:jc w:val="center"/>
            </w:pPr>
            <w:r>
              <w:t>62,5</w:t>
            </w:r>
          </w:p>
        </w:tc>
        <w:tc>
          <w:tcPr>
            <w:tcW w:w="931" w:type="dxa"/>
          </w:tcPr>
          <w:p w:rsidR="00DA5C77" w:rsidRDefault="00DA5C77">
            <w:pPr>
              <w:pStyle w:val="ConsPlusNormal"/>
              <w:jc w:val="center"/>
            </w:pPr>
            <w:r>
              <w:t>62,5</w:t>
            </w:r>
          </w:p>
        </w:tc>
        <w:tc>
          <w:tcPr>
            <w:tcW w:w="931" w:type="dxa"/>
          </w:tcPr>
          <w:p w:rsidR="00DA5C77" w:rsidRDefault="00DA5C77">
            <w:pPr>
              <w:pStyle w:val="ConsPlusNormal"/>
              <w:jc w:val="center"/>
            </w:pPr>
            <w:r>
              <w:t>62,5</w:t>
            </w:r>
          </w:p>
        </w:tc>
        <w:tc>
          <w:tcPr>
            <w:tcW w:w="931" w:type="dxa"/>
          </w:tcPr>
          <w:p w:rsidR="00DA5C77" w:rsidRDefault="00DA5C77">
            <w:pPr>
              <w:pStyle w:val="ConsPlusNormal"/>
              <w:jc w:val="center"/>
            </w:pPr>
            <w:r>
              <w:t>62,5</w:t>
            </w:r>
          </w:p>
        </w:tc>
      </w:tr>
      <w:tr w:rsidR="00DA5C77">
        <w:tc>
          <w:tcPr>
            <w:tcW w:w="680" w:type="dxa"/>
          </w:tcPr>
          <w:p w:rsidR="00DA5C77" w:rsidRDefault="00DA5C77">
            <w:pPr>
              <w:pStyle w:val="ConsPlusNormal"/>
              <w:jc w:val="center"/>
            </w:pPr>
            <w:r>
              <w:t>1.4</w:t>
            </w:r>
          </w:p>
        </w:tc>
        <w:tc>
          <w:tcPr>
            <w:tcW w:w="3175" w:type="dxa"/>
          </w:tcPr>
          <w:p w:rsidR="00DA5C77" w:rsidRDefault="00DA5C77">
            <w:pPr>
              <w:pStyle w:val="ConsPlusNormal"/>
            </w:pPr>
            <w:r>
              <w:t xml:space="preserve">Доля количества электроэнергии,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w:t>
            </w:r>
            <w:r>
              <w:lastRenderedPageBreak/>
              <w:t>на эти цели в 2017 году</w:t>
            </w:r>
            <w:proofErr w:type="gramStart"/>
            <w:r>
              <w:t xml:space="preserve"> (%)</w:t>
            </w:r>
            <w:proofErr w:type="gramEnd"/>
          </w:p>
        </w:tc>
        <w:tc>
          <w:tcPr>
            <w:tcW w:w="1531" w:type="dxa"/>
          </w:tcPr>
          <w:p w:rsidR="00DA5C77" w:rsidRDefault="00DA5C77">
            <w:pPr>
              <w:pStyle w:val="ConsPlusNormal"/>
            </w:pPr>
            <w:r>
              <w:lastRenderedPageBreak/>
              <w:t>Процент</w:t>
            </w:r>
          </w:p>
        </w:tc>
        <w:tc>
          <w:tcPr>
            <w:tcW w:w="931" w:type="dxa"/>
          </w:tcPr>
          <w:p w:rsidR="00DA5C77" w:rsidRDefault="00DA5C77">
            <w:pPr>
              <w:pStyle w:val="ConsPlusNormal"/>
              <w:jc w:val="center"/>
            </w:pPr>
            <w:r>
              <w:t>98</w:t>
            </w:r>
          </w:p>
        </w:tc>
        <w:tc>
          <w:tcPr>
            <w:tcW w:w="931" w:type="dxa"/>
          </w:tcPr>
          <w:p w:rsidR="00DA5C77" w:rsidRDefault="00DA5C77">
            <w:pPr>
              <w:pStyle w:val="ConsPlusNormal"/>
              <w:jc w:val="center"/>
            </w:pPr>
            <w:r>
              <w:t>65</w:t>
            </w:r>
          </w:p>
        </w:tc>
        <w:tc>
          <w:tcPr>
            <w:tcW w:w="931" w:type="dxa"/>
          </w:tcPr>
          <w:p w:rsidR="00DA5C77" w:rsidRDefault="00DA5C77">
            <w:pPr>
              <w:pStyle w:val="ConsPlusNormal"/>
              <w:jc w:val="center"/>
            </w:pPr>
            <w:r>
              <w:t>50</w:t>
            </w:r>
          </w:p>
        </w:tc>
        <w:tc>
          <w:tcPr>
            <w:tcW w:w="931" w:type="dxa"/>
          </w:tcPr>
          <w:p w:rsidR="00DA5C77" w:rsidRDefault="00DA5C77">
            <w:pPr>
              <w:pStyle w:val="ConsPlusNormal"/>
              <w:jc w:val="center"/>
            </w:pPr>
            <w:r>
              <w:t>50</w:t>
            </w:r>
          </w:p>
        </w:tc>
        <w:tc>
          <w:tcPr>
            <w:tcW w:w="931" w:type="dxa"/>
          </w:tcPr>
          <w:p w:rsidR="00DA5C77" w:rsidRDefault="00DA5C77">
            <w:pPr>
              <w:pStyle w:val="ConsPlusNormal"/>
              <w:jc w:val="center"/>
            </w:pPr>
            <w:r>
              <w:t>50</w:t>
            </w:r>
          </w:p>
        </w:tc>
        <w:tc>
          <w:tcPr>
            <w:tcW w:w="931" w:type="dxa"/>
          </w:tcPr>
          <w:p w:rsidR="00DA5C77" w:rsidRDefault="00DA5C77">
            <w:pPr>
              <w:pStyle w:val="ConsPlusNormal"/>
              <w:jc w:val="center"/>
            </w:pPr>
            <w:r>
              <w:t>50</w:t>
            </w:r>
          </w:p>
        </w:tc>
        <w:tc>
          <w:tcPr>
            <w:tcW w:w="931" w:type="dxa"/>
          </w:tcPr>
          <w:p w:rsidR="00DA5C77" w:rsidRDefault="00DA5C77">
            <w:pPr>
              <w:pStyle w:val="ConsPlusNormal"/>
              <w:jc w:val="center"/>
            </w:pPr>
            <w:r>
              <w:t>50</w:t>
            </w:r>
          </w:p>
        </w:tc>
      </w:tr>
      <w:tr w:rsidR="00DA5C77">
        <w:tc>
          <w:tcPr>
            <w:tcW w:w="680" w:type="dxa"/>
          </w:tcPr>
          <w:p w:rsidR="00DA5C77" w:rsidRDefault="00DA5C77">
            <w:pPr>
              <w:pStyle w:val="ConsPlusNormal"/>
              <w:jc w:val="center"/>
            </w:pPr>
            <w:r>
              <w:lastRenderedPageBreak/>
              <w:t>1.5</w:t>
            </w:r>
          </w:p>
        </w:tc>
        <w:tc>
          <w:tcPr>
            <w:tcW w:w="3175" w:type="dxa"/>
          </w:tcPr>
          <w:p w:rsidR="00DA5C77" w:rsidRDefault="00DA5C77">
            <w:pPr>
              <w:pStyle w:val="ConsPlusNormal"/>
            </w:pPr>
            <w:r>
              <w:t>Количество созданных информационных систем</w:t>
            </w:r>
          </w:p>
        </w:tc>
        <w:tc>
          <w:tcPr>
            <w:tcW w:w="1531" w:type="dxa"/>
          </w:tcPr>
          <w:p w:rsidR="00DA5C77" w:rsidRDefault="00DA5C77">
            <w:pPr>
              <w:pStyle w:val="ConsPlusNormal"/>
            </w:pPr>
            <w:r>
              <w:t>шт.</w:t>
            </w:r>
          </w:p>
        </w:tc>
        <w:tc>
          <w:tcPr>
            <w:tcW w:w="931" w:type="dxa"/>
          </w:tcPr>
          <w:p w:rsidR="00DA5C77" w:rsidRDefault="00DA5C77">
            <w:pPr>
              <w:pStyle w:val="ConsPlusNormal"/>
            </w:pPr>
          </w:p>
        </w:tc>
        <w:tc>
          <w:tcPr>
            <w:tcW w:w="931" w:type="dxa"/>
          </w:tcPr>
          <w:p w:rsidR="00DA5C77" w:rsidRDefault="00DA5C77">
            <w:pPr>
              <w:pStyle w:val="ConsPlusNormal"/>
              <w:jc w:val="center"/>
            </w:pPr>
            <w:r>
              <w:t>1</w:t>
            </w: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r>
      <w:tr w:rsidR="00DA5C77">
        <w:tc>
          <w:tcPr>
            <w:tcW w:w="680" w:type="dxa"/>
          </w:tcPr>
          <w:p w:rsidR="00DA5C77" w:rsidRDefault="00DA5C77">
            <w:pPr>
              <w:pStyle w:val="ConsPlusNormal"/>
              <w:jc w:val="center"/>
            </w:pPr>
            <w:r>
              <w:t>1.6</w:t>
            </w:r>
          </w:p>
        </w:tc>
        <w:tc>
          <w:tcPr>
            <w:tcW w:w="3175" w:type="dxa"/>
          </w:tcPr>
          <w:p w:rsidR="00DA5C77" w:rsidRDefault="00DA5C77">
            <w:pPr>
              <w:pStyle w:val="ConsPlusNormal"/>
            </w:pPr>
            <w: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531" w:type="dxa"/>
          </w:tcPr>
          <w:p w:rsidR="00DA5C77" w:rsidRDefault="00DA5C77">
            <w:pPr>
              <w:pStyle w:val="ConsPlusNormal"/>
            </w:pPr>
            <w:r>
              <w:t>тыс. чел.</w:t>
            </w: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jc w:val="center"/>
            </w:pPr>
            <w:r>
              <w:t>210</w:t>
            </w:r>
          </w:p>
        </w:tc>
      </w:tr>
      <w:tr w:rsidR="00DA5C77">
        <w:tc>
          <w:tcPr>
            <w:tcW w:w="11903" w:type="dxa"/>
            <w:gridSpan w:val="10"/>
          </w:tcPr>
          <w:p w:rsidR="00DA5C77" w:rsidRDefault="00DA5C77">
            <w:pPr>
              <w:pStyle w:val="ConsPlusNormal"/>
              <w:jc w:val="center"/>
              <w:outlineLvl w:val="3"/>
            </w:pPr>
            <w:hyperlink w:anchor="P519" w:history="1">
              <w:r>
                <w:rPr>
                  <w:color w:val="0000FF"/>
                </w:rPr>
                <w:t>Подпрограмма 1</w:t>
              </w:r>
            </w:hyperlink>
            <w:r>
              <w:t>. Обеспечение санитарного благополучия населения</w:t>
            </w:r>
          </w:p>
        </w:tc>
      </w:tr>
      <w:tr w:rsidR="00DA5C77">
        <w:tc>
          <w:tcPr>
            <w:tcW w:w="680" w:type="dxa"/>
          </w:tcPr>
          <w:p w:rsidR="00DA5C77" w:rsidRDefault="00DA5C77">
            <w:pPr>
              <w:pStyle w:val="ConsPlusNormal"/>
              <w:jc w:val="center"/>
            </w:pPr>
            <w:r>
              <w:t>1.1</w:t>
            </w:r>
          </w:p>
        </w:tc>
        <w:tc>
          <w:tcPr>
            <w:tcW w:w="3175" w:type="dxa"/>
          </w:tcPr>
          <w:p w:rsidR="00DA5C77" w:rsidRDefault="00DA5C77">
            <w:pPr>
              <w:pStyle w:val="ConsPlusNormal"/>
            </w:pPr>
            <w:r>
              <w:t>Доля отходов, вывезенных с несанкционированных свалок, в общем объеме отходов, вывезенных с территории города Пскова</w:t>
            </w:r>
            <w:proofErr w:type="gramStart"/>
            <w:r>
              <w:t xml:space="preserve"> (%)</w:t>
            </w:r>
            <w:proofErr w:type="gramEnd"/>
          </w:p>
        </w:tc>
        <w:tc>
          <w:tcPr>
            <w:tcW w:w="1531" w:type="dxa"/>
          </w:tcPr>
          <w:p w:rsidR="00DA5C77" w:rsidRDefault="00DA5C77">
            <w:pPr>
              <w:pStyle w:val="ConsPlusNormal"/>
            </w:pPr>
            <w:r>
              <w:t>Процент</w:t>
            </w:r>
          </w:p>
        </w:tc>
        <w:tc>
          <w:tcPr>
            <w:tcW w:w="931" w:type="dxa"/>
          </w:tcPr>
          <w:p w:rsidR="00DA5C77" w:rsidRDefault="00DA5C77">
            <w:pPr>
              <w:pStyle w:val="ConsPlusNormal"/>
              <w:jc w:val="center"/>
            </w:pPr>
            <w:r>
              <w:t>14</w:t>
            </w:r>
          </w:p>
        </w:tc>
        <w:tc>
          <w:tcPr>
            <w:tcW w:w="931" w:type="dxa"/>
          </w:tcPr>
          <w:p w:rsidR="00DA5C77" w:rsidRDefault="00DA5C77">
            <w:pPr>
              <w:pStyle w:val="ConsPlusNormal"/>
              <w:jc w:val="center"/>
            </w:pPr>
            <w:r>
              <w:t>16</w:t>
            </w:r>
          </w:p>
        </w:tc>
        <w:tc>
          <w:tcPr>
            <w:tcW w:w="931" w:type="dxa"/>
          </w:tcPr>
          <w:p w:rsidR="00DA5C77" w:rsidRDefault="00DA5C77">
            <w:pPr>
              <w:pStyle w:val="ConsPlusNormal"/>
              <w:jc w:val="center"/>
            </w:pPr>
            <w:r>
              <w:t>12</w:t>
            </w:r>
          </w:p>
        </w:tc>
        <w:tc>
          <w:tcPr>
            <w:tcW w:w="931" w:type="dxa"/>
          </w:tcPr>
          <w:p w:rsidR="00DA5C77" w:rsidRDefault="00DA5C77">
            <w:pPr>
              <w:pStyle w:val="ConsPlusNormal"/>
              <w:jc w:val="center"/>
            </w:pPr>
            <w:r>
              <w:t>12,5</w:t>
            </w:r>
          </w:p>
        </w:tc>
        <w:tc>
          <w:tcPr>
            <w:tcW w:w="931" w:type="dxa"/>
          </w:tcPr>
          <w:p w:rsidR="00DA5C77" w:rsidRDefault="00DA5C77">
            <w:pPr>
              <w:pStyle w:val="ConsPlusNormal"/>
              <w:jc w:val="center"/>
            </w:pPr>
            <w:r>
              <w:t>12</w:t>
            </w:r>
          </w:p>
        </w:tc>
        <w:tc>
          <w:tcPr>
            <w:tcW w:w="931" w:type="dxa"/>
          </w:tcPr>
          <w:p w:rsidR="00DA5C77" w:rsidRDefault="00DA5C77">
            <w:pPr>
              <w:pStyle w:val="ConsPlusNormal"/>
              <w:jc w:val="center"/>
            </w:pPr>
            <w:r>
              <w:t>12</w:t>
            </w:r>
          </w:p>
        </w:tc>
        <w:tc>
          <w:tcPr>
            <w:tcW w:w="931" w:type="dxa"/>
          </w:tcPr>
          <w:p w:rsidR="00DA5C77" w:rsidRDefault="00DA5C77">
            <w:pPr>
              <w:pStyle w:val="ConsPlusNormal"/>
              <w:jc w:val="center"/>
            </w:pPr>
            <w:r>
              <w:t>12</w:t>
            </w:r>
          </w:p>
        </w:tc>
      </w:tr>
      <w:tr w:rsidR="00DA5C77">
        <w:tc>
          <w:tcPr>
            <w:tcW w:w="680" w:type="dxa"/>
          </w:tcPr>
          <w:p w:rsidR="00DA5C77" w:rsidRDefault="00DA5C77">
            <w:pPr>
              <w:pStyle w:val="ConsPlusNormal"/>
              <w:jc w:val="center"/>
            </w:pPr>
            <w:r>
              <w:t>1.2</w:t>
            </w:r>
          </w:p>
        </w:tc>
        <w:tc>
          <w:tcPr>
            <w:tcW w:w="3175" w:type="dxa"/>
          </w:tcPr>
          <w:p w:rsidR="00DA5C77" w:rsidRDefault="00DA5C77">
            <w:pPr>
              <w:pStyle w:val="ConsPlusNormal"/>
            </w:pPr>
            <w:r>
              <w:t>Количество установленных контейнеров для сбора отходов производства и потребления (шт.)</w:t>
            </w:r>
          </w:p>
        </w:tc>
        <w:tc>
          <w:tcPr>
            <w:tcW w:w="1531" w:type="dxa"/>
          </w:tcPr>
          <w:p w:rsidR="00DA5C77" w:rsidRDefault="00DA5C77">
            <w:pPr>
              <w:pStyle w:val="ConsPlusNormal"/>
            </w:pPr>
            <w:r>
              <w:t>Шт.</w:t>
            </w:r>
          </w:p>
        </w:tc>
        <w:tc>
          <w:tcPr>
            <w:tcW w:w="931" w:type="dxa"/>
          </w:tcPr>
          <w:p w:rsidR="00DA5C77" w:rsidRDefault="00DA5C77">
            <w:pPr>
              <w:pStyle w:val="ConsPlusNormal"/>
              <w:jc w:val="center"/>
            </w:pPr>
            <w:r>
              <w:t>12</w:t>
            </w:r>
          </w:p>
        </w:tc>
        <w:tc>
          <w:tcPr>
            <w:tcW w:w="931" w:type="dxa"/>
          </w:tcPr>
          <w:p w:rsidR="00DA5C77" w:rsidRDefault="00DA5C77">
            <w:pPr>
              <w:pStyle w:val="ConsPlusNormal"/>
              <w:jc w:val="center"/>
            </w:pPr>
            <w:r>
              <w:t>38</w:t>
            </w:r>
          </w:p>
        </w:tc>
        <w:tc>
          <w:tcPr>
            <w:tcW w:w="931" w:type="dxa"/>
          </w:tcPr>
          <w:p w:rsidR="00DA5C77" w:rsidRDefault="00DA5C77">
            <w:pPr>
              <w:pStyle w:val="ConsPlusNormal"/>
              <w:jc w:val="center"/>
            </w:pPr>
            <w:r>
              <w:t>38</w:t>
            </w:r>
          </w:p>
        </w:tc>
        <w:tc>
          <w:tcPr>
            <w:tcW w:w="931" w:type="dxa"/>
          </w:tcPr>
          <w:p w:rsidR="00DA5C77" w:rsidRDefault="00DA5C77">
            <w:pPr>
              <w:pStyle w:val="ConsPlusNormal"/>
              <w:jc w:val="center"/>
            </w:pPr>
            <w:r>
              <w:t>38</w:t>
            </w:r>
          </w:p>
        </w:tc>
        <w:tc>
          <w:tcPr>
            <w:tcW w:w="931" w:type="dxa"/>
          </w:tcPr>
          <w:p w:rsidR="00DA5C77" w:rsidRDefault="00DA5C77">
            <w:pPr>
              <w:pStyle w:val="ConsPlusNormal"/>
              <w:jc w:val="center"/>
            </w:pPr>
            <w:r>
              <w:t>38</w:t>
            </w:r>
          </w:p>
        </w:tc>
        <w:tc>
          <w:tcPr>
            <w:tcW w:w="931" w:type="dxa"/>
          </w:tcPr>
          <w:p w:rsidR="00DA5C77" w:rsidRDefault="00DA5C77">
            <w:pPr>
              <w:pStyle w:val="ConsPlusNormal"/>
              <w:jc w:val="center"/>
            </w:pPr>
            <w:r>
              <w:t>38</w:t>
            </w:r>
          </w:p>
        </w:tc>
        <w:tc>
          <w:tcPr>
            <w:tcW w:w="931" w:type="dxa"/>
          </w:tcPr>
          <w:p w:rsidR="00DA5C77" w:rsidRDefault="00DA5C77">
            <w:pPr>
              <w:pStyle w:val="ConsPlusNormal"/>
              <w:jc w:val="center"/>
            </w:pPr>
            <w:r>
              <w:t>38</w:t>
            </w:r>
          </w:p>
        </w:tc>
      </w:tr>
      <w:tr w:rsidR="00DA5C77">
        <w:tc>
          <w:tcPr>
            <w:tcW w:w="680" w:type="dxa"/>
          </w:tcPr>
          <w:p w:rsidR="00DA5C77" w:rsidRDefault="00DA5C77">
            <w:pPr>
              <w:pStyle w:val="ConsPlusNormal"/>
              <w:jc w:val="center"/>
            </w:pPr>
            <w:r>
              <w:t>1.3</w:t>
            </w:r>
          </w:p>
        </w:tc>
        <w:tc>
          <w:tcPr>
            <w:tcW w:w="3175" w:type="dxa"/>
          </w:tcPr>
          <w:p w:rsidR="00DA5C77" w:rsidRDefault="00DA5C77">
            <w:pPr>
              <w:pStyle w:val="ConsPlusNormal"/>
            </w:pPr>
            <w:r>
              <w:t>Количество приборов для отпугивания птиц, установленных на территориях города (шт.)</w:t>
            </w:r>
          </w:p>
        </w:tc>
        <w:tc>
          <w:tcPr>
            <w:tcW w:w="1531" w:type="dxa"/>
          </w:tcPr>
          <w:p w:rsidR="00DA5C77" w:rsidRDefault="00DA5C77">
            <w:pPr>
              <w:pStyle w:val="ConsPlusNormal"/>
            </w:pPr>
            <w:r>
              <w:t>Шт.</w:t>
            </w:r>
          </w:p>
        </w:tc>
        <w:tc>
          <w:tcPr>
            <w:tcW w:w="931" w:type="dxa"/>
          </w:tcPr>
          <w:p w:rsidR="00DA5C77" w:rsidRDefault="00DA5C77">
            <w:pPr>
              <w:pStyle w:val="ConsPlusNormal"/>
              <w:jc w:val="center"/>
            </w:pPr>
            <w:r>
              <w:t>1</w:t>
            </w:r>
          </w:p>
        </w:tc>
        <w:tc>
          <w:tcPr>
            <w:tcW w:w="931" w:type="dxa"/>
          </w:tcPr>
          <w:p w:rsidR="00DA5C77" w:rsidRDefault="00DA5C77">
            <w:pPr>
              <w:pStyle w:val="ConsPlusNormal"/>
              <w:jc w:val="center"/>
            </w:pPr>
            <w:r>
              <w:t>0</w:t>
            </w:r>
          </w:p>
        </w:tc>
        <w:tc>
          <w:tcPr>
            <w:tcW w:w="931" w:type="dxa"/>
          </w:tcPr>
          <w:p w:rsidR="00DA5C77" w:rsidRDefault="00DA5C77">
            <w:pPr>
              <w:pStyle w:val="ConsPlusNormal"/>
              <w:jc w:val="center"/>
            </w:pPr>
            <w:r>
              <w:t>2</w:t>
            </w:r>
          </w:p>
        </w:tc>
        <w:tc>
          <w:tcPr>
            <w:tcW w:w="931" w:type="dxa"/>
          </w:tcPr>
          <w:p w:rsidR="00DA5C77" w:rsidRDefault="00DA5C77">
            <w:pPr>
              <w:pStyle w:val="ConsPlusNormal"/>
              <w:jc w:val="center"/>
            </w:pPr>
            <w:r>
              <w:t>2</w:t>
            </w:r>
          </w:p>
        </w:tc>
        <w:tc>
          <w:tcPr>
            <w:tcW w:w="931" w:type="dxa"/>
          </w:tcPr>
          <w:p w:rsidR="00DA5C77" w:rsidRDefault="00DA5C77">
            <w:pPr>
              <w:pStyle w:val="ConsPlusNormal"/>
              <w:jc w:val="center"/>
            </w:pPr>
            <w:r>
              <w:t>1</w:t>
            </w:r>
          </w:p>
        </w:tc>
        <w:tc>
          <w:tcPr>
            <w:tcW w:w="931" w:type="dxa"/>
          </w:tcPr>
          <w:p w:rsidR="00DA5C77" w:rsidRDefault="00DA5C77">
            <w:pPr>
              <w:pStyle w:val="ConsPlusNormal"/>
              <w:jc w:val="center"/>
            </w:pPr>
            <w:r>
              <w:t>1</w:t>
            </w:r>
          </w:p>
        </w:tc>
        <w:tc>
          <w:tcPr>
            <w:tcW w:w="931" w:type="dxa"/>
          </w:tcPr>
          <w:p w:rsidR="00DA5C77" w:rsidRDefault="00DA5C77">
            <w:pPr>
              <w:pStyle w:val="ConsPlusNormal"/>
              <w:jc w:val="center"/>
            </w:pPr>
            <w:r>
              <w:t>1</w:t>
            </w:r>
          </w:p>
        </w:tc>
      </w:tr>
      <w:tr w:rsidR="00DA5C77">
        <w:tc>
          <w:tcPr>
            <w:tcW w:w="680" w:type="dxa"/>
          </w:tcPr>
          <w:p w:rsidR="00DA5C77" w:rsidRDefault="00DA5C77">
            <w:pPr>
              <w:pStyle w:val="ConsPlusNormal"/>
              <w:jc w:val="center"/>
            </w:pPr>
            <w:r>
              <w:t>1.4</w:t>
            </w:r>
          </w:p>
        </w:tc>
        <w:tc>
          <w:tcPr>
            <w:tcW w:w="3175" w:type="dxa"/>
          </w:tcPr>
          <w:p w:rsidR="00DA5C77" w:rsidRDefault="00DA5C77">
            <w:pPr>
              <w:pStyle w:val="ConsPlusNormal"/>
            </w:pPr>
            <w:r>
              <w:t>Доля обработанной территории от территории, подлежащей обработке против борщевика Сосновского</w:t>
            </w:r>
            <w:proofErr w:type="gramStart"/>
            <w:r>
              <w:t xml:space="preserve"> (%)</w:t>
            </w:r>
            <w:proofErr w:type="gramEnd"/>
          </w:p>
        </w:tc>
        <w:tc>
          <w:tcPr>
            <w:tcW w:w="1531" w:type="dxa"/>
          </w:tcPr>
          <w:p w:rsidR="00DA5C77" w:rsidRDefault="00DA5C77">
            <w:pPr>
              <w:pStyle w:val="ConsPlusNormal"/>
            </w:pPr>
            <w:r>
              <w:t>Процент</w:t>
            </w:r>
          </w:p>
        </w:tc>
        <w:tc>
          <w:tcPr>
            <w:tcW w:w="931" w:type="dxa"/>
          </w:tcPr>
          <w:p w:rsidR="00DA5C77" w:rsidRDefault="00DA5C77">
            <w:pPr>
              <w:pStyle w:val="ConsPlusNormal"/>
              <w:jc w:val="center"/>
            </w:pPr>
            <w:r>
              <w:t>11,7</w:t>
            </w:r>
          </w:p>
        </w:tc>
        <w:tc>
          <w:tcPr>
            <w:tcW w:w="931" w:type="dxa"/>
          </w:tcPr>
          <w:p w:rsidR="00DA5C77" w:rsidRDefault="00DA5C77">
            <w:pPr>
              <w:pStyle w:val="ConsPlusNormal"/>
              <w:jc w:val="center"/>
            </w:pPr>
            <w:r>
              <w:t>11,7</w:t>
            </w:r>
          </w:p>
        </w:tc>
        <w:tc>
          <w:tcPr>
            <w:tcW w:w="931" w:type="dxa"/>
          </w:tcPr>
          <w:p w:rsidR="00DA5C77" w:rsidRDefault="00DA5C77">
            <w:pPr>
              <w:pStyle w:val="ConsPlusNormal"/>
              <w:jc w:val="center"/>
            </w:pPr>
            <w:r>
              <w:t>12,2</w:t>
            </w:r>
          </w:p>
        </w:tc>
        <w:tc>
          <w:tcPr>
            <w:tcW w:w="931" w:type="dxa"/>
          </w:tcPr>
          <w:p w:rsidR="00DA5C77" w:rsidRDefault="00DA5C77">
            <w:pPr>
              <w:pStyle w:val="ConsPlusNormal"/>
              <w:jc w:val="center"/>
            </w:pPr>
            <w:r>
              <w:t>36,76</w:t>
            </w:r>
          </w:p>
        </w:tc>
        <w:tc>
          <w:tcPr>
            <w:tcW w:w="931" w:type="dxa"/>
          </w:tcPr>
          <w:p w:rsidR="00DA5C77" w:rsidRDefault="00DA5C77">
            <w:pPr>
              <w:pStyle w:val="ConsPlusNormal"/>
              <w:jc w:val="center"/>
            </w:pPr>
            <w:r>
              <w:t>20</w:t>
            </w:r>
          </w:p>
        </w:tc>
        <w:tc>
          <w:tcPr>
            <w:tcW w:w="931" w:type="dxa"/>
          </w:tcPr>
          <w:p w:rsidR="00DA5C77" w:rsidRDefault="00DA5C77">
            <w:pPr>
              <w:pStyle w:val="ConsPlusNormal"/>
              <w:jc w:val="center"/>
            </w:pPr>
            <w:r>
              <w:t>20</w:t>
            </w:r>
          </w:p>
        </w:tc>
        <w:tc>
          <w:tcPr>
            <w:tcW w:w="931" w:type="dxa"/>
          </w:tcPr>
          <w:p w:rsidR="00DA5C77" w:rsidRDefault="00DA5C77">
            <w:pPr>
              <w:pStyle w:val="ConsPlusNormal"/>
              <w:jc w:val="center"/>
            </w:pPr>
            <w:r>
              <w:t>20</w:t>
            </w:r>
          </w:p>
        </w:tc>
      </w:tr>
      <w:tr w:rsidR="00DA5C77">
        <w:tc>
          <w:tcPr>
            <w:tcW w:w="680" w:type="dxa"/>
          </w:tcPr>
          <w:p w:rsidR="00DA5C77" w:rsidRDefault="00DA5C77">
            <w:pPr>
              <w:pStyle w:val="ConsPlusNormal"/>
              <w:jc w:val="center"/>
            </w:pPr>
            <w:r>
              <w:lastRenderedPageBreak/>
              <w:t>1.5</w:t>
            </w:r>
          </w:p>
        </w:tc>
        <w:tc>
          <w:tcPr>
            <w:tcW w:w="3175" w:type="dxa"/>
          </w:tcPr>
          <w:p w:rsidR="00DA5C77" w:rsidRDefault="00DA5C77">
            <w:pPr>
              <w:pStyle w:val="ConsPlusNormal"/>
            </w:pPr>
            <w:r>
              <w:t xml:space="preserve">Доля площади территории, на которой проведена </w:t>
            </w:r>
            <w:proofErr w:type="spellStart"/>
            <w:r>
              <w:t>акарицидная</w:t>
            </w:r>
            <w:proofErr w:type="spellEnd"/>
            <w:r>
              <w:t xml:space="preserve"> обработка, от общей площади территорий, обслуживаемых зеленых зон, подлежащих обработке</w:t>
            </w:r>
            <w:proofErr w:type="gramStart"/>
            <w:r>
              <w:t xml:space="preserve"> (%)</w:t>
            </w:r>
            <w:proofErr w:type="gramEnd"/>
          </w:p>
        </w:tc>
        <w:tc>
          <w:tcPr>
            <w:tcW w:w="1531" w:type="dxa"/>
          </w:tcPr>
          <w:p w:rsidR="00DA5C77" w:rsidRDefault="00DA5C77">
            <w:pPr>
              <w:pStyle w:val="ConsPlusNormal"/>
            </w:pPr>
            <w:r>
              <w:t>Процент</w:t>
            </w:r>
          </w:p>
        </w:tc>
        <w:tc>
          <w:tcPr>
            <w:tcW w:w="931" w:type="dxa"/>
          </w:tcPr>
          <w:p w:rsidR="00DA5C77" w:rsidRDefault="00DA5C77">
            <w:pPr>
              <w:pStyle w:val="ConsPlusNormal"/>
              <w:jc w:val="center"/>
            </w:pPr>
            <w:r>
              <w:t>49,4</w:t>
            </w:r>
          </w:p>
        </w:tc>
        <w:tc>
          <w:tcPr>
            <w:tcW w:w="931" w:type="dxa"/>
          </w:tcPr>
          <w:p w:rsidR="00DA5C77" w:rsidRDefault="00DA5C77">
            <w:pPr>
              <w:pStyle w:val="ConsPlusNormal"/>
              <w:jc w:val="center"/>
            </w:pPr>
            <w:r>
              <w:t>63,4</w:t>
            </w:r>
          </w:p>
        </w:tc>
        <w:tc>
          <w:tcPr>
            <w:tcW w:w="931" w:type="dxa"/>
          </w:tcPr>
          <w:p w:rsidR="00DA5C77" w:rsidRDefault="00DA5C77">
            <w:pPr>
              <w:pStyle w:val="ConsPlusNormal"/>
              <w:jc w:val="center"/>
            </w:pPr>
            <w:r>
              <w:t>100,0</w:t>
            </w:r>
          </w:p>
        </w:tc>
        <w:tc>
          <w:tcPr>
            <w:tcW w:w="931" w:type="dxa"/>
          </w:tcPr>
          <w:p w:rsidR="00DA5C77" w:rsidRDefault="00DA5C77">
            <w:pPr>
              <w:pStyle w:val="ConsPlusNormal"/>
              <w:jc w:val="center"/>
            </w:pPr>
            <w:r>
              <w:t>100,0</w:t>
            </w:r>
          </w:p>
        </w:tc>
        <w:tc>
          <w:tcPr>
            <w:tcW w:w="931" w:type="dxa"/>
          </w:tcPr>
          <w:p w:rsidR="00DA5C77" w:rsidRDefault="00DA5C77">
            <w:pPr>
              <w:pStyle w:val="ConsPlusNormal"/>
              <w:jc w:val="center"/>
            </w:pPr>
            <w:r>
              <w:t>49,4</w:t>
            </w:r>
          </w:p>
        </w:tc>
        <w:tc>
          <w:tcPr>
            <w:tcW w:w="931" w:type="dxa"/>
          </w:tcPr>
          <w:p w:rsidR="00DA5C77" w:rsidRDefault="00DA5C77">
            <w:pPr>
              <w:pStyle w:val="ConsPlusNormal"/>
              <w:jc w:val="center"/>
            </w:pPr>
            <w:r>
              <w:t>49,4</w:t>
            </w:r>
          </w:p>
        </w:tc>
        <w:tc>
          <w:tcPr>
            <w:tcW w:w="931" w:type="dxa"/>
          </w:tcPr>
          <w:p w:rsidR="00DA5C77" w:rsidRDefault="00DA5C77">
            <w:pPr>
              <w:pStyle w:val="ConsPlusNormal"/>
              <w:jc w:val="center"/>
            </w:pPr>
            <w:r>
              <w:t>49,4</w:t>
            </w:r>
          </w:p>
        </w:tc>
      </w:tr>
      <w:tr w:rsidR="00DA5C77">
        <w:tc>
          <w:tcPr>
            <w:tcW w:w="680" w:type="dxa"/>
          </w:tcPr>
          <w:p w:rsidR="00DA5C77" w:rsidRDefault="00DA5C77">
            <w:pPr>
              <w:pStyle w:val="ConsPlusNormal"/>
              <w:jc w:val="center"/>
            </w:pPr>
            <w:r>
              <w:t>1.6</w:t>
            </w:r>
          </w:p>
        </w:tc>
        <w:tc>
          <w:tcPr>
            <w:tcW w:w="3175" w:type="dxa"/>
          </w:tcPr>
          <w:p w:rsidR="00DA5C77" w:rsidRDefault="00DA5C77">
            <w:pPr>
              <w:pStyle w:val="ConsPlusNormal"/>
            </w:pPr>
            <w:r>
              <w:t>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c>
          <w:tcPr>
            <w:tcW w:w="1531" w:type="dxa"/>
          </w:tcPr>
          <w:p w:rsidR="00DA5C77" w:rsidRDefault="00DA5C77">
            <w:pPr>
              <w:pStyle w:val="ConsPlusNormal"/>
            </w:pPr>
            <w:r>
              <w:t>Шт.</w:t>
            </w: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jc w:val="center"/>
            </w:pPr>
            <w:r>
              <w:t>1</w:t>
            </w: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r>
      <w:tr w:rsidR="00DA5C77">
        <w:tc>
          <w:tcPr>
            <w:tcW w:w="680" w:type="dxa"/>
          </w:tcPr>
          <w:p w:rsidR="00DA5C77" w:rsidRDefault="00DA5C77">
            <w:pPr>
              <w:pStyle w:val="ConsPlusNormal"/>
              <w:jc w:val="center"/>
            </w:pPr>
            <w:r>
              <w:t>1.7</w:t>
            </w:r>
          </w:p>
        </w:tc>
        <w:tc>
          <w:tcPr>
            <w:tcW w:w="3175" w:type="dxa"/>
          </w:tcPr>
          <w:p w:rsidR="00DA5C77" w:rsidRDefault="00DA5C77">
            <w:pPr>
              <w:pStyle w:val="ConsPlusNormal"/>
            </w:pPr>
            <w:r>
              <w:t>Ликвидированы все выявленные на 1 января 2018 г. несанкционированные свалки в границах города (шт.)</w:t>
            </w:r>
          </w:p>
        </w:tc>
        <w:tc>
          <w:tcPr>
            <w:tcW w:w="1531" w:type="dxa"/>
          </w:tcPr>
          <w:p w:rsidR="00DA5C77" w:rsidRDefault="00DA5C77">
            <w:pPr>
              <w:pStyle w:val="ConsPlusNormal"/>
            </w:pPr>
            <w:r>
              <w:t>Шт.</w:t>
            </w: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jc w:val="center"/>
            </w:pPr>
            <w:r>
              <w:t>1</w:t>
            </w:r>
          </w:p>
        </w:tc>
      </w:tr>
      <w:tr w:rsidR="00DA5C77">
        <w:tc>
          <w:tcPr>
            <w:tcW w:w="680" w:type="dxa"/>
          </w:tcPr>
          <w:p w:rsidR="00DA5C77" w:rsidRDefault="00DA5C77">
            <w:pPr>
              <w:pStyle w:val="ConsPlusNormal"/>
              <w:jc w:val="center"/>
            </w:pPr>
            <w:r>
              <w:t>1.8</w:t>
            </w:r>
          </w:p>
        </w:tc>
        <w:tc>
          <w:tcPr>
            <w:tcW w:w="3175" w:type="dxa"/>
          </w:tcPr>
          <w:p w:rsidR="00DA5C77" w:rsidRDefault="00DA5C77">
            <w:pPr>
              <w:pStyle w:val="ConsPlusNormal"/>
            </w:pPr>
            <w:r>
              <w:t xml:space="preserve">Общая площадь восстановленных, в том числе </w:t>
            </w:r>
            <w:proofErr w:type="spellStart"/>
            <w:r>
              <w:t>рекультивированных</w:t>
            </w:r>
            <w:proofErr w:type="spellEnd"/>
            <w:r>
              <w:t>, земель, подверженных негативному воздействию накопленного вреда окружающей среде (</w:t>
            </w:r>
            <w:proofErr w:type="gramStart"/>
            <w:r>
              <w:t>га</w:t>
            </w:r>
            <w:proofErr w:type="gramEnd"/>
            <w:r>
              <w:t>)</w:t>
            </w:r>
          </w:p>
        </w:tc>
        <w:tc>
          <w:tcPr>
            <w:tcW w:w="1531" w:type="dxa"/>
          </w:tcPr>
          <w:p w:rsidR="00DA5C77" w:rsidRDefault="00DA5C77">
            <w:pPr>
              <w:pStyle w:val="ConsPlusNormal"/>
            </w:pPr>
            <w:r>
              <w:t>Га</w:t>
            </w: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jc w:val="center"/>
            </w:pPr>
            <w:r>
              <w:t>19,4</w:t>
            </w:r>
          </w:p>
        </w:tc>
      </w:tr>
      <w:tr w:rsidR="00DA5C77">
        <w:tc>
          <w:tcPr>
            <w:tcW w:w="680" w:type="dxa"/>
          </w:tcPr>
          <w:p w:rsidR="00DA5C77" w:rsidRDefault="00DA5C77">
            <w:pPr>
              <w:pStyle w:val="ConsPlusNormal"/>
              <w:jc w:val="center"/>
            </w:pPr>
            <w:r>
              <w:t>1.9</w:t>
            </w:r>
          </w:p>
        </w:tc>
        <w:tc>
          <w:tcPr>
            <w:tcW w:w="3175" w:type="dxa"/>
          </w:tcPr>
          <w:p w:rsidR="00DA5C77" w:rsidRDefault="00DA5C77">
            <w:pPr>
              <w:pStyle w:val="ConsPlusNormal"/>
            </w:pPr>
            <w:r>
              <w:t>Доля выполненных заявок граждан, организаций на отлов безнадзорных собак от общего количества поступивших таких заявок</w:t>
            </w:r>
          </w:p>
        </w:tc>
        <w:tc>
          <w:tcPr>
            <w:tcW w:w="1531" w:type="dxa"/>
          </w:tcPr>
          <w:p w:rsidR="00DA5C77" w:rsidRDefault="00DA5C77">
            <w:pPr>
              <w:pStyle w:val="ConsPlusNormal"/>
            </w:pPr>
            <w:r>
              <w:t>Процент</w:t>
            </w:r>
          </w:p>
        </w:tc>
        <w:tc>
          <w:tcPr>
            <w:tcW w:w="931" w:type="dxa"/>
          </w:tcPr>
          <w:p w:rsidR="00DA5C77" w:rsidRDefault="00DA5C77">
            <w:pPr>
              <w:pStyle w:val="ConsPlusNormal"/>
            </w:pP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r>
      <w:tr w:rsidR="00DA5C77">
        <w:tc>
          <w:tcPr>
            <w:tcW w:w="11903" w:type="dxa"/>
            <w:gridSpan w:val="10"/>
          </w:tcPr>
          <w:p w:rsidR="00DA5C77" w:rsidRDefault="00DA5C77">
            <w:pPr>
              <w:pStyle w:val="ConsPlusNormal"/>
              <w:jc w:val="center"/>
              <w:outlineLvl w:val="3"/>
            </w:pPr>
            <w:hyperlink w:anchor="P1055" w:history="1">
              <w:r>
                <w:rPr>
                  <w:color w:val="0000FF"/>
                </w:rPr>
                <w:t>Подпрограмма 2</w:t>
              </w:r>
            </w:hyperlink>
            <w:r>
              <w:t>. Благоустройство территорий города для обеспечения отдыха и досуга жителей</w:t>
            </w:r>
          </w:p>
        </w:tc>
      </w:tr>
      <w:tr w:rsidR="00DA5C77">
        <w:tc>
          <w:tcPr>
            <w:tcW w:w="680" w:type="dxa"/>
          </w:tcPr>
          <w:p w:rsidR="00DA5C77" w:rsidRDefault="00DA5C77">
            <w:pPr>
              <w:pStyle w:val="ConsPlusNormal"/>
              <w:jc w:val="center"/>
            </w:pPr>
            <w:r>
              <w:t>2.1</w:t>
            </w:r>
          </w:p>
        </w:tc>
        <w:tc>
          <w:tcPr>
            <w:tcW w:w="3175" w:type="dxa"/>
          </w:tcPr>
          <w:p w:rsidR="00DA5C77" w:rsidRDefault="00DA5C77">
            <w:pPr>
              <w:pStyle w:val="ConsPlusNormal"/>
              <w:jc w:val="both"/>
            </w:pPr>
            <w:r>
              <w:t>Количество аварийных, сухостойных, и больных деревьев, снесенных за год</w:t>
            </w:r>
          </w:p>
        </w:tc>
        <w:tc>
          <w:tcPr>
            <w:tcW w:w="1531" w:type="dxa"/>
          </w:tcPr>
          <w:p w:rsidR="00DA5C77" w:rsidRDefault="00DA5C77">
            <w:pPr>
              <w:pStyle w:val="ConsPlusNormal"/>
            </w:pPr>
            <w:r>
              <w:t>Единица</w:t>
            </w:r>
          </w:p>
        </w:tc>
        <w:tc>
          <w:tcPr>
            <w:tcW w:w="931" w:type="dxa"/>
          </w:tcPr>
          <w:p w:rsidR="00DA5C77" w:rsidRDefault="00DA5C77">
            <w:pPr>
              <w:pStyle w:val="ConsPlusNormal"/>
              <w:jc w:val="center"/>
            </w:pPr>
            <w:r>
              <w:t>5</w:t>
            </w:r>
          </w:p>
        </w:tc>
        <w:tc>
          <w:tcPr>
            <w:tcW w:w="931" w:type="dxa"/>
          </w:tcPr>
          <w:p w:rsidR="00DA5C77" w:rsidRDefault="00DA5C77">
            <w:pPr>
              <w:pStyle w:val="ConsPlusNormal"/>
              <w:jc w:val="center"/>
            </w:pPr>
            <w:r>
              <w:t>15</w:t>
            </w:r>
          </w:p>
        </w:tc>
        <w:tc>
          <w:tcPr>
            <w:tcW w:w="931" w:type="dxa"/>
          </w:tcPr>
          <w:p w:rsidR="00DA5C77" w:rsidRDefault="00DA5C77">
            <w:pPr>
              <w:pStyle w:val="ConsPlusNormal"/>
              <w:jc w:val="center"/>
            </w:pPr>
            <w:r>
              <w:t>12</w:t>
            </w:r>
          </w:p>
        </w:tc>
        <w:tc>
          <w:tcPr>
            <w:tcW w:w="931" w:type="dxa"/>
          </w:tcPr>
          <w:p w:rsidR="00DA5C77" w:rsidRDefault="00DA5C77">
            <w:pPr>
              <w:pStyle w:val="ConsPlusNormal"/>
              <w:jc w:val="center"/>
            </w:pPr>
            <w:r>
              <w:t>12</w:t>
            </w:r>
          </w:p>
        </w:tc>
        <w:tc>
          <w:tcPr>
            <w:tcW w:w="931" w:type="dxa"/>
          </w:tcPr>
          <w:p w:rsidR="00DA5C77" w:rsidRDefault="00DA5C77">
            <w:pPr>
              <w:pStyle w:val="ConsPlusNormal"/>
              <w:jc w:val="center"/>
            </w:pPr>
            <w:r>
              <w:t>12</w:t>
            </w:r>
          </w:p>
        </w:tc>
        <w:tc>
          <w:tcPr>
            <w:tcW w:w="931" w:type="dxa"/>
          </w:tcPr>
          <w:p w:rsidR="00DA5C77" w:rsidRDefault="00DA5C77">
            <w:pPr>
              <w:pStyle w:val="ConsPlusNormal"/>
              <w:jc w:val="center"/>
            </w:pPr>
            <w:r>
              <w:t>12</w:t>
            </w:r>
          </w:p>
        </w:tc>
        <w:tc>
          <w:tcPr>
            <w:tcW w:w="931" w:type="dxa"/>
          </w:tcPr>
          <w:p w:rsidR="00DA5C77" w:rsidRDefault="00DA5C77">
            <w:pPr>
              <w:pStyle w:val="ConsPlusNormal"/>
              <w:jc w:val="center"/>
            </w:pPr>
            <w:r>
              <w:t>12</w:t>
            </w:r>
          </w:p>
        </w:tc>
      </w:tr>
      <w:tr w:rsidR="00DA5C77">
        <w:tc>
          <w:tcPr>
            <w:tcW w:w="680" w:type="dxa"/>
          </w:tcPr>
          <w:p w:rsidR="00DA5C77" w:rsidRDefault="00DA5C77">
            <w:pPr>
              <w:pStyle w:val="ConsPlusNormal"/>
              <w:jc w:val="center"/>
            </w:pPr>
            <w:r>
              <w:t>2.2</w:t>
            </w:r>
          </w:p>
        </w:tc>
        <w:tc>
          <w:tcPr>
            <w:tcW w:w="3175" w:type="dxa"/>
          </w:tcPr>
          <w:p w:rsidR="00DA5C77" w:rsidRDefault="00DA5C77">
            <w:pPr>
              <w:pStyle w:val="ConsPlusNormal"/>
              <w:jc w:val="both"/>
            </w:pPr>
            <w:r>
              <w:t>Количество посаженных зеленых насаждений за год</w:t>
            </w:r>
          </w:p>
        </w:tc>
        <w:tc>
          <w:tcPr>
            <w:tcW w:w="1531" w:type="dxa"/>
          </w:tcPr>
          <w:p w:rsidR="00DA5C77" w:rsidRDefault="00DA5C77">
            <w:pPr>
              <w:pStyle w:val="ConsPlusNormal"/>
            </w:pPr>
            <w:r>
              <w:t>Единица</w:t>
            </w:r>
          </w:p>
        </w:tc>
        <w:tc>
          <w:tcPr>
            <w:tcW w:w="931" w:type="dxa"/>
          </w:tcPr>
          <w:p w:rsidR="00DA5C77" w:rsidRDefault="00DA5C77">
            <w:pPr>
              <w:pStyle w:val="ConsPlusNormal"/>
              <w:jc w:val="center"/>
            </w:pPr>
            <w:r>
              <w:t>42</w:t>
            </w:r>
          </w:p>
        </w:tc>
        <w:tc>
          <w:tcPr>
            <w:tcW w:w="931" w:type="dxa"/>
          </w:tcPr>
          <w:p w:rsidR="00DA5C77" w:rsidRDefault="00DA5C77">
            <w:pPr>
              <w:pStyle w:val="ConsPlusNormal"/>
              <w:jc w:val="center"/>
            </w:pPr>
            <w:r>
              <w:t>0</w:t>
            </w:r>
          </w:p>
        </w:tc>
        <w:tc>
          <w:tcPr>
            <w:tcW w:w="931" w:type="dxa"/>
          </w:tcPr>
          <w:p w:rsidR="00DA5C77" w:rsidRDefault="00DA5C77">
            <w:pPr>
              <w:pStyle w:val="ConsPlusNormal"/>
              <w:jc w:val="center"/>
            </w:pPr>
            <w:r>
              <w:t>40</w:t>
            </w:r>
          </w:p>
        </w:tc>
        <w:tc>
          <w:tcPr>
            <w:tcW w:w="931" w:type="dxa"/>
          </w:tcPr>
          <w:p w:rsidR="00DA5C77" w:rsidRDefault="00DA5C77">
            <w:pPr>
              <w:pStyle w:val="ConsPlusNormal"/>
              <w:jc w:val="center"/>
            </w:pPr>
            <w:r>
              <w:t>40</w:t>
            </w:r>
          </w:p>
        </w:tc>
        <w:tc>
          <w:tcPr>
            <w:tcW w:w="931" w:type="dxa"/>
          </w:tcPr>
          <w:p w:rsidR="00DA5C77" w:rsidRDefault="00DA5C77">
            <w:pPr>
              <w:pStyle w:val="ConsPlusNormal"/>
              <w:jc w:val="center"/>
            </w:pPr>
            <w:r>
              <w:t>40</w:t>
            </w:r>
          </w:p>
        </w:tc>
        <w:tc>
          <w:tcPr>
            <w:tcW w:w="931" w:type="dxa"/>
          </w:tcPr>
          <w:p w:rsidR="00DA5C77" w:rsidRDefault="00DA5C77">
            <w:pPr>
              <w:pStyle w:val="ConsPlusNormal"/>
              <w:jc w:val="center"/>
            </w:pPr>
            <w:r>
              <w:t>40</w:t>
            </w:r>
          </w:p>
        </w:tc>
        <w:tc>
          <w:tcPr>
            <w:tcW w:w="931" w:type="dxa"/>
          </w:tcPr>
          <w:p w:rsidR="00DA5C77" w:rsidRDefault="00DA5C77">
            <w:pPr>
              <w:pStyle w:val="ConsPlusNormal"/>
              <w:jc w:val="center"/>
            </w:pPr>
            <w:r>
              <w:t>40</w:t>
            </w:r>
          </w:p>
        </w:tc>
      </w:tr>
      <w:tr w:rsidR="00DA5C77">
        <w:tc>
          <w:tcPr>
            <w:tcW w:w="680" w:type="dxa"/>
          </w:tcPr>
          <w:p w:rsidR="00DA5C77" w:rsidRDefault="00DA5C77">
            <w:pPr>
              <w:pStyle w:val="ConsPlusNormal"/>
              <w:jc w:val="center"/>
            </w:pPr>
            <w:r>
              <w:t>2.3</w:t>
            </w:r>
          </w:p>
        </w:tc>
        <w:tc>
          <w:tcPr>
            <w:tcW w:w="3175" w:type="dxa"/>
          </w:tcPr>
          <w:p w:rsidR="00DA5C77" w:rsidRDefault="00DA5C77">
            <w:pPr>
              <w:pStyle w:val="ConsPlusNormal"/>
              <w:jc w:val="both"/>
            </w:pPr>
            <w:r>
              <w:t>Количество высаженных цветов за год</w:t>
            </w:r>
          </w:p>
        </w:tc>
        <w:tc>
          <w:tcPr>
            <w:tcW w:w="1531" w:type="dxa"/>
          </w:tcPr>
          <w:p w:rsidR="00DA5C77" w:rsidRDefault="00DA5C77">
            <w:pPr>
              <w:pStyle w:val="ConsPlusNormal"/>
            </w:pPr>
            <w:r>
              <w:t>Тыс. единиц</w:t>
            </w:r>
          </w:p>
        </w:tc>
        <w:tc>
          <w:tcPr>
            <w:tcW w:w="931" w:type="dxa"/>
          </w:tcPr>
          <w:p w:rsidR="00DA5C77" w:rsidRDefault="00DA5C77">
            <w:pPr>
              <w:pStyle w:val="ConsPlusNormal"/>
              <w:jc w:val="center"/>
            </w:pPr>
            <w:r>
              <w:t>164</w:t>
            </w:r>
          </w:p>
        </w:tc>
        <w:tc>
          <w:tcPr>
            <w:tcW w:w="931" w:type="dxa"/>
          </w:tcPr>
          <w:p w:rsidR="00DA5C77" w:rsidRDefault="00DA5C77">
            <w:pPr>
              <w:pStyle w:val="ConsPlusNormal"/>
              <w:jc w:val="center"/>
            </w:pPr>
            <w:r>
              <w:t>237</w:t>
            </w:r>
          </w:p>
        </w:tc>
        <w:tc>
          <w:tcPr>
            <w:tcW w:w="931" w:type="dxa"/>
          </w:tcPr>
          <w:p w:rsidR="00DA5C77" w:rsidRDefault="00DA5C77">
            <w:pPr>
              <w:pStyle w:val="ConsPlusNormal"/>
              <w:jc w:val="center"/>
            </w:pPr>
            <w:r>
              <w:t>214</w:t>
            </w:r>
          </w:p>
        </w:tc>
        <w:tc>
          <w:tcPr>
            <w:tcW w:w="931" w:type="dxa"/>
          </w:tcPr>
          <w:p w:rsidR="00DA5C77" w:rsidRDefault="00DA5C77">
            <w:pPr>
              <w:pStyle w:val="ConsPlusNormal"/>
              <w:jc w:val="center"/>
            </w:pPr>
            <w:r>
              <w:t>222</w:t>
            </w:r>
          </w:p>
        </w:tc>
        <w:tc>
          <w:tcPr>
            <w:tcW w:w="931" w:type="dxa"/>
          </w:tcPr>
          <w:p w:rsidR="00DA5C77" w:rsidRDefault="00DA5C77">
            <w:pPr>
              <w:pStyle w:val="ConsPlusNormal"/>
              <w:jc w:val="center"/>
            </w:pPr>
            <w:r>
              <w:t>200</w:t>
            </w:r>
          </w:p>
        </w:tc>
        <w:tc>
          <w:tcPr>
            <w:tcW w:w="931" w:type="dxa"/>
          </w:tcPr>
          <w:p w:rsidR="00DA5C77" w:rsidRDefault="00DA5C77">
            <w:pPr>
              <w:pStyle w:val="ConsPlusNormal"/>
              <w:jc w:val="center"/>
            </w:pPr>
            <w:r>
              <w:t>200</w:t>
            </w:r>
          </w:p>
        </w:tc>
        <w:tc>
          <w:tcPr>
            <w:tcW w:w="931" w:type="dxa"/>
          </w:tcPr>
          <w:p w:rsidR="00DA5C77" w:rsidRDefault="00DA5C77">
            <w:pPr>
              <w:pStyle w:val="ConsPlusNormal"/>
              <w:jc w:val="center"/>
            </w:pPr>
            <w:r>
              <w:t>200</w:t>
            </w:r>
          </w:p>
        </w:tc>
      </w:tr>
      <w:tr w:rsidR="00DA5C77">
        <w:tc>
          <w:tcPr>
            <w:tcW w:w="680" w:type="dxa"/>
          </w:tcPr>
          <w:p w:rsidR="00DA5C77" w:rsidRDefault="00DA5C77">
            <w:pPr>
              <w:pStyle w:val="ConsPlusNormal"/>
              <w:jc w:val="center"/>
            </w:pPr>
            <w:r>
              <w:t>2.4</w:t>
            </w:r>
          </w:p>
        </w:tc>
        <w:tc>
          <w:tcPr>
            <w:tcW w:w="3175" w:type="dxa"/>
          </w:tcPr>
          <w:p w:rsidR="00DA5C77" w:rsidRDefault="00DA5C77">
            <w:pPr>
              <w:pStyle w:val="ConsPlusNormal"/>
              <w:jc w:val="both"/>
            </w:pPr>
            <w:r>
              <w:t>Количество праздничных мероприятий общегородского уровня, оформление и обслуживание территорий которых осуществлено за год</w:t>
            </w:r>
          </w:p>
        </w:tc>
        <w:tc>
          <w:tcPr>
            <w:tcW w:w="1531" w:type="dxa"/>
          </w:tcPr>
          <w:p w:rsidR="00DA5C77" w:rsidRDefault="00DA5C77">
            <w:pPr>
              <w:pStyle w:val="ConsPlusNormal"/>
            </w:pPr>
            <w:r>
              <w:t>Единица</w:t>
            </w:r>
          </w:p>
        </w:tc>
        <w:tc>
          <w:tcPr>
            <w:tcW w:w="931" w:type="dxa"/>
          </w:tcPr>
          <w:p w:rsidR="00DA5C77" w:rsidRDefault="00DA5C77">
            <w:pPr>
              <w:pStyle w:val="ConsPlusNormal"/>
              <w:jc w:val="center"/>
            </w:pPr>
            <w:r>
              <w:t>15</w:t>
            </w:r>
          </w:p>
        </w:tc>
        <w:tc>
          <w:tcPr>
            <w:tcW w:w="931" w:type="dxa"/>
          </w:tcPr>
          <w:p w:rsidR="00DA5C77" w:rsidRDefault="00DA5C77">
            <w:pPr>
              <w:pStyle w:val="ConsPlusNormal"/>
              <w:jc w:val="center"/>
            </w:pPr>
            <w:r>
              <w:t>17</w:t>
            </w:r>
          </w:p>
        </w:tc>
        <w:tc>
          <w:tcPr>
            <w:tcW w:w="931" w:type="dxa"/>
          </w:tcPr>
          <w:p w:rsidR="00DA5C77" w:rsidRDefault="00DA5C77">
            <w:pPr>
              <w:pStyle w:val="ConsPlusNormal"/>
              <w:jc w:val="center"/>
            </w:pPr>
            <w:r>
              <w:t>15</w:t>
            </w:r>
          </w:p>
        </w:tc>
        <w:tc>
          <w:tcPr>
            <w:tcW w:w="931" w:type="dxa"/>
          </w:tcPr>
          <w:p w:rsidR="00DA5C77" w:rsidRDefault="00DA5C77">
            <w:pPr>
              <w:pStyle w:val="ConsPlusNormal"/>
              <w:jc w:val="center"/>
            </w:pPr>
            <w:r>
              <w:t>15</w:t>
            </w:r>
          </w:p>
        </w:tc>
        <w:tc>
          <w:tcPr>
            <w:tcW w:w="931" w:type="dxa"/>
          </w:tcPr>
          <w:p w:rsidR="00DA5C77" w:rsidRDefault="00DA5C77">
            <w:pPr>
              <w:pStyle w:val="ConsPlusNormal"/>
              <w:jc w:val="center"/>
            </w:pPr>
            <w:r>
              <w:t>15</w:t>
            </w:r>
          </w:p>
        </w:tc>
        <w:tc>
          <w:tcPr>
            <w:tcW w:w="931" w:type="dxa"/>
          </w:tcPr>
          <w:p w:rsidR="00DA5C77" w:rsidRDefault="00DA5C77">
            <w:pPr>
              <w:pStyle w:val="ConsPlusNormal"/>
              <w:jc w:val="center"/>
            </w:pPr>
            <w:r>
              <w:t>15</w:t>
            </w:r>
          </w:p>
        </w:tc>
        <w:tc>
          <w:tcPr>
            <w:tcW w:w="931" w:type="dxa"/>
          </w:tcPr>
          <w:p w:rsidR="00DA5C77" w:rsidRDefault="00DA5C77">
            <w:pPr>
              <w:pStyle w:val="ConsPlusNormal"/>
              <w:jc w:val="center"/>
            </w:pPr>
            <w:r>
              <w:t>15</w:t>
            </w:r>
          </w:p>
        </w:tc>
      </w:tr>
      <w:tr w:rsidR="00DA5C77">
        <w:tc>
          <w:tcPr>
            <w:tcW w:w="11903" w:type="dxa"/>
            <w:gridSpan w:val="10"/>
          </w:tcPr>
          <w:p w:rsidR="00DA5C77" w:rsidRDefault="00DA5C77">
            <w:pPr>
              <w:pStyle w:val="ConsPlusNormal"/>
              <w:jc w:val="center"/>
              <w:outlineLvl w:val="3"/>
            </w:pPr>
            <w:hyperlink w:anchor="P1527" w:history="1">
              <w:r>
                <w:rPr>
                  <w:color w:val="0000FF"/>
                </w:rPr>
                <w:t>Подпрограмма 3</w:t>
              </w:r>
            </w:hyperlink>
            <w:r>
              <w:t>. Обеспечение реализации муниципальной программы</w:t>
            </w:r>
          </w:p>
        </w:tc>
      </w:tr>
      <w:tr w:rsidR="00DA5C77">
        <w:tc>
          <w:tcPr>
            <w:tcW w:w="680" w:type="dxa"/>
          </w:tcPr>
          <w:p w:rsidR="00DA5C77" w:rsidRDefault="00DA5C77">
            <w:pPr>
              <w:pStyle w:val="ConsPlusNormal"/>
              <w:jc w:val="center"/>
            </w:pPr>
            <w:r>
              <w:t>3.1</w:t>
            </w:r>
          </w:p>
        </w:tc>
        <w:tc>
          <w:tcPr>
            <w:tcW w:w="3175" w:type="dxa"/>
          </w:tcPr>
          <w:p w:rsidR="00DA5C77" w:rsidRDefault="00DA5C77">
            <w:pPr>
              <w:pStyle w:val="ConsPlusNormal"/>
              <w:jc w:val="both"/>
            </w:pPr>
            <w:r>
              <w:t>Доля достигнутых целевых индикаторов муниципальной программы "Повышение уровня благоустройства и улучшение санитарного состояния" на 2019 - 2023 годы</w:t>
            </w:r>
          </w:p>
        </w:tc>
        <w:tc>
          <w:tcPr>
            <w:tcW w:w="1531" w:type="dxa"/>
          </w:tcPr>
          <w:p w:rsidR="00DA5C77" w:rsidRDefault="00DA5C77">
            <w:pPr>
              <w:pStyle w:val="ConsPlusNormal"/>
            </w:pPr>
            <w:r>
              <w:t>Процент</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100</w:t>
            </w:r>
          </w:p>
        </w:tc>
      </w:tr>
      <w:tr w:rsidR="00DA5C77">
        <w:tc>
          <w:tcPr>
            <w:tcW w:w="11903" w:type="dxa"/>
            <w:gridSpan w:val="10"/>
          </w:tcPr>
          <w:p w:rsidR="00DA5C77" w:rsidRDefault="00DA5C77">
            <w:pPr>
              <w:pStyle w:val="ConsPlusNormal"/>
              <w:jc w:val="center"/>
            </w:pPr>
            <w:r>
              <w:t>Отдельное мероприятие 1. Организация и обеспечение надлежащей эксплуатации и содержания мест захоронения</w:t>
            </w:r>
          </w:p>
        </w:tc>
      </w:tr>
      <w:tr w:rsidR="00DA5C77">
        <w:tc>
          <w:tcPr>
            <w:tcW w:w="680" w:type="dxa"/>
          </w:tcPr>
          <w:p w:rsidR="00DA5C77" w:rsidRDefault="00DA5C77">
            <w:pPr>
              <w:pStyle w:val="ConsPlusNormal"/>
              <w:jc w:val="center"/>
            </w:pPr>
            <w:r>
              <w:t>1.1</w:t>
            </w:r>
          </w:p>
        </w:tc>
        <w:tc>
          <w:tcPr>
            <w:tcW w:w="3175" w:type="dxa"/>
          </w:tcPr>
          <w:p w:rsidR="00DA5C77" w:rsidRDefault="00DA5C77">
            <w:pPr>
              <w:pStyle w:val="ConsPlusNormal"/>
            </w:pPr>
            <w:r>
              <w:t>Количество захоронений, текущее содержание и обслуживание которых производится за год</w:t>
            </w:r>
          </w:p>
        </w:tc>
        <w:tc>
          <w:tcPr>
            <w:tcW w:w="1531" w:type="dxa"/>
          </w:tcPr>
          <w:p w:rsidR="00DA5C77" w:rsidRDefault="00DA5C77">
            <w:pPr>
              <w:pStyle w:val="ConsPlusNormal"/>
            </w:pPr>
            <w:r>
              <w:t>Шт.</w:t>
            </w:r>
          </w:p>
        </w:tc>
        <w:tc>
          <w:tcPr>
            <w:tcW w:w="931" w:type="dxa"/>
          </w:tcPr>
          <w:p w:rsidR="00DA5C77" w:rsidRDefault="00DA5C77">
            <w:pPr>
              <w:pStyle w:val="ConsPlusNormal"/>
              <w:jc w:val="center"/>
            </w:pPr>
            <w:r>
              <w:t>10</w:t>
            </w:r>
          </w:p>
        </w:tc>
        <w:tc>
          <w:tcPr>
            <w:tcW w:w="931" w:type="dxa"/>
          </w:tcPr>
          <w:p w:rsidR="00DA5C77" w:rsidRDefault="00DA5C77">
            <w:pPr>
              <w:pStyle w:val="ConsPlusNormal"/>
              <w:jc w:val="center"/>
            </w:pPr>
            <w:r>
              <w:t>10</w:t>
            </w:r>
          </w:p>
        </w:tc>
        <w:tc>
          <w:tcPr>
            <w:tcW w:w="931" w:type="dxa"/>
          </w:tcPr>
          <w:p w:rsidR="00DA5C77" w:rsidRDefault="00DA5C77">
            <w:pPr>
              <w:pStyle w:val="ConsPlusNormal"/>
              <w:jc w:val="center"/>
            </w:pPr>
            <w:r>
              <w:t>10</w:t>
            </w:r>
          </w:p>
        </w:tc>
        <w:tc>
          <w:tcPr>
            <w:tcW w:w="931" w:type="dxa"/>
          </w:tcPr>
          <w:p w:rsidR="00DA5C77" w:rsidRDefault="00DA5C77">
            <w:pPr>
              <w:pStyle w:val="ConsPlusNormal"/>
              <w:jc w:val="center"/>
            </w:pPr>
            <w:r>
              <w:t>10</w:t>
            </w:r>
          </w:p>
        </w:tc>
        <w:tc>
          <w:tcPr>
            <w:tcW w:w="931" w:type="dxa"/>
          </w:tcPr>
          <w:p w:rsidR="00DA5C77" w:rsidRDefault="00DA5C77">
            <w:pPr>
              <w:pStyle w:val="ConsPlusNormal"/>
              <w:jc w:val="center"/>
            </w:pPr>
            <w:r>
              <w:t>10</w:t>
            </w:r>
          </w:p>
        </w:tc>
        <w:tc>
          <w:tcPr>
            <w:tcW w:w="931" w:type="dxa"/>
          </w:tcPr>
          <w:p w:rsidR="00DA5C77" w:rsidRDefault="00DA5C77">
            <w:pPr>
              <w:pStyle w:val="ConsPlusNormal"/>
              <w:jc w:val="center"/>
            </w:pPr>
            <w:r>
              <w:t>10</w:t>
            </w:r>
          </w:p>
        </w:tc>
        <w:tc>
          <w:tcPr>
            <w:tcW w:w="931" w:type="dxa"/>
          </w:tcPr>
          <w:p w:rsidR="00DA5C77" w:rsidRDefault="00DA5C77">
            <w:pPr>
              <w:pStyle w:val="ConsPlusNormal"/>
              <w:jc w:val="center"/>
            </w:pPr>
            <w:r>
              <w:t>10</w:t>
            </w:r>
          </w:p>
        </w:tc>
      </w:tr>
      <w:tr w:rsidR="00DA5C77">
        <w:tc>
          <w:tcPr>
            <w:tcW w:w="680" w:type="dxa"/>
          </w:tcPr>
          <w:p w:rsidR="00DA5C77" w:rsidRDefault="00DA5C77">
            <w:pPr>
              <w:pStyle w:val="ConsPlusNormal"/>
              <w:jc w:val="center"/>
            </w:pPr>
            <w:r>
              <w:t>1.2</w:t>
            </w:r>
          </w:p>
        </w:tc>
        <w:tc>
          <w:tcPr>
            <w:tcW w:w="3175" w:type="dxa"/>
          </w:tcPr>
          <w:p w:rsidR="00DA5C77" w:rsidRDefault="00DA5C77">
            <w:pPr>
              <w:pStyle w:val="ConsPlusNormal"/>
            </w:pPr>
            <w:r>
              <w:t xml:space="preserve">Степень выполнения 2 очереди </w:t>
            </w:r>
            <w:r>
              <w:lastRenderedPageBreak/>
              <w:t>работ по расширению территории кладбища "</w:t>
            </w:r>
            <w:proofErr w:type="spellStart"/>
            <w:r>
              <w:t>Крестовское</w:t>
            </w:r>
            <w:proofErr w:type="spellEnd"/>
            <w:r>
              <w:t>"</w:t>
            </w:r>
          </w:p>
        </w:tc>
        <w:tc>
          <w:tcPr>
            <w:tcW w:w="1531" w:type="dxa"/>
          </w:tcPr>
          <w:p w:rsidR="00DA5C77" w:rsidRDefault="00DA5C77">
            <w:pPr>
              <w:pStyle w:val="ConsPlusNormal"/>
            </w:pPr>
            <w:r>
              <w:lastRenderedPageBreak/>
              <w:t>%</w:t>
            </w:r>
          </w:p>
        </w:tc>
        <w:tc>
          <w:tcPr>
            <w:tcW w:w="931" w:type="dxa"/>
          </w:tcPr>
          <w:p w:rsidR="00DA5C77" w:rsidRDefault="00DA5C77">
            <w:pPr>
              <w:pStyle w:val="ConsPlusNormal"/>
              <w:jc w:val="center"/>
            </w:pPr>
            <w:r>
              <w:t>0</w:t>
            </w:r>
          </w:p>
        </w:tc>
        <w:tc>
          <w:tcPr>
            <w:tcW w:w="931" w:type="dxa"/>
          </w:tcPr>
          <w:p w:rsidR="00DA5C77" w:rsidRDefault="00DA5C77">
            <w:pPr>
              <w:pStyle w:val="ConsPlusNormal"/>
              <w:jc w:val="center"/>
            </w:pPr>
            <w:r>
              <w:t>17</w:t>
            </w:r>
          </w:p>
        </w:tc>
        <w:tc>
          <w:tcPr>
            <w:tcW w:w="931" w:type="dxa"/>
          </w:tcPr>
          <w:p w:rsidR="00DA5C77" w:rsidRDefault="00DA5C77">
            <w:pPr>
              <w:pStyle w:val="ConsPlusNormal"/>
              <w:jc w:val="center"/>
            </w:pPr>
            <w:r>
              <w:t>35</w:t>
            </w:r>
          </w:p>
        </w:tc>
        <w:tc>
          <w:tcPr>
            <w:tcW w:w="931" w:type="dxa"/>
          </w:tcPr>
          <w:p w:rsidR="00DA5C77" w:rsidRDefault="00DA5C77">
            <w:pPr>
              <w:pStyle w:val="ConsPlusNormal"/>
              <w:jc w:val="center"/>
            </w:pPr>
            <w:r>
              <w:t>66</w:t>
            </w: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r>
      <w:tr w:rsidR="00DA5C77">
        <w:tc>
          <w:tcPr>
            <w:tcW w:w="11903" w:type="dxa"/>
            <w:gridSpan w:val="10"/>
          </w:tcPr>
          <w:p w:rsidR="00DA5C77" w:rsidRDefault="00DA5C77">
            <w:pPr>
              <w:pStyle w:val="ConsPlusNormal"/>
              <w:jc w:val="center"/>
            </w:pPr>
            <w:r>
              <w:lastRenderedPageBreak/>
              <w:t>Отдельное мероприятие 2. Обеспечение уличного освещения на территории МО "Город Псков"</w:t>
            </w:r>
          </w:p>
        </w:tc>
      </w:tr>
      <w:tr w:rsidR="00DA5C77">
        <w:tc>
          <w:tcPr>
            <w:tcW w:w="680" w:type="dxa"/>
          </w:tcPr>
          <w:p w:rsidR="00DA5C77" w:rsidRDefault="00DA5C77">
            <w:pPr>
              <w:pStyle w:val="ConsPlusNormal"/>
              <w:jc w:val="center"/>
            </w:pPr>
            <w:r>
              <w:t>2.1</w:t>
            </w:r>
          </w:p>
        </w:tc>
        <w:tc>
          <w:tcPr>
            <w:tcW w:w="3175" w:type="dxa"/>
          </w:tcPr>
          <w:p w:rsidR="00DA5C77" w:rsidRDefault="00DA5C77">
            <w:pPr>
              <w:pStyle w:val="ConsPlusNormal"/>
              <w:jc w:val="both"/>
            </w:pPr>
            <w:r>
              <w:t>Протяженность новых сетей наружного освещения</w:t>
            </w:r>
          </w:p>
        </w:tc>
        <w:tc>
          <w:tcPr>
            <w:tcW w:w="1531" w:type="dxa"/>
          </w:tcPr>
          <w:p w:rsidR="00DA5C77" w:rsidRDefault="00DA5C77">
            <w:pPr>
              <w:pStyle w:val="ConsPlusNormal"/>
            </w:pPr>
            <w:r>
              <w:t>Километр</w:t>
            </w:r>
          </w:p>
        </w:tc>
        <w:tc>
          <w:tcPr>
            <w:tcW w:w="931" w:type="dxa"/>
          </w:tcPr>
          <w:p w:rsidR="00DA5C77" w:rsidRDefault="00DA5C77">
            <w:pPr>
              <w:pStyle w:val="ConsPlusNormal"/>
              <w:jc w:val="center"/>
            </w:pPr>
            <w:r>
              <w:t>0,5</w:t>
            </w:r>
          </w:p>
        </w:tc>
        <w:tc>
          <w:tcPr>
            <w:tcW w:w="931" w:type="dxa"/>
          </w:tcPr>
          <w:p w:rsidR="00DA5C77" w:rsidRDefault="00DA5C77">
            <w:pPr>
              <w:pStyle w:val="ConsPlusNormal"/>
              <w:jc w:val="center"/>
            </w:pPr>
            <w:r>
              <w:t>0,809</w:t>
            </w:r>
          </w:p>
        </w:tc>
        <w:tc>
          <w:tcPr>
            <w:tcW w:w="931" w:type="dxa"/>
          </w:tcPr>
          <w:p w:rsidR="00DA5C77" w:rsidRDefault="00DA5C77">
            <w:pPr>
              <w:pStyle w:val="ConsPlusNormal"/>
              <w:jc w:val="center"/>
            </w:pPr>
            <w:r>
              <w:t>0,5</w:t>
            </w:r>
          </w:p>
        </w:tc>
        <w:tc>
          <w:tcPr>
            <w:tcW w:w="931" w:type="dxa"/>
          </w:tcPr>
          <w:p w:rsidR="00DA5C77" w:rsidRDefault="00DA5C77">
            <w:pPr>
              <w:pStyle w:val="ConsPlusNormal"/>
              <w:jc w:val="center"/>
            </w:pPr>
            <w:r>
              <w:t>0,5</w:t>
            </w:r>
          </w:p>
        </w:tc>
        <w:tc>
          <w:tcPr>
            <w:tcW w:w="931" w:type="dxa"/>
          </w:tcPr>
          <w:p w:rsidR="00DA5C77" w:rsidRDefault="00DA5C77">
            <w:pPr>
              <w:pStyle w:val="ConsPlusNormal"/>
              <w:jc w:val="center"/>
            </w:pPr>
            <w:r>
              <w:t>0,5</w:t>
            </w:r>
          </w:p>
        </w:tc>
        <w:tc>
          <w:tcPr>
            <w:tcW w:w="931" w:type="dxa"/>
          </w:tcPr>
          <w:p w:rsidR="00DA5C77" w:rsidRDefault="00DA5C77">
            <w:pPr>
              <w:pStyle w:val="ConsPlusNormal"/>
              <w:jc w:val="center"/>
            </w:pPr>
            <w:r>
              <w:t>0,5</w:t>
            </w:r>
          </w:p>
        </w:tc>
        <w:tc>
          <w:tcPr>
            <w:tcW w:w="931" w:type="dxa"/>
          </w:tcPr>
          <w:p w:rsidR="00DA5C77" w:rsidRDefault="00DA5C77">
            <w:pPr>
              <w:pStyle w:val="ConsPlusNormal"/>
              <w:jc w:val="center"/>
            </w:pPr>
            <w:r>
              <w:t>0,5</w:t>
            </w:r>
          </w:p>
        </w:tc>
      </w:tr>
      <w:tr w:rsidR="00DA5C77">
        <w:tc>
          <w:tcPr>
            <w:tcW w:w="680" w:type="dxa"/>
          </w:tcPr>
          <w:p w:rsidR="00DA5C77" w:rsidRDefault="00DA5C77">
            <w:pPr>
              <w:pStyle w:val="ConsPlusNormal"/>
              <w:jc w:val="center"/>
            </w:pPr>
            <w:r>
              <w:t>2.2</w:t>
            </w:r>
          </w:p>
        </w:tc>
        <w:tc>
          <w:tcPr>
            <w:tcW w:w="3175" w:type="dxa"/>
          </w:tcPr>
          <w:p w:rsidR="00DA5C77" w:rsidRDefault="00DA5C77">
            <w:pPr>
              <w:pStyle w:val="ConsPlusNormal"/>
              <w:jc w:val="both"/>
            </w:pPr>
            <w:r>
              <w:t>Количество освещенных улиц</w:t>
            </w:r>
          </w:p>
        </w:tc>
        <w:tc>
          <w:tcPr>
            <w:tcW w:w="1531" w:type="dxa"/>
          </w:tcPr>
          <w:p w:rsidR="00DA5C77" w:rsidRDefault="00DA5C77">
            <w:pPr>
              <w:pStyle w:val="ConsPlusNormal"/>
            </w:pPr>
            <w:r>
              <w:t>Единица</w:t>
            </w:r>
          </w:p>
        </w:tc>
        <w:tc>
          <w:tcPr>
            <w:tcW w:w="931" w:type="dxa"/>
          </w:tcPr>
          <w:p w:rsidR="00DA5C77" w:rsidRDefault="00DA5C77">
            <w:pPr>
              <w:pStyle w:val="ConsPlusNormal"/>
              <w:jc w:val="center"/>
            </w:pPr>
            <w:r>
              <w:t>264</w:t>
            </w:r>
          </w:p>
        </w:tc>
        <w:tc>
          <w:tcPr>
            <w:tcW w:w="931" w:type="dxa"/>
          </w:tcPr>
          <w:p w:rsidR="00DA5C77" w:rsidRDefault="00DA5C77">
            <w:pPr>
              <w:pStyle w:val="ConsPlusNormal"/>
              <w:jc w:val="center"/>
            </w:pPr>
            <w:r>
              <w:t>265</w:t>
            </w:r>
          </w:p>
        </w:tc>
        <w:tc>
          <w:tcPr>
            <w:tcW w:w="931" w:type="dxa"/>
          </w:tcPr>
          <w:p w:rsidR="00DA5C77" w:rsidRDefault="00DA5C77">
            <w:pPr>
              <w:pStyle w:val="ConsPlusNormal"/>
              <w:jc w:val="center"/>
            </w:pPr>
            <w:r>
              <w:t>267</w:t>
            </w:r>
          </w:p>
        </w:tc>
        <w:tc>
          <w:tcPr>
            <w:tcW w:w="931" w:type="dxa"/>
          </w:tcPr>
          <w:p w:rsidR="00DA5C77" w:rsidRDefault="00DA5C77">
            <w:pPr>
              <w:pStyle w:val="ConsPlusNormal"/>
              <w:jc w:val="center"/>
            </w:pPr>
            <w:r>
              <w:t>267</w:t>
            </w:r>
          </w:p>
        </w:tc>
        <w:tc>
          <w:tcPr>
            <w:tcW w:w="931" w:type="dxa"/>
          </w:tcPr>
          <w:p w:rsidR="00DA5C77" w:rsidRDefault="00DA5C77">
            <w:pPr>
              <w:pStyle w:val="ConsPlusNormal"/>
              <w:jc w:val="center"/>
            </w:pPr>
            <w:r>
              <w:t>268</w:t>
            </w:r>
          </w:p>
        </w:tc>
        <w:tc>
          <w:tcPr>
            <w:tcW w:w="931" w:type="dxa"/>
          </w:tcPr>
          <w:p w:rsidR="00DA5C77" w:rsidRDefault="00DA5C77">
            <w:pPr>
              <w:pStyle w:val="ConsPlusNormal"/>
              <w:jc w:val="center"/>
            </w:pPr>
            <w:r>
              <w:t>268</w:t>
            </w:r>
          </w:p>
        </w:tc>
        <w:tc>
          <w:tcPr>
            <w:tcW w:w="931" w:type="dxa"/>
          </w:tcPr>
          <w:p w:rsidR="00DA5C77" w:rsidRDefault="00DA5C77">
            <w:pPr>
              <w:pStyle w:val="ConsPlusNormal"/>
              <w:jc w:val="center"/>
            </w:pPr>
            <w:r>
              <w:t>269</w:t>
            </w:r>
          </w:p>
        </w:tc>
      </w:tr>
      <w:tr w:rsidR="00DA5C77">
        <w:tc>
          <w:tcPr>
            <w:tcW w:w="680" w:type="dxa"/>
          </w:tcPr>
          <w:p w:rsidR="00DA5C77" w:rsidRDefault="00DA5C77">
            <w:pPr>
              <w:pStyle w:val="ConsPlusNormal"/>
              <w:jc w:val="center"/>
            </w:pPr>
            <w:r>
              <w:t>2.3</w:t>
            </w:r>
          </w:p>
        </w:tc>
        <w:tc>
          <w:tcPr>
            <w:tcW w:w="3175" w:type="dxa"/>
          </w:tcPr>
          <w:p w:rsidR="00DA5C77" w:rsidRDefault="00DA5C77">
            <w:pPr>
              <w:pStyle w:val="ConsPlusNormal"/>
              <w:jc w:val="both"/>
            </w:pPr>
            <w:r>
              <w:t>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w:t>
            </w:r>
          </w:p>
        </w:tc>
        <w:tc>
          <w:tcPr>
            <w:tcW w:w="1531" w:type="dxa"/>
          </w:tcPr>
          <w:p w:rsidR="00DA5C77" w:rsidRDefault="00DA5C77">
            <w:pPr>
              <w:pStyle w:val="ConsPlusNormal"/>
            </w:pPr>
            <w:r>
              <w:t>кВт/час</w:t>
            </w:r>
          </w:p>
        </w:tc>
        <w:tc>
          <w:tcPr>
            <w:tcW w:w="931" w:type="dxa"/>
          </w:tcPr>
          <w:p w:rsidR="00DA5C77" w:rsidRDefault="00DA5C77">
            <w:pPr>
              <w:pStyle w:val="ConsPlusNormal"/>
              <w:jc w:val="center"/>
            </w:pPr>
            <w:r>
              <w:t>23,5</w:t>
            </w:r>
          </w:p>
        </w:tc>
        <w:tc>
          <w:tcPr>
            <w:tcW w:w="931" w:type="dxa"/>
          </w:tcPr>
          <w:p w:rsidR="00DA5C77" w:rsidRDefault="00DA5C77">
            <w:pPr>
              <w:pStyle w:val="ConsPlusNormal"/>
              <w:jc w:val="center"/>
            </w:pPr>
            <w:r>
              <w:t>380,0</w:t>
            </w:r>
          </w:p>
        </w:tc>
        <w:tc>
          <w:tcPr>
            <w:tcW w:w="931" w:type="dxa"/>
          </w:tcPr>
          <w:p w:rsidR="00DA5C77" w:rsidRDefault="00DA5C77">
            <w:pPr>
              <w:pStyle w:val="ConsPlusNormal"/>
              <w:jc w:val="center"/>
            </w:pPr>
            <w:r>
              <w:t>20,0</w:t>
            </w:r>
          </w:p>
        </w:tc>
        <w:tc>
          <w:tcPr>
            <w:tcW w:w="931" w:type="dxa"/>
          </w:tcPr>
          <w:p w:rsidR="00DA5C77" w:rsidRDefault="00DA5C77">
            <w:pPr>
              <w:pStyle w:val="ConsPlusNormal"/>
              <w:jc w:val="center"/>
            </w:pPr>
            <w:r>
              <w:t>10,0</w:t>
            </w:r>
          </w:p>
        </w:tc>
        <w:tc>
          <w:tcPr>
            <w:tcW w:w="931" w:type="dxa"/>
          </w:tcPr>
          <w:p w:rsidR="00DA5C77" w:rsidRDefault="00DA5C77">
            <w:pPr>
              <w:pStyle w:val="ConsPlusNormal"/>
              <w:jc w:val="center"/>
            </w:pPr>
            <w:r>
              <w:t>5,0</w:t>
            </w:r>
          </w:p>
        </w:tc>
        <w:tc>
          <w:tcPr>
            <w:tcW w:w="931" w:type="dxa"/>
          </w:tcPr>
          <w:p w:rsidR="00DA5C77" w:rsidRDefault="00DA5C77">
            <w:pPr>
              <w:pStyle w:val="ConsPlusNormal"/>
              <w:jc w:val="center"/>
            </w:pPr>
            <w:r>
              <w:t>0,0</w:t>
            </w:r>
          </w:p>
        </w:tc>
        <w:tc>
          <w:tcPr>
            <w:tcW w:w="931" w:type="dxa"/>
          </w:tcPr>
          <w:p w:rsidR="00DA5C77" w:rsidRDefault="00DA5C77">
            <w:pPr>
              <w:pStyle w:val="ConsPlusNormal"/>
              <w:jc w:val="center"/>
            </w:pPr>
            <w:r>
              <w:t>0,0</w:t>
            </w:r>
          </w:p>
        </w:tc>
      </w:tr>
      <w:tr w:rsidR="00DA5C77">
        <w:tc>
          <w:tcPr>
            <w:tcW w:w="11903" w:type="dxa"/>
            <w:gridSpan w:val="10"/>
          </w:tcPr>
          <w:p w:rsidR="00DA5C77" w:rsidRDefault="00DA5C77">
            <w:pPr>
              <w:pStyle w:val="ConsPlusNormal"/>
              <w:jc w:val="both"/>
            </w:pPr>
            <w:r>
              <w:t>Отдельное мероприятие 3.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DA5C77">
        <w:tc>
          <w:tcPr>
            <w:tcW w:w="680" w:type="dxa"/>
          </w:tcPr>
          <w:p w:rsidR="00DA5C77" w:rsidRDefault="00DA5C77">
            <w:pPr>
              <w:pStyle w:val="ConsPlusNormal"/>
              <w:jc w:val="center"/>
            </w:pPr>
            <w:r>
              <w:t>3.1</w:t>
            </w:r>
          </w:p>
        </w:tc>
        <w:tc>
          <w:tcPr>
            <w:tcW w:w="3175" w:type="dxa"/>
          </w:tcPr>
          <w:p w:rsidR="00DA5C77" w:rsidRDefault="00DA5C77">
            <w:pPr>
              <w:pStyle w:val="ConsPlusNormal"/>
              <w:jc w:val="both"/>
            </w:pPr>
            <w:r>
              <w:t>Количество созданных баз данных</w:t>
            </w:r>
          </w:p>
        </w:tc>
        <w:tc>
          <w:tcPr>
            <w:tcW w:w="1531" w:type="dxa"/>
          </w:tcPr>
          <w:p w:rsidR="00DA5C77" w:rsidRDefault="00DA5C77">
            <w:pPr>
              <w:pStyle w:val="ConsPlusNormal"/>
            </w:pPr>
            <w:r>
              <w:t>Шт.</w:t>
            </w:r>
          </w:p>
        </w:tc>
        <w:tc>
          <w:tcPr>
            <w:tcW w:w="931" w:type="dxa"/>
          </w:tcPr>
          <w:p w:rsidR="00DA5C77" w:rsidRDefault="00DA5C77">
            <w:pPr>
              <w:pStyle w:val="ConsPlusNormal"/>
            </w:pPr>
          </w:p>
        </w:tc>
        <w:tc>
          <w:tcPr>
            <w:tcW w:w="931" w:type="dxa"/>
          </w:tcPr>
          <w:p w:rsidR="00DA5C77" w:rsidRDefault="00DA5C77">
            <w:pPr>
              <w:pStyle w:val="ConsPlusNormal"/>
              <w:jc w:val="center"/>
            </w:pPr>
            <w:r>
              <w:t>2</w:t>
            </w: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r>
      <w:tr w:rsidR="00DA5C77">
        <w:tc>
          <w:tcPr>
            <w:tcW w:w="680" w:type="dxa"/>
          </w:tcPr>
          <w:p w:rsidR="00DA5C77" w:rsidRDefault="00DA5C77">
            <w:pPr>
              <w:pStyle w:val="ConsPlusNormal"/>
              <w:jc w:val="center"/>
            </w:pPr>
            <w:r>
              <w:t>3.2</w:t>
            </w:r>
          </w:p>
        </w:tc>
        <w:tc>
          <w:tcPr>
            <w:tcW w:w="3175" w:type="dxa"/>
          </w:tcPr>
          <w:p w:rsidR="00DA5C77" w:rsidRDefault="00DA5C77">
            <w:pPr>
              <w:pStyle w:val="ConsPlusNormal"/>
              <w:jc w:val="both"/>
            </w:pPr>
            <w:r>
              <w:t>Количество баз данных, функционирование которых обеспечено</w:t>
            </w:r>
          </w:p>
        </w:tc>
        <w:tc>
          <w:tcPr>
            <w:tcW w:w="1531" w:type="dxa"/>
          </w:tcPr>
          <w:p w:rsidR="00DA5C77" w:rsidRDefault="00DA5C77">
            <w:pPr>
              <w:pStyle w:val="ConsPlusNormal"/>
            </w:pPr>
            <w:r>
              <w:t>Шт.</w:t>
            </w:r>
          </w:p>
        </w:tc>
        <w:tc>
          <w:tcPr>
            <w:tcW w:w="931" w:type="dxa"/>
          </w:tcPr>
          <w:p w:rsidR="00DA5C77" w:rsidRDefault="00DA5C77">
            <w:pPr>
              <w:pStyle w:val="ConsPlusNormal"/>
            </w:pPr>
          </w:p>
        </w:tc>
        <w:tc>
          <w:tcPr>
            <w:tcW w:w="931" w:type="dxa"/>
          </w:tcPr>
          <w:p w:rsidR="00DA5C77" w:rsidRDefault="00DA5C77">
            <w:pPr>
              <w:pStyle w:val="ConsPlusNormal"/>
              <w:jc w:val="center"/>
            </w:pPr>
            <w:r>
              <w:t>2</w:t>
            </w: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c>
          <w:tcPr>
            <w:tcW w:w="931" w:type="dxa"/>
          </w:tcPr>
          <w:p w:rsidR="00DA5C77" w:rsidRDefault="00DA5C77">
            <w:pPr>
              <w:pStyle w:val="ConsPlusNormal"/>
            </w:pPr>
          </w:p>
        </w:tc>
      </w:tr>
    </w:tbl>
    <w:p w:rsidR="00DA5C77" w:rsidRDefault="00DA5C77">
      <w:pPr>
        <w:sectPr w:rsidR="00DA5C77">
          <w:pgSz w:w="16838" w:h="11905" w:orient="landscape"/>
          <w:pgMar w:top="1701" w:right="1134" w:bottom="850" w:left="1134" w:header="0" w:footer="0" w:gutter="0"/>
          <w:cols w:space="720"/>
        </w:sectPr>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both"/>
      </w:pPr>
    </w:p>
    <w:p w:rsidR="00DA5C77" w:rsidRDefault="00DA5C77">
      <w:pPr>
        <w:pStyle w:val="ConsPlusNormal"/>
        <w:jc w:val="right"/>
        <w:outlineLvl w:val="1"/>
      </w:pPr>
      <w:r>
        <w:t>Приложение 2</w:t>
      </w:r>
    </w:p>
    <w:p w:rsidR="00DA5C77" w:rsidRDefault="00DA5C77">
      <w:pPr>
        <w:pStyle w:val="ConsPlusNormal"/>
        <w:jc w:val="right"/>
      </w:pPr>
      <w:r>
        <w:t>к муниципальной программе</w:t>
      </w:r>
    </w:p>
    <w:p w:rsidR="00DA5C77" w:rsidRDefault="00DA5C77">
      <w:pPr>
        <w:pStyle w:val="ConsPlusNormal"/>
        <w:jc w:val="right"/>
      </w:pPr>
      <w:r>
        <w:t>"Повышение уровня благоустройства и</w:t>
      </w:r>
    </w:p>
    <w:p w:rsidR="00DA5C77" w:rsidRDefault="00DA5C77">
      <w:pPr>
        <w:pStyle w:val="ConsPlusNormal"/>
        <w:jc w:val="right"/>
      </w:pPr>
      <w:r>
        <w:t>улучшение санитарного состояния</w:t>
      </w:r>
    </w:p>
    <w:p w:rsidR="00DA5C77" w:rsidRDefault="00DA5C77">
      <w:pPr>
        <w:pStyle w:val="ConsPlusNormal"/>
        <w:jc w:val="right"/>
      </w:pPr>
      <w:r>
        <w:t>города Пскова"</w:t>
      </w:r>
    </w:p>
    <w:p w:rsidR="00DA5C77" w:rsidRDefault="00DA5C77">
      <w:pPr>
        <w:pStyle w:val="ConsPlusNormal"/>
        <w:jc w:val="both"/>
      </w:pPr>
    </w:p>
    <w:p w:rsidR="00DA5C77" w:rsidRDefault="00DA5C77">
      <w:pPr>
        <w:pStyle w:val="ConsPlusTitle"/>
        <w:jc w:val="center"/>
      </w:pPr>
      <w:bookmarkStart w:id="8" w:name="P2107"/>
      <w:bookmarkEnd w:id="8"/>
      <w:r>
        <w:t>Перечень</w:t>
      </w:r>
    </w:p>
    <w:p w:rsidR="00DA5C77" w:rsidRDefault="00DA5C77">
      <w:pPr>
        <w:pStyle w:val="ConsPlusTitle"/>
        <w:jc w:val="center"/>
      </w:pPr>
      <w:r>
        <w:t>подпрограмм, ведомственных целевых программ, отдельных</w:t>
      </w:r>
    </w:p>
    <w:p w:rsidR="00DA5C77" w:rsidRDefault="00DA5C77">
      <w:pPr>
        <w:pStyle w:val="ConsPlusTitle"/>
        <w:jc w:val="center"/>
      </w:pPr>
      <w:r>
        <w:t>мероприятий, включенных в состав муниципальной программы</w:t>
      </w:r>
    </w:p>
    <w:p w:rsidR="00DA5C77" w:rsidRDefault="00DA5C7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A5C77">
        <w:trPr>
          <w:jc w:val="center"/>
        </w:trPr>
        <w:tc>
          <w:tcPr>
            <w:tcW w:w="9294" w:type="dxa"/>
            <w:tcBorders>
              <w:top w:val="nil"/>
              <w:left w:val="single" w:sz="24" w:space="0" w:color="CED3F1"/>
              <w:bottom w:val="nil"/>
              <w:right w:val="single" w:sz="24" w:space="0" w:color="F4F3F8"/>
            </w:tcBorders>
            <w:shd w:val="clear" w:color="auto" w:fill="F4F3F8"/>
          </w:tcPr>
          <w:p w:rsidR="00DA5C77" w:rsidRDefault="00DA5C77">
            <w:pPr>
              <w:pStyle w:val="ConsPlusNormal"/>
              <w:jc w:val="center"/>
            </w:pPr>
            <w:r>
              <w:rPr>
                <w:color w:val="392C69"/>
              </w:rPr>
              <w:t>Список изменяющих документов</w:t>
            </w:r>
          </w:p>
          <w:p w:rsidR="00DA5C77" w:rsidRDefault="00DA5C77">
            <w:pPr>
              <w:pStyle w:val="ConsPlusNormal"/>
              <w:jc w:val="center"/>
            </w:pPr>
            <w:proofErr w:type="gramStart"/>
            <w:r>
              <w:rPr>
                <w:color w:val="392C69"/>
              </w:rPr>
              <w:t xml:space="preserve">(в ред. </w:t>
            </w:r>
            <w:hyperlink r:id="rId81" w:history="1">
              <w:r>
                <w:rPr>
                  <w:color w:val="0000FF"/>
                </w:rPr>
                <w:t>постановления</w:t>
              </w:r>
            </w:hyperlink>
            <w:r>
              <w:rPr>
                <w:color w:val="392C69"/>
              </w:rPr>
              <w:t xml:space="preserve"> Администрации города Пскова</w:t>
            </w:r>
            <w:proofErr w:type="gramEnd"/>
          </w:p>
          <w:p w:rsidR="00DA5C77" w:rsidRDefault="00DA5C77">
            <w:pPr>
              <w:pStyle w:val="ConsPlusNormal"/>
              <w:jc w:val="center"/>
            </w:pPr>
            <w:r>
              <w:rPr>
                <w:color w:val="392C69"/>
              </w:rPr>
              <w:t>от 17.10.2019 N 1629)</w:t>
            </w:r>
          </w:p>
        </w:tc>
      </w:tr>
    </w:tbl>
    <w:p w:rsidR="00DA5C77" w:rsidRDefault="00DA5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68"/>
        <w:gridCol w:w="1757"/>
        <w:gridCol w:w="1474"/>
        <w:gridCol w:w="1191"/>
        <w:gridCol w:w="1191"/>
        <w:gridCol w:w="1134"/>
        <w:gridCol w:w="1134"/>
        <w:gridCol w:w="1134"/>
        <w:gridCol w:w="1134"/>
        <w:gridCol w:w="1134"/>
        <w:gridCol w:w="3005"/>
        <w:gridCol w:w="2154"/>
      </w:tblGrid>
      <w:tr w:rsidR="00DA5C77">
        <w:tc>
          <w:tcPr>
            <w:tcW w:w="510" w:type="dxa"/>
            <w:vMerge w:val="restart"/>
          </w:tcPr>
          <w:p w:rsidR="00DA5C77" w:rsidRDefault="00DA5C7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vMerge w:val="restart"/>
          </w:tcPr>
          <w:p w:rsidR="00DA5C77" w:rsidRDefault="00DA5C77">
            <w:pPr>
              <w:pStyle w:val="ConsPlusNormal"/>
              <w:jc w:val="center"/>
            </w:pPr>
            <w:r>
              <w:t>Наименование подпрограмм, ведомственных целевых программ, отдельных мероприятий</w:t>
            </w:r>
          </w:p>
        </w:tc>
        <w:tc>
          <w:tcPr>
            <w:tcW w:w="1757" w:type="dxa"/>
            <w:vMerge w:val="restart"/>
          </w:tcPr>
          <w:p w:rsidR="00DA5C77" w:rsidRDefault="00DA5C77">
            <w:pPr>
              <w:pStyle w:val="ConsPlusNormal"/>
              <w:jc w:val="center"/>
            </w:pPr>
            <w:r>
              <w:t>Ответственный исполнитель (соисполнитель или участник подпрограммы)</w:t>
            </w:r>
          </w:p>
        </w:tc>
        <w:tc>
          <w:tcPr>
            <w:tcW w:w="1474" w:type="dxa"/>
            <w:vMerge w:val="restart"/>
          </w:tcPr>
          <w:p w:rsidR="00DA5C77" w:rsidRDefault="00DA5C77">
            <w:pPr>
              <w:pStyle w:val="ConsPlusNormal"/>
              <w:jc w:val="center"/>
            </w:pPr>
            <w:r>
              <w:t>Срок реализации</w:t>
            </w:r>
          </w:p>
        </w:tc>
        <w:tc>
          <w:tcPr>
            <w:tcW w:w="8052" w:type="dxa"/>
            <w:gridSpan w:val="7"/>
          </w:tcPr>
          <w:p w:rsidR="00DA5C77" w:rsidRDefault="00DA5C77">
            <w:pPr>
              <w:pStyle w:val="ConsPlusNormal"/>
              <w:jc w:val="center"/>
            </w:pPr>
            <w:r>
              <w:t>Объем финансирования по годам (тыс. руб.)</w:t>
            </w:r>
          </w:p>
        </w:tc>
        <w:tc>
          <w:tcPr>
            <w:tcW w:w="3005" w:type="dxa"/>
            <w:vMerge w:val="restart"/>
          </w:tcPr>
          <w:p w:rsidR="00DA5C77" w:rsidRDefault="00DA5C77">
            <w:pPr>
              <w:pStyle w:val="ConsPlusNormal"/>
              <w:jc w:val="center"/>
            </w:pPr>
            <w:r>
              <w:t>Ожидаемый результат (краткое описание)</w:t>
            </w:r>
          </w:p>
        </w:tc>
        <w:tc>
          <w:tcPr>
            <w:tcW w:w="2154" w:type="dxa"/>
            <w:vMerge w:val="restart"/>
          </w:tcPr>
          <w:p w:rsidR="00DA5C77" w:rsidRDefault="00DA5C77">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отдельного мероприятия</w:t>
            </w:r>
          </w:p>
        </w:tc>
      </w:tr>
      <w:tr w:rsidR="00DA5C77">
        <w:tc>
          <w:tcPr>
            <w:tcW w:w="510" w:type="dxa"/>
            <w:vMerge/>
          </w:tcPr>
          <w:p w:rsidR="00DA5C77" w:rsidRDefault="00DA5C77"/>
        </w:tc>
        <w:tc>
          <w:tcPr>
            <w:tcW w:w="2268" w:type="dxa"/>
            <w:vMerge/>
          </w:tcPr>
          <w:p w:rsidR="00DA5C77" w:rsidRDefault="00DA5C77"/>
        </w:tc>
        <w:tc>
          <w:tcPr>
            <w:tcW w:w="1757" w:type="dxa"/>
            <w:vMerge/>
          </w:tcPr>
          <w:p w:rsidR="00DA5C77" w:rsidRDefault="00DA5C77"/>
        </w:tc>
        <w:tc>
          <w:tcPr>
            <w:tcW w:w="1474" w:type="dxa"/>
            <w:vMerge/>
          </w:tcPr>
          <w:p w:rsidR="00DA5C77" w:rsidRDefault="00DA5C77"/>
        </w:tc>
        <w:tc>
          <w:tcPr>
            <w:tcW w:w="1191" w:type="dxa"/>
          </w:tcPr>
          <w:p w:rsidR="00DA5C77" w:rsidRDefault="00DA5C77">
            <w:pPr>
              <w:pStyle w:val="ConsPlusNormal"/>
              <w:jc w:val="center"/>
            </w:pPr>
            <w:r>
              <w:t>ВСЕГО:</w:t>
            </w:r>
          </w:p>
        </w:tc>
        <w:tc>
          <w:tcPr>
            <w:tcW w:w="1191" w:type="dxa"/>
          </w:tcPr>
          <w:p w:rsidR="00DA5C77" w:rsidRDefault="00DA5C77">
            <w:pPr>
              <w:pStyle w:val="ConsPlusNormal"/>
              <w:jc w:val="center"/>
            </w:pPr>
            <w:r>
              <w:t>2019 год</w:t>
            </w:r>
          </w:p>
        </w:tc>
        <w:tc>
          <w:tcPr>
            <w:tcW w:w="1134" w:type="dxa"/>
          </w:tcPr>
          <w:p w:rsidR="00DA5C77" w:rsidRDefault="00DA5C77">
            <w:pPr>
              <w:pStyle w:val="ConsPlusNormal"/>
              <w:jc w:val="center"/>
            </w:pPr>
            <w:r>
              <w:t>2020 год</w:t>
            </w:r>
          </w:p>
        </w:tc>
        <w:tc>
          <w:tcPr>
            <w:tcW w:w="1134" w:type="dxa"/>
          </w:tcPr>
          <w:p w:rsidR="00DA5C77" w:rsidRDefault="00DA5C77">
            <w:pPr>
              <w:pStyle w:val="ConsPlusNormal"/>
              <w:jc w:val="center"/>
            </w:pPr>
            <w:r>
              <w:t>2021 год</w:t>
            </w:r>
          </w:p>
        </w:tc>
        <w:tc>
          <w:tcPr>
            <w:tcW w:w="1134" w:type="dxa"/>
          </w:tcPr>
          <w:p w:rsidR="00DA5C77" w:rsidRDefault="00DA5C77">
            <w:pPr>
              <w:pStyle w:val="ConsPlusNormal"/>
              <w:jc w:val="center"/>
            </w:pPr>
            <w:r>
              <w:t>2022 год</w:t>
            </w:r>
          </w:p>
        </w:tc>
        <w:tc>
          <w:tcPr>
            <w:tcW w:w="1134" w:type="dxa"/>
          </w:tcPr>
          <w:p w:rsidR="00DA5C77" w:rsidRDefault="00DA5C77">
            <w:pPr>
              <w:pStyle w:val="ConsPlusNormal"/>
              <w:jc w:val="center"/>
            </w:pPr>
            <w:r>
              <w:t>2023 год</w:t>
            </w:r>
          </w:p>
        </w:tc>
        <w:tc>
          <w:tcPr>
            <w:tcW w:w="1134" w:type="dxa"/>
          </w:tcPr>
          <w:p w:rsidR="00DA5C77" w:rsidRDefault="00DA5C77">
            <w:pPr>
              <w:pStyle w:val="ConsPlusNormal"/>
              <w:jc w:val="center"/>
            </w:pPr>
            <w:r>
              <w:t>2024 год</w:t>
            </w:r>
          </w:p>
        </w:tc>
        <w:tc>
          <w:tcPr>
            <w:tcW w:w="3005" w:type="dxa"/>
            <w:vMerge/>
          </w:tcPr>
          <w:p w:rsidR="00DA5C77" w:rsidRDefault="00DA5C77"/>
        </w:tc>
        <w:tc>
          <w:tcPr>
            <w:tcW w:w="2154" w:type="dxa"/>
            <w:vMerge/>
          </w:tcPr>
          <w:p w:rsidR="00DA5C77" w:rsidRDefault="00DA5C77"/>
        </w:tc>
      </w:tr>
      <w:tr w:rsidR="00DA5C77">
        <w:tc>
          <w:tcPr>
            <w:tcW w:w="510" w:type="dxa"/>
          </w:tcPr>
          <w:p w:rsidR="00DA5C77" w:rsidRDefault="00DA5C77">
            <w:pPr>
              <w:pStyle w:val="ConsPlusNormal"/>
            </w:pPr>
          </w:p>
        </w:tc>
        <w:tc>
          <w:tcPr>
            <w:tcW w:w="18710" w:type="dxa"/>
            <w:gridSpan w:val="12"/>
          </w:tcPr>
          <w:p w:rsidR="00DA5C77" w:rsidRDefault="00DA5C77">
            <w:pPr>
              <w:pStyle w:val="ConsPlusNormal"/>
              <w:outlineLvl w:val="2"/>
            </w:pPr>
            <w:r>
              <w:t>Подпрограммы</w:t>
            </w:r>
          </w:p>
        </w:tc>
      </w:tr>
      <w:tr w:rsidR="00DA5C77">
        <w:tc>
          <w:tcPr>
            <w:tcW w:w="510" w:type="dxa"/>
          </w:tcPr>
          <w:p w:rsidR="00DA5C77" w:rsidRDefault="00DA5C77">
            <w:pPr>
              <w:pStyle w:val="ConsPlusNormal"/>
            </w:pPr>
            <w:r>
              <w:t>1</w:t>
            </w:r>
          </w:p>
        </w:tc>
        <w:tc>
          <w:tcPr>
            <w:tcW w:w="2268" w:type="dxa"/>
          </w:tcPr>
          <w:p w:rsidR="00DA5C77" w:rsidRDefault="00DA5C77">
            <w:pPr>
              <w:pStyle w:val="ConsPlusNormal"/>
            </w:pPr>
            <w:hyperlink w:anchor="P519" w:history="1">
              <w:r>
                <w:rPr>
                  <w:color w:val="0000FF"/>
                </w:rPr>
                <w:t>Обеспечение</w:t>
              </w:r>
            </w:hyperlink>
            <w:r>
              <w:t xml:space="preserve"> санитарного благополучия населения</w:t>
            </w:r>
          </w:p>
        </w:tc>
        <w:tc>
          <w:tcPr>
            <w:tcW w:w="1757" w:type="dxa"/>
          </w:tcPr>
          <w:p w:rsidR="00DA5C77" w:rsidRDefault="00DA5C77">
            <w:pPr>
              <w:pStyle w:val="ConsPlusNormal"/>
            </w:pPr>
            <w:r>
              <w:t>УГХ АГП</w:t>
            </w:r>
          </w:p>
        </w:tc>
        <w:tc>
          <w:tcPr>
            <w:tcW w:w="1474" w:type="dxa"/>
          </w:tcPr>
          <w:p w:rsidR="00DA5C77" w:rsidRDefault="00DA5C77">
            <w:pPr>
              <w:pStyle w:val="ConsPlusNormal"/>
            </w:pPr>
            <w:r>
              <w:t>01.01.2019 - 31.12.2024</w:t>
            </w:r>
          </w:p>
        </w:tc>
        <w:tc>
          <w:tcPr>
            <w:tcW w:w="1191" w:type="dxa"/>
          </w:tcPr>
          <w:p w:rsidR="00DA5C77" w:rsidRDefault="00DA5C77">
            <w:pPr>
              <w:pStyle w:val="ConsPlusNormal"/>
              <w:jc w:val="center"/>
            </w:pPr>
            <w:r>
              <w:t>246890,2</w:t>
            </w:r>
          </w:p>
        </w:tc>
        <w:tc>
          <w:tcPr>
            <w:tcW w:w="1191" w:type="dxa"/>
          </w:tcPr>
          <w:p w:rsidR="00DA5C77" w:rsidRDefault="00DA5C77">
            <w:pPr>
              <w:pStyle w:val="ConsPlusNormal"/>
              <w:jc w:val="center"/>
            </w:pPr>
            <w:r>
              <w:t>18329,5</w:t>
            </w:r>
          </w:p>
        </w:tc>
        <w:tc>
          <w:tcPr>
            <w:tcW w:w="1134" w:type="dxa"/>
          </w:tcPr>
          <w:p w:rsidR="00DA5C77" w:rsidRDefault="00DA5C77">
            <w:pPr>
              <w:pStyle w:val="ConsPlusNormal"/>
              <w:jc w:val="center"/>
            </w:pPr>
            <w:r>
              <w:t>19252,0</w:t>
            </w:r>
          </w:p>
        </w:tc>
        <w:tc>
          <w:tcPr>
            <w:tcW w:w="1134" w:type="dxa"/>
          </w:tcPr>
          <w:p w:rsidR="00DA5C77" w:rsidRDefault="00DA5C77">
            <w:pPr>
              <w:pStyle w:val="ConsPlusNormal"/>
              <w:jc w:val="center"/>
            </w:pPr>
            <w:r>
              <w:t>167019,8</w:t>
            </w:r>
          </w:p>
        </w:tc>
        <w:tc>
          <w:tcPr>
            <w:tcW w:w="1134" w:type="dxa"/>
          </w:tcPr>
          <w:p w:rsidR="00DA5C77" w:rsidRDefault="00DA5C77">
            <w:pPr>
              <w:pStyle w:val="ConsPlusNormal"/>
              <w:jc w:val="center"/>
            </w:pPr>
            <w:r>
              <w:t>14096,3</w:t>
            </w:r>
          </w:p>
        </w:tc>
        <w:tc>
          <w:tcPr>
            <w:tcW w:w="1134" w:type="dxa"/>
          </w:tcPr>
          <w:p w:rsidR="00DA5C77" w:rsidRDefault="00DA5C77">
            <w:pPr>
              <w:pStyle w:val="ConsPlusNormal"/>
              <w:jc w:val="center"/>
            </w:pPr>
            <w:r>
              <w:t>14096,3</w:t>
            </w:r>
          </w:p>
        </w:tc>
        <w:tc>
          <w:tcPr>
            <w:tcW w:w="1134" w:type="dxa"/>
          </w:tcPr>
          <w:p w:rsidR="00DA5C77" w:rsidRDefault="00DA5C77">
            <w:pPr>
              <w:pStyle w:val="ConsPlusNormal"/>
              <w:jc w:val="center"/>
            </w:pPr>
            <w:r>
              <w:t>14096,3</w:t>
            </w:r>
          </w:p>
        </w:tc>
        <w:tc>
          <w:tcPr>
            <w:tcW w:w="3005" w:type="dxa"/>
          </w:tcPr>
          <w:p w:rsidR="00DA5C77" w:rsidRDefault="00DA5C77">
            <w:pPr>
              <w:pStyle w:val="ConsPlusNormal"/>
              <w:jc w:val="both"/>
            </w:pPr>
            <w:r>
              <w:t xml:space="preserve">Улучшение санитарного благополучия населения города Пскова, Обеспечение чистоты и порядка на </w:t>
            </w:r>
            <w:r>
              <w:lastRenderedPageBreak/>
              <w:t>территории МО "Город Псков", организация системы сбора отходов, отсутствие несанкционированных свалок ТБО к 2024 году; Снижение социального риска для здоровья населения и всей экосистемы города Пскова от безнадзорных собак, неблагоприятного воздействия птиц, распространения клещей</w:t>
            </w:r>
          </w:p>
        </w:tc>
        <w:tc>
          <w:tcPr>
            <w:tcW w:w="2154" w:type="dxa"/>
          </w:tcPr>
          <w:p w:rsidR="00DA5C77" w:rsidRDefault="00DA5C77">
            <w:pPr>
              <w:pStyle w:val="ConsPlusNormal"/>
            </w:pPr>
            <w:r>
              <w:lastRenderedPageBreak/>
              <w:t xml:space="preserve">Ухудшение санитарного благополучия населения города </w:t>
            </w:r>
            <w:r>
              <w:lastRenderedPageBreak/>
              <w:t>Пскова</w:t>
            </w:r>
          </w:p>
        </w:tc>
      </w:tr>
      <w:tr w:rsidR="00DA5C77">
        <w:tc>
          <w:tcPr>
            <w:tcW w:w="510" w:type="dxa"/>
          </w:tcPr>
          <w:p w:rsidR="00DA5C77" w:rsidRDefault="00DA5C77">
            <w:pPr>
              <w:pStyle w:val="ConsPlusNormal"/>
            </w:pPr>
            <w:r>
              <w:lastRenderedPageBreak/>
              <w:t>2</w:t>
            </w:r>
          </w:p>
        </w:tc>
        <w:tc>
          <w:tcPr>
            <w:tcW w:w="2268" w:type="dxa"/>
          </w:tcPr>
          <w:p w:rsidR="00DA5C77" w:rsidRDefault="00DA5C77">
            <w:pPr>
              <w:pStyle w:val="ConsPlusNormal"/>
            </w:pPr>
            <w:hyperlink w:anchor="P1055" w:history="1">
              <w:r>
                <w:rPr>
                  <w:color w:val="0000FF"/>
                </w:rPr>
                <w:t>Благоустройство</w:t>
              </w:r>
            </w:hyperlink>
            <w:r>
              <w:t xml:space="preserve"> территорий города для обеспечения отдыха и досуга жителей</w:t>
            </w:r>
          </w:p>
        </w:tc>
        <w:tc>
          <w:tcPr>
            <w:tcW w:w="1757" w:type="dxa"/>
          </w:tcPr>
          <w:p w:rsidR="00DA5C77" w:rsidRDefault="00DA5C77">
            <w:pPr>
              <w:pStyle w:val="ConsPlusNormal"/>
            </w:pPr>
            <w:r>
              <w:t>УГХ АГП</w:t>
            </w:r>
          </w:p>
        </w:tc>
        <w:tc>
          <w:tcPr>
            <w:tcW w:w="1474" w:type="dxa"/>
          </w:tcPr>
          <w:p w:rsidR="00DA5C77" w:rsidRDefault="00DA5C77">
            <w:pPr>
              <w:pStyle w:val="ConsPlusNormal"/>
            </w:pPr>
            <w:r>
              <w:t>01.01.2019 - 31.12.2024</w:t>
            </w:r>
          </w:p>
        </w:tc>
        <w:tc>
          <w:tcPr>
            <w:tcW w:w="1191" w:type="dxa"/>
          </w:tcPr>
          <w:p w:rsidR="00DA5C77" w:rsidRDefault="00DA5C77">
            <w:pPr>
              <w:pStyle w:val="ConsPlusNormal"/>
              <w:jc w:val="center"/>
            </w:pPr>
            <w:r>
              <w:t>516136,2</w:t>
            </w:r>
          </w:p>
        </w:tc>
        <w:tc>
          <w:tcPr>
            <w:tcW w:w="1191" w:type="dxa"/>
          </w:tcPr>
          <w:p w:rsidR="00DA5C77" w:rsidRDefault="00DA5C77">
            <w:pPr>
              <w:pStyle w:val="ConsPlusNormal"/>
              <w:jc w:val="center"/>
            </w:pPr>
            <w:r>
              <w:t>90265,2</w:t>
            </w:r>
          </w:p>
        </w:tc>
        <w:tc>
          <w:tcPr>
            <w:tcW w:w="1134" w:type="dxa"/>
          </w:tcPr>
          <w:p w:rsidR="00DA5C77" w:rsidRDefault="00DA5C77">
            <w:pPr>
              <w:pStyle w:val="ConsPlusNormal"/>
              <w:jc w:val="center"/>
            </w:pPr>
            <w:r>
              <w:t>81981,7</w:t>
            </w:r>
          </w:p>
        </w:tc>
        <w:tc>
          <w:tcPr>
            <w:tcW w:w="1134" w:type="dxa"/>
          </w:tcPr>
          <w:p w:rsidR="00DA5C77" w:rsidRDefault="00DA5C77">
            <w:pPr>
              <w:pStyle w:val="ConsPlusNormal"/>
              <w:jc w:val="center"/>
            </w:pPr>
            <w:r>
              <w:t>79797,2</w:t>
            </w:r>
          </w:p>
        </w:tc>
        <w:tc>
          <w:tcPr>
            <w:tcW w:w="1134" w:type="dxa"/>
          </w:tcPr>
          <w:p w:rsidR="00DA5C77" w:rsidRDefault="00DA5C77">
            <w:pPr>
              <w:pStyle w:val="ConsPlusNormal"/>
              <w:jc w:val="center"/>
            </w:pPr>
            <w:r>
              <w:t>88030,7</w:t>
            </w:r>
          </w:p>
        </w:tc>
        <w:tc>
          <w:tcPr>
            <w:tcW w:w="1134" w:type="dxa"/>
          </w:tcPr>
          <w:p w:rsidR="00DA5C77" w:rsidRDefault="00DA5C77">
            <w:pPr>
              <w:pStyle w:val="ConsPlusNormal"/>
              <w:jc w:val="center"/>
            </w:pPr>
            <w:r>
              <w:t>88030,7</w:t>
            </w:r>
          </w:p>
        </w:tc>
        <w:tc>
          <w:tcPr>
            <w:tcW w:w="1134" w:type="dxa"/>
          </w:tcPr>
          <w:p w:rsidR="00DA5C77" w:rsidRDefault="00DA5C77">
            <w:pPr>
              <w:pStyle w:val="ConsPlusNormal"/>
              <w:jc w:val="center"/>
            </w:pPr>
            <w:r>
              <w:t>88030,7</w:t>
            </w:r>
          </w:p>
        </w:tc>
        <w:tc>
          <w:tcPr>
            <w:tcW w:w="3005" w:type="dxa"/>
          </w:tcPr>
          <w:p w:rsidR="00DA5C77" w:rsidRDefault="00DA5C77">
            <w:pPr>
              <w:pStyle w:val="ConsPlusNormal"/>
              <w:jc w:val="both"/>
            </w:pPr>
            <w:r>
              <w:t>Качественное содержание зеленых насаждений и объектов благоустройства; организация праздничного пространства на территории города; Улучшение экологических, гигиенических, функциональных, эстетических и рекреационных качеств городской среды, создание безопасных условий для отдыха граждан на территории. Повышение комфортности и безопасности отдыха населения на водных объектах города Пскова.</w:t>
            </w:r>
          </w:p>
          <w:p w:rsidR="00DA5C77" w:rsidRDefault="00DA5C77">
            <w:pPr>
              <w:pStyle w:val="ConsPlusNormal"/>
              <w:jc w:val="both"/>
            </w:pPr>
            <w:r>
              <w:t>Организация и обеспечение надлежащей эксплуатации и содержания мест захоронения</w:t>
            </w:r>
          </w:p>
        </w:tc>
        <w:tc>
          <w:tcPr>
            <w:tcW w:w="2154" w:type="dxa"/>
          </w:tcPr>
          <w:p w:rsidR="00DA5C77" w:rsidRDefault="00DA5C77">
            <w:pPr>
              <w:pStyle w:val="ConsPlusNormal"/>
            </w:pPr>
            <w:r>
              <w:t>Ухудшение экологического состояния города Пскова, снижение уровня благоустройства территорий города</w:t>
            </w:r>
          </w:p>
        </w:tc>
      </w:tr>
      <w:tr w:rsidR="00DA5C77">
        <w:tc>
          <w:tcPr>
            <w:tcW w:w="510" w:type="dxa"/>
          </w:tcPr>
          <w:p w:rsidR="00DA5C77" w:rsidRDefault="00DA5C77">
            <w:pPr>
              <w:pStyle w:val="ConsPlusNormal"/>
            </w:pPr>
            <w:r>
              <w:lastRenderedPageBreak/>
              <w:t>3</w:t>
            </w:r>
          </w:p>
        </w:tc>
        <w:tc>
          <w:tcPr>
            <w:tcW w:w="2268" w:type="dxa"/>
          </w:tcPr>
          <w:p w:rsidR="00DA5C77" w:rsidRDefault="00DA5C77">
            <w:pPr>
              <w:pStyle w:val="ConsPlusNormal"/>
            </w:pPr>
            <w:hyperlink w:anchor="P1527" w:history="1">
              <w:r>
                <w:rPr>
                  <w:color w:val="0000FF"/>
                </w:rPr>
                <w:t>Обеспечение</w:t>
              </w:r>
            </w:hyperlink>
            <w:r>
              <w:t xml:space="preserve"> реализации муниципальной программы</w:t>
            </w:r>
          </w:p>
        </w:tc>
        <w:tc>
          <w:tcPr>
            <w:tcW w:w="1757" w:type="dxa"/>
          </w:tcPr>
          <w:p w:rsidR="00DA5C77" w:rsidRDefault="00DA5C77">
            <w:pPr>
              <w:pStyle w:val="ConsPlusNormal"/>
            </w:pPr>
            <w:r>
              <w:t xml:space="preserve">УГХ АГП, </w:t>
            </w:r>
            <w:proofErr w:type="spellStart"/>
            <w:r>
              <w:t>УСиКР</w:t>
            </w:r>
            <w:proofErr w:type="spellEnd"/>
            <w:r>
              <w:t xml:space="preserve"> АГП</w:t>
            </w:r>
          </w:p>
        </w:tc>
        <w:tc>
          <w:tcPr>
            <w:tcW w:w="1474" w:type="dxa"/>
          </w:tcPr>
          <w:p w:rsidR="00DA5C77" w:rsidRDefault="00DA5C77">
            <w:pPr>
              <w:pStyle w:val="ConsPlusNormal"/>
            </w:pPr>
            <w:r>
              <w:t>01.01.2019 - 31.12.2024</w:t>
            </w:r>
          </w:p>
        </w:tc>
        <w:tc>
          <w:tcPr>
            <w:tcW w:w="1191" w:type="dxa"/>
          </w:tcPr>
          <w:p w:rsidR="00DA5C77" w:rsidRDefault="00DA5C77">
            <w:pPr>
              <w:pStyle w:val="ConsPlusNormal"/>
              <w:jc w:val="center"/>
            </w:pPr>
            <w:r>
              <w:t>222798,7</w:t>
            </w:r>
          </w:p>
        </w:tc>
        <w:tc>
          <w:tcPr>
            <w:tcW w:w="1191" w:type="dxa"/>
          </w:tcPr>
          <w:p w:rsidR="00DA5C77" w:rsidRDefault="00DA5C77">
            <w:pPr>
              <w:pStyle w:val="ConsPlusNormal"/>
              <w:jc w:val="center"/>
            </w:pPr>
            <w:r>
              <w:t>37833,8</w:t>
            </w:r>
          </w:p>
        </w:tc>
        <w:tc>
          <w:tcPr>
            <w:tcW w:w="1134" w:type="dxa"/>
          </w:tcPr>
          <w:p w:rsidR="00DA5C77" w:rsidRDefault="00DA5C77">
            <w:pPr>
              <w:pStyle w:val="ConsPlusNormal"/>
              <w:jc w:val="center"/>
            </w:pPr>
            <w:r>
              <w:t>37860,2</w:t>
            </w:r>
          </w:p>
        </w:tc>
        <w:tc>
          <w:tcPr>
            <w:tcW w:w="1134" w:type="dxa"/>
          </w:tcPr>
          <w:p w:rsidR="00DA5C77" w:rsidRDefault="00DA5C77">
            <w:pPr>
              <w:pStyle w:val="ConsPlusNormal"/>
              <w:jc w:val="center"/>
            </w:pPr>
            <w:r>
              <w:t>37360,2</w:t>
            </w:r>
          </w:p>
        </w:tc>
        <w:tc>
          <w:tcPr>
            <w:tcW w:w="1134" w:type="dxa"/>
          </w:tcPr>
          <w:p w:rsidR="00DA5C77" w:rsidRDefault="00DA5C77">
            <w:pPr>
              <w:pStyle w:val="ConsPlusNormal"/>
              <w:jc w:val="center"/>
            </w:pPr>
            <w:r>
              <w:t>36581,5</w:t>
            </w:r>
          </w:p>
        </w:tc>
        <w:tc>
          <w:tcPr>
            <w:tcW w:w="1134" w:type="dxa"/>
          </w:tcPr>
          <w:p w:rsidR="00DA5C77" w:rsidRDefault="00DA5C77">
            <w:pPr>
              <w:pStyle w:val="ConsPlusNormal"/>
              <w:jc w:val="center"/>
            </w:pPr>
            <w:r>
              <w:t>36581,5</w:t>
            </w:r>
          </w:p>
        </w:tc>
        <w:tc>
          <w:tcPr>
            <w:tcW w:w="1134" w:type="dxa"/>
          </w:tcPr>
          <w:p w:rsidR="00DA5C77" w:rsidRDefault="00DA5C77">
            <w:pPr>
              <w:pStyle w:val="ConsPlusNormal"/>
              <w:jc w:val="center"/>
            </w:pPr>
            <w:r>
              <w:t>36581,5</w:t>
            </w:r>
          </w:p>
        </w:tc>
        <w:tc>
          <w:tcPr>
            <w:tcW w:w="3005" w:type="dxa"/>
          </w:tcPr>
          <w:p w:rsidR="00DA5C77" w:rsidRDefault="00DA5C77">
            <w:pPr>
              <w:pStyle w:val="ConsPlusNormal"/>
              <w:jc w:val="both"/>
            </w:pPr>
            <w:r>
              <w:t>Реализация программы в соответствии с целями и задачами</w:t>
            </w:r>
          </w:p>
        </w:tc>
        <w:tc>
          <w:tcPr>
            <w:tcW w:w="2154" w:type="dxa"/>
          </w:tcPr>
          <w:p w:rsidR="00DA5C77" w:rsidRDefault="00DA5C77">
            <w:pPr>
              <w:pStyle w:val="ConsPlusNormal"/>
            </w:pPr>
            <w:r>
              <w:t>Отсутствие результатов реализации программы</w:t>
            </w:r>
          </w:p>
        </w:tc>
      </w:tr>
      <w:tr w:rsidR="00DA5C77">
        <w:tc>
          <w:tcPr>
            <w:tcW w:w="510" w:type="dxa"/>
          </w:tcPr>
          <w:p w:rsidR="00DA5C77" w:rsidRDefault="00DA5C77">
            <w:pPr>
              <w:pStyle w:val="ConsPlusNormal"/>
            </w:pPr>
          </w:p>
        </w:tc>
        <w:tc>
          <w:tcPr>
            <w:tcW w:w="18710" w:type="dxa"/>
            <w:gridSpan w:val="12"/>
          </w:tcPr>
          <w:p w:rsidR="00DA5C77" w:rsidRDefault="00DA5C77">
            <w:pPr>
              <w:pStyle w:val="ConsPlusNormal"/>
              <w:outlineLvl w:val="2"/>
            </w:pPr>
            <w:r>
              <w:t>Отдельные мероприятия</w:t>
            </w:r>
          </w:p>
        </w:tc>
      </w:tr>
      <w:tr w:rsidR="00DA5C77">
        <w:tc>
          <w:tcPr>
            <w:tcW w:w="510" w:type="dxa"/>
          </w:tcPr>
          <w:p w:rsidR="00DA5C77" w:rsidRDefault="00DA5C77">
            <w:pPr>
              <w:pStyle w:val="ConsPlusNormal"/>
            </w:pPr>
            <w:r>
              <w:t>1</w:t>
            </w:r>
          </w:p>
        </w:tc>
        <w:tc>
          <w:tcPr>
            <w:tcW w:w="2268" w:type="dxa"/>
          </w:tcPr>
          <w:p w:rsidR="00DA5C77" w:rsidRDefault="00DA5C77">
            <w:pPr>
              <w:pStyle w:val="ConsPlusNormal"/>
            </w:pPr>
            <w:r>
              <w:t>Организация и обеспечение надлежащей эксплуатации и содержания мест захоронения</w:t>
            </w:r>
          </w:p>
        </w:tc>
        <w:tc>
          <w:tcPr>
            <w:tcW w:w="1757" w:type="dxa"/>
          </w:tcPr>
          <w:p w:rsidR="00DA5C77" w:rsidRDefault="00DA5C77">
            <w:pPr>
              <w:pStyle w:val="ConsPlusNormal"/>
            </w:pPr>
            <w:r>
              <w:t xml:space="preserve">УГХ АГП, </w:t>
            </w:r>
            <w:proofErr w:type="spellStart"/>
            <w:r>
              <w:t>УСиКР</w:t>
            </w:r>
            <w:proofErr w:type="spellEnd"/>
            <w:r>
              <w:t xml:space="preserve"> АГП</w:t>
            </w:r>
          </w:p>
        </w:tc>
        <w:tc>
          <w:tcPr>
            <w:tcW w:w="1474" w:type="dxa"/>
          </w:tcPr>
          <w:p w:rsidR="00DA5C77" w:rsidRDefault="00DA5C77">
            <w:pPr>
              <w:pStyle w:val="ConsPlusNormal"/>
            </w:pPr>
            <w:r>
              <w:t>01.01.2019 - 31.12.2024</w:t>
            </w:r>
          </w:p>
        </w:tc>
        <w:tc>
          <w:tcPr>
            <w:tcW w:w="1191" w:type="dxa"/>
          </w:tcPr>
          <w:p w:rsidR="00DA5C77" w:rsidRDefault="00DA5C77">
            <w:pPr>
              <w:pStyle w:val="ConsPlusNormal"/>
              <w:jc w:val="center"/>
            </w:pPr>
            <w:r>
              <w:t>128264,5</w:t>
            </w:r>
          </w:p>
        </w:tc>
        <w:tc>
          <w:tcPr>
            <w:tcW w:w="1191" w:type="dxa"/>
          </w:tcPr>
          <w:p w:rsidR="00DA5C77" w:rsidRDefault="00DA5C77">
            <w:pPr>
              <w:pStyle w:val="ConsPlusNormal"/>
              <w:jc w:val="center"/>
            </w:pPr>
            <w:r>
              <w:t>33581,9</w:t>
            </w:r>
          </w:p>
        </w:tc>
        <w:tc>
          <w:tcPr>
            <w:tcW w:w="1134" w:type="dxa"/>
          </w:tcPr>
          <w:p w:rsidR="00DA5C77" w:rsidRDefault="00DA5C77">
            <w:pPr>
              <w:pStyle w:val="ConsPlusNormal"/>
              <w:jc w:val="center"/>
            </w:pPr>
            <w:r>
              <w:t>37333,3</w:t>
            </w:r>
          </w:p>
        </w:tc>
        <w:tc>
          <w:tcPr>
            <w:tcW w:w="1134" w:type="dxa"/>
          </w:tcPr>
          <w:p w:rsidR="00DA5C77" w:rsidRDefault="00DA5C77">
            <w:pPr>
              <w:pStyle w:val="ConsPlusNormal"/>
              <w:jc w:val="center"/>
            </w:pPr>
            <w:r>
              <w:t>38349,4</w:t>
            </w:r>
          </w:p>
        </w:tc>
        <w:tc>
          <w:tcPr>
            <w:tcW w:w="1134" w:type="dxa"/>
          </w:tcPr>
          <w:p w:rsidR="00DA5C77" w:rsidRDefault="00DA5C77">
            <w:pPr>
              <w:pStyle w:val="ConsPlusNormal"/>
              <w:jc w:val="center"/>
            </w:pPr>
            <w:r>
              <w:t>6333,3</w:t>
            </w:r>
          </w:p>
        </w:tc>
        <w:tc>
          <w:tcPr>
            <w:tcW w:w="1134" w:type="dxa"/>
          </w:tcPr>
          <w:p w:rsidR="00DA5C77" w:rsidRDefault="00DA5C77">
            <w:pPr>
              <w:pStyle w:val="ConsPlusNormal"/>
              <w:jc w:val="center"/>
            </w:pPr>
            <w:r>
              <w:t>6333,3</w:t>
            </w:r>
          </w:p>
        </w:tc>
        <w:tc>
          <w:tcPr>
            <w:tcW w:w="1134" w:type="dxa"/>
          </w:tcPr>
          <w:p w:rsidR="00DA5C77" w:rsidRDefault="00DA5C77">
            <w:pPr>
              <w:pStyle w:val="ConsPlusNormal"/>
              <w:jc w:val="center"/>
            </w:pPr>
            <w:r>
              <w:t>6333,3</w:t>
            </w:r>
          </w:p>
        </w:tc>
        <w:tc>
          <w:tcPr>
            <w:tcW w:w="3005" w:type="dxa"/>
          </w:tcPr>
          <w:p w:rsidR="00DA5C77" w:rsidRDefault="00DA5C77">
            <w:pPr>
              <w:pStyle w:val="ConsPlusNormal"/>
              <w:jc w:val="both"/>
            </w:pPr>
            <w:r>
              <w:t>Организация и обеспечение надлежащей эксплуатации и содержания мест захоронения</w:t>
            </w:r>
          </w:p>
        </w:tc>
        <w:tc>
          <w:tcPr>
            <w:tcW w:w="2154" w:type="dxa"/>
          </w:tcPr>
          <w:p w:rsidR="00DA5C77" w:rsidRDefault="00DA5C77">
            <w:pPr>
              <w:pStyle w:val="ConsPlusNormal"/>
            </w:pPr>
            <w:r>
              <w:t>Ухудшение санитарного благополучия населения города Пскова</w:t>
            </w:r>
          </w:p>
        </w:tc>
      </w:tr>
      <w:tr w:rsidR="00DA5C77">
        <w:tc>
          <w:tcPr>
            <w:tcW w:w="510" w:type="dxa"/>
          </w:tcPr>
          <w:p w:rsidR="00DA5C77" w:rsidRDefault="00DA5C77">
            <w:pPr>
              <w:pStyle w:val="ConsPlusNormal"/>
            </w:pPr>
            <w:r>
              <w:t>2</w:t>
            </w:r>
          </w:p>
        </w:tc>
        <w:tc>
          <w:tcPr>
            <w:tcW w:w="2268" w:type="dxa"/>
          </w:tcPr>
          <w:p w:rsidR="00DA5C77" w:rsidRDefault="00DA5C77">
            <w:pPr>
              <w:pStyle w:val="ConsPlusNormal"/>
            </w:pPr>
            <w:r>
              <w:t>Обеспечение уличного освещения на территории МО "Город Псков"</w:t>
            </w:r>
          </w:p>
        </w:tc>
        <w:tc>
          <w:tcPr>
            <w:tcW w:w="1757" w:type="dxa"/>
          </w:tcPr>
          <w:p w:rsidR="00DA5C77" w:rsidRDefault="00DA5C77">
            <w:pPr>
              <w:pStyle w:val="ConsPlusNormal"/>
            </w:pPr>
            <w:r>
              <w:t>УГХ АГП</w:t>
            </w:r>
          </w:p>
        </w:tc>
        <w:tc>
          <w:tcPr>
            <w:tcW w:w="1474" w:type="dxa"/>
          </w:tcPr>
          <w:p w:rsidR="00DA5C77" w:rsidRDefault="00DA5C77">
            <w:pPr>
              <w:pStyle w:val="ConsPlusNormal"/>
            </w:pPr>
            <w:r>
              <w:t>01.01.2019 - 31.12.2024</w:t>
            </w:r>
          </w:p>
        </w:tc>
        <w:tc>
          <w:tcPr>
            <w:tcW w:w="1191" w:type="dxa"/>
          </w:tcPr>
          <w:p w:rsidR="00DA5C77" w:rsidRDefault="00DA5C77">
            <w:pPr>
              <w:pStyle w:val="ConsPlusNormal"/>
              <w:jc w:val="center"/>
            </w:pPr>
            <w:r>
              <w:t>517633,3</w:t>
            </w:r>
          </w:p>
        </w:tc>
        <w:tc>
          <w:tcPr>
            <w:tcW w:w="1191" w:type="dxa"/>
          </w:tcPr>
          <w:p w:rsidR="00DA5C77" w:rsidRDefault="00DA5C77">
            <w:pPr>
              <w:pStyle w:val="ConsPlusNormal"/>
              <w:jc w:val="center"/>
            </w:pPr>
            <w:r>
              <w:t>84862,7</w:t>
            </w:r>
          </w:p>
        </w:tc>
        <w:tc>
          <w:tcPr>
            <w:tcW w:w="1134" w:type="dxa"/>
          </w:tcPr>
          <w:p w:rsidR="00DA5C77" w:rsidRDefault="00DA5C77">
            <w:pPr>
              <w:pStyle w:val="ConsPlusNormal"/>
              <w:jc w:val="center"/>
            </w:pPr>
            <w:r>
              <w:t>88831,3</w:t>
            </w:r>
          </w:p>
        </w:tc>
        <w:tc>
          <w:tcPr>
            <w:tcW w:w="1134" w:type="dxa"/>
          </w:tcPr>
          <w:p w:rsidR="00DA5C77" w:rsidRDefault="00DA5C77">
            <w:pPr>
              <w:pStyle w:val="ConsPlusNormal"/>
              <w:jc w:val="center"/>
            </w:pPr>
            <w:r>
              <w:t>88831,3</w:t>
            </w:r>
          </w:p>
        </w:tc>
        <w:tc>
          <w:tcPr>
            <w:tcW w:w="1134" w:type="dxa"/>
          </w:tcPr>
          <w:p w:rsidR="00DA5C77" w:rsidRDefault="00DA5C77">
            <w:pPr>
              <w:pStyle w:val="ConsPlusNormal"/>
              <w:jc w:val="center"/>
            </w:pPr>
            <w:r>
              <w:t>85036,0</w:t>
            </w:r>
          </w:p>
        </w:tc>
        <w:tc>
          <w:tcPr>
            <w:tcW w:w="1134" w:type="dxa"/>
          </w:tcPr>
          <w:p w:rsidR="00DA5C77" w:rsidRDefault="00DA5C77">
            <w:pPr>
              <w:pStyle w:val="ConsPlusNormal"/>
              <w:jc w:val="center"/>
            </w:pPr>
            <w:r>
              <w:t>85036,0</w:t>
            </w:r>
          </w:p>
        </w:tc>
        <w:tc>
          <w:tcPr>
            <w:tcW w:w="1134" w:type="dxa"/>
          </w:tcPr>
          <w:p w:rsidR="00DA5C77" w:rsidRDefault="00DA5C77">
            <w:pPr>
              <w:pStyle w:val="ConsPlusNormal"/>
              <w:jc w:val="center"/>
            </w:pPr>
            <w:r>
              <w:t>85036,0</w:t>
            </w:r>
          </w:p>
        </w:tc>
        <w:tc>
          <w:tcPr>
            <w:tcW w:w="3005" w:type="dxa"/>
          </w:tcPr>
          <w:p w:rsidR="00DA5C77" w:rsidRDefault="00DA5C77">
            <w:pPr>
              <w:pStyle w:val="ConsPlusNormal"/>
              <w:jc w:val="both"/>
            </w:pPr>
            <w:r>
              <w:t>Организация рационального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w:t>
            </w:r>
          </w:p>
        </w:tc>
        <w:tc>
          <w:tcPr>
            <w:tcW w:w="2154" w:type="dxa"/>
          </w:tcPr>
          <w:p w:rsidR="00DA5C77" w:rsidRDefault="00DA5C77">
            <w:pPr>
              <w:pStyle w:val="ConsPlusNormal"/>
            </w:pPr>
            <w:r>
              <w:t>Отсутствие либо некачественное уличное освещение города, увеличение количества преступных действий, аварийных ситуаций на дорогах</w:t>
            </w:r>
          </w:p>
        </w:tc>
      </w:tr>
      <w:tr w:rsidR="00DA5C77">
        <w:tc>
          <w:tcPr>
            <w:tcW w:w="510" w:type="dxa"/>
          </w:tcPr>
          <w:p w:rsidR="00DA5C77" w:rsidRDefault="00DA5C77">
            <w:pPr>
              <w:pStyle w:val="ConsPlusNormal"/>
            </w:pPr>
            <w:r>
              <w:t>3</w:t>
            </w:r>
          </w:p>
        </w:tc>
        <w:tc>
          <w:tcPr>
            <w:tcW w:w="2268" w:type="dxa"/>
          </w:tcPr>
          <w:p w:rsidR="00DA5C77" w:rsidRDefault="00DA5C77">
            <w:pPr>
              <w:pStyle w:val="ConsPlusNormal"/>
            </w:pPr>
            <w:r>
              <w:t xml:space="preserve">"Создание и обеспечение функционирования информационной системы управления благоустройством города, </w:t>
            </w:r>
            <w:r>
              <w:lastRenderedPageBreak/>
              <w:t>сформированной на основе баз данных о зонах уборки и объектах городского хозяйства"</w:t>
            </w:r>
          </w:p>
        </w:tc>
        <w:tc>
          <w:tcPr>
            <w:tcW w:w="1757" w:type="dxa"/>
          </w:tcPr>
          <w:p w:rsidR="00DA5C77" w:rsidRDefault="00DA5C77">
            <w:pPr>
              <w:pStyle w:val="ConsPlusNormal"/>
            </w:pPr>
            <w:r>
              <w:lastRenderedPageBreak/>
              <w:t>КИТ АГП</w:t>
            </w:r>
          </w:p>
        </w:tc>
        <w:tc>
          <w:tcPr>
            <w:tcW w:w="1474" w:type="dxa"/>
          </w:tcPr>
          <w:p w:rsidR="00DA5C77" w:rsidRDefault="00DA5C77">
            <w:pPr>
              <w:pStyle w:val="ConsPlusNormal"/>
            </w:pPr>
            <w:r>
              <w:t>01.01.2019 - 31.12.2024</w:t>
            </w:r>
          </w:p>
        </w:tc>
        <w:tc>
          <w:tcPr>
            <w:tcW w:w="1191" w:type="dxa"/>
          </w:tcPr>
          <w:p w:rsidR="00DA5C77" w:rsidRDefault="00DA5C77">
            <w:pPr>
              <w:pStyle w:val="ConsPlusNormal"/>
              <w:jc w:val="center"/>
            </w:pPr>
            <w:r>
              <w:t>2500,0</w:t>
            </w:r>
          </w:p>
        </w:tc>
        <w:tc>
          <w:tcPr>
            <w:tcW w:w="1191" w:type="dxa"/>
          </w:tcPr>
          <w:p w:rsidR="00DA5C77" w:rsidRDefault="00DA5C77">
            <w:pPr>
              <w:pStyle w:val="ConsPlusNormal"/>
              <w:jc w:val="center"/>
            </w:pPr>
            <w:r>
              <w:t>2500,0</w:t>
            </w:r>
          </w:p>
        </w:tc>
        <w:tc>
          <w:tcPr>
            <w:tcW w:w="1134" w:type="dxa"/>
          </w:tcPr>
          <w:p w:rsidR="00DA5C77" w:rsidRDefault="00DA5C77">
            <w:pPr>
              <w:pStyle w:val="ConsPlusNormal"/>
            </w:pPr>
          </w:p>
        </w:tc>
        <w:tc>
          <w:tcPr>
            <w:tcW w:w="1134" w:type="dxa"/>
          </w:tcPr>
          <w:p w:rsidR="00DA5C77" w:rsidRDefault="00DA5C77">
            <w:pPr>
              <w:pStyle w:val="ConsPlusNormal"/>
            </w:pPr>
          </w:p>
        </w:tc>
        <w:tc>
          <w:tcPr>
            <w:tcW w:w="1134" w:type="dxa"/>
          </w:tcPr>
          <w:p w:rsidR="00DA5C77" w:rsidRDefault="00DA5C77">
            <w:pPr>
              <w:pStyle w:val="ConsPlusNormal"/>
            </w:pPr>
          </w:p>
        </w:tc>
        <w:tc>
          <w:tcPr>
            <w:tcW w:w="1134" w:type="dxa"/>
          </w:tcPr>
          <w:p w:rsidR="00DA5C77" w:rsidRDefault="00DA5C77">
            <w:pPr>
              <w:pStyle w:val="ConsPlusNormal"/>
            </w:pPr>
          </w:p>
        </w:tc>
        <w:tc>
          <w:tcPr>
            <w:tcW w:w="1134" w:type="dxa"/>
          </w:tcPr>
          <w:p w:rsidR="00DA5C77" w:rsidRDefault="00DA5C77">
            <w:pPr>
              <w:pStyle w:val="ConsPlusNormal"/>
            </w:pPr>
          </w:p>
        </w:tc>
        <w:tc>
          <w:tcPr>
            <w:tcW w:w="3005" w:type="dxa"/>
          </w:tcPr>
          <w:p w:rsidR="00DA5C77" w:rsidRDefault="00DA5C77">
            <w:pPr>
              <w:pStyle w:val="ConsPlusNormal"/>
              <w:jc w:val="both"/>
            </w:pPr>
            <w:r>
              <w:t xml:space="preserve">Создание и обеспечение функционирования информационной системы управления благоустройством города и использование ее для принятия эффективных и своевременных </w:t>
            </w:r>
            <w:r>
              <w:lastRenderedPageBreak/>
              <w:t>управленческих решений в области уборки и благоустройства</w:t>
            </w:r>
          </w:p>
        </w:tc>
        <w:tc>
          <w:tcPr>
            <w:tcW w:w="2154" w:type="dxa"/>
          </w:tcPr>
          <w:p w:rsidR="00DA5C77" w:rsidRDefault="00DA5C77">
            <w:pPr>
              <w:pStyle w:val="ConsPlusNormal"/>
            </w:pPr>
            <w:r>
              <w:lastRenderedPageBreak/>
              <w:t xml:space="preserve">Отсутствие эффективного </w:t>
            </w:r>
            <w:proofErr w:type="gramStart"/>
            <w:r>
              <w:t>контроля за</w:t>
            </w:r>
            <w:proofErr w:type="gramEnd"/>
            <w:r>
              <w:t xml:space="preserve"> исполнением муниципальных контрактов в области уборки и </w:t>
            </w:r>
            <w:r>
              <w:lastRenderedPageBreak/>
              <w:t>благоустройства</w:t>
            </w:r>
          </w:p>
        </w:tc>
      </w:tr>
      <w:tr w:rsidR="00DA5C77">
        <w:tc>
          <w:tcPr>
            <w:tcW w:w="510" w:type="dxa"/>
          </w:tcPr>
          <w:p w:rsidR="00DA5C77" w:rsidRDefault="00DA5C77">
            <w:pPr>
              <w:pStyle w:val="ConsPlusNormal"/>
            </w:pPr>
          </w:p>
        </w:tc>
        <w:tc>
          <w:tcPr>
            <w:tcW w:w="2268" w:type="dxa"/>
          </w:tcPr>
          <w:p w:rsidR="00DA5C77" w:rsidRDefault="00DA5C77">
            <w:pPr>
              <w:pStyle w:val="ConsPlusNormal"/>
            </w:pPr>
          </w:p>
        </w:tc>
        <w:tc>
          <w:tcPr>
            <w:tcW w:w="1757" w:type="dxa"/>
          </w:tcPr>
          <w:p w:rsidR="00DA5C77" w:rsidRDefault="00DA5C77">
            <w:pPr>
              <w:pStyle w:val="ConsPlusNormal"/>
            </w:pPr>
          </w:p>
        </w:tc>
        <w:tc>
          <w:tcPr>
            <w:tcW w:w="1474" w:type="dxa"/>
          </w:tcPr>
          <w:p w:rsidR="00DA5C77" w:rsidRDefault="00DA5C77">
            <w:pPr>
              <w:pStyle w:val="ConsPlusNormal"/>
            </w:pPr>
            <w:r>
              <w:t>Всего:</w:t>
            </w:r>
          </w:p>
        </w:tc>
        <w:tc>
          <w:tcPr>
            <w:tcW w:w="1191" w:type="dxa"/>
          </w:tcPr>
          <w:p w:rsidR="00DA5C77" w:rsidRDefault="00DA5C77">
            <w:pPr>
              <w:pStyle w:val="ConsPlusNormal"/>
              <w:jc w:val="center"/>
            </w:pPr>
            <w:r>
              <w:t>1634222,9</w:t>
            </w:r>
          </w:p>
        </w:tc>
        <w:tc>
          <w:tcPr>
            <w:tcW w:w="1191" w:type="dxa"/>
          </w:tcPr>
          <w:p w:rsidR="00DA5C77" w:rsidRDefault="00DA5C77">
            <w:pPr>
              <w:pStyle w:val="ConsPlusNormal"/>
              <w:jc w:val="center"/>
            </w:pPr>
            <w:r>
              <w:t>267373,1</w:t>
            </w:r>
          </w:p>
        </w:tc>
        <w:tc>
          <w:tcPr>
            <w:tcW w:w="1134" w:type="dxa"/>
          </w:tcPr>
          <w:p w:rsidR="00DA5C77" w:rsidRDefault="00DA5C77">
            <w:pPr>
              <w:pStyle w:val="ConsPlusNormal"/>
              <w:jc w:val="center"/>
            </w:pPr>
            <w:r>
              <w:t>265258,5</w:t>
            </w:r>
          </w:p>
        </w:tc>
        <w:tc>
          <w:tcPr>
            <w:tcW w:w="1134" w:type="dxa"/>
          </w:tcPr>
          <w:p w:rsidR="00DA5C77" w:rsidRDefault="00DA5C77">
            <w:pPr>
              <w:pStyle w:val="ConsPlusNormal"/>
              <w:jc w:val="center"/>
            </w:pPr>
            <w:r>
              <w:t>411357,9</w:t>
            </w:r>
          </w:p>
        </w:tc>
        <w:tc>
          <w:tcPr>
            <w:tcW w:w="1134" w:type="dxa"/>
          </w:tcPr>
          <w:p w:rsidR="00DA5C77" w:rsidRDefault="00DA5C77">
            <w:pPr>
              <w:pStyle w:val="ConsPlusNormal"/>
              <w:jc w:val="center"/>
            </w:pPr>
            <w:r>
              <w:t>230077,8</w:t>
            </w:r>
          </w:p>
        </w:tc>
        <w:tc>
          <w:tcPr>
            <w:tcW w:w="1134" w:type="dxa"/>
          </w:tcPr>
          <w:p w:rsidR="00DA5C77" w:rsidRDefault="00DA5C77">
            <w:pPr>
              <w:pStyle w:val="ConsPlusNormal"/>
              <w:jc w:val="center"/>
            </w:pPr>
            <w:r>
              <w:t>230077,8</w:t>
            </w:r>
          </w:p>
        </w:tc>
        <w:tc>
          <w:tcPr>
            <w:tcW w:w="1134" w:type="dxa"/>
          </w:tcPr>
          <w:p w:rsidR="00DA5C77" w:rsidRDefault="00DA5C77">
            <w:pPr>
              <w:pStyle w:val="ConsPlusNormal"/>
              <w:jc w:val="center"/>
            </w:pPr>
            <w:r>
              <w:t>230077,8</w:t>
            </w:r>
          </w:p>
        </w:tc>
        <w:tc>
          <w:tcPr>
            <w:tcW w:w="3005" w:type="dxa"/>
          </w:tcPr>
          <w:p w:rsidR="00DA5C77" w:rsidRDefault="00DA5C77">
            <w:pPr>
              <w:pStyle w:val="ConsPlusNormal"/>
            </w:pPr>
          </w:p>
        </w:tc>
        <w:tc>
          <w:tcPr>
            <w:tcW w:w="2154" w:type="dxa"/>
          </w:tcPr>
          <w:p w:rsidR="00DA5C77" w:rsidRDefault="00DA5C77">
            <w:pPr>
              <w:pStyle w:val="ConsPlusNormal"/>
            </w:pPr>
          </w:p>
        </w:tc>
      </w:tr>
    </w:tbl>
    <w:p w:rsidR="00DA5C77" w:rsidRDefault="00DA5C77">
      <w:pPr>
        <w:pStyle w:val="ConsPlusNormal"/>
        <w:jc w:val="both"/>
      </w:pPr>
    </w:p>
    <w:p w:rsidR="00DA5C77" w:rsidRDefault="00DA5C77">
      <w:pPr>
        <w:pStyle w:val="ConsPlusNormal"/>
        <w:jc w:val="right"/>
      </w:pPr>
      <w:r>
        <w:t>Глава Администрации города Пскова</w:t>
      </w:r>
    </w:p>
    <w:p w:rsidR="00DA5C77" w:rsidRDefault="00DA5C77">
      <w:pPr>
        <w:pStyle w:val="ConsPlusNormal"/>
        <w:jc w:val="right"/>
      </w:pPr>
      <w:r>
        <w:t>А.Н.БРАТЧИКОВ</w:t>
      </w:r>
    </w:p>
    <w:p w:rsidR="00DA5C77" w:rsidRDefault="00DA5C77">
      <w:pPr>
        <w:pStyle w:val="ConsPlusNormal"/>
        <w:jc w:val="both"/>
      </w:pPr>
    </w:p>
    <w:p w:rsidR="00DA5C77" w:rsidRDefault="00DA5C77">
      <w:pPr>
        <w:pStyle w:val="ConsPlusNormal"/>
        <w:jc w:val="both"/>
      </w:pPr>
    </w:p>
    <w:p w:rsidR="00DA5C77" w:rsidRDefault="00DA5C77">
      <w:pPr>
        <w:pStyle w:val="ConsPlusNormal"/>
        <w:pBdr>
          <w:top w:val="single" w:sz="6" w:space="0" w:color="auto"/>
        </w:pBdr>
        <w:spacing w:before="100" w:after="100"/>
        <w:jc w:val="both"/>
        <w:rPr>
          <w:sz w:val="2"/>
          <w:szCs w:val="2"/>
        </w:rPr>
      </w:pPr>
    </w:p>
    <w:p w:rsidR="00093B8F" w:rsidRDefault="00093B8F"/>
    <w:sectPr w:rsidR="00093B8F" w:rsidSect="00E3753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5C77"/>
    <w:rsid w:val="00093B8F"/>
    <w:rsid w:val="00DA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C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C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5C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C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C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C9ADC1D737F0D3E27EC829224829C287BF89602C452ADDDC29A8171E0910B411568B2C018CCAF65F1114A02CA0926E7BF715181137B6CBE8741FpFk5J" TargetMode="External"/><Relationship Id="rId18" Type="http://schemas.openxmlformats.org/officeDocument/2006/relationships/hyperlink" Target="consultantplus://offline/ref=1DC9ADC1D737F0D3E27EC829224829C287BF89602C452ADDDC29A8171E0910B411568B2C018CCAF65F1115AC2CA0926E7BF715181137B6CBE8741FpFk5J" TargetMode="External"/><Relationship Id="rId26" Type="http://schemas.openxmlformats.org/officeDocument/2006/relationships/hyperlink" Target="consultantplus://offline/ref=1DC9ADC1D737F0D3E27EC829224829C287BF89602C452ADDDC29A8171E0910B411568B2C018CCAF65F1013AC2CA0926E7BF715181137B6CBE8741FpFk5J" TargetMode="External"/><Relationship Id="rId39" Type="http://schemas.openxmlformats.org/officeDocument/2006/relationships/hyperlink" Target="consultantplus://offline/ref=1DC9ADC1D737F0D3E27EC829224829C287BF89602C452ADDDC29A8171E0910B411568B2C018CCAF65F1311A32CA0926E7BF715181137B6CBE8741FpFk5J" TargetMode="External"/><Relationship Id="rId21" Type="http://schemas.openxmlformats.org/officeDocument/2006/relationships/hyperlink" Target="consultantplus://offline/ref=1DC9ADC1D737F0D3E27EC829224829C287BF89602C452ADDDC29A8171E0910B411568B2C018CCAF65F1013A22CA0926E7BF715181137B6CBE8741FpFk5J" TargetMode="External"/><Relationship Id="rId34" Type="http://schemas.openxmlformats.org/officeDocument/2006/relationships/hyperlink" Target="consultantplus://offline/ref=1DC9ADC1D737F0D3E27EC829224829C287BF89602C452ADDDC29A8171E0910B411568B2C018CCAF65F1310A02CA0926E7BF715181137B6CBE8741FpFk5J" TargetMode="External"/><Relationship Id="rId42" Type="http://schemas.openxmlformats.org/officeDocument/2006/relationships/hyperlink" Target="consultantplus://offline/ref=1DC9ADC1D737F0D3E27EC829224829C287BF89602C452ADDDC29A8171E0910B411568B2C018CCAF65F1312A72CA0926E7BF715181137B6CBE8741FpFk5J" TargetMode="External"/><Relationship Id="rId47" Type="http://schemas.openxmlformats.org/officeDocument/2006/relationships/hyperlink" Target="consultantplus://offline/ref=1DC9ADC1D737F0D3E27EC829224829C287BF89602C472BDFD729A8171E0910B411568B2C018CCAF65F141CA42CA0926E7BF715181137B6CBE8741FpFk5J" TargetMode="External"/><Relationship Id="rId50" Type="http://schemas.openxmlformats.org/officeDocument/2006/relationships/hyperlink" Target="consultantplus://offline/ref=1DC9ADC1D737F0D3E27EC829224829C287BF89602C452ADDDC29A8171E0910B411568B2C018CCAF65F1710A72CA0926E7BF715181137B6CBE8741FpFk5J" TargetMode="External"/><Relationship Id="rId55" Type="http://schemas.openxmlformats.org/officeDocument/2006/relationships/hyperlink" Target="consultantplus://offline/ref=0F3E352336C596D42E695B20FE4E75DD3E4A8E1C0D46FC0227609A1E48CF4557ABA681962587DF15928E0466E15141A6A626E8FF95A1582FC4D684q5k9J" TargetMode="External"/><Relationship Id="rId63" Type="http://schemas.openxmlformats.org/officeDocument/2006/relationships/hyperlink" Target="consultantplus://offline/ref=0F3E352336C596D42E695B20FE4E75DD3E4A8E1C0D46FC0227609A1E48CF4557ABA681962587DF1592800365E15141A6A626E8FF95A1582FC4D684q5k9J" TargetMode="External"/><Relationship Id="rId68" Type="http://schemas.openxmlformats.org/officeDocument/2006/relationships/hyperlink" Target="consultantplus://offline/ref=0F3E352336C596D42E695B20FE4E75DD3E4A8E1C0D44FD002C609A1E48CF4557ABA681962587DF1592800767E15141A6A626E8FF95A1582FC4D684q5k9J" TargetMode="External"/><Relationship Id="rId76" Type="http://schemas.openxmlformats.org/officeDocument/2006/relationships/hyperlink" Target="consultantplus://offline/ref=0F3E352336C596D42E695B20FE4E75DD3E4A8E1C0D46FC0227609A1E48CF4557ABA681962587DF15938B0163E15141A6A626E8FF95A1582FC4D684q5k9J" TargetMode="External"/><Relationship Id="rId7" Type="http://schemas.openxmlformats.org/officeDocument/2006/relationships/hyperlink" Target="consultantplus://offline/ref=1DC9ADC1D737F0D3E27ED624342474CA85B7D16A2345218B8876F34A49001AE35619D26E4582C9FE5E1A40F463A1CE2827E416101134B7D4pEk3J" TargetMode="External"/><Relationship Id="rId71" Type="http://schemas.openxmlformats.org/officeDocument/2006/relationships/hyperlink" Target="consultantplus://offline/ref=0F3E352336C596D42E695B20FE4E75DD3E4A8E1C0D46FC0227609A1E48CF4557ABA681962587DF1593880661E15141A6A626E8FF95A1582FC4D684q5k9J" TargetMode="External"/><Relationship Id="rId2" Type="http://schemas.openxmlformats.org/officeDocument/2006/relationships/settings" Target="settings.xml"/><Relationship Id="rId16" Type="http://schemas.openxmlformats.org/officeDocument/2006/relationships/hyperlink" Target="consultantplus://offline/ref=1DC9ADC1D737F0D3E27EC829224829C287BF89602C452ADDDC29A8171E0910B411568B2C018CCAF65F1115A72CA0926E7BF715181137B6CBE8741FpFk5J" TargetMode="External"/><Relationship Id="rId29" Type="http://schemas.openxmlformats.org/officeDocument/2006/relationships/hyperlink" Target="consultantplus://offline/ref=1DC9ADC1D737F0D3E27EC829224829C287BF89602D432DD5DC29A8171E0910B411568B2C018CCAF65F1013A52CA0926E7BF715181137B6CBE8741FpFk5J" TargetMode="External"/><Relationship Id="rId11" Type="http://schemas.openxmlformats.org/officeDocument/2006/relationships/hyperlink" Target="consultantplus://offline/ref=1DC9ADC1D737F0D3E27EC829224829C287BF89602C442AD9D729A8171E0910B411568B2C018CCAF65E1111A32CA0926E7BF715181137B6CBE8741FpFk5J" TargetMode="External"/><Relationship Id="rId24" Type="http://schemas.openxmlformats.org/officeDocument/2006/relationships/hyperlink" Target="consultantplus://offline/ref=1DC9ADC1D737F0D3E27EC829224829C287BF89602D432FDBD729A8171E0910B411568B2C018CCAF75C171CAC2CA0926E7BF715181137B6CBE8741FpFk5J" TargetMode="External"/><Relationship Id="rId32" Type="http://schemas.openxmlformats.org/officeDocument/2006/relationships/hyperlink" Target="consultantplus://offline/ref=1DC9ADC1D737F0D3E27EC829224829C287BF89602C472BDFD729A8171E0910B411568B2C018CCAF65F101DA22CA0926E7BF715181137B6CBE8741FpFk5J" TargetMode="External"/><Relationship Id="rId37" Type="http://schemas.openxmlformats.org/officeDocument/2006/relationships/hyperlink" Target="consultantplus://offline/ref=1DC9ADC1D737F0D3E27EC829224829C287BF89602C452ADDDC29A8171E0910B411568B2C018CCAF65F1311A12CA0926E7BF715181137B6CBE8741FpFk5J" TargetMode="External"/><Relationship Id="rId40" Type="http://schemas.openxmlformats.org/officeDocument/2006/relationships/hyperlink" Target="consultantplus://offline/ref=1DC9ADC1D737F0D3E27EC829224829C287BF89602C452ADDDC29A8171E0910B411568B2C018CCAF65F1311AC2CA0926E7BF715181137B6CBE8741FpFk5J" TargetMode="External"/><Relationship Id="rId45" Type="http://schemas.openxmlformats.org/officeDocument/2006/relationships/hyperlink" Target="consultantplus://offline/ref=1DC9ADC1D737F0D3E27EC829224829C287BF89602C452BD5D029A8171E0910B411568B2C018CCAF65F1410A62CA0926E7BF715181137B6CBE8741FpFk5J" TargetMode="External"/><Relationship Id="rId53" Type="http://schemas.openxmlformats.org/officeDocument/2006/relationships/hyperlink" Target="consultantplus://offline/ref=1DC9ADC1D737F0D3E27ED624342474CA84BCD16A2D43218B8876F34A49001AE35619D26E4581CBF6571A40F463A1CE2827E416101134B7D4pEk3J" TargetMode="External"/><Relationship Id="rId58" Type="http://schemas.openxmlformats.org/officeDocument/2006/relationships/hyperlink" Target="consultantplus://offline/ref=0F3E352336C596D42E695B20FE4E75DD3E4A8E1C0D44FD002C609A1E48CF4557ABA681962587DF15928E0066E15141A6A626E8FF95A1582FC4D684q5k9J" TargetMode="External"/><Relationship Id="rId66" Type="http://schemas.openxmlformats.org/officeDocument/2006/relationships/hyperlink" Target="consultantplus://offline/ref=0F3E352336C596D42E695B20FE4E75DD3E4A8E1C0D46FC0227609A1E48CF4557ABA681962587DF1593890064E15141A6A626E8FF95A1582FC4D684q5k9J" TargetMode="External"/><Relationship Id="rId74" Type="http://schemas.openxmlformats.org/officeDocument/2006/relationships/hyperlink" Target="consultantplus://offline/ref=0F3E352336C596D42E695B20FE4E75DD3E4A8E1C0D44FD002C609A1E48CF4557ABA681962587DF1593880361E15141A6A626E8FF95A1582FC4D684q5k9J" TargetMode="External"/><Relationship Id="rId79" Type="http://schemas.openxmlformats.org/officeDocument/2006/relationships/hyperlink" Target="consultantplus://offline/ref=0F3E352336C596D42E695B20FE4E75DD3E4A8E1C0D44FD002C609A1E48CF4557ABA681962587DF1593880463E15141A6A626E8FF95A1582FC4D684q5k9J" TargetMode="External"/><Relationship Id="rId5" Type="http://schemas.openxmlformats.org/officeDocument/2006/relationships/hyperlink" Target="consultantplus://offline/ref=1DC9ADC1D737F0D3E27EC829224829C287BF89602C452ADDDC29A8171E0910B411568B2C018CCAF65F1114A02CA0926E7BF715181137B6CBE8741FpFk5J" TargetMode="External"/><Relationship Id="rId61" Type="http://schemas.openxmlformats.org/officeDocument/2006/relationships/hyperlink" Target="consultantplus://offline/ref=0F3E352336C596D42E695B20FE4E75DD3E4A8E1C0D46FC0227609A1E48CF4557ABA681962587DF1592800363E15141A6A626E8FF95A1582FC4D684q5k9J" TargetMode="External"/><Relationship Id="rId82" Type="http://schemas.openxmlformats.org/officeDocument/2006/relationships/fontTable" Target="fontTable.xml"/><Relationship Id="rId10" Type="http://schemas.openxmlformats.org/officeDocument/2006/relationships/hyperlink" Target="consultantplus://offline/ref=1DC9ADC1D737F0D3E27EC829224829C287BF89602C442AD9D729A8171E0910B411568B2C018CCAF65E1711A52CA0926E7BF715181137B6CBE8741FpFk5J" TargetMode="External"/><Relationship Id="rId19" Type="http://schemas.openxmlformats.org/officeDocument/2006/relationships/hyperlink" Target="consultantplus://offline/ref=1DC9ADC1D737F0D3E27EC829224829C287BF89602C452ADDDC29A8171E0910B411568B2C018CCAF65F1116A72CA0926E7BF715181137B6CBE8741FpFk5J" TargetMode="External"/><Relationship Id="rId31" Type="http://schemas.openxmlformats.org/officeDocument/2006/relationships/hyperlink" Target="consultantplus://offline/ref=1DC9ADC1D737F0D3E27EC829224829C287BF89602C472BDFD729A8171E0910B411568B2C018CCAF65F101DA32CA0926E7BF715181137B6CBE8741FpFk5J" TargetMode="External"/><Relationship Id="rId44" Type="http://schemas.openxmlformats.org/officeDocument/2006/relationships/hyperlink" Target="consultantplus://offline/ref=1DC9ADC1D737F0D3E27EC829224829C287BF89602C472BDFD729A8171E0910B411568B2C018CCAF65F1316A32CA0926E7BF715181137B6CBE8741FpFk5J" TargetMode="External"/><Relationship Id="rId52" Type="http://schemas.openxmlformats.org/officeDocument/2006/relationships/hyperlink" Target="consultantplus://offline/ref=1DC9ADC1D737F0D3E27EC829224829C287BF89602D472CDAD629A8171E0910B411568B2C018CCAF65F1115A72CA0926E7BF715181137B6CBE8741FpFk5J" TargetMode="External"/><Relationship Id="rId60" Type="http://schemas.openxmlformats.org/officeDocument/2006/relationships/hyperlink" Target="consultantplus://offline/ref=0F3E352336C596D42E695B20FE4E75DD3E4A8E1C0D44FD002C609A1E48CF4557ABA681962587DF15928E0362E15141A6A626E8FF95A1582FC4D684q5k9J" TargetMode="External"/><Relationship Id="rId65" Type="http://schemas.openxmlformats.org/officeDocument/2006/relationships/hyperlink" Target="consultantplus://offline/ref=0F3E352336C596D42E695B20FE4E75DD3E4A8E1C0D44FD002C609A1E48CF4557ABA681962587DF1592800060E15141A6A626E8FF95A1582FC4D684q5k9J" TargetMode="External"/><Relationship Id="rId73" Type="http://schemas.openxmlformats.org/officeDocument/2006/relationships/hyperlink" Target="consultantplus://offline/ref=0F3E352336C596D42E695B20FE4E75DD3E4A8E1C0D46FC0227609A1E48CF4557ABA681962587DF1593880663E15141A6A626E8FF95A1582FC4D684q5k9J" TargetMode="External"/><Relationship Id="rId78" Type="http://schemas.openxmlformats.org/officeDocument/2006/relationships/hyperlink" Target="consultantplus://offline/ref=0F3E352336C596D42E695B20FE4E75DD3E4A8E1C0D46FD0A2B609A1E48CF4557ABA681962587DF15928C0562E15141A6A626E8FF95A1582FC4D684q5k9J" TargetMode="External"/><Relationship Id="rId81" Type="http://schemas.openxmlformats.org/officeDocument/2006/relationships/hyperlink" Target="consultantplus://offline/ref=0F3E352336C596D42E695B20FE4E75DD3E4A8E1C0D44FD002C609A1E48CF4557ABA681962587DF15928D0961E15141A6A626E8FF95A1582FC4D684q5k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C9ADC1D737F0D3E27EC829224829C287BF89602C452BD5D029A8171E0910B411568B2C018CCAF65F1112AC2CA0926E7BF715181137B6CBE8741FpFk5J" TargetMode="External"/><Relationship Id="rId14" Type="http://schemas.openxmlformats.org/officeDocument/2006/relationships/hyperlink" Target="consultantplus://offline/ref=1DC9ADC1D737F0D3E27EC829224829C287BF89602C472BDFD729A8171E0910B411568B2C018CCAF65F1114A02CA0926E7BF715181137B6CBE8741FpFk5J" TargetMode="External"/><Relationship Id="rId22" Type="http://schemas.openxmlformats.org/officeDocument/2006/relationships/hyperlink" Target="consultantplus://offline/ref=1DC9ADC1D737F0D3E27ED624342474CA85B7D76F2C42218B8876F34A49001AE35619D2684D84C0A20E5541A825FDDD2B2FE415110Ep3kFJ" TargetMode="External"/><Relationship Id="rId27" Type="http://schemas.openxmlformats.org/officeDocument/2006/relationships/hyperlink" Target="consultantplus://offline/ref=1DC9ADC1D737F0D3E27EC829224829C287BF89602C452ADDDC29A8171E0910B411568B2C018CCAF65F101CA62CA0926E7BF715181137B6CBE8741FpFk5J" TargetMode="External"/><Relationship Id="rId30" Type="http://schemas.openxmlformats.org/officeDocument/2006/relationships/hyperlink" Target="consultantplus://offline/ref=1DC9ADC1D737F0D3E27EC829224829C287BF89602C472BDFD729A8171E0910B411568B2C018CCAF65F1012AD2CA0926E7BF715181137B6CBE8741FpFk5J" TargetMode="External"/><Relationship Id="rId35" Type="http://schemas.openxmlformats.org/officeDocument/2006/relationships/hyperlink" Target="consultantplus://offline/ref=1DC9ADC1D737F0D3E27EC829224829C287BF89602C452ADDDC29A8171E0910B411568B2C018CCAF65F1310A22CA0926E7BF715181137B6CBE8741FpFk5J" TargetMode="External"/><Relationship Id="rId43" Type="http://schemas.openxmlformats.org/officeDocument/2006/relationships/hyperlink" Target="consultantplus://offline/ref=1DC9ADC1D737F0D3E27EC829224829C287BF89602C452ADDDC29A8171E0910B411568B2C018CCAF65F131CAC2CA0926E7BF715181137B6CBE8741FpFk5J" TargetMode="External"/><Relationship Id="rId48" Type="http://schemas.openxmlformats.org/officeDocument/2006/relationships/hyperlink" Target="consultantplus://offline/ref=1DC9ADC1D737F0D3E27EC829224829C287BF89602C452ADDDC29A8171E0910B411568B2C018CCAF65F1717AD2CA0926E7BF715181137B6CBE8741FpFk5J" TargetMode="External"/><Relationship Id="rId56" Type="http://schemas.openxmlformats.org/officeDocument/2006/relationships/hyperlink" Target="consultantplus://offline/ref=0F3E352336C596D42E695B20FE4E75DD3E4A8E1C0D46FC0227609A1E48CF4557ABA681962587DF15928E0761E15141A6A626E8FF95A1582FC4D684q5k9J" TargetMode="External"/><Relationship Id="rId64" Type="http://schemas.openxmlformats.org/officeDocument/2006/relationships/hyperlink" Target="consultantplus://offline/ref=0F3E352336C596D42E695B20FE4E75DD3E4A8E1C0D44FD002C609A1E48CF4557ABA681962587DF1592810961E15141A6A626E8FF95A1582FC4D684q5k9J" TargetMode="External"/><Relationship Id="rId69" Type="http://schemas.openxmlformats.org/officeDocument/2006/relationships/hyperlink" Target="consultantplus://offline/ref=0F3E352336C596D42E695B20FE4E75DD3E4A8E1C0D46FD0A2B609A1E48CF4557ABA681962587DF15928C0562E15141A6A626E8FF95A1582FC4D684q5k9J" TargetMode="External"/><Relationship Id="rId77" Type="http://schemas.openxmlformats.org/officeDocument/2006/relationships/hyperlink" Target="consultantplus://offline/ref=0F3E352336C596D42E695B20FE4E75DD3E4A8E1C0D44FD002C609A1E48CF4557ABA681962587DF1593880569E15141A6A626E8FF95A1582FC4D684q5k9J" TargetMode="External"/><Relationship Id="rId8" Type="http://schemas.openxmlformats.org/officeDocument/2006/relationships/hyperlink" Target="consultantplus://offline/ref=1DC9ADC1D737F0D3E27ED624342474CA85B7D76F2C42218B8876F34A49001AE35619D2684D84C0A20E5541A825FDDD2B2FE415110Ep3kFJ" TargetMode="External"/><Relationship Id="rId51" Type="http://schemas.openxmlformats.org/officeDocument/2006/relationships/hyperlink" Target="consultantplus://offline/ref=1DC9ADC1D737F0D3E27EC829224829C287BF89602C472BDFD729A8171E0910B411568B2C018CCAF65F141CA02CA0926E7BF715181137B6CBE8741FpFk5J" TargetMode="External"/><Relationship Id="rId72" Type="http://schemas.openxmlformats.org/officeDocument/2006/relationships/hyperlink" Target="consultantplus://offline/ref=0F3E352336C596D42E695B20FE4E75DD3E4A8E1C0D44FD002C609A1E48CF4557ABA681962587DF1593880069E15141A6A626E8FF95A1582FC4D684q5k9J" TargetMode="External"/><Relationship Id="rId80" Type="http://schemas.openxmlformats.org/officeDocument/2006/relationships/hyperlink" Target="consultantplus://offline/ref=0F3E352336C596D42E695B20FE4E75DD3E4A8E1C0D44FD002C609A1E48CF4557ABA681962587DF15928B0265E15141A6A626E8FF95A1582FC4D684q5k9J" TargetMode="External"/><Relationship Id="rId3" Type="http://schemas.openxmlformats.org/officeDocument/2006/relationships/webSettings" Target="webSettings.xml"/><Relationship Id="rId12" Type="http://schemas.openxmlformats.org/officeDocument/2006/relationships/hyperlink" Target="consultantplus://offline/ref=1DC9ADC1D737F0D3E27EC829224829C287BF89602D432FDBD729A8171E0910B411568B3E01D4C6F4560F15A439F6C32Bp2k7J" TargetMode="External"/><Relationship Id="rId17" Type="http://schemas.openxmlformats.org/officeDocument/2006/relationships/hyperlink" Target="consultantplus://offline/ref=1DC9ADC1D737F0D3E27EC829224829C287BF89602C452ADDDC29A8171E0910B411568B2C018CCAF65F1115A22CA0926E7BF715181137B6CBE8741FpFk5J" TargetMode="External"/><Relationship Id="rId25" Type="http://schemas.openxmlformats.org/officeDocument/2006/relationships/hyperlink" Target="consultantplus://offline/ref=1DC9ADC1D737F0D3E27EC829224829C287BF89602F4723DCD729A8171E0910B411568B2C018CCAF65F1115A72CA0926E7BF715181137B6CBE8741FpFk5J" TargetMode="External"/><Relationship Id="rId33" Type="http://schemas.openxmlformats.org/officeDocument/2006/relationships/hyperlink" Target="consultantplus://offline/ref=1DC9ADC1D737F0D3E27EC829224829C287BF89602C472BDFD729A8171E0910B411568B2C018CCAF65F1316A02CA0926E7BF715181137B6CBE8741FpFk5J" TargetMode="External"/><Relationship Id="rId38" Type="http://schemas.openxmlformats.org/officeDocument/2006/relationships/hyperlink" Target="consultantplus://offline/ref=1DC9ADC1D737F0D3E27EC829224829C287BF89602C452ADDDC29A8171E0910B411568B2C018CCAF65F1311A02CA0926E7BF715181137B6CBE8741FpFk5J" TargetMode="External"/><Relationship Id="rId46" Type="http://schemas.openxmlformats.org/officeDocument/2006/relationships/hyperlink" Target="consultantplus://offline/ref=1DC9ADC1D737F0D3E27EC829224829C287BF89602C452ADDDC29A8171E0910B411568B2C018CCAF65F1717A32CA0926E7BF715181137B6CBE8741FpFk5J" TargetMode="External"/><Relationship Id="rId59" Type="http://schemas.openxmlformats.org/officeDocument/2006/relationships/hyperlink" Target="consultantplus://offline/ref=0F3E352336C596D42E695B20FE4E75DD3E4A8E1C0D46FD0A2B609A1E48CF4557ABA681962587DF15928C0562E15141A6A626E8FF95A1582FC4D684q5k9J" TargetMode="External"/><Relationship Id="rId67" Type="http://schemas.openxmlformats.org/officeDocument/2006/relationships/hyperlink" Target="consultantplus://offline/ref=0F3E352336C596D42E69452DE82228D53649D717084DAA5E7B66CD4118C91017EBA0D4D5618ADF1799DD5025BF0812EBED2AEBE889A058q3k8J" TargetMode="External"/><Relationship Id="rId20" Type="http://schemas.openxmlformats.org/officeDocument/2006/relationships/hyperlink" Target="consultantplus://offline/ref=1DC9ADC1D737F0D3E27EC829224829C287BF89602C472BDFD729A8171E0910B411568B2C018CCAF65F1114A22CA0926E7BF715181137B6CBE8741FpFk5J" TargetMode="External"/><Relationship Id="rId41" Type="http://schemas.openxmlformats.org/officeDocument/2006/relationships/hyperlink" Target="consultantplus://offline/ref=1DC9ADC1D737F0D3E27EC829224829C287BF89602C452ADDDC29A8171E0910B411568B2C018CCAF65F1312A52CA0926E7BF715181137B6CBE8741FpFk5J" TargetMode="External"/><Relationship Id="rId54" Type="http://schemas.openxmlformats.org/officeDocument/2006/relationships/hyperlink" Target="consultantplus://offline/ref=0F3E352336C596D42E695B20FE4E75DD3E4A8E1C0D44FD002C609A1E48CF4557ABA681962587DF15928F0362E15141A6A626E8FF95A1582FC4D684q5k9J" TargetMode="External"/><Relationship Id="rId62" Type="http://schemas.openxmlformats.org/officeDocument/2006/relationships/hyperlink" Target="consultantplus://offline/ref=0F3E352336C596D42E695B20FE4E75DD3E4A8E1C0D44FD002C609A1E48CF4557ABA681962587DF1592810669E15141A6A626E8FF95A1582FC4D684q5k9J" TargetMode="External"/><Relationship Id="rId70" Type="http://schemas.openxmlformats.org/officeDocument/2006/relationships/hyperlink" Target="consultantplus://offline/ref=0F3E352336C596D42E695B20FE4E75DD3E4A8E1C0D44FD002C609A1E48CF4557ABA681962587DF1592800660E15141A6A626E8FF95A1582FC4D684q5k9J" TargetMode="External"/><Relationship Id="rId75" Type="http://schemas.openxmlformats.org/officeDocument/2006/relationships/hyperlink" Target="consultantplus://offline/ref=0F3E352336C596D42E695B20FE4E75DD3E4A8E1C0D47FC062C609A1E48CF4557ABA6818425DFD3179B970060F40710E3qFkA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C9ADC1D737F0D3E27EC829224829C287BF89602C472BDFD729A8171E0910B411568B2C018CCAF65F1114A02CA0926E7BF715181137B6CBE8741FpFk5J" TargetMode="External"/><Relationship Id="rId15" Type="http://schemas.openxmlformats.org/officeDocument/2006/relationships/hyperlink" Target="consultantplus://offline/ref=1DC9ADC1D737F0D3E27EC829224829C287BF89602C452ADDDC29A8171E0910B411568B2C018CCAF65F1114A22CA0926E7BF715181137B6CBE8741FpFk5J" TargetMode="External"/><Relationship Id="rId23" Type="http://schemas.openxmlformats.org/officeDocument/2006/relationships/hyperlink" Target="consultantplus://offline/ref=1DC9ADC1D737F0D3E27EC829224829C287BF89602D432FDBD729A8171E0910B411568B2C018CCAF65F1115A32CA0926E7BF715181137B6CBE8741FpFk5J" TargetMode="External"/><Relationship Id="rId28" Type="http://schemas.openxmlformats.org/officeDocument/2006/relationships/hyperlink" Target="consultantplus://offline/ref=1DC9ADC1D737F0D3E27EC829224829C287BF89602C452ADDDC29A8171E0910B411568B2C018CCAF65F101CA12CA0926E7BF715181137B6CBE8741FpFk5J" TargetMode="External"/><Relationship Id="rId36" Type="http://schemas.openxmlformats.org/officeDocument/2006/relationships/hyperlink" Target="consultantplus://offline/ref=1DC9ADC1D737F0D3E27EC829224829C287BF89602C452ADDDC29A8171E0910B411568B2C018CCAF65F1311A62CA0926E7BF715181137B6CBE8741FpFk5J" TargetMode="External"/><Relationship Id="rId49" Type="http://schemas.openxmlformats.org/officeDocument/2006/relationships/hyperlink" Target="consultantplus://offline/ref=1DC9ADC1D737F0D3E27EC829224829C287BF89602C472BDFD729A8171E0910B411568B2C018CCAF65F141CA62CA0926E7BF715181137B6CBE8741FpFk5J" TargetMode="External"/><Relationship Id="rId57" Type="http://schemas.openxmlformats.org/officeDocument/2006/relationships/hyperlink" Target="consultantplus://offline/ref=0F3E352336C596D42E695B20FE4E75DD3E4A8E1C0D44FD002C609A1E48CF4557ABA681962587DF15928E0061E15141A6A626E8FF95A1582FC4D684q5k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15565</Words>
  <Characters>88726</Characters>
  <Application>Microsoft Office Word</Application>
  <DocSecurity>0</DocSecurity>
  <Lines>739</Lines>
  <Paragraphs>208</Paragraphs>
  <ScaleCrop>false</ScaleCrop>
  <Company/>
  <LinksUpToDate>false</LinksUpToDate>
  <CharactersWithSpaces>104083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2019-11-29T09:36:00Z</dcterms:created>
  <dcterms:modified xsi:type="dcterms:W3CDTF">2019-11-29T09:42:00Z</dcterms:modified>
</cp:coreProperties>
</file>