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9D" w:rsidRDefault="00393D9D">
      <w:pPr>
        <w:pStyle w:val="ConsPlusTitlePage"/>
      </w:pPr>
      <w:r>
        <w:t xml:space="preserve">Документ предоставлен </w:t>
      </w:r>
      <w:hyperlink r:id="rId4" w:history="1">
        <w:r>
          <w:rPr>
            <w:color w:val="0000FF"/>
          </w:rPr>
          <w:t>КонсультантПлюс</w:t>
        </w:r>
      </w:hyperlink>
      <w:r>
        <w:br/>
      </w:r>
    </w:p>
    <w:p w:rsidR="00393D9D" w:rsidRDefault="00393D9D">
      <w:pPr>
        <w:pStyle w:val="ConsPlusNormal"/>
        <w:jc w:val="both"/>
        <w:outlineLvl w:val="0"/>
      </w:pPr>
    </w:p>
    <w:p w:rsidR="00393D9D" w:rsidRDefault="00393D9D">
      <w:pPr>
        <w:pStyle w:val="ConsPlusTitle"/>
        <w:jc w:val="center"/>
        <w:outlineLvl w:val="0"/>
      </w:pPr>
      <w:r>
        <w:t>АДМИНИСТРАЦИЯ ГОРОДА ПСКОВА</w:t>
      </w:r>
    </w:p>
    <w:p w:rsidR="00393D9D" w:rsidRDefault="00393D9D">
      <w:pPr>
        <w:pStyle w:val="ConsPlusTitle"/>
        <w:jc w:val="center"/>
      </w:pPr>
    </w:p>
    <w:p w:rsidR="00393D9D" w:rsidRDefault="00393D9D">
      <w:pPr>
        <w:pStyle w:val="ConsPlusTitle"/>
        <w:jc w:val="center"/>
      </w:pPr>
      <w:r>
        <w:t>ПОСТАНОВЛЕНИЕ</w:t>
      </w:r>
    </w:p>
    <w:p w:rsidR="00393D9D" w:rsidRDefault="00393D9D">
      <w:pPr>
        <w:pStyle w:val="ConsPlusTitle"/>
        <w:jc w:val="center"/>
      </w:pPr>
      <w:r>
        <w:t>от 14 октября 2016 г. N 1316</w:t>
      </w:r>
    </w:p>
    <w:p w:rsidR="00393D9D" w:rsidRDefault="00393D9D">
      <w:pPr>
        <w:pStyle w:val="ConsPlusTitle"/>
        <w:jc w:val="center"/>
      </w:pPr>
    </w:p>
    <w:p w:rsidR="00393D9D" w:rsidRDefault="00393D9D">
      <w:pPr>
        <w:pStyle w:val="ConsPlusTitle"/>
        <w:jc w:val="center"/>
      </w:pPr>
      <w:r>
        <w:t>ОБ УТВЕРЖДЕНИИ МУНИЦИПАЛЬНОЙ ПРОГРАММЫ "СОЗДАНИЕ УСЛОВИЙ</w:t>
      </w:r>
    </w:p>
    <w:p w:rsidR="00393D9D" w:rsidRDefault="00393D9D">
      <w:pPr>
        <w:pStyle w:val="ConsPlusTitle"/>
        <w:jc w:val="center"/>
      </w:pPr>
      <w:r>
        <w:t>ДЛЯ ПОВЫШЕНИЯ КАЧЕСТВА ОБЕСПЕЧЕНИЯ НАСЕЛЕНИЯ МУНИЦИПАЛЬНОГО</w:t>
      </w:r>
    </w:p>
    <w:p w:rsidR="00393D9D" w:rsidRDefault="00393D9D">
      <w:pPr>
        <w:pStyle w:val="ConsPlusTitle"/>
        <w:jc w:val="center"/>
      </w:pPr>
      <w:r>
        <w:t>ОБРАЗОВАНИЯ "ГОРОД ПСКОВ" КОММУНАЛЬНЫМИ УСЛУГАМИ"</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(в ред. постановлений Администрации города Пскова</w:t>
            </w:r>
            <w:proofErr w:type="gramEnd"/>
          </w:p>
          <w:p w:rsidR="00393D9D" w:rsidRDefault="00393D9D">
            <w:pPr>
              <w:pStyle w:val="ConsPlusNormal"/>
              <w:jc w:val="center"/>
            </w:pPr>
            <w:r>
              <w:rPr>
                <w:color w:val="392C69"/>
              </w:rPr>
              <w:t xml:space="preserve">от 18.04.2017 </w:t>
            </w:r>
            <w:hyperlink r:id="rId5" w:history="1">
              <w:r>
                <w:rPr>
                  <w:color w:val="0000FF"/>
                </w:rPr>
                <w:t>N 475</w:t>
              </w:r>
            </w:hyperlink>
            <w:r>
              <w:rPr>
                <w:color w:val="392C69"/>
              </w:rPr>
              <w:t xml:space="preserve">, от 19.05.2017 </w:t>
            </w:r>
            <w:hyperlink r:id="rId6" w:history="1">
              <w:r>
                <w:rPr>
                  <w:color w:val="0000FF"/>
                </w:rPr>
                <w:t>N 670</w:t>
              </w:r>
            </w:hyperlink>
            <w:r>
              <w:rPr>
                <w:color w:val="392C69"/>
              </w:rPr>
              <w:t xml:space="preserve">, от 09.06.2017 </w:t>
            </w:r>
            <w:hyperlink r:id="rId7" w:history="1">
              <w:r>
                <w:rPr>
                  <w:color w:val="0000FF"/>
                </w:rPr>
                <w:t>N 876</w:t>
              </w:r>
            </w:hyperlink>
            <w:r>
              <w:rPr>
                <w:color w:val="392C69"/>
              </w:rPr>
              <w:t>,</w:t>
            </w:r>
          </w:p>
          <w:p w:rsidR="00393D9D" w:rsidRDefault="00393D9D">
            <w:pPr>
              <w:pStyle w:val="ConsPlusNormal"/>
              <w:jc w:val="center"/>
            </w:pPr>
            <w:r>
              <w:rPr>
                <w:color w:val="392C69"/>
              </w:rPr>
              <w:t xml:space="preserve">от 11.09.2017 </w:t>
            </w:r>
            <w:hyperlink r:id="rId8" w:history="1">
              <w:r>
                <w:rPr>
                  <w:color w:val="0000FF"/>
                </w:rPr>
                <w:t>N 1777</w:t>
              </w:r>
            </w:hyperlink>
            <w:r>
              <w:rPr>
                <w:color w:val="392C69"/>
              </w:rPr>
              <w:t xml:space="preserve">, от 09.10.2017 </w:t>
            </w:r>
            <w:hyperlink r:id="rId9" w:history="1">
              <w:r>
                <w:rPr>
                  <w:color w:val="0000FF"/>
                </w:rPr>
                <w:t>N 1980</w:t>
              </w:r>
            </w:hyperlink>
            <w:r>
              <w:rPr>
                <w:color w:val="392C69"/>
              </w:rPr>
              <w:t xml:space="preserve">, от 24.11.2017 </w:t>
            </w:r>
            <w:hyperlink r:id="rId10" w:history="1">
              <w:r>
                <w:rPr>
                  <w:color w:val="0000FF"/>
                </w:rPr>
                <w:t>N 2340</w:t>
              </w:r>
            </w:hyperlink>
            <w:r>
              <w:rPr>
                <w:color w:val="392C69"/>
              </w:rPr>
              <w:t>,</w:t>
            </w:r>
          </w:p>
          <w:p w:rsidR="00393D9D" w:rsidRDefault="00393D9D">
            <w:pPr>
              <w:pStyle w:val="ConsPlusNormal"/>
              <w:jc w:val="center"/>
            </w:pPr>
            <w:r>
              <w:rPr>
                <w:color w:val="392C69"/>
              </w:rPr>
              <w:t xml:space="preserve">от 22.01.2018 </w:t>
            </w:r>
            <w:hyperlink r:id="rId11" w:history="1">
              <w:r>
                <w:rPr>
                  <w:color w:val="0000FF"/>
                </w:rPr>
                <w:t>N 64</w:t>
              </w:r>
            </w:hyperlink>
            <w:r>
              <w:rPr>
                <w:color w:val="392C69"/>
              </w:rPr>
              <w:t xml:space="preserve">, от 14.03.2018 </w:t>
            </w:r>
            <w:hyperlink r:id="rId12" w:history="1">
              <w:r>
                <w:rPr>
                  <w:color w:val="0000FF"/>
                </w:rPr>
                <w:t>N 310</w:t>
              </w:r>
            </w:hyperlink>
            <w:r>
              <w:rPr>
                <w:color w:val="392C69"/>
              </w:rPr>
              <w:t xml:space="preserve">, от 11.05.2018 </w:t>
            </w:r>
            <w:hyperlink r:id="rId13" w:history="1">
              <w:r>
                <w:rPr>
                  <w:color w:val="0000FF"/>
                </w:rPr>
                <w:t>N 683</w:t>
              </w:r>
            </w:hyperlink>
            <w:r>
              <w:rPr>
                <w:color w:val="392C69"/>
              </w:rPr>
              <w:t>,</w:t>
            </w:r>
          </w:p>
          <w:p w:rsidR="00393D9D" w:rsidRDefault="00393D9D">
            <w:pPr>
              <w:pStyle w:val="ConsPlusNormal"/>
              <w:jc w:val="center"/>
            </w:pPr>
            <w:r>
              <w:rPr>
                <w:color w:val="392C69"/>
              </w:rPr>
              <w:t xml:space="preserve">от 03.08.2018 </w:t>
            </w:r>
            <w:hyperlink r:id="rId14" w:history="1">
              <w:r>
                <w:rPr>
                  <w:color w:val="0000FF"/>
                </w:rPr>
                <w:t>N 1232</w:t>
              </w:r>
            </w:hyperlink>
            <w:r>
              <w:rPr>
                <w:color w:val="392C69"/>
              </w:rPr>
              <w:t xml:space="preserve">, от 19.11.2018 </w:t>
            </w:r>
            <w:hyperlink r:id="rId15" w:history="1">
              <w:r>
                <w:rPr>
                  <w:color w:val="0000FF"/>
                </w:rPr>
                <w:t>N 1746</w:t>
              </w:r>
            </w:hyperlink>
            <w:r>
              <w:rPr>
                <w:color w:val="392C69"/>
              </w:rPr>
              <w:t xml:space="preserve">, от 14.12.2018 </w:t>
            </w:r>
            <w:hyperlink r:id="rId16" w:history="1">
              <w:r>
                <w:rPr>
                  <w:color w:val="0000FF"/>
                </w:rPr>
                <w:t>N 1866</w:t>
              </w:r>
            </w:hyperlink>
            <w:r>
              <w:rPr>
                <w:color w:val="392C69"/>
              </w:rPr>
              <w:t>)</w:t>
            </w:r>
          </w:p>
        </w:tc>
      </w:tr>
    </w:tbl>
    <w:p w:rsidR="00393D9D" w:rsidRDefault="00393D9D">
      <w:pPr>
        <w:pStyle w:val="ConsPlusNormal"/>
        <w:jc w:val="center"/>
      </w:pPr>
    </w:p>
    <w:p w:rsidR="00393D9D" w:rsidRDefault="00393D9D">
      <w:pPr>
        <w:pStyle w:val="ConsPlusNormal"/>
        <w:ind w:firstLine="540"/>
        <w:jc w:val="both"/>
      </w:pPr>
      <w:proofErr w:type="gramStart"/>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17" w:history="1">
        <w:r>
          <w:rPr>
            <w:color w:val="0000FF"/>
          </w:rPr>
          <w:t>статьей 179</w:t>
        </w:r>
      </w:hyperlink>
      <w:r>
        <w:t xml:space="preserve"> Бюджетного кодекса Российской Федерации, Федеральным </w:t>
      </w:r>
      <w:hyperlink r:id="rId18"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19" w:history="1">
        <w:r>
          <w:rPr>
            <w:color w:val="0000FF"/>
          </w:rPr>
          <w:t>законом</w:t>
        </w:r>
      </w:hyperlink>
      <w:r>
        <w:t xml:space="preserve"> от 27.07.2010 N 190-ФЗ "О теплоснабжении", Федеральным </w:t>
      </w:r>
      <w:hyperlink r:id="rId20" w:history="1">
        <w:r>
          <w:rPr>
            <w:color w:val="0000FF"/>
          </w:rPr>
          <w:t>законом</w:t>
        </w:r>
      </w:hyperlink>
      <w:r>
        <w:t xml:space="preserve"> от 07.12.2011 N 416-ФЗ "О водоснабжении</w:t>
      </w:r>
      <w:proofErr w:type="gramEnd"/>
      <w:r>
        <w:t xml:space="preserve"> </w:t>
      </w:r>
      <w:proofErr w:type="gramStart"/>
      <w:r>
        <w:t xml:space="preserve">и водоотведении", </w:t>
      </w:r>
      <w:hyperlink r:id="rId2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2" w:history="1">
        <w:r>
          <w:rPr>
            <w:color w:val="0000FF"/>
          </w:rPr>
          <w:t>статьями 32</w:t>
        </w:r>
      </w:hyperlink>
      <w:r>
        <w:t xml:space="preserve">, </w:t>
      </w:r>
      <w:hyperlink r:id="rId23" w:history="1">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393D9D" w:rsidRDefault="00393D9D">
      <w:pPr>
        <w:pStyle w:val="ConsPlusNormal"/>
        <w:spacing w:before="220"/>
        <w:ind w:firstLine="540"/>
        <w:jc w:val="both"/>
      </w:pPr>
      <w:r>
        <w:t xml:space="preserve">1. Утвердить муниципальную </w:t>
      </w:r>
      <w:hyperlink w:anchor="P31"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согласно приложению к настоящему постановлению.</w:t>
      </w:r>
    </w:p>
    <w:p w:rsidR="00393D9D" w:rsidRDefault="00393D9D">
      <w:pPr>
        <w:pStyle w:val="ConsPlusNormal"/>
        <w:spacing w:before="220"/>
        <w:ind w:firstLine="540"/>
        <w:jc w:val="both"/>
      </w:pPr>
      <w:r>
        <w:t xml:space="preserve">2. Объемы финансирования муниципальной </w:t>
      </w:r>
      <w:hyperlink w:anchor="P31"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услугами" определять ежегодно при формировании бюджета города Пскова на очередной финансовый год.</w:t>
      </w:r>
    </w:p>
    <w:p w:rsidR="00393D9D" w:rsidRDefault="00393D9D">
      <w:pPr>
        <w:pStyle w:val="ConsPlusNormal"/>
        <w:spacing w:before="220"/>
        <w:ind w:firstLine="540"/>
        <w:jc w:val="both"/>
      </w:pPr>
      <w:r>
        <w:t>3. Настоящее постановление вступает в силу с 01.01.2017.</w:t>
      </w:r>
    </w:p>
    <w:p w:rsidR="00393D9D" w:rsidRDefault="00393D9D">
      <w:pPr>
        <w:pStyle w:val="ConsPlusNormal"/>
        <w:spacing w:before="220"/>
        <w:ind w:firstLine="540"/>
        <w:jc w:val="both"/>
      </w:pPr>
      <w:r>
        <w:t xml:space="preserve">4. </w:t>
      </w:r>
      <w:proofErr w:type="gramStart"/>
      <w:r>
        <w:t xml:space="preserve">Признать утратившими силу с 01.01.2017 </w:t>
      </w:r>
      <w:hyperlink r:id="rId24" w:history="1">
        <w:r>
          <w:rPr>
            <w:color w:val="0000FF"/>
          </w:rPr>
          <w:t>постановление</w:t>
        </w:r>
      </w:hyperlink>
      <w:r>
        <w:t xml:space="preserve"> Администрации города Пскова от 31 октября 2014 г. N 2791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w:t>
      </w:r>
      <w:hyperlink r:id="rId25" w:history="1">
        <w:r>
          <w:rPr>
            <w:color w:val="0000FF"/>
          </w:rPr>
          <w:t>постановление</w:t>
        </w:r>
      </w:hyperlink>
      <w:r>
        <w:t xml:space="preserve"> Администрации города Пскова от 28 ноября 2014 г. N 3070 "Об утверждении муниципальной программы "Энергоэффективность и энергосбережение муниципального образования "Город Псков".</w:t>
      </w:r>
      <w:proofErr w:type="gramEnd"/>
    </w:p>
    <w:p w:rsidR="00393D9D" w:rsidRDefault="00393D9D">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93D9D" w:rsidRDefault="00393D9D">
      <w:pPr>
        <w:pStyle w:val="ConsPlusNormal"/>
        <w:spacing w:before="220"/>
        <w:ind w:firstLine="540"/>
        <w:jc w:val="both"/>
      </w:pPr>
      <w:r>
        <w:t xml:space="preserve">6. Контроль за исполнением настоящего постановления возложить на начальника </w:t>
      </w:r>
      <w:proofErr w:type="gramStart"/>
      <w:r>
        <w:lastRenderedPageBreak/>
        <w:t>Управления городского хозяйства Администрации города Пскова</w:t>
      </w:r>
      <w:proofErr w:type="gramEnd"/>
      <w:r>
        <w:t xml:space="preserve"> А.Г.Захарова.</w:t>
      </w:r>
    </w:p>
    <w:p w:rsidR="00393D9D" w:rsidRDefault="00393D9D">
      <w:pPr>
        <w:pStyle w:val="ConsPlusNormal"/>
        <w:jc w:val="both"/>
      </w:pPr>
    </w:p>
    <w:p w:rsidR="00393D9D" w:rsidRDefault="00393D9D">
      <w:pPr>
        <w:pStyle w:val="ConsPlusNormal"/>
        <w:jc w:val="right"/>
      </w:pPr>
      <w:r>
        <w:t>Глава Администрации города Пскова</w:t>
      </w:r>
    </w:p>
    <w:p w:rsidR="00393D9D" w:rsidRDefault="00393D9D">
      <w:pPr>
        <w:pStyle w:val="ConsPlusNormal"/>
        <w:jc w:val="right"/>
      </w:pPr>
      <w:r>
        <w:t>И.В.КАЛАШНИКОВ</w:t>
      </w: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right"/>
        <w:outlineLvl w:val="0"/>
      </w:pPr>
      <w:bookmarkStart w:id="0" w:name="P31"/>
      <w:bookmarkEnd w:id="0"/>
      <w:r>
        <w:t>Приложение</w:t>
      </w:r>
    </w:p>
    <w:p w:rsidR="00393D9D" w:rsidRDefault="00393D9D">
      <w:pPr>
        <w:pStyle w:val="ConsPlusNormal"/>
        <w:jc w:val="right"/>
      </w:pPr>
      <w:r>
        <w:t>к постановлению</w:t>
      </w:r>
    </w:p>
    <w:p w:rsidR="00393D9D" w:rsidRDefault="00393D9D">
      <w:pPr>
        <w:pStyle w:val="ConsPlusNormal"/>
        <w:jc w:val="right"/>
      </w:pPr>
      <w:r>
        <w:t>Администрации города Пскова</w:t>
      </w:r>
    </w:p>
    <w:p w:rsidR="00393D9D" w:rsidRDefault="00393D9D">
      <w:pPr>
        <w:pStyle w:val="ConsPlusNormal"/>
        <w:jc w:val="right"/>
      </w:pPr>
      <w:r>
        <w:t>от 14 октября 2016 г. N 1316</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(в ред. постановлений Администрации города Пскова</w:t>
            </w:r>
            <w:proofErr w:type="gramEnd"/>
          </w:p>
          <w:p w:rsidR="00393D9D" w:rsidRDefault="00393D9D">
            <w:pPr>
              <w:pStyle w:val="ConsPlusNormal"/>
              <w:jc w:val="center"/>
            </w:pPr>
            <w:r>
              <w:rPr>
                <w:color w:val="392C69"/>
              </w:rPr>
              <w:t xml:space="preserve">от 18.04.2017 </w:t>
            </w:r>
            <w:hyperlink r:id="rId26" w:history="1">
              <w:r>
                <w:rPr>
                  <w:color w:val="0000FF"/>
                </w:rPr>
                <w:t>N 475</w:t>
              </w:r>
            </w:hyperlink>
            <w:r>
              <w:rPr>
                <w:color w:val="392C69"/>
              </w:rPr>
              <w:t xml:space="preserve">, от 19.05.2017 </w:t>
            </w:r>
            <w:hyperlink r:id="rId27" w:history="1">
              <w:r>
                <w:rPr>
                  <w:color w:val="0000FF"/>
                </w:rPr>
                <w:t>N 670</w:t>
              </w:r>
            </w:hyperlink>
            <w:r>
              <w:rPr>
                <w:color w:val="392C69"/>
              </w:rPr>
              <w:t xml:space="preserve">, от 09.06.2017 </w:t>
            </w:r>
            <w:hyperlink r:id="rId28" w:history="1">
              <w:r>
                <w:rPr>
                  <w:color w:val="0000FF"/>
                </w:rPr>
                <w:t>N 876</w:t>
              </w:r>
            </w:hyperlink>
            <w:r>
              <w:rPr>
                <w:color w:val="392C69"/>
              </w:rPr>
              <w:t>,</w:t>
            </w:r>
          </w:p>
          <w:p w:rsidR="00393D9D" w:rsidRDefault="00393D9D">
            <w:pPr>
              <w:pStyle w:val="ConsPlusNormal"/>
              <w:jc w:val="center"/>
            </w:pPr>
            <w:r>
              <w:rPr>
                <w:color w:val="392C69"/>
              </w:rPr>
              <w:t xml:space="preserve">от 11.09.2017 </w:t>
            </w:r>
            <w:hyperlink r:id="rId29" w:history="1">
              <w:r>
                <w:rPr>
                  <w:color w:val="0000FF"/>
                </w:rPr>
                <w:t>N 1777</w:t>
              </w:r>
            </w:hyperlink>
            <w:r>
              <w:rPr>
                <w:color w:val="392C69"/>
              </w:rPr>
              <w:t xml:space="preserve">, от 09.10.2017 </w:t>
            </w:r>
            <w:hyperlink r:id="rId30" w:history="1">
              <w:r>
                <w:rPr>
                  <w:color w:val="0000FF"/>
                </w:rPr>
                <w:t>N 1980</w:t>
              </w:r>
            </w:hyperlink>
            <w:r>
              <w:rPr>
                <w:color w:val="392C69"/>
              </w:rPr>
              <w:t xml:space="preserve">, от 24.11.2017 </w:t>
            </w:r>
            <w:hyperlink r:id="rId31" w:history="1">
              <w:r>
                <w:rPr>
                  <w:color w:val="0000FF"/>
                </w:rPr>
                <w:t>N 2340</w:t>
              </w:r>
            </w:hyperlink>
            <w:r>
              <w:rPr>
                <w:color w:val="392C69"/>
              </w:rPr>
              <w:t>,</w:t>
            </w:r>
          </w:p>
          <w:p w:rsidR="00393D9D" w:rsidRDefault="00393D9D">
            <w:pPr>
              <w:pStyle w:val="ConsPlusNormal"/>
              <w:jc w:val="center"/>
            </w:pPr>
            <w:r>
              <w:rPr>
                <w:color w:val="392C69"/>
              </w:rPr>
              <w:t xml:space="preserve">от 22.01.2018 </w:t>
            </w:r>
            <w:hyperlink r:id="rId32" w:history="1">
              <w:r>
                <w:rPr>
                  <w:color w:val="0000FF"/>
                </w:rPr>
                <w:t>N 64</w:t>
              </w:r>
            </w:hyperlink>
            <w:r>
              <w:rPr>
                <w:color w:val="392C69"/>
              </w:rPr>
              <w:t xml:space="preserve">, от 14.03.2018 </w:t>
            </w:r>
            <w:hyperlink r:id="rId33" w:history="1">
              <w:r>
                <w:rPr>
                  <w:color w:val="0000FF"/>
                </w:rPr>
                <w:t>N 310</w:t>
              </w:r>
            </w:hyperlink>
            <w:r>
              <w:rPr>
                <w:color w:val="392C69"/>
              </w:rPr>
              <w:t xml:space="preserve">, от 11.05.2018 </w:t>
            </w:r>
            <w:hyperlink r:id="rId34" w:history="1">
              <w:r>
                <w:rPr>
                  <w:color w:val="0000FF"/>
                </w:rPr>
                <w:t>N 683</w:t>
              </w:r>
            </w:hyperlink>
            <w:r>
              <w:rPr>
                <w:color w:val="392C69"/>
              </w:rPr>
              <w:t>,</w:t>
            </w:r>
          </w:p>
          <w:p w:rsidR="00393D9D" w:rsidRDefault="00393D9D">
            <w:pPr>
              <w:pStyle w:val="ConsPlusNormal"/>
              <w:jc w:val="center"/>
            </w:pPr>
            <w:r>
              <w:rPr>
                <w:color w:val="392C69"/>
              </w:rPr>
              <w:t xml:space="preserve">от 03.08.2018 </w:t>
            </w:r>
            <w:hyperlink r:id="rId35" w:history="1">
              <w:r>
                <w:rPr>
                  <w:color w:val="0000FF"/>
                </w:rPr>
                <w:t>N 1232</w:t>
              </w:r>
            </w:hyperlink>
            <w:r>
              <w:rPr>
                <w:color w:val="392C69"/>
              </w:rPr>
              <w:t xml:space="preserve">, от 19.11.2018 </w:t>
            </w:r>
            <w:hyperlink r:id="rId36" w:history="1">
              <w:r>
                <w:rPr>
                  <w:color w:val="0000FF"/>
                </w:rPr>
                <w:t>N 1746</w:t>
              </w:r>
            </w:hyperlink>
            <w:r>
              <w:rPr>
                <w:color w:val="392C69"/>
              </w:rPr>
              <w:t xml:space="preserve">, от 14.12.2018 </w:t>
            </w:r>
            <w:hyperlink r:id="rId37" w:history="1">
              <w:r>
                <w:rPr>
                  <w:color w:val="0000FF"/>
                </w:rPr>
                <w:t>N 1866</w:t>
              </w:r>
            </w:hyperlink>
            <w:r>
              <w:rPr>
                <w:color w:val="392C69"/>
              </w:rPr>
              <w:t>)</w:t>
            </w:r>
          </w:p>
        </w:tc>
      </w:tr>
    </w:tbl>
    <w:p w:rsidR="00393D9D" w:rsidRDefault="00393D9D">
      <w:pPr>
        <w:pStyle w:val="ConsPlusNormal"/>
        <w:jc w:val="both"/>
      </w:pPr>
    </w:p>
    <w:p w:rsidR="00393D9D" w:rsidRDefault="00393D9D">
      <w:pPr>
        <w:pStyle w:val="ConsPlusTitle"/>
        <w:jc w:val="center"/>
        <w:outlineLvl w:val="1"/>
      </w:pPr>
      <w:r>
        <w:t>I. Паспорт</w:t>
      </w:r>
    </w:p>
    <w:p w:rsidR="00393D9D" w:rsidRDefault="00393D9D">
      <w:pPr>
        <w:pStyle w:val="ConsPlusTitle"/>
        <w:jc w:val="center"/>
      </w:pPr>
      <w:r>
        <w:t>муниципальной программы "Создание условий для повышения</w:t>
      </w:r>
    </w:p>
    <w:p w:rsidR="00393D9D" w:rsidRDefault="00393D9D">
      <w:pPr>
        <w:pStyle w:val="ConsPlusTitle"/>
        <w:jc w:val="center"/>
      </w:pPr>
      <w:r>
        <w:t>качества обеспечения населения муниципального образования</w:t>
      </w:r>
    </w:p>
    <w:p w:rsidR="00393D9D" w:rsidRDefault="00393D9D">
      <w:pPr>
        <w:pStyle w:val="ConsPlusTitle"/>
        <w:jc w:val="center"/>
      </w:pPr>
      <w:r>
        <w:t>"Город Псков" коммунальными услугами"</w:t>
      </w:r>
    </w:p>
    <w:p w:rsidR="00393D9D" w:rsidRDefault="00393D9D">
      <w:pPr>
        <w:pStyle w:val="ConsPlusNormal"/>
        <w:jc w:val="both"/>
      </w:pPr>
    </w:p>
    <w:p w:rsidR="00393D9D" w:rsidRDefault="00393D9D">
      <w:pPr>
        <w:sectPr w:rsidR="00393D9D" w:rsidSect="00B564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701"/>
        <w:gridCol w:w="1215"/>
        <w:gridCol w:w="1247"/>
        <w:gridCol w:w="1215"/>
        <w:gridCol w:w="1216"/>
        <w:gridCol w:w="1191"/>
        <w:gridCol w:w="1217"/>
      </w:tblGrid>
      <w:tr w:rsidR="00393D9D">
        <w:tc>
          <w:tcPr>
            <w:tcW w:w="10816" w:type="dxa"/>
            <w:gridSpan w:val="8"/>
            <w:tcBorders>
              <w:bottom w:val="nil"/>
            </w:tcBorders>
          </w:tcPr>
          <w:p w:rsidR="00393D9D" w:rsidRDefault="00393D9D">
            <w:pPr>
              <w:pStyle w:val="ConsPlusNormal"/>
              <w:jc w:val="center"/>
            </w:pPr>
            <w:r>
              <w:lastRenderedPageBreak/>
              <w:t>I. ПАСПОРТ</w:t>
            </w:r>
          </w:p>
        </w:tc>
      </w:tr>
      <w:tr w:rsidR="00393D9D">
        <w:tc>
          <w:tcPr>
            <w:tcW w:w="10816" w:type="dxa"/>
            <w:gridSpan w:val="8"/>
            <w:tcBorders>
              <w:top w:val="nil"/>
            </w:tcBorders>
          </w:tcPr>
          <w:p w:rsidR="00393D9D" w:rsidRDefault="00393D9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93D9D">
        <w:tblPrEx>
          <w:tblBorders>
            <w:insideH w:val="single" w:sz="4" w:space="0" w:color="auto"/>
          </w:tblBorders>
        </w:tblPrEx>
        <w:tc>
          <w:tcPr>
            <w:tcW w:w="1814" w:type="dxa"/>
          </w:tcPr>
          <w:p w:rsidR="00393D9D" w:rsidRDefault="00393D9D">
            <w:pPr>
              <w:pStyle w:val="ConsPlusNormal"/>
            </w:pPr>
            <w:r>
              <w:t>Ответственный исполнитель программы</w:t>
            </w:r>
          </w:p>
        </w:tc>
        <w:tc>
          <w:tcPr>
            <w:tcW w:w="9002" w:type="dxa"/>
            <w:gridSpan w:val="7"/>
          </w:tcPr>
          <w:p w:rsidR="00393D9D" w:rsidRDefault="00393D9D">
            <w:pPr>
              <w:pStyle w:val="ConsPlusNormal"/>
            </w:pPr>
            <w:r>
              <w:t>Управление городского хозяйства Администрации города Пскова</w:t>
            </w:r>
          </w:p>
        </w:tc>
      </w:tr>
      <w:tr w:rsidR="00393D9D">
        <w:tc>
          <w:tcPr>
            <w:tcW w:w="1814" w:type="dxa"/>
            <w:tcBorders>
              <w:bottom w:val="nil"/>
            </w:tcBorders>
          </w:tcPr>
          <w:p w:rsidR="00393D9D" w:rsidRDefault="00393D9D">
            <w:pPr>
              <w:pStyle w:val="ConsPlusNormal"/>
            </w:pPr>
            <w:r>
              <w:t>Соисполнители программы</w:t>
            </w:r>
          </w:p>
        </w:tc>
        <w:tc>
          <w:tcPr>
            <w:tcW w:w="9002" w:type="dxa"/>
            <w:gridSpan w:val="7"/>
            <w:tcBorders>
              <w:bottom w:val="nil"/>
            </w:tcBorders>
          </w:tcPr>
          <w:p w:rsidR="00393D9D" w:rsidRDefault="00393D9D">
            <w:pPr>
              <w:pStyle w:val="ConsPlusNormal"/>
            </w:pPr>
            <w:r>
              <w:t>отсутствуют</w:t>
            </w:r>
          </w:p>
        </w:tc>
      </w:tr>
      <w:tr w:rsidR="00393D9D">
        <w:tc>
          <w:tcPr>
            <w:tcW w:w="10816" w:type="dxa"/>
            <w:gridSpan w:val="8"/>
            <w:tcBorders>
              <w:top w:val="nil"/>
            </w:tcBorders>
          </w:tcPr>
          <w:p w:rsidR="00393D9D" w:rsidRDefault="00393D9D">
            <w:pPr>
              <w:pStyle w:val="ConsPlusNormal"/>
              <w:jc w:val="both"/>
            </w:pPr>
            <w:r>
              <w:t xml:space="preserve">(в ред. </w:t>
            </w:r>
            <w:hyperlink r:id="rId38" w:history="1">
              <w:r>
                <w:rPr>
                  <w:color w:val="0000FF"/>
                </w:rPr>
                <w:t>постановления</w:t>
              </w:r>
            </w:hyperlink>
            <w:r>
              <w:t xml:space="preserve"> Администрации города Пскова от 24.11.2017 N 2340)</w:t>
            </w:r>
          </w:p>
        </w:tc>
      </w:tr>
      <w:tr w:rsidR="00393D9D">
        <w:tblPrEx>
          <w:tblBorders>
            <w:insideH w:val="single" w:sz="4" w:space="0" w:color="auto"/>
          </w:tblBorders>
        </w:tblPrEx>
        <w:tc>
          <w:tcPr>
            <w:tcW w:w="1814" w:type="dxa"/>
          </w:tcPr>
          <w:p w:rsidR="00393D9D" w:rsidRDefault="00393D9D">
            <w:pPr>
              <w:pStyle w:val="ConsPlusNormal"/>
            </w:pPr>
            <w:r>
              <w:t>Участники программы</w:t>
            </w:r>
          </w:p>
        </w:tc>
        <w:tc>
          <w:tcPr>
            <w:tcW w:w="9002" w:type="dxa"/>
            <w:gridSpan w:val="7"/>
          </w:tcPr>
          <w:p w:rsidR="00393D9D" w:rsidRDefault="00393D9D">
            <w:pPr>
              <w:pStyle w:val="ConsPlusNormal"/>
            </w:pPr>
            <w:r>
              <w:t>отсутствуют</w:t>
            </w:r>
          </w:p>
        </w:tc>
      </w:tr>
      <w:tr w:rsidR="00393D9D">
        <w:tblPrEx>
          <w:tblBorders>
            <w:insideH w:val="single" w:sz="4" w:space="0" w:color="auto"/>
          </w:tblBorders>
        </w:tblPrEx>
        <w:tc>
          <w:tcPr>
            <w:tcW w:w="1814" w:type="dxa"/>
            <w:vMerge w:val="restart"/>
          </w:tcPr>
          <w:p w:rsidR="00393D9D" w:rsidRDefault="00393D9D">
            <w:pPr>
              <w:pStyle w:val="ConsPlusNormal"/>
            </w:pPr>
            <w:r>
              <w:t>Подпрограммы программы</w:t>
            </w:r>
          </w:p>
        </w:tc>
        <w:tc>
          <w:tcPr>
            <w:tcW w:w="9002" w:type="dxa"/>
            <w:gridSpan w:val="7"/>
          </w:tcPr>
          <w:p w:rsidR="00393D9D" w:rsidRDefault="00393D9D">
            <w:pPr>
              <w:pStyle w:val="ConsPlusNormal"/>
            </w:pPr>
            <w:r>
              <w:t xml:space="preserve">1. </w:t>
            </w:r>
            <w:hyperlink w:anchor="P274"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r>
      <w:tr w:rsidR="00393D9D">
        <w:tblPrEx>
          <w:tblBorders>
            <w:insideH w:val="single" w:sz="4" w:space="0" w:color="auto"/>
          </w:tblBorders>
        </w:tblPrEx>
        <w:tc>
          <w:tcPr>
            <w:tcW w:w="1814" w:type="dxa"/>
            <w:vMerge/>
          </w:tcPr>
          <w:p w:rsidR="00393D9D" w:rsidRDefault="00393D9D"/>
        </w:tc>
        <w:tc>
          <w:tcPr>
            <w:tcW w:w="9002" w:type="dxa"/>
            <w:gridSpan w:val="7"/>
          </w:tcPr>
          <w:p w:rsidR="00393D9D" w:rsidRDefault="00393D9D">
            <w:pPr>
              <w:pStyle w:val="ConsPlusNormal"/>
            </w:pPr>
            <w:r>
              <w:t xml:space="preserve">2. </w:t>
            </w:r>
            <w:hyperlink w:anchor="P645" w:history="1">
              <w:r>
                <w:rPr>
                  <w:color w:val="0000FF"/>
                </w:rPr>
                <w:t>Энергоэффективность</w:t>
              </w:r>
            </w:hyperlink>
            <w:r>
              <w:t xml:space="preserve"> и энергосбережение муниципального образования "Город Псков"</w:t>
            </w:r>
          </w:p>
        </w:tc>
      </w:tr>
      <w:tr w:rsidR="00393D9D">
        <w:tblPrEx>
          <w:tblBorders>
            <w:insideH w:val="single" w:sz="4" w:space="0" w:color="auto"/>
          </w:tblBorders>
        </w:tblPrEx>
        <w:tc>
          <w:tcPr>
            <w:tcW w:w="1814" w:type="dxa"/>
          </w:tcPr>
          <w:p w:rsidR="00393D9D" w:rsidRDefault="00393D9D">
            <w:pPr>
              <w:pStyle w:val="ConsPlusNormal"/>
            </w:pPr>
            <w:r>
              <w:t>Ведомственные целевые программы</w:t>
            </w:r>
          </w:p>
        </w:tc>
        <w:tc>
          <w:tcPr>
            <w:tcW w:w="9002" w:type="dxa"/>
            <w:gridSpan w:val="7"/>
          </w:tcPr>
          <w:p w:rsidR="00393D9D" w:rsidRDefault="00393D9D">
            <w:pPr>
              <w:pStyle w:val="ConsPlusNormal"/>
            </w:pPr>
            <w:r>
              <w:t>отсутствуют</w:t>
            </w:r>
          </w:p>
        </w:tc>
      </w:tr>
      <w:tr w:rsidR="00393D9D">
        <w:tblPrEx>
          <w:tblBorders>
            <w:insideH w:val="single" w:sz="4" w:space="0" w:color="auto"/>
          </w:tblBorders>
        </w:tblPrEx>
        <w:tc>
          <w:tcPr>
            <w:tcW w:w="1814" w:type="dxa"/>
          </w:tcPr>
          <w:p w:rsidR="00393D9D" w:rsidRDefault="00393D9D">
            <w:pPr>
              <w:pStyle w:val="ConsPlusNormal"/>
            </w:pPr>
            <w:r>
              <w:t>Отдельные мероприятия</w:t>
            </w:r>
          </w:p>
        </w:tc>
        <w:tc>
          <w:tcPr>
            <w:tcW w:w="9002" w:type="dxa"/>
            <w:gridSpan w:val="7"/>
          </w:tcPr>
          <w:p w:rsidR="00393D9D" w:rsidRDefault="00393D9D">
            <w:pPr>
              <w:pStyle w:val="ConsPlusNormal"/>
            </w:pPr>
            <w:r>
              <w:t>отсутствуют</w:t>
            </w:r>
          </w:p>
        </w:tc>
      </w:tr>
      <w:tr w:rsidR="00393D9D">
        <w:tblPrEx>
          <w:tblBorders>
            <w:insideH w:val="single" w:sz="4" w:space="0" w:color="auto"/>
          </w:tblBorders>
        </w:tblPrEx>
        <w:tc>
          <w:tcPr>
            <w:tcW w:w="1814" w:type="dxa"/>
          </w:tcPr>
          <w:p w:rsidR="00393D9D" w:rsidRDefault="00393D9D">
            <w:pPr>
              <w:pStyle w:val="ConsPlusNormal"/>
            </w:pPr>
            <w:r>
              <w:t>Цель программы</w:t>
            </w:r>
          </w:p>
        </w:tc>
        <w:tc>
          <w:tcPr>
            <w:tcW w:w="9002" w:type="dxa"/>
            <w:gridSpan w:val="7"/>
          </w:tcPr>
          <w:p w:rsidR="00393D9D" w:rsidRDefault="00393D9D">
            <w:pPr>
              <w:pStyle w:val="ConsPlusNormal"/>
            </w:pPr>
            <w:r>
              <w:t>Повышение энергоэффективности и качества предоставления жилищно-коммунальных услуг населению</w:t>
            </w:r>
          </w:p>
        </w:tc>
      </w:tr>
      <w:tr w:rsidR="00393D9D">
        <w:tblPrEx>
          <w:tblBorders>
            <w:insideH w:val="single" w:sz="4" w:space="0" w:color="auto"/>
          </w:tblBorders>
        </w:tblPrEx>
        <w:tc>
          <w:tcPr>
            <w:tcW w:w="1814" w:type="dxa"/>
            <w:vMerge w:val="restart"/>
          </w:tcPr>
          <w:p w:rsidR="00393D9D" w:rsidRDefault="00393D9D">
            <w:pPr>
              <w:pStyle w:val="ConsPlusNormal"/>
            </w:pPr>
            <w:r>
              <w:t>Задачи программы</w:t>
            </w:r>
          </w:p>
        </w:tc>
        <w:tc>
          <w:tcPr>
            <w:tcW w:w="9002" w:type="dxa"/>
            <w:gridSpan w:val="7"/>
          </w:tcPr>
          <w:p w:rsidR="00393D9D" w:rsidRDefault="00393D9D">
            <w:pPr>
              <w:pStyle w:val="ConsPlusNormal"/>
            </w:pPr>
            <w: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393D9D">
        <w:tblPrEx>
          <w:tblBorders>
            <w:insideH w:val="single" w:sz="4" w:space="0" w:color="auto"/>
          </w:tblBorders>
        </w:tblPrEx>
        <w:tc>
          <w:tcPr>
            <w:tcW w:w="1814" w:type="dxa"/>
            <w:vMerge/>
          </w:tcPr>
          <w:p w:rsidR="00393D9D" w:rsidRDefault="00393D9D"/>
        </w:tc>
        <w:tc>
          <w:tcPr>
            <w:tcW w:w="9002" w:type="dxa"/>
            <w:gridSpan w:val="7"/>
          </w:tcPr>
          <w:p w:rsidR="00393D9D" w:rsidRDefault="00393D9D">
            <w:pPr>
              <w:pStyle w:val="ConsPlusNormal"/>
            </w:pPr>
            <w:r>
              <w:t xml:space="preserve">2. Рациональное использование энергетических ресурсов и повышение энергетической </w:t>
            </w:r>
            <w:r>
              <w:lastRenderedPageBreak/>
              <w:t>эффективности при обеспечении комфортных условий проживания граждан</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lastRenderedPageBreak/>
              <w:t>Целевые индикаторы программы</w:t>
            </w:r>
          </w:p>
        </w:tc>
        <w:tc>
          <w:tcPr>
            <w:tcW w:w="9002" w:type="dxa"/>
            <w:gridSpan w:val="7"/>
          </w:tcPr>
          <w:p w:rsidR="00393D9D" w:rsidRDefault="00393D9D">
            <w:pPr>
              <w:pStyle w:val="ConsPlusNormal"/>
              <w:jc w:val="both"/>
            </w:pPr>
            <w:r>
              <w:t>1. Уровень износа объектов коммунальной инфраструктуры</w:t>
            </w:r>
          </w:p>
        </w:tc>
      </w:tr>
      <w:tr w:rsidR="00393D9D">
        <w:tblPrEx>
          <w:tblBorders>
            <w:insideH w:val="single" w:sz="4" w:space="0" w:color="auto"/>
          </w:tblBorders>
        </w:tblPrEx>
        <w:tc>
          <w:tcPr>
            <w:tcW w:w="1814" w:type="dxa"/>
            <w:vMerge/>
            <w:tcBorders>
              <w:bottom w:val="nil"/>
            </w:tcBorders>
          </w:tcPr>
          <w:p w:rsidR="00393D9D" w:rsidRDefault="00393D9D"/>
        </w:tc>
        <w:tc>
          <w:tcPr>
            <w:tcW w:w="9002" w:type="dxa"/>
            <w:gridSpan w:val="7"/>
          </w:tcPr>
          <w:p w:rsidR="00393D9D" w:rsidRDefault="00393D9D">
            <w:pPr>
              <w:pStyle w:val="ConsPlusNormal"/>
            </w:pPr>
            <w:r>
              <w:t>2. Протяженность построенных за год сетей коммунальной инфраструктуры</w:t>
            </w:r>
          </w:p>
        </w:tc>
      </w:tr>
      <w:tr w:rsidR="00393D9D">
        <w:tblPrEx>
          <w:tblBorders>
            <w:insideH w:val="single" w:sz="4" w:space="0" w:color="auto"/>
          </w:tblBorders>
        </w:tblPrEx>
        <w:tc>
          <w:tcPr>
            <w:tcW w:w="1814" w:type="dxa"/>
            <w:vMerge/>
            <w:tcBorders>
              <w:bottom w:val="nil"/>
            </w:tcBorders>
          </w:tcPr>
          <w:p w:rsidR="00393D9D" w:rsidRDefault="00393D9D"/>
        </w:tc>
        <w:tc>
          <w:tcPr>
            <w:tcW w:w="9002" w:type="dxa"/>
            <w:gridSpan w:val="7"/>
          </w:tcPr>
          <w:p w:rsidR="00393D9D" w:rsidRDefault="00393D9D">
            <w:pPr>
              <w:pStyle w:val="ConsPlusNormal"/>
            </w:pPr>
            <w:r>
              <w:t>3. Количество построенных, модернизированных и оборудованных за год объектов коммунальной инфраструктуры</w:t>
            </w:r>
          </w:p>
        </w:tc>
      </w:tr>
      <w:tr w:rsidR="00393D9D">
        <w:tblPrEx>
          <w:tblBorders>
            <w:insideH w:val="single" w:sz="4" w:space="0" w:color="auto"/>
          </w:tblBorders>
        </w:tblPrEx>
        <w:tc>
          <w:tcPr>
            <w:tcW w:w="1814" w:type="dxa"/>
            <w:vMerge/>
            <w:tcBorders>
              <w:bottom w:val="nil"/>
            </w:tcBorders>
          </w:tcPr>
          <w:p w:rsidR="00393D9D" w:rsidRDefault="00393D9D"/>
        </w:tc>
        <w:tc>
          <w:tcPr>
            <w:tcW w:w="9002" w:type="dxa"/>
            <w:gridSpan w:val="7"/>
          </w:tcPr>
          <w:p w:rsidR="00393D9D" w:rsidRDefault="00393D9D">
            <w:pPr>
              <w:pStyle w:val="ConsPlusNormal"/>
              <w:jc w:val="both"/>
            </w:pPr>
            <w:r>
              <w:t>4. Повышение качества очистки сточных вод МО "Город Псков" (по сравнению с 2018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393D9D">
        <w:tc>
          <w:tcPr>
            <w:tcW w:w="1814" w:type="dxa"/>
            <w:vMerge/>
            <w:tcBorders>
              <w:bottom w:val="nil"/>
            </w:tcBorders>
          </w:tcPr>
          <w:p w:rsidR="00393D9D" w:rsidRDefault="00393D9D"/>
        </w:tc>
        <w:tc>
          <w:tcPr>
            <w:tcW w:w="9002" w:type="dxa"/>
            <w:gridSpan w:val="7"/>
            <w:tcBorders>
              <w:bottom w:val="nil"/>
            </w:tcBorders>
          </w:tcPr>
          <w:p w:rsidR="00393D9D" w:rsidRDefault="00393D9D">
            <w:pPr>
              <w:pStyle w:val="ConsPlusNormal"/>
              <w:jc w:val="both"/>
            </w:pPr>
            <w:r>
              <w:t>5. Увеличение производительности подземного водозабора к 2021 г. (по сравнению с 2018 г.) в результате реализации проекта "Чистая вода для регионов программы" в рамках Программы приграничного сотрудничества "Россия - Латвия 2014 - 2020"</w:t>
            </w:r>
          </w:p>
        </w:tc>
      </w:tr>
      <w:tr w:rsidR="00393D9D">
        <w:tc>
          <w:tcPr>
            <w:tcW w:w="10816" w:type="dxa"/>
            <w:gridSpan w:val="8"/>
            <w:tcBorders>
              <w:top w:val="nil"/>
            </w:tcBorders>
          </w:tcPr>
          <w:p w:rsidR="00393D9D" w:rsidRDefault="00393D9D">
            <w:pPr>
              <w:pStyle w:val="ConsPlusNormal"/>
              <w:jc w:val="both"/>
            </w:pPr>
            <w:r>
              <w:t xml:space="preserve">(в ред. </w:t>
            </w:r>
            <w:hyperlink r:id="rId39" w:history="1">
              <w:r>
                <w:rPr>
                  <w:color w:val="0000FF"/>
                </w:rPr>
                <w:t>постановления</w:t>
              </w:r>
            </w:hyperlink>
            <w:r>
              <w:t xml:space="preserve"> Администрации города Пскова от 19.11.2018 N 1746)</w:t>
            </w:r>
          </w:p>
        </w:tc>
      </w:tr>
      <w:tr w:rsidR="00393D9D">
        <w:tblPrEx>
          <w:tblBorders>
            <w:insideH w:val="single" w:sz="4" w:space="0" w:color="auto"/>
          </w:tblBorders>
        </w:tblPrEx>
        <w:tc>
          <w:tcPr>
            <w:tcW w:w="1814" w:type="dxa"/>
          </w:tcPr>
          <w:p w:rsidR="00393D9D" w:rsidRDefault="00393D9D">
            <w:pPr>
              <w:pStyle w:val="ConsPlusNormal"/>
            </w:pPr>
            <w:r>
              <w:t>Сроки реализации программы</w:t>
            </w:r>
          </w:p>
        </w:tc>
        <w:tc>
          <w:tcPr>
            <w:tcW w:w="9002" w:type="dxa"/>
            <w:gridSpan w:val="7"/>
          </w:tcPr>
          <w:p w:rsidR="00393D9D" w:rsidRDefault="00393D9D">
            <w:pPr>
              <w:pStyle w:val="ConsPlusNormal"/>
            </w:pPr>
            <w:r>
              <w:t>01.01.2017 - 31.12.2021</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w:t>
            </w:r>
            <w:r>
              <w:lastRenderedPageBreak/>
              <w:t>мероприятиям, включенным в состав программы)</w:t>
            </w:r>
          </w:p>
        </w:tc>
        <w:tc>
          <w:tcPr>
            <w:tcW w:w="9002" w:type="dxa"/>
            <w:gridSpan w:val="7"/>
          </w:tcPr>
          <w:p w:rsidR="00393D9D" w:rsidRDefault="00393D9D">
            <w:pPr>
              <w:pStyle w:val="ConsPlusNormal"/>
            </w:pPr>
            <w:r>
              <w:lastRenderedPageBreak/>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jc w:val="center"/>
            </w:pPr>
            <w:r>
              <w:t>Источники финансирования</w:t>
            </w:r>
          </w:p>
        </w:tc>
        <w:tc>
          <w:tcPr>
            <w:tcW w:w="1215" w:type="dxa"/>
          </w:tcPr>
          <w:p w:rsidR="00393D9D" w:rsidRDefault="00393D9D">
            <w:pPr>
              <w:pStyle w:val="ConsPlusNormal"/>
              <w:jc w:val="center"/>
            </w:pPr>
            <w:r>
              <w:t>2017</w:t>
            </w:r>
          </w:p>
        </w:tc>
        <w:tc>
          <w:tcPr>
            <w:tcW w:w="1247" w:type="dxa"/>
          </w:tcPr>
          <w:p w:rsidR="00393D9D" w:rsidRDefault="00393D9D">
            <w:pPr>
              <w:pStyle w:val="ConsPlusNormal"/>
              <w:jc w:val="center"/>
            </w:pPr>
            <w:r>
              <w:t>2018</w:t>
            </w:r>
          </w:p>
        </w:tc>
        <w:tc>
          <w:tcPr>
            <w:tcW w:w="1215" w:type="dxa"/>
          </w:tcPr>
          <w:p w:rsidR="00393D9D" w:rsidRDefault="00393D9D">
            <w:pPr>
              <w:pStyle w:val="ConsPlusNormal"/>
              <w:jc w:val="center"/>
            </w:pPr>
            <w:r>
              <w:t>2019</w:t>
            </w:r>
          </w:p>
        </w:tc>
        <w:tc>
          <w:tcPr>
            <w:tcW w:w="1216" w:type="dxa"/>
          </w:tcPr>
          <w:p w:rsidR="00393D9D" w:rsidRDefault="00393D9D">
            <w:pPr>
              <w:pStyle w:val="ConsPlusNormal"/>
              <w:jc w:val="center"/>
            </w:pPr>
            <w:r>
              <w:t>2020</w:t>
            </w:r>
          </w:p>
        </w:tc>
        <w:tc>
          <w:tcPr>
            <w:tcW w:w="1191" w:type="dxa"/>
          </w:tcPr>
          <w:p w:rsidR="00393D9D" w:rsidRDefault="00393D9D">
            <w:pPr>
              <w:pStyle w:val="ConsPlusNormal"/>
              <w:jc w:val="center"/>
            </w:pPr>
            <w:r>
              <w:t>2021</w:t>
            </w:r>
          </w:p>
        </w:tc>
        <w:tc>
          <w:tcPr>
            <w:tcW w:w="1217" w:type="dxa"/>
          </w:tcPr>
          <w:p w:rsidR="00393D9D" w:rsidRDefault="00393D9D">
            <w:pPr>
              <w:pStyle w:val="ConsPlusNormal"/>
              <w:jc w:val="center"/>
            </w:pPr>
            <w:r>
              <w:t>Итого</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местный бюджет</w:t>
            </w:r>
          </w:p>
        </w:tc>
        <w:tc>
          <w:tcPr>
            <w:tcW w:w="1215" w:type="dxa"/>
          </w:tcPr>
          <w:p w:rsidR="00393D9D" w:rsidRDefault="00393D9D">
            <w:pPr>
              <w:pStyle w:val="ConsPlusNormal"/>
              <w:jc w:val="center"/>
            </w:pPr>
            <w:r>
              <w:t>12019,6</w:t>
            </w:r>
          </w:p>
        </w:tc>
        <w:tc>
          <w:tcPr>
            <w:tcW w:w="1247" w:type="dxa"/>
          </w:tcPr>
          <w:p w:rsidR="00393D9D" w:rsidRDefault="00393D9D">
            <w:pPr>
              <w:pStyle w:val="ConsPlusNormal"/>
              <w:jc w:val="center"/>
            </w:pPr>
            <w:r>
              <w:t>31859,9</w:t>
            </w:r>
          </w:p>
        </w:tc>
        <w:tc>
          <w:tcPr>
            <w:tcW w:w="1215" w:type="dxa"/>
          </w:tcPr>
          <w:p w:rsidR="00393D9D" w:rsidRDefault="00393D9D">
            <w:pPr>
              <w:pStyle w:val="ConsPlusNormal"/>
              <w:jc w:val="center"/>
            </w:pPr>
            <w:r>
              <w:t>75785,3</w:t>
            </w:r>
          </w:p>
        </w:tc>
        <w:tc>
          <w:tcPr>
            <w:tcW w:w="1216" w:type="dxa"/>
          </w:tcPr>
          <w:p w:rsidR="00393D9D" w:rsidRDefault="00393D9D">
            <w:pPr>
              <w:pStyle w:val="ConsPlusNormal"/>
              <w:jc w:val="center"/>
            </w:pPr>
            <w:r>
              <w:t>42982,6</w:t>
            </w:r>
          </w:p>
        </w:tc>
        <w:tc>
          <w:tcPr>
            <w:tcW w:w="1191" w:type="dxa"/>
          </w:tcPr>
          <w:p w:rsidR="00393D9D" w:rsidRDefault="00393D9D">
            <w:pPr>
              <w:pStyle w:val="ConsPlusNormal"/>
              <w:jc w:val="center"/>
            </w:pPr>
            <w:r>
              <w:t>20435,5</w:t>
            </w:r>
          </w:p>
        </w:tc>
        <w:tc>
          <w:tcPr>
            <w:tcW w:w="1217" w:type="dxa"/>
          </w:tcPr>
          <w:p w:rsidR="00393D9D" w:rsidRDefault="00393D9D">
            <w:pPr>
              <w:pStyle w:val="ConsPlusNormal"/>
              <w:jc w:val="center"/>
            </w:pPr>
            <w:r>
              <w:t>183082,9</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областной бюджет</w:t>
            </w:r>
          </w:p>
        </w:tc>
        <w:tc>
          <w:tcPr>
            <w:tcW w:w="1215" w:type="dxa"/>
          </w:tcPr>
          <w:p w:rsidR="00393D9D" w:rsidRDefault="00393D9D">
            <w:pPr>
              <w:pStyle w:val="ConsPlusNormal"/>
              <w:jc w:val="center"/>
            </w:pPr>
            <w:r>
              <w:t>0,0</w:t>
            </w:r>
          </w:p>
        </w:tc>
        <w:tc>
          <w:tcPr>
            <w:tcW w:w="1247" w:type="dxa"/>
          </w:tcPr>
          <w:p w:rsidR="00393D9D" w:rsidRDefault="00393D9D">
            <w:pPr>
              <w:pStyle w:val="ConsPlusNormal"/>
              <w:jc w:val="center"/>
            </w:pPr>
            <w:r>
              <w:t>0,0</w:t>
            </w:r>
          </w:p>
        </w:tc>
        <w:tc>
          <w:tcPr>
            <w:tcW w:w="1215" w:type="dxa"/>
          </w:tcPr>
          <w:p w:rsidR="00393D9D" w:rsidRDefault="00393D9D">
            <w:pPr>
              <w:pStyle w:val="ConsPlusNormal"/>
              <w:jc w:val="center"/>
            </w:pPr>
            <w:r>
              <w:t>0,0</w:t>
            </w:r>
          </w:p>
        </w:tc>
        <w:tc>
          <w:tcPr>
            <w:tcW w:w="1216" w:type="dxa"/>
          </w:tcPr>
          <w:p w:rsidR="00393D9D" w:rsidRDefault="00393D9D">
            <w:pPr>
              <w:pStyle w:val="ConsPlusNormal"/>
              <w:jc w:val="center"/>
            </w:pPr>
            <w:r>
              <w:t>0,0</w:t>
            </w:r>
          </w:p>
        </w:tc>
        <w:tc>
          <w:tcPr>
            <w:tcW w:w="1191" w:type="dxa"/>
          </w:tcPr>
          <w:p w:rsidR="00393D9D" w:rsidRDefault="00393D9D">
            <w:pPr>
              <w:pStyle w:val="ConsPlusNormal"/>
              <w:jc w:val="center"/>
            </w:pPr>
            <w:r>
              <w:t>0,0</w:t>
            </w:r>
          </w:p>
        </w:tc>
        <w:tc>
          <w:tcPr>
            <w:tcW w:w="1217" w:type="dxa"/>
          </w:tcPr>
          <w:p w:rsidR="00393D9D" w:rsidRDefault="00393D9D">
            <w:pPr>
              <w:pStyle w:val="ConsPlusNormal"/>
              <w:jc w:val="center"/>
            </w:pPr>
            <w:r>
              <w:t>0,0</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Всего по программе:</w:t>
            </w:r>
          </w:p>
        </w:tc>
        <w:tc>
          <w:tcPr>
            <w:tcW w:w="1215" w:type="dxa"/>
          </w:tcPr>
          <w:p w:rsidR="00393D9D" w:rsidRDefault="00393D9D">
            <w:pPr>
              <w:pStyle w:val="ConsPlusNormal"/>
              <w:jc w:val="center"/>
            </w:pPr>
            <w:r>
              <w:t>12019,6</w:t>
            </w:r>
          </w:p>
        </w:tc>
        <w:tc>
          <w:tcPr>
            <w:tcW w:w="1247" w:type="dxa"/>
          </w:tcPr>
          <w:p w:rsidR="00393D9D" w:rsidRDefault="00393D9D">
            <w:pPr>
              <w:pStyle w:val="ConsPlusNormal"/>
              <w:jc w:val="center"/>
            </w:pPr>
            <w:r>
              <w:t>31859,9</w:t>
            </w:r>
          </w:p>
        </w:tc>
        <w:tc>
          <w:tcPr>
            <w:tcW w:w="1215" w:type="dxa"/>
          </w:tcPr>
          <w:p w:rsidR="00393D9D" w:rsidRDefault="00393D9D">
            <w:pPr>
              <w:pStyle w:val="ConsPlusNormal"/>
              <w:jc w:val="center"/>
            </w:pPr>
            <w:r>
              <w:t>75785,3</w:t>
            </w:r>
          </w:p>
        </w:tc>
        <w:tc>
          <w:tcPr>
            <w:tcW w:w="1216" w:type="dxa"/>
          </w:tcPr>
          <w:p w:rsidR="00393D9D" w:rsidRDefault="00393D9D">
            <w:pPr>
              <w:pStyle w:val="ConsPlusNormal"/>
              <w:jc w:val="center"/>
            </w:pPr>
            <w:r>
              <w:t>42982,6</w:t>
            </w:r>
          </w:p>
        </w:tc>
        <w:tc>
          <w:tcPr>
            <w:tcW w:w="1191" w:type="dxa"/>
          </w:tcPr>
          <w:p w:rsidR="00393D9D" w:rsidRDefault="00393D9D">
            <w:pPr>
              <w:pStyle w:val="ConsPlusNormal"/>
              <w:jc w:val="center"/>
            </w:pPr>
            <w:r>
              <w:t>20435,5</w:t>
            </w:r>
          </w:p>
        </w:tc>
        <w:tc>
          <w:tcPr>
            <w:tcW w:w="1217" w:type="dxa"/>
          </w:tcPr>
          <w:p w:rsidR="00393D9D" w:rsidRDefault="00393D9D">
            <w:pPr>
              <w:pStyle w:val="ConsPlusNormal"/>
              <w:jc w:val="center"/>
            </w:pPr>
            <w:r>
              <w:t>183082,9</w:t>
            </w:r>
          </w:p>
        </w:tc>
      </w:tr>
      <w:tr w:rsidR="00393D9D">
        <w:tblPrEx>
          <w:tblBorders>
            <w:insideH w:val="single" w:sz="4" w:space="0" w:color="auto"/>
          </w:tblBorders>
        </w:tblPrEx>
        <w:tc>
          <w:tcPr>
            <w:tcW w:w="1814" w:type="dxa"/>
            <w:vMerge/>
            <w:tcBorders>
              <w:bottom w:val="nil"/>
            </w:tcBorders>
          </w:tcPr>
          <w:p w:rsidR="00393D9D" w:rsidRDefault="00393D9D"/>
        </w:tc>
        <w:tc>
          <w:tcPr>
            <w:tcW w:w="9002" w:type="dxa"/>
            <w:gridSpan w:val="7"/>
          </w:tcPr>
          <w:p w:rsidR="00393D9D" w:rsidRDefault="00393D9D">
            <w:pPr>
              <w:pStyle w:val="ConsPlusNormal"/>
            </w:pPr>
            <w:hyperlink w:anchor="P274"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jc w:val="center"/>
            </w:pPr>
            <w:r>
              <w:t>Источники финансирования</w:t>
            </w:r>
          </w:p>
        </w:tc>
        <w:tc>
          <w:tcPr>
            <w:tcW w:w="1215" w:type="dxa"/>
          </w:tcPr>
          <w:p w:rsidR="00393D9D" w:rsidRDefault="00393D9D">
            <w:pPr>
              <w:pStyle w:val="ConsPlusNormal"/>
              <w:jc w:val="center"/>
            </w:pPr>
            <w:r>
              <w:t>2017</w:t>
            </w:r>
          </w:p>
        </w:tc>
        <w:tc>
          <w:tcPr>
            <w:tcW w:w="1247" w:type="dxa"/>
          </w:tcPr>
          <w:p w:rsidR="00393D9D" w:rsidRDefault="00393D9D">
            <w:pPr>
              <w:pStyle w:val="ConsPlusNormal"/>
              <w:jc w:val="center"/>
            </w:pPr>
            <w:r>
              <w:t>2018</w:t>
            </w:r>
          </w:p>
        </w:tc>
        <w:tc>
          <w:tcPr>
            <w:tcW w:w="1215" w:type="dxa"/>
          </w:tcPr>
          <w:p w:rsidR="00393D9D" w:rsidRDefault="00393D9D">
            <w:pPr>
              <w:pStyle w:val="ConsPlusNormal"/>
              <w:jc w:val="center"/>
            </w:pPr>
            <w:r>
              <w:t>2019</w:t>
            </w:r>
          </w:p>
        </w:tc>
        <w:tc>
          <w:tcPr>
            <w:tcW w:w="1216" w:type="dxa"/>
          </w:tcPr>
          <w:p w:rsidR="00393D9D" w:rsidRDefault="00393D9D">
            <w:pPr>
              <w:pStyle w:val="ConsPlusNormal"/>
              <w:jc w:val="center"/>
            </w:pPr>
            <w:r>
              <w:t>2020</w:t>
            </w:r>
          </w:p>
        </w:tc>
        <w:tc>
          <w:tcPr>
            <w:tcW w:w="1191" w:type="dxa"/>
          </w:tcPr>
          <w:p w:rsidR="00393D9D" w:rsidRDefault="00393D9D">
            <w:pPr>
              <w:pStyle w:val="ConsPlusNormal"/>
              <w:jc w:val="center"/>
            </w:pPr>
            <w:r>
              <w:t>2021</w:t>
            </w:r>
          </w:p>
        </w:tc>
        <w:tc>
          <w:tcPr>
            <w:tcW w:w="1217" w:type="dxa"/>
          </w:tcPr>
          <w:p w:rsidR="00393D9D" w:rsidRDefault="00393D9D">
            <w:pPr>
              <w:pStyle w:val="ConsPlusNormal"/>
              <w:jc w:val="center"/>
            </w:pPr>
            <w:r>
              <w:t>Итого</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местный бюджет</w:t>
            </w:r>
          </w:p>
        </w:tc>
        <w:tc>
          <w:tcPr>
            <w:tcW w:w="1215" w:type="dxa"/>
          </w:tcPr>
          <w:p w:rsidR="00393D9D" w:rsidRDefault="00393D9D">
            <w:pPr>
              <w:pStyle w:val="ConsPlusNormal"/>
              <w:jc w:val="center"/>
            </w:pPr>
            <w:r>
              <w:t>11404,8</w:t>
            </w:r>
          </w:p>
        </w:tc>
        <w:tc>
          <w:tcPr>
            <w:tcW w:w="1247" w:type="dxa"/>
          </w:tcPr>
          <w:p w:rsidR="00393D9D" w:rsidRDefault="00393D9D">
            <w:pPr>
              <w:pStyle w:val="ConsPlusNormal"/>
              <w:jc w:val="center"/>
            </w:pPr>
            <w:r>
              <w:t>31008,5</w:t>
            </w:r>
          </w:p>
        </w:tc>
        <w:tc>
          <w:tcPr>
            <w:tcW w:w="1215" w:type="dxa"/>
          </w:tcPr>
          <w:p w:rsidR="00393D9D" w:rsidRDefault="00393D9D">
            <w:pPr>
              <w:pStyle w:val="ConsPlusNormal"/>
              <w:jc w:val="center"/>
            </w:pPr>
            <w:r>
              <w:t>74100,0</w:t>
            </w:r>
          </w:p>
        </w:tc>
        <w:tc>
          <w:tcPr>
            <w:tcW w:w="1216" w:type="dxa"/>
          </w:tcPr>
          <w:p w:rsidR="00393D9D" w:rsidRDefault="00393D9D">
            <w:pPr>
              <w:pStyle w:val="ConsPlusNormal"/>
              <w:jc w:val="center"/>
            </w:pPr>
            <w:r>
              <w:t>41297,3</w:t>
            </w:r>
          </w:p>
        </w:tc>
        <w:tc>
          <w:tcPr>
            <w:tcW w:w="1191" w:type="dxa"/>
          </w:tcPr>
          <w:p w:rsidR="00393D9D" w:rsidRDefault="00393D9D">
            <w:pPr>
              <w:pStyle w:val="ConsPlusNormal"/>
              <w:jc w:val="center"/>
            </w:pPr>
            <w:r>
              <w:t>10000,0</w:t>
            </w:r>
          </w:p>
        </w:tc>
        <w:tc>
          <w:tcPr>
            <w:tcW w:w="1217" w:type="dxa"/>
          </w:tcPr>
          <w:p w:rsidR="00393D9D" w:rsidRDefault="00393D9D">
            <w:pPr>
              <w:pStyle w:val="ConsPlusNormal"/>
              <w:jc w:val="center"/>
            </w:pPr>
            <w:r>
              <w:t>167810,6</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областной бюджет</w:t>
            </w:r>
          </w:p>
        </w:tc>
        <w:tc>
          <w:tcPr>
            <w:tcW w:w="1215" w:type="dxa"/>
          </w:tcPr>
          <w:p w:rsidR="00393D9D" w:rsidRDefault="00393D9D">
            <w:pPr>
              <w:pStyle w:val="ConsPlusNormal"/>
              <w:jc w:val="center"/>
            </w:pPr>
            <w:r>
              <w:t>0,0</w:t>
            </w:r>
          </w:p>
        </w:tc>
        <w:tc>
          <w:tcPr>
            <w:tcW w:w="1247" w:type="dxa"/>
          </w:tcPr>
          <w:p w:rsidR="00393D9D" w:rsidRDefault="00393D9D">
            <w:pPr>
              <w:pStyle w:val="ConsPlusNormal"/>
              <w:jc w:val="center"/>
            </w:pPr>
            <w:r>
              <w:t>0,0</w:t>
            </w:r>
          </w:p>
        </w:tc>
        <w:tc>
          <w:tcPr>
            <w:tcW w:w="1215" w:type="dxa"/>
          </w:tcPr>
          <w:p w:rsidR="00393D9D" w:rsidRDefault="00393D9D">
            <w:pPr>
              <w:pStyle w:val="ConsPlusNormal"/>
              <w:jc w:val="center"/>
            </w:pPr>
            <w:r>
              <w:t>0,0</w:t>
            </w:r>
          </w:p>
        </w:tc>
        <w:tc>
          <w:tcPr>
            <w:tcW w:w="1216" w:type="dxa"/>
          </w:tcPr>
          <w:p w:rsidR="00393D9D" w:rsidRDefault="00393D9D">
            <w:pPr>
              <w:pStyle w:val="ConsPlusNormal"/>
              <w:jc w:val="center"/>
            </w:pPr>
            <w:r>
              <w:t>0,0</w:t>
            </w:r>
          </w:p>
        </w:tc>
        <w:tc>
          <w:tcPr>
            <w:tcW w:w="1191" w:type="dxa"/>
          </w:tcPr>
          <w:p w:rsidR="00393D9D" w:rsidRDefault="00393D9D">
            <w:pPr>
              <w:pStyle w:val="ConsPlusNormal"/>
              <w:jc w:val="center"/>
            </w:pPr>
            <w:r>
              <w:t>0,0</w:t>
            </w:r>
          </w:p>
        </w:tc>
        <w:tc>
          <w:tcPr>
            <w:tcW w:w="1217" w:type="dxa"/>
          </w:tcPr>
          <w:p w:rsidR="00393D9D" w:rsidRDefault="00393D9D">
            <w:pPr>
              <w:pStyle w:val="ConsPlusNormal"/>
              <w:jc w:val="center"/>
            </w:pPr>
            <w:r>
              <w:t>0,0</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Всего по подпрограмме:</w:t>
            </w:r>
          </w:p>
        </w:tc>
        <w:tc>
          <w:tcPr>
            <w:tcW w:w="1215" w:type="dxa"/>
          </w:tcPr>
          <w:p w:rsidR="00393D9D" w:rsidRDefault="00393D9D">
            <w:pPr>
              <w:pStyle w:val="ConsPlusNormal"/>
              <w:jc w:val="center"/>
            </w:pPr>
            <w:r>
              <w:t>11404,8</w:t>
            </w:r>
          </w:p>
        </w:tc>
        <w:tc>
          <w:tcPr>
            <w:tcW w:w="1247" w:type="dxa"/>
          </w:tcPr>
          <w:p w:rsidR="00393D9D" w:rsidRDefault="00393D9D">
            <w:pPr>
              <w:pStyle w:val="ConsPlusNormal"/>
              <w:jc w:val="center"/>
            </w:pPr>
            <w:r>
              <w:t>31008,5</w:t>
            </w:r>
          </w:p>
        </w:tc>
        <w:tc>
          <w:tcPr>
            <w:tcW w:w="1215" w:type="dxa"/>
          </w:tcPr>
          <w:p w:rsidR="00393D9D" w:rsidRDefault="00393D9D">
            <w:pPr>
              <w:pStyle w:val="ConsPlusNormal"/>
              <w:jc w:val="center"/>
            </w:pPr>
            <w:r>
              <w:t>74100,0</w:t>
            </w:r>
          </w:p>
        </w:tc>
        <w:tc>
          <w:tcPr>
            <w:tcW w:w="1216" w:type="dxa"/>
          </w:tcPr>
          <w:p w:rsidR="00393D9D" w:rsidRDefault="00393D9D">
            <w:pPr>
              <w:pStyle w:val="ConsPlusNormal"/>
              <w:jc w:val="center"/>
            </w:pPr>
            <w:r>
              <w:t>41297,3</w:t>
            </w:r>
          </w:p>
        </w:tc>
        <w:tc>
          <w:tcPr>
            <w:tcW w:w="1191" w:type="dxa"/>
          </w:tcPr>
          <w:p w:rsidR="00393D9D" w:rsidRDefault="00393D9D">
            <w:pPr>
              <w:pStyle w:val="ConsPlusNormal"/>
              <w:jc w:val="center"/>
            </w:pPr>
            <w:r>
              <w:t>10000,0</w:t>
            </w:r>
          </w:p>
        </w:tc>
        <w:tc>
          <w:tcPr>
            <w:tcW w:w="1217" w:type="dxa"/>
          </w:tcPr>
          <w:p w:rsidR="00393D9D" w:rsidRDefault="00393D9D">
            <w:pPr>
              <w:pStyle w:val="ConsPlusNormal"/>
              <w:jc w:val="center"/>
            </w:pPr>
            <w:r>
              <w:t>167810,6</w:t>
            </w:r>
          </w:p>
        </w:tc>
      </w:tr>
      <w:tr w:rsidR="00393D9D">
        <w:tblPrEx>
          <w:tblBorders>
            <w:insideH w:val="single" w:sz="4" w:space="0" w:color="auto"/>
          </w:tblBorders>
        </w:tblPrEx>
        <w:tc>
          <w:tcPr>
            <w:tcW w:w="1814" w:type="dxa"/>
            <w:vMerge/>
            <w:tcBorders>
              <w:bottom w:val="nil"/>
            </w:tcBorders>
          </w:tcPr>
          <w:p w:rsidR="00393D9D" w:rsidRDefault="00393D9D"/>
        </w:tc>
        <w:tc>
          <w:tcPr>
            <w:tcW w:w="9002" w:type="dxa"/>
            <w:gridSpan w:val="7"/>
          </w:tcPr>
          <w:p w:rsidR="00393D9D" w:rsidRDefault="00393D9D">
            <w:pPr>
              <w:pStyle w:val="ConsPlusNormal"/>
            </w:pPr>
            <w:hyperlink w:anchor="P645" w:history="1">
              <w:r>
                <w:rPr>
                  <w:color w:val="0000FF"/>
                </w:rPr>
                <w:t>Энергоэффективность</w:t>
              </w:r>
            </w:hyperlink>
            <w:r>
              <w:t xml:space="preserve"> и энергосбережение муниципального образования "Город Псков"</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jc w:val="center"/>
            </w:pPr>
            <w:r>
              <w:t>Источники финансирования</w:t>
            </w:r>
          </w:p>
        </w:tc>
        <w:tc>
          <w:tcPr>
            <w:tcW w:w="1215" w:type="dxa"/>
          </w:tcPr>
          <w:p w:rsidR="00393D9D" w:rsidRDefault="00393D9D">
            <w:pPr>
              <w:pStyle w:val="ConsPlusNormal"/>
              <w:jc w:val="center"/>
            </w:pPr>
            <w:r>
              <w:t>2017</w:t>
            </w:r>
          </w:p>
        </w:tc>
        <w:tc>
          <w:tcPr>
            <w:tcW w:w="1247" w:type="dxa"/>
          </w:tcPr>
          <w:p w:rsidR="00393D9D" w:rsidRDefault="00393D9D">
            <w:pPr>
              <w:pStyle w:val="ConsPlusNormal"/>
              <w:jc w:val="center"/>
            </w:pPr>
            <w:r>
              <w:t>2018</w:t>
            </w:r>
          </w:p>
        </w:tc>
        <w:tc>
          <w:tcPr>
            <w:tcW w:w="1215" w:type="dxa"/>
          </w:tcPr>
          <w:p w:rsidR="00393D9D" w:rsidRDefault="00393D9D">
            <w:pPr>
              <w:pStyle w:val="ConsPlusNormal"/>
              <w:jc w:val="center"/>
            </w:pPr>
            <w:r>
              <w:t>2019</w:t>
            </w:r>
          </w:p>
        </w:tc>
        <w:tc>
          <w:tcPr>
            <w:tcW w:w="1216" w:type="dxa"/>
          </w:tcPr>
          <w:p w:rsidR="00393D9D" w:rsidRDefault="00393D9D">
            <w:pPr>
              <w:pStyle w:val="ConsPlusNormal"/>
              <w:jc w:val="center"/>
            </w:pPr>
            <w:r>
              <w:t>2020</w:t>
            </w:r>
          </w:p>
        </w:tc>
        <w:tc>
          <w:tcPr>
            <w:tcW w:w="1191" w:type="dxa"/>
          </w:tcPr>
          <w:p w:rsidR="00393D9D" w:rsidRDefault="00393D9D">
            <w:pPr>
              <w:pStyle w:val="ConsPlusNormal"/>
              <w:jc w:val="center"/>
            </w:pPr>
            <w:r>
              <w:t>2021</w:t>
            </w:r>
          </w:p>
        </w:tc>
        <w:tc>
          <w:tcPr>
            <w:tcW w:w="1217" w:type="dxa"/>
          </w:tcPr>
          <w:p w:rsidR="00393D9D" w:rsidRDefault="00393D9D">
            <w:pPr>
              <w:pStyle w:val="ConsPlusNormal"/>
              <w:jc w:val="center"/>
            </w:pPr>
            <w:r>
              <w:t>Итого</w:t>
            </w:r>
          </w:p>
        </w:tc>
      </w:tr>
      <w:tr w:rsidR="00393D9D">
        <w:tblPrEx>
          <w:tblBorders>
            <w:insideH w:val="single" w:sz="4" w:space="0" w:color="auto"/>
          </w:tblBorders>
        </w:tblPrEx>
        <w:tc>
          <w:tcPr>
            <w:tcW w:w="1814" w:type="dxa"/>
            <w:vMerge/>
            <w:tcBorders>
              <w:bottom w:val="nil"/>
            </w:tcBorders>
          </w:tcPr>
          <w:p w:rsidR="00393D9D" w:rsidRDefault="00393D9D"/>
        </w:tc>
        <w:tc>
          <w:tcPr>
            <w:tcW w:w="1701" w:type="dxa"/>
          </w:tcPr>
          <w:p w:rsidR="00393D9D" w:rsidRDefault="00393D9D">
            <w:pPr>
              <w:pStyle w:val="ConsPlusNormal"/>
            </w:pPr>
            <w:r>
              <w:t>местный бюджет</w:t>
            </w:r>
          </w:p>
        </w:tc>
        <w:tc>
          <w:tcPr>
            <w:tcW w:w="1215" w:type="dxa"/>
          </w:tcPr>
          <w:p w:rsidR="00393D9D" w:rsidRDefault="00393D9D">
            <w:pPr>
              <w:pStyle w:val="ConsPlusNormal"/>
              <w:jc w:val="center"/>
            </w:pPr>
            <w:r>
              <w:t>614,8</w:t>
            </w:r>
          </w:p>
        </w:tc>
        <w:tc>
          <w:tcPr>
            <w:tcW w:w="1247" w:type="dxa"/>
          </w:tcPr>
          <w:p w:rsidR="00393D9D" w:rsidRDefault="00393D9D">
            <w:pPr>
              <w:pStyle w:val="ConsPlusNormal"/>
              <w:jc w:val="center"/>
            </w:pPr>
            <w:r>
              <w:t>851,4</w:t>
            </w:r>
          </w:p>
        </w:tc>
        <w:tc>
          <w:tcPr>
            <w:tcW w:w="1215" w:type="dxa"/>
          </w:tcPr>
          <w:p w:rsidR="00393D9D" w:rsidRDefault="00393D9D">
            <w:pPr>
              <w:pStyle w:val="ConsPlusNormal"/>
              <w:jc w:val="center"/>
            </w:pPr>
            <w:r>
              <w:t>1685,3</w:t>
            </w:r>
          </w:p>
        </w:tc>
        <w:tc>
          <w:tcPr>
            <w:tcW w:w="1216" w:type="dxa"/>
          </w:tcPr>
          <w:p w:rsidR="00393D9D" w:rsidRDefault="00393D9D">
            <w:pPr>
              <w:pStyle w:val="ConsPlusNormal"/>
              <w:jc w:val="center"/>
            </w:pPr>
            <w:r>
              <w:t>1685,3</w:t>
            </w:r>
          </w:p>
        </w:tc>
        <w:tc>
          <w:tcPr>
            <w:tcW w:w="1191" w:type="dxa"/>
          </w:tcPr>
          <w:p w:rsidR="00393D9D" w:rsidRDefault="00393D9D">
            <w:pPr>
              <w:pStyle w:val="ConsPlusNormal"/>
              <w:jc w:val="center"/>
            </w:pPr>
            <w:r>
              <w:t>10435,5</w:t>
            </w:r>
          </w:p>
        </w:tc>
        <w:tc>
          <w:tcPr>
            <w:tcW w:w="1217" w:type="dxa"/>
          </w:tcPr>
          <w:p w:rsidR="00393D9D" w:rsidRDefault="00393D9D">
            <w:pPr>
              <w:pStyle w:val="ConsPlusNormal"/>
              <w:jc w:val="center"/>
            </w:pPr>
            <w:r>
              <w:t>15272,3</w:t>
            </w:r>
          </w:p>
        </w:tc>
      </w:tr>
      <w:tr w:rsidR="00393D9D">
        <w:tc>
          <w:tcPr>
            <w:tcW w:w="1814" w:type="dxa"/>
            <w:vMerge/>
            <w:tcBorders>
              <w:bottom w:val="nil"/>
            </w:tcBorders>
          </w:tcPr>
          <w:p w:rsidR="00393D9D" w:rsidRDefault="00393D9D"/>
        </w:tc>
        <w:tc>
          <w:tcPr>
            <w:tcW w:w="1701" w:type="dxa"/>
            <w:tcBorders>
              <w:bottom w:val="nil"/>
            </w:tcBorders>
          </w:tcPr>
          <w:p w:rsidR="00393D9D" w:rsidRDefault="00393D9D">
            <w:pPr>
              <w:pStyle w:val="ConsPlusNormal"/>
            </w:pPr>
            <w:r>
              <w:t>Всего по подпрограмме:</w:t>
            </w:r>
          </w:p>
        </w:tc>
        <w:tc>
          <w:tcPr>
            <w:tcW w:w="1215" w:type="dxa"/>
            <w:tcBorders>
              <w:bottom w:val="nil"/>
            </w:tcBorders>
          </w:tcPr>
          <w:p w:rsidR="00393D9D" w:rsidRDefault="00393D9D">
            <w:pPr>
              <w:pStyle w:val="ConsPlusNormal"/>
              <w:jc w:val="center"/>
            </w:pPr>
            <w:r>
              <w:t>614,8</w:t>
            </w:r>
          </w:p>
        </w:tc>
        <w:tc>
          <w:tcPr>
            <w:tcW w:w="1247" w:type="dxa"/>
            <w:tcBorders>
              <w:bottom w:val="nil"/>
            </w:tcBorders>
          </w:tcPr>
          <w:p w:rsidR="00393D9D" w:rsidRDefault="00393D9D">
            <w:pPr>
              <w:pStyle w:val="ConsPlusNormal"/>
              <w:jc w:val="center"/>
            </w:pPr>
            <w:r>
              <w:t>851,4</w:t>
            </w:r>
          </w:p>
        </w:tc>
        <w:tc>
          <w:tcPr>
            <w:tcW w:w="1215" w:type="dxa"/>
            <w:tcBorders>
              <w:bottom w:val="nil"/>
            </w:tcBorders>
          </w:tcPr>
          <w:p w:rsidR="00393D9D" w:rsidRDefault="00393D9D">
            <w:pPr>
              <w:pStyle w:val="ConsPlusNormal"/>
              <w:jc w:val="center"/>
            </w:pPr>
            <w:r>
              <w:t>1685,3</w:t>
            </w:r>
          </w:p>
        </w:tc>
        <w:tc>
          <w:tcPr>
            <w:tcW w:w="1216" w:type="dxa"/>
            <w:tcBorders>
              <w:bottom w:val="nil"/>
            </w:tcBorders>
          </w:tcPr>
          <w:p w:rsidR="00393D9D" w:rsidRDefault="00393D9D">
            <w:pPr>
              <w:pStyle w:val="ConsPlusNormal"/>
              <w:jc w:val="center"/>
            </w:pPr>
            <w:r>
              <w:t>1685,3</w:t>
            </w:r>
          </w:p>
        </w:tc>
        <w:tc>
          <w:tcPr>
            <w:tcW w:w="1191" w:type="dxa"/>
            <w:tcBorders>
              <w:bottom w:val="nil"/>
            </w:tcBorders>
          </w:tcPr>
          <w:p w:rsidR="00393D9D" w:rsidRDefault="00393D9D">
            <w:pPr>
              <w:pStyle w:val="ConsPlusNormal"/>
              <w:jc w:val="center"/>
            </w:pPr>
            <w:r>
              <w:t>10435,5</w:t>
            </w:r>
          </w:p>
        </w:tc>
        <w:tc>
          <w:tcPr>
            <w:tcW w:w="1217" w:type="dxa"/>
            <w:tcBorders>
              <w:bottom w:val="nil"/>
            </w:tcBorders>
          </w:tcPr>
          <w:p w:rsidR="00393D9D" w:rsidRDefault="00393D9D">
            <w:pPr>
              <w:pStyle w:val="ConsPlusNormal"/>
              <w:jc w:val="center"/>
            </w:pPr>
            <w:r>
              <w:t>15272,3</w:t>
            </w:r>
          </w:p>
        </w:tc>
      </w:tr>
      <w:tr w:rsidR="00393D9D">
        <w:tc>
          <w:tcPr>
            <w:tcW w:w="10816" w:type="dxa"/>
            <w:gridSpan w:val="8"/>
            <w:tcBorders>
              <w:top w:val="nil"/>
            </w:tcBorders>
          </w:tcPr>
          <w:p w:rsidR="00393D9D" w:rsidRDefault="00393D9D">
            <w:pPr>
              <w:pStyle w:val="ConsPlusNormal"/>
              <w:jc w:val="both"/>
            </w:pPr>
            <w:r>
              <w:t xml:space="preserve">(в ред. </w:t>
            </w:r>
            <w:hyperlink r:id="rId40" w:history="1">
              <w:r>
                <w:rPr>
                  <w:color w:val="0000FF"/>
                </w:rPr>
                <w:t>постановления</w:t>
              </w:r>
            </w:hyperlink>
            <w:r>
              <w:t xml:space="preserve"> Администрации города Пскова от 14.12.2018 N 1866)</w:t>
            </w:r>
          </w:p>
        </w:tc>
      </w:tr>
      <w:tr w:rsidR="00393D9D">
        <w:tblPrEx>
          <w:tblBorders>
            <w:insideH w:val="single" w:sz="4" w:space="0" w:color="auto"/>
          </w:tblBorders>
        </w:tblPrEx>
        <w:tc>
          <w:tcPr>
            <w:tcW w:w="1814" w:type="dxa"/>
            <w:vMerge w:val="restart"/>
          </w:tcPr>
          <w:p w:rsidR="00393D9D" w:rsidRDefault="00393D9D">
            <w:pPr>
              <w:pStyle w:val="ConsPlusNormal"/>
            </w:pPr>
            <w:r>
              <w:t xml:space="preserve">Ожидаемые результаты реализации </w:t>
            </w:r>
            <w:r>
              <w:lastRenderedPageBreak/>
              <w:t>программы</w:t>
            </w:r>
          </w:p>
        </w:tc>
        <w:tc>
          <w:tcPr>
            <w:tcW w:w="9002" w:type="dxa"/>
            <w:gridSpan w:val="7"/>
          </w:tcPr>
          <w:p w:rsidR="00393D9D" w:rsidRDefault="00393D9D">
            <w:pPr>
              <w:pStyle w:val="ConsPlusNormal"/>
            </w:pPr>
            <w:r>
              <w:lastRenderedPageBreak/>
              <w:t>1. Создание безопасной и комфортной среды проживания и жизнедеятельности человека.</w:t>
            </w:r>
          </w:p>
        </w:tc>
      </w:tr>
      <w:tr w:rsidR="00393D9D">
        <w:tblPrEx>
          <w:tblBorders>
            <w:insideH w:val="single" w:sz="4" w:space="0" w:color="auto"/>
          </w:tblBorders>
        </w:tblPrEx>
        <w:tc>
          <w:tcPr>
            <w:tcW w:w="1814" w:type="dxa"/>
            <w:vMerge/>
          </w:tcPr>
          <w:p w:rsidR="00393D9D" w:rsidRDefault="00393D9D"/>
        </w:tc>
        <w:tc>
          <w:tcPr>
            <w:tcW w:w="9002" w:type="dxa"/>
            <w:gridSpan w:val="7"/>
          </w:tcPr>
          <w:p w:rsidR="00393D9D" w:rsidRDefault="00393D9D">
            <w:pPr>
              <w:pStyle w:val="ConsPlusNormal"/>
            </w:pPr>
            <w:r>
              <w:t>2. Повышение удовлетворенности населения качеством оказания жилищно-коммунальных услуг.</w:t>
            </w:r>
          </w:p>
        </w:tc>
      </w:tr>
      <w:tr w:rsidR="00393D9D">
        <w:tblPrEx>
          <w:tblBorders>
            <w:insideH w:val="single" w:sz="4" w:space="0" w:color="auto"/>
          </w:tblBorders>
        </w:tblPrEx>
        <w:tc>
          <w:tcPr>
            <w:tcW w:w="1814" w:type="dxa"/>
            <w:vMerge/>
          </w:tcPr>
          <w:p w:rsidR="00393D9D" w:rsidRDefault="00393D9D"/>
        </w:tc>
        <w:tc>
          <w:tcPr>
            <w:tcW w:w="9002" w:type="dxa"/>
            <w:gridSpan w:val="7"/>
          </w:tcPr>
          <w:p w:rsidR="00393D9D" w:rsidRDefault="00393D9D">
            <w:pPr>
              <w:pStyle w:val="ConsPlusNormal"/>
            </w:pPr>
            <w:r>
              <w:t>3. Создание благоприятных условий проживания жителей муниципального образования "Город Псков".</w:t>
            </w:r>
          </w:p>
        </w:tc>
      </w:tr>
      <w:tr w:rsidR="00393D9D">
        <w:tblPrEx>
          <w:tblBorders>
            <w:insideH w:val="single" w:sz="4" w:space="0" w:color="auto"/>
          </w:tblBorders>
        </w:tblPrEx>
        <w:tc>
          <w:tcPr>
            <w:tcW w:w="1814" w:type="dxa"/>
            <w:vMerge/>
          </w:tcPr>
          <w:p w:rsidR="00393D9D" w:rsidRDefault="00393D9D"/>
        </w:tc>
        <w:tc>
          <w:tcPr>
            <w:tcW w:w="9002" w:type="dxa"/>
            <w:gridSpan w:val="7"/>
          </w:tcPr>
          <w:p w:rsidR="00393D9D" w:rsidRDefault="00393D9D">
            <w:pPr>
              <w:pStyle w:val="ConsPlusNormal"/>
            </w:pPr>
            <w:r>
              <w:t>4. Обеспечение реального контроля потребления энергоресурсов и создание действенного механизма стимулирования энергосбережения.</w:t>
            </w:r>
          </w:p>
        </w:tc>
      </w:tr>
    </w:tbl>
    <w:p w:rsidR="00393D9D" w:rsidRDefault="00393D9D">
      <w:pPr>
        <w:sectPr w:rsidR="00393D9D">
          <w:pgSz w:w="16838" w:h="11905" w:orient="landscape"/>
          <w:pgMar w:top="1701" w:right="1134" w:bottom="850" w:left="1134" w:header="0" w:footer="0" w:gutter="0"/>
          <w:cols w:space="720"/>
        </w:sectPr>
      </w:pPr>
    </w:p>
    <w:p w:rsidR="00393D9D" w:rsidRDefault="00393D9D">
      <w:pPr>
        <w:pStyle w:val="ConsPlusNormal"/>
        <w:jc w:val="both"/>
      </w:pPr>
    </w:p>
    <w:p w:rsidR="00393D9D" w:rsidRDefault="00393D9D">
      <w:pPr>
        <w:pStyle w:val="ConsPlusTitle"/>
        <w:jc w:val="center"/>
        <w:outlineLvl w:val="1"/>
      </w:pPr>
      <w:r>
        <w:t>II. Характеристика текущего состояния</w:t>
      </w:r>
    </w:p>
    <w:p w:rsidR="00393D9D" w:rsidRDefault="00393D9D">
      <w:pPr>
        <w:pStyle w:val="ConsPlusTitle"/>
        <w:jc w:val="center"/>
      </w:pPr>
      <w:r>
        <w:t>сферы реализации муниципальной программы</w:t>
      </w:r>
    </w:p>
    <w:p w:rsidR="00393D9D" w:rsidRDefault="00393D9D">
      <w:pPr>
        <w:pStyle w:val="ConsPlusNormal"/>
        <w:jc w:val="both"/>
      </w:pPr>
    </w:p>
    <w:p w:rsidR="00393D9D" w:rsidRDefault="00393D9D">
      <w:pPr>
        <w:pStyle w:val="ConsPlusNormal"/>
        <w:ind w:firstLine="540"/>
        <w:jc w:val="both"/>
      </w:pPr>
      <w: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393D9D" w:rsidRDefault="00393D9D">
      <w:pPr>
        <w:pStyle w:val="ConsPlusNormal"/>
        <w:spacing w:before="220"/>
        <w:ind w:firstLine="540"/>
        <w:jc w:val="both"/>
      </w:pPr>
      <w: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теплоснабжения - 34%, водоотведения - 58%, газоснабжения - 11%.</w:t>
      </w:r>
    </w:p>
    <w:p w:rsidR="00393D9D" w:rsidRDefault="00393D9D">
      <w:pPr>
        <w:pStyle w:val="ConsPlusNormal"/>
        <w:spacing w:before="220"/>
        <w:ind w:firstLine="540"/>
        <w:jc w:val="both"/>
      </w:pPr>
      <w:r>
        <w:t>Протяженность сетей газоснабжения, находящихся в собственности муниципального образования "Город Псков", составляет 23527 погонных метров.</w:t>
      </w:r>
    </w:p>
    <w:p w:rsidR="00393D9D" w:rsidRDefault="00393D9D">
      <w:pPr>
        <w:pStyle w:val="ConsPlusNormal"/>
        <w:spacing w:before="220"/>
        <w:ind w:firstLine="540"/>
        <w:jc w:val="both"/>
      </w:pPr>
      <w: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393D9D" w:rsidRDefault="00393D9D">
      <w:pPr>
        <w:pStyle w:val="ConsPlusNormal"/>
        <w:spacing w:before="220"/>
        <w:ind w:firstLine="540"/>
        <w:jc w:val="both"/>
      </w:pPr>
      <w: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393D9D" w:rsidRDefault="00393D9D">
      <w:pPr>
        <w:pStyle w:val="ConsPlusNormal"/>
        <w:spacing w:before="22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393D9D" w:rsidRDefault="00393D9D">
      <w:pPr>
        <w:pStyle w:val="ConsPlusNormal"/>
        <w:spacing w:before="220"/>
        <w:ind w:firstLine="540"/>
        <w:jc w:val="both"/>
      </w:pPr>
      <w:r>
        <w:t>Также далека до завершения работа по повышению уровня благоустройства жилья.</w:t>
      </w:r>
    </w:p>
    <w:p w:rsidR="00393D9D" w:rsidRDefault="00393D9D">
      <w:pPr>
        <w:pStyle w:val="ConsPlusNormal"/>
        <w:spacing w:before="220"/>
        <w:ind w:firstLine="540"/>
        <w:jc w:val="both"/>
      </w:pPr>
      <w:r>
        <w:t>На сегодняшний день обеспеченность жилищного фонда водопроводом - 90%, канализацией - 87%, горячим водоснабжением - 42%, теплоснабжением - 93%, газоснабжением - 82%.</w:t>
      </w:r>
    </w:p>
    <w:p w:rsidR="00393D9D" w:rsidRDefault="00393D9D">
      <w:pPr>
        <w:pStyle w:val="ConsPlusNormal"/>
        <w:spacing w:before="220"/>
        <w:ind w:firstLine="540"/>
        <w:jc w:val="both"/>
      </w:pPr>
      <w:r>
        <w:t>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393D9D" w:rsidRDefault="00393D9D">
      <w:pPr>
        <w:pStyle w:val="ConsPlusNormal"/>
        <w:jc w:val="both"/>
      </w:pPr>
    </w:p>
    <w:p w:rsidR="00393D9D" w:rsidRDefault="00393D9D">
      <w:pPr>
        <w:pStyle w:val="ConsPlusTitle"/>
        <w:ind w:firstLine="540"/>
        <w:jc w:val="both"/>
        <w:outlineLvl w:val="2"/>
      </w:pPr>
      <w:r>
        <w:t>Водоснабжение и водоотведение.</w:t>
      </w:r>
    </w:p>
    <w:p w:rsidR="00393D9D" w:rsidRDefault="00393D9D">
      <w:pPr>
        <w:pStyle w:val="ConsPlusNormal"/>
        <w:spacing w:before="220"/>
        <w:ind w:firstLine="540"/>
        <w:jc w:val="both"/>
      </w:pPr>
      <w: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393D9D" w:rsidRDefault="00393D9D">
      <w:pPr>
        <w:pStyle w:val="ConsPlusNormal"/>
        <w:spacing w:before="220"/>
        <w:ind w:firstLine="540"/>
        <w:jc w:val="both"/>
      </w:pPr>
      <w: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393D9D" w:rsidRDefault="00393D9D">
      <w:pPr>
        <w:pStyle w:val="ConsPlusNormal"/>
        <w:spacing w:before="220"/>
        <w:ind w:firstLine="540"/>
        <w:jc w:val="both"/>
      </w:pPr>
      <w:r>
        <w:t xml:space="preserve">Используемые подземные воды для водоснабжения населения имеют лучшее качество и отвечают требованиям </w:t>
      </w:r>
      <w:hyperlink r:id="rId41"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393D9D" w:rsidRDefault="00393D9D">
      <w:pPr>
        <w:pStyle w:val="ConsPlusNormal"/>
        <w:spacing w:before="220"/>
        <w:ind w:firstLine="540"/>
        <w:jc w:val="both"/>
      </w:pPr>
      <w:r>
        <w:t>С каждым годом коммуникации ветшают все больше. Из объема труб, которые находятся в аварийном состоянии, меняется только половина.</w:t>
      </w:r>
    </w:p>
    <w:p w:rsidR="00393D9D" w:rsidRDefault="00393D9D">
      <w:pPr>
        <w:pStyle w:val="ConsPlusNormal"/>
        <w:spacing w:before="220"/>
        <w:ind w:firstLine="540"/>
        <w:jc w:val="both"/>
      </w:pPr>
      <w:r>
        <w:lastRenderedPageBreak/>
        <w:t>Действующая в городе Пскове система водоснабжения имеет износ более 60%,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393D9D" w:rsidRDefault="00393D9D">
      <w:pPr>
        <w:pStyle w:val="ConsPlusNormal"/>
        <w:spacing w:before="220"/>
        <w:ind w:firstLine="540"/>
        <w:jc w:val="both"/>
      </w:pPr>
      <w:r>
        <w:t>Отрицательно сказывается на качестве подземных вод и состояние окружающей среды, отсутствие системы водоотведения.</w:t>
      </w:r>
    </w:p>
    <w:p w:rsidR="00393D9D" w:rsidRDefault="00393D9D">
      <w:pPr>
        <w:pStyle w:val="ConsPlusNormal"/>
        <w:spacing w:before="220"/>
        <w:ind w:firstLine="540"/>
        <w:jc w:val="both"/>
      </w:pPr>
      <w:r>
        <w:t>Одной из основных причин неудовлетворительного состояния коммунальных систем водоснабжения является неблагополучное финансово-экономическое положение предприятия водопроводно-канализационного хозяйства.</w:t>
      </w:r>
    </w:p>
    <w:p w:rsidR="00393D9D" w:rsidRDefault="00393D9D">
      <w:pPr>
        <w:pStyle w:val="ConsPlusNormal"/>
        <w:spacing w:before="22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393D9D" w:rsidRDefault="00393D9D">
      <w:pPr>
        <w:pStyle w:val="ConsPlusNormal"/>
        <w:jc w:val="both"/>
      </w:pPr>
    </w:p>
    <w:p w:rsidR="00393D9D" w:rsidRDefault="00393D9D">
      <w:pPr>
        <w:pStyle w:val="ConsPlusTitle"/>
        <w:ind w:firstLine="540"/>
        <w:jc w:val="both"/>
        <w:outlineLvl w:val="2"/>
      </w:pPr>
      <w:r>
        <w:t>Повышение доступности тепловой энергии, водоснабжения и водоотведения.</w:t>
      </w:r>
    </w:p>
    <w:p w:rsidR="00393D9D" w:rsidRDefault="00393D9D">
      <w:pPr>
        <w:pStyle w:val="ConsPlusNormal"/>
        <w:spacing w:before="220"/>
        <w:ind w:firstLine="540"/>
        <w:jc w:val="both"/>
      </w:pPr>
      <w: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393D9D" w:rsidRDefault="00393D9D">
      <w:pPr>
        <w:pStyle w:val="ConsPlusNormal"/>
        <w:spacing w:before="220"/>
        <w:ind w:firstLine="540"/>
        <w:jc w:val="both"/>
      </w:pPr>
      <w:r>
        <w:t>В настоящее время это может быть достигнуто только при финансовой поддержке отрасли за счет бюджетных средств.</w:t>
      </w:r>
    </w:p>
    <w:p w:rsidR="00393D9D" w:rsidRDefault="00393D9D">
      <w:pPr>
        <w:pStyle w:val="ConsPlusNormal"/>
        <w:spacing w:before="22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393D9D" w:rsidRDefault="00393D9D">
      <w:pPr>
        <w:pStyle w:val="ConsPlusNormal"/>
        <w:spacing w:before="220"/>
        <w:ind w:firstLine="540"/>
        <w:jc w:val="both"/>
      </w:pPr>
      <w:proofErr w:type="gramStart"/>
      <w:r>
        <w:t>Возникновение выпадающих доходов у ресурсоснабжающих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w:t>
      </w:r>
      <w:proofErr w:type="gramEnd"/>
      <w:r>
        <w:t xml:space="preserve"> Российской Федерации.</w:t>
      </w:r>
    </w:p>
    <w:p w:rsidR="00393D9D" w:rsidRDefault="00393D9D">
      <w:pPr>
        <w:pStyle w:val="ConsPlusNormal"/>
        <w:spacing w:before="220"/>
        <w:ind w:firstLine="540"/>
        <w:jc w:val="both"/>
      </w:pPr>
      <w:proofErr w:type="gramStart"/>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w:t>
      </w:r>
      <w:proofErr w:type="gramEnd"/>
      <w:r>
        <w:t xml:space="preserve">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393D9D" w:rsidRDefault="00393D9D">
      <w:pPr>
        <w:pStyle w:val="ConsPlusNormal"/>
        <w:spacing w:before="220"/>
        <w:ind w:firstLine="540"/>
        <w:jc w:val="both"/>
      </w:pPr>
      <w:r>
        <w:t xml:space="preserve">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w:t>
      </w:r>
      <w:r>
        <w:lastRenderedPageBreak/>
        <w:t>приводящим к снижению качества услуг и устойчивости функционирования важнейших систем жизнеобеспечения населения.</w:t>
      </w:r>
    </w:p>
    <w:p w:rsidR="00393D9D" w:rsidRDefault="00393D9D">
      <w:pPr>
        <w:pStyle w:val="ConsPlusNormal"/>
        <w:spacing w:before="220"/>
        <w:ind w:firstLine="540"/>
        <w:jc w:val="both"/>
      </w:pPr>
      <w: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393D9D" w:rsidRDefault="00393D9D">
      <w:pPr>
        <w:pStyle w:val="ConsPlusNormal"/>
        <w:spacing w:before="220"/>
        <w:ind w:firstLine="540"/>
        <w:jc w:val="both"/>
      </w:pPr>
      <w: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393D9D" w:rsidRDefault="00393D9D">
      <w:pPr>
        <w:pStyle w:val="ConsPlusNormal"/>
        <w:spacing w:before="220"/>
        <w:ind w:firstLine="540"/>
        <w:jc w:val="both"/>
      </w:pPr>
      <w: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393D9D" w:rsidRDefault="00393D9D">
      <w:pPr>
        <w:pStyle w:val="ConsPlusNormal"/>
        <w:spacing w:before="220"/>
        <w:ind w:firstLine="540"/>
        <w:jc w:val="both"/>
      </w:pPr>
      <w: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393D9D" w:rsidRDefault="00393D9D">
      <w:pPr>
        <w:pStyle w:val="ConsPlusNormal"/>
        <w:spacing w:before="220"/>
        <w:ind w:firstLine="540"/>
        <w:jc w:val="both"/>
      </w:pPr>
      <w:r>
        <w:t>Рост стоимости топливно-энергетических и коммунальных ресурсов может привести к следующим негативным последствиям:</w:t>
      </w:r>
    </w:p>
    <w:p w:rsidR="00393D9D" w:rsidRDefault="00393D9D">
      <w:pPr>
        <w:pStyle w:val="ConsPlusNormal"/>
        <w:spacing w:before="22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93D9D" w:rsidRDefault="00393D9D">
      <w:pPr>
        <w:pStyle w:val="ConsPlusNormal"/>
        <w:spacing w:before="22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93D9D" w:rsidRDefault="00393D9D">
      <w:pPr>
        <w:pStyle w:val="ConsPlusNormal"/>
        <w:spacing w:before="22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93D9D" w:rsidRDefault="00393D9D">
      <w:pPr>
        <w:pStyle w:val="ConsPlusNormal"/>
        <w:spacing w:before="220"/>
        <w:ind w:firstLine="540"/>
        <w:jc w:val="both"/>
      </w:pPr>
      <w: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93D9D" w:rsidRDefault="00393D9D">
      <w:pPr>
        <w:pStyle w:val="ConsPlusNormal"/>
        <w:spacing w:before="220"/>
        <w:ind w:firstLine="540"/>
        <w:jc w:val="both"/>
      </w:pPr>
      <w:r>
        <w:t xml:space="preserve">Высокая энергоемкость предприятий в этих условиях может стать причиной </w:t>
      </w:r>
      <w:proofErr w:type="gramStart"/>
      <w:r>
        <w:t>снижения темпов роста экономики муниципального образования</w:t>
      </w:r>
      <w:proofErr w:type="gramEnd"/>
      <w:r>
        <w:t xml:space="preserve"> и налоговых поступлений в бюджеты всех уровней.</w:t>
      </w:r>
    </w:p>
    <w:p w:rsidR="00393D9D" w:rsidRDefault="00393D9D">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393D9D" w:rsidRDefault="00393D9D">
      <w:pPr>
        <w:pStyle w:val="ConsPlusNormal"/>
        <w:spacing w:before="220"/>
        <w:ind w:firstLine="540"/>
        <w:jc w:val="both"/>
      </w:pPr>
      <w:r>
        <w:t xml:space="preserve">Такой процесс энергосбережения можно обеспечить только программно-целевым методом, </w:t>
      </w:r>
      <w:r>
        <w:lastRenderedPageBreak/>
        <w:t>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393D9D" w:rsidRDefault="00393D9D">
      <w:pPr>
        <w:pStyle w:val="ConsPlusNormal"/>
        <w:spacing w:before="220"/>
        <w:ind w:firstLine="540"/>
        <w:jc w:val="both"/>
      </w:pPr>
      <w:r>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393D9D" w:rsidRDefault="00393D9D">
      <w:pPr>
        <w:pStyle w:val="ConsPlusNormal"/>
        <w:spacing w:before="220"/>
        <w:ind w:firstLine="540"/>
        <w:jc w:val="both"/>
      </w:pPr>
      <w:r>
        <w:t>Постоянный рост тарифов на ТЭР, а также существенное изменение структуры тепловых и электрических нагрузок в муниципальном образовании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393D9D" w:rsidRDefault="00393D9D">
      <w:pPr>
        <w:pStyle w:val="ConsPlusNormal"/>
        <w:spacing w:before="220"/>
        <w:ind w:firstLine="540"/>
        <w:jc w:val="both"/>
      </w:pPr>
      <w: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393D9D" w:rsidRDefault="00393D9D">
      <w:pPr>
        <w:pStyle w:val="ConsPlusNormal"/>
        <w:spacing w:before="220"/>
        <w:ind w:firstLine="540"/>
        <w:jc w:val="both"/>
      </w:pPr>
      <w: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393D9D" w:rsidRDefault="00393D9D">
      <w:pPr>
        <w:pStyle w:val="ConsPlusNormal"/>
        <w:jc w:val="both"/>
      </w:pPr>
    </w:p>
    <w:p w:rsidR="00393D9D" w:rsidRDefault="00393D9D">
      <w:pPr>
        <w:pStyle w:val="ConsPlusTitle"/>
        <w:jc w:val="center"/>
        <w:outlineLvl w:val="1"/>
      </w:pPr>
      <w:r>
        <w:t xml:space="preserve">III. Приоритеты муниципальной политики </w:t>
      </w:r>
      <w:proofErr w:type="gramStart"/>
      <w:r>
        <w:t>в</w:t>
      </w:r>
      <w:proofErr w:type="gramEnd"/>
    </w:p>
    <w:p w:rsidR="00393D9D" w:rsidRDefault="00393D9D">
      <w:pPr>
        <w:pStyle w:val="ConsPlusTitle"/>
        <w:jc w:val="center"/>
      </w:pPr>
      <w:r>
        <w:t>сфере реализации муниципальной программы</w:t>
      </w:r>
    </w:p>
    <w:p w:rsidR="00393D9D" w:rsidRDefault="00393D9D">
      <w:pPr>
        <w:pStyle w:val="ConsPlusNormal"/>
        <w:jc w:val="both"/>
      </w:pPr>
    </w:p>
    <w:p w:rsidR="00393D9D" w:rsidRDefault="00393D9D">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4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393D9D" w:rsidRDefault="00393D9D">
      <w:pPr>
        <w:pStyle w:val="ConsPlusNormal"/>
        <w:spacing w:before="220"/>
        <w:ind w:firstLine="540"/>
        <w:jc w:val="both"/>
      </w:pPr>
      <w: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393D9D" w:rsidRDefault="00393D9D">
      <w:pPr>
        <w:pStyle w:val="ConsPlusNormal"/>
        <w:spacing w:before="220"/>
        <w:ind w:firstLine="540"/>
        <w:jc w:val="both"/>
      </w:pPr>
      <w:r>
        <w:t>Целью муниципальной программы является повышение энергоэффективности и качества предоставления жилищно-коммунальных услуг населению.</w:t>
      </w:r>
    </w:p>
    <w:p w:rsidR="00393D9D" w:rsidRDefault="00393D9D">
      <w:pPr>
        <w:pStyle w:val="ConsPlusNormal"/>
        <w:spacing w:before="220"/>
        <w:ind w:firstLine="540"/>
        <w:jc w:val="both"/>
      </w:pPr>
      <w:r>
        <w:t>Для достижения поставленной цели предполагается решение следующих задач:</w:t>
      </w:r>
    </w:p>
    <w:p w:rsidR="00393D9D" w:rsidRDefault="00393D9D">
      <w:pPr>
        <w:pStyle w:val="ConsPlusNormal"/>
        <w:spacing w:before="220"/>
        <w:ind w:firstLine="540"/>
        <w:jc w:val="both"/>
      </w:pPr>
      <w:r>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393D9D" w:rsidRDefault="00393D9D">
      <w:pPr>
        <w:pStyle w:val="ConsPlusNormal"/>
        <w:spacing w:before="220"/>
        <w:ind w:firstLine="540"/>
        <w:jc w:val="both"/>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393D9D" w:rsidRDefault="00393D9D">
      <w:pPr>
        <w:pStyle w:val="ConsPlusNormal"/>
        <w:jc w:val="both"/>
      </w:pPr>
    </w:p>
    <w:p w:rsidR="00393D9D" w:rsidRDefault="00393D9D">
      <w:pPr>
        <w:pStyle w:val="ConsPlusTitle"/>
        <w:jc w:val="center"/>
        <w:outlineLvl w:val="1"/>
      </w:pPr>
      <w:r>
        <w:t>IV. Сроки и этапы реализации муниципальной программы</w:t>
      </w:r>
    </w:p>
    <w:p w:rsidR="00393D9D" w:rsidRDefault="00393D9D">
      <w:pPr>
        <w:pStyle w:val="ConsPlusNormal"/>
        <w:jc w:val="both"/>
      </w:pPr>
    </w:p>
    <w:p w:rsidR="00393D9D" w:rsidRDefault="00393D9D">
      <w:pPr>
        <w:pStyle w:val="ConsPlusNormal"/>
        <w:ind w:firstLine="540"/>
        <w:jc w:val="both"/>
      </w:pPr>
      <w:r>
        <w:t>Этапы реализации программы не выделяются. Срок реализации: 2017 - 2021 годы.</w:t>
      </w:r>
    </w:p>
    <w:p w:rsidR="00393D9D" w:rsidRDefault="00393D9D">
      <w:pPr>
        <w:pStyle w:val="ConsPlusNormal"/>
        <w:jc w:val="both"/>
      </w:pPr>
    </w:p>
    <w:p w:rsidR="00393D9D" w:rsidRDefault="00393D9D">
      <w:pPr>
        <w:pStyle w:val="ConsPlusTitle"/>
        <w:jc w:val="center"/>
        <w:outlineLvl w:val="1"/>
      </w:pPr>
      <w:r>
        <w:t>V. Прогноз ожидаемых конечных результатов реализации</w:t>
      </w:r>
    </w:p>
    <w:p w:rsidR="00393D9D" w:rsidRDefault="00393D9D">
      <w:pPr>
        <w:pStyle w:val="ConsPlusTitle"/>
        <w:jc w:val="center"/>
      </w:pPr>
      <w:r>
        <w:t xml:space="preserve">муниципальной программы, </w:t>
      </w:r>
      <w:proofErr w:type="gramStart"/>
      <w:r>
        <w:t>характеризующих</w:t>
      </w:r>
      <w:proofErr w:type="gramEnd"/>
      <w:r>
        <w:t xml:space="preserve"> достижение</w:t>
      </w:r>
    </w:p>
    <w:p w:rsidR="00393D9D" w:rsidRDefault="00393D9D">
      <w:pPr>
        <w:pStyle w:val="ConsPlusTitle"/>
        <w:jc w:val="center"/>
      </w:pPr>
      <w:r>
        <w:t>указанных целей и решение поставленных задач в рамках</w:t>
      </w:r>
    </w:p>
    <w:p w:rsidR="00393D9D" w:rsidRDefault="00393D9D">
      <w:pPr>
        <w:pStyle w:val="ConsPlusTitle"/>
        <w:jc w:val="center"/>
      </w:pPr>
      <w:r>
        <w:t>реализации муниципальной программы</w:t>
      </w:r>
    </w:p>
    <w:p w:rsidR="00393D9D" w:rsidRDefault="00393D9D">
      <w:pPr>
        <w:pStyle w:val="ConsPlusNormal"/>
        <w:jc w:val="both"/>
      </w:pPr>
    </w:p>
    <w:p w:rsidR="00393D9D" w:rsidRDefault="00393D9D">
      <w:pPr>
        <w:pStyle w:val="ConsPlusNormal"/>
        <w:ind w:firstLine="540"/>
        <w:jc w:val="both"/>
      </w:pPr>
      <w:r>
        <w:t xml:space="preserve">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w:t>
      </w:r>
      <w:r>
        <w:lastRenderedPageBreak/>
        <w:t>результатов к концу 2021 года:</w:t>
      </w:r>
    </w:p>
    <w:p w:rsidR="00393D9D" w:rsidRDefault="00393D9D">
      <w:pPr>
        <w:pStyle w:val="ConsPlusNormal"/>
        <w:spacing w:before="220"/>
        <w:ind w:firstLine="540"/>
        <w:jc w:val="both"/>
      </w:pPr>
      <w:r>
        <w:t>1. Создание безопасной и комфортной среды проживания и жизнедеятельности человека.</w:t>
      </w:r>
    </w:p>
    <w:p w:rsidR="00393D9D" w:rsidRDefault="00393D9D">
      <w:pPr>
        <w:pStyle w:val="ConsPlusNormal"/>
        <w:spacing w:before="220"/>
        <w:ind w:firstLine="540"/>
        <w:jc w:val="both"/>
      </w:pPr>
      <w:r>
        <w:t>2. Повышение удовлетворенности населения качеством оказания жилищно-коммунальных услуг.</w:t>
      </w:r>
    </w:p>
    <w:p w:rsidR="00393D9D" w:rsidRDefault="00393D9D">
      <w:pPr>
        <w:pStyle w:val="ConsPlusNormal"/>
        <w:spacing w:before="220"/>
        <w:ind w:firstLine="540"/>
        <w:jc w:val="both"/>
      </w:pPr>
      <w:r>
        <w:t>3. Создание благоприятных условий проживания жителей муниципального образования "Город Псков".</w:t>
      </w:r>
    </w:p>
    <w:p w:rsidR="00393D9D" w:rsidRDefault="00393D9D">
      <w:pPr>
        <w:pStyle w:val="ConsPlusNormal"/>
        <w:spacing w:before="220"/>
        <w:ind w:firstLine="540"/>
        <w:jc w:val="both"/>
      </w:pPr>
      <w:r>
        <w:t>4. Обеспечение реального контроля потребления энергоресурсов и создание действенного механизма стимулирования энергосбережения.</w:t>
      </w:r>
    </w:p>
    <w:p w:rsidR="00393D9D" w:rsidRDefault="00393D9D">
      <w:pPr>
        <w:pStyle w:val="ConsPlusNormal"/>
        <w:jc w:val="both"/>
      </w:pPr>
    </w:p>
    <w:p w:rsidR="00393D9D" w:rsidRDefault="00393D9D">
      <w:pPr>
        <w:pStyle w:val="ConsPlusTitle"/>
        <w:jc w:val="center"/>
        <w:outlineLvl w:val="1"/>
      </w:pPr>
      <w:r>
        <w:t>VI. Обоснование включения подпрограмм и ведомственных</w:t>
      </w:r>
    </w:p>
    <w:p w:rsidR="00393D9D" w:rsidRDefault="00393D9D">
      <w:pPr>
        <w:pStyle w:val="ConsPlusTitle"/>
        <w:jc w:val="center"/>
      </w:pPr>
      <w:r>
        <w:t>целевых программ в состав муниципальной программы</w:t>
      </w:r>
    </w:p>
    <w:p w:rsidR="00393D9D" w:rsidRDefault="00393D9D">
      <w:pPr>
        <w:pStyle w:val="ConsPlusNormal"/>
        <w:jc w:val="both"/>
      </w:pPr>
    </w:p>
    <w:p w:rsidR="00393D9D" w:rsidRDefault="00393D9D">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 повышение энергоэффективности и качества предоставления жилищно-коммунальных услуг населению.</w:t>
      </w:r>
    </w:p>
    <w:p w:rsidR="00393D9D" w:rsidRDefault="00393D9D">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393D9D" w:rsidRDefault="00393D9D">
      <w:pPr>
        <w:pStyle w:val="ConsPlusNormal"/>
        <w:spacing w:before="220"/>
        <w:ind w:firstLine="540"/>
        <w:jc w:val="both"/>
      </w:pPr>
      <w:r>
        <w:t>Для решения задач муниципальной программы в ее состав включены 2 подпрограммы:</w:t>
      </w:r>
    </w:p>
    <w:p w:rsidR="00393D9D" w:rsidRDefault="00393D9D">
      <w:pPr>
        <w:pStyle w:val="ConsPlusNormal"/>
        <w:spacing w:before="220"/>
        <w:ind w:firstLine="540"/>
        <w:jc w:val="both"/>
      </w:pPr>
      <w:hyperlink w:anchor="P274" w:history="1">
        <w:r>
          <w:rPr>
            <w:color w:val="0000FF"/>
          </w:rPr>
          <w:t>Подпрограмма</w:t>
        </w:r>
      </w:hyperlink>
      <w:r>
        <w:t xml:space="preserve"> "Развитие системы тепл</w:t>
      </w:r>
      <w:proofErr w:type="gramStart"/>
      <w:r>
        <w:t>о-</w:t>
      </w:r>
      <w:proofErr w:type="gramEnd"/>
      <w:r>
        <w:t>,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393D9D" w:rsidRDefault="00393D9D">
      <w:pPr>
        <w:pStyle w:val="ConsPlusNormal"/>
        <w:spacing w:before="220"/>
        <w:ind w:firstLine="540"/>
        <w:jc w:val="both"/>
      </w:pPr>
      <w:hyperlink w:anchor="P645" w:history="1">
        <w:r>
          <w:rPr>
            <w:color w:val="0000FF"/>
          </w:rPr>
          <w:t>Подпрограмма</w:t>
        </w:r>
      </w:hyperlink>
      <w:r>
        <w:t xml:space="preserve"> "Энергоэффективность и энергосбережение муниципального образования "Город Псков" направлена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393D9D" w:rsidRDefault="00393D9D">
      <w:pPr>
        <w:pStyle w:val="ConsPlusNormal"/>
        <w:jc w:val="both"/>
      </w:pPr>
    </w:p>
    <w:p w:rsidR="00393D9D" w:rsidRDefault="00393D9D">
      <w:pPr>
        <w:pStyle w:val="ConsPlusTitle"/>
        <w:jc w:val="center"/>
        <w:outlineLvl w:val="1"/>
      </w:pPr>
      <w:r>
        <w:t>VII. Сведения о целевых индикаторах муниципальной программы</w:t>
      </w:r>
    </w:p>
    <w:p w:rsidR="00393D9D" w:rsidRDefault="00393D9D">
      <w:pPr>
        <w:pStyle w:val="ConsPlusNormal"/>
        <w:jc w:val="both"/>
      </w:pPr>
    </w:p>
    <w:p w:rsidR="00393D9D" w:rsidRDefault="00393D9D">
      <w:pPr>
        <w:pStyle w:val="ConsPlusNormal"/>
        <w:ind w:firstLine="540"/>
        <w:jc w:val="both"/>
      </w:pPr>
      <w:r>
        <w:t xml:space="preserve">Сведения о целевых индикаторах представлены в </w:t>
      </w:r>
      <w:hyperlink w:anchor="P938" w:history="1">
        <w:r>
          <w:rPr>
            <w:color w:val="0000FF"/>
          </w:rPr>
          <w:t>приложении 1</w:t>
        </w:r>
      </w:hyperlink>
      <w:r>
        <w:t xml:space="preserve"> к данной программе.</w:t>
      </w:r>
    </w:p>
    <w:p w:rsidR="00393D9D" w:rsidRDefault="00393D9D">
      <w:pPr>
        <w:pStyle w:val="ConsPlusNormal"/>
        <w:jc w:val="both"/>
      </w:pPr>
    </w:p>
    <w:p w:rsidR="00393D9D" w:rsidRDefault="00393D9D">
      <w:pPr>
        <w:pStyle w:val="ConsPlusTitle"/>
        <w:jc w:val="center"/>
        <w:outlineLvl w:val="1"/>
      </w:pPr>
      <w:r>
        <w:t>VIII. Перечень подпрограмм, ведомственных целевых</w:t>
      </w:r>
    </w:p>
    <w:p w:rsidR="00393D9D" w:rsidRDefault="00393D9D">
      <w:pPr>
        <w:pStyle w:val="ConsPlusTitle"/>
        <w:jc w:val="center"/>
      </w:pPr>
      <w:r>
        <w:t xml:space="preserve">программ и отдельных мероприятий, включенных </w:t>
      </w:r>
      <w:proofErr w:type="gramStart"/>
      <w:r>
        <w:t>в</w:t>
      </w:r>
      <w:proofErr w:type="gramEnd"/>
    </w:p>
    <w:p w:rsidR="00393D9D" w:rsidRDefault="00393D9D">
      <w:pPr>
        <w:pStyle w:val="ConsPlusTitle"/>
        <w:jc w:val="center"/>
      </w:pPr>
      <w:r>
        <w:t>состав муниципальной программы</w:t>
      </w:r>
    </w:p>
    <w:p w:rsidR="00393D9D" w:rsidRDefault="00393D9D">
      <w:pPr>
        <w:pStyle w:val="ConsPlusNormal"/>
        <w:jc w:val="both"/>
      </w:pPr>
    </w:p>
    <w:p w:rsidR="00393D9D" w:rsidRDefault="00393D9D">
      <w:pPr>
        <w:pStyle w:val="ConsPlusNormal"/>
        <w:ind w:firstLine="540"/>
        <w:jc w:val="both"/>
      </w:pPr>
      <w:r>
        <w:t xml:space="preserve">Сведения о перечне подпрограмм, включенных в муниципальную программу, представлены в </w:t>
      </w:r>
      <w:hyperlink w:anchor="P1058" w:history="1">
        <w:r>
          <w:rPr>
            <w:color w:val="0000FF"/>
          </w:rPr>
          <w:t>приложении 2</w:t>
        </w:r>
      </w:hyperlink>
      <w:r>
        <w:t xml:space="preserve"> к данной программе.</w:t>
      </w:r>
    </w:p>
    <w:p w:rsidR="00393D9D" w:rsidRDefault="00393D9D">
      <w:pPr>
        <w:pStyle w:val="ConsPlusNormal"/>
        <w:jc w:val="both"/>
      </w:pPr>
    </w:p>
    <w:p w:rsidR="00393D9D" w:rsidRDefault="00393D9D">
      <w:pPr>
        <w:pStyle w:val="ConsPlusTitle"/>
        <w:jc w:val="center"/>
        <w:outlineLvl w:val="1"/>
      </w:pPr>
      <w:r>
        <w:t>IX. Обоснование объема финансовых средств,</w:t>
      </w:r>
    </w:p>
    <w:p w:rsidR="00393D9D" w:rsidRDefault="00393D9D">
      <w:pPr>
        <w:pStyle w:val="ConsPlusTitle"/>
        <w:jc w:val="center"/>
      </w:pPr>
      <w:proofErr w:type="gramStart"/>
      <w:r>
        <w:t>необходимых</w:t>
      </w:r>
      <w:proofErr w:type="gramEnd"/>
      <w:r>
        <w:t xml:space="preserve"> для реализации муниципальной программы</w:t>
      </w:r>
    </w:p>
    <w:p w:rsidR="00393D9D" w:rsidRDefault="00393D9D">
      <w:pPr>
        <w:pStyle w:val="ConsPlusNormal"/>
        <w:jc w:val="center"/>
      </w:pPr>
      <w:proofErr w:type="gramStart"/>
      <w:r>
        <w:t xml:space="preserve">(в ред. </w:t>
      </w:r>
      <w:hyperlink r:id="rId43" w:history="1">
        <w:r>
          <w:rPr>
            <w:color w:val="0000FF"/>
          </w:rPr>
          <w:t>постановления</w:t>
        </w:r>
      </w:hyperlink>
      <w:r>
        <w:t xml:space="preserve"> Администрации города Пскова</w:t>
      </w:r>
      <w:proofErr w:type="gramEnd"/>
    </w:p>
    <w:p w:rsidR="00393D9D" w:rsidRDefault="00393D9D">
      <w:pPr>
        <w:pStyle w:val="ConsPlusNormal"/>
        <w:jc w:val="center"/>
      </w:pPr>
      <w:r>
        <w:t>от 14.12.2018 N 1866)</w:t>
      </w:r>
    </w:p>
    <w:p w:rsidR="00393D9D" w:rsidRDefault="00393D9D">
      <w:pPr>
        <w:pStyle w:val="ConsPlusNormal"/>
        <w:jc w:val="center"/>
      </w:pPr>
    </w:p>
    <w:p w:rsidR="00393D9D" w:rsidRDefault="00393D9D">
      <w:pPr>
        <w:pStyle w:val="ConsPlusNormal"/>
        <w:ind w:firstLine="540"/>
        <w:jc w:val="both"/>
      </w:pPr>
      <w:r>
        <w:t xml:space="preserve">Объем бюджетных ассигнований на реализацию муниципальной программы - 183082,9 тыс. </w:t>
      </w:r>
      <w:r>
        <w:lastRenderedPageBreak/>
        <w:t>рублей, в том числе:</w:t>
      </w:r>
    </w:p>
    <w:p w:rsidR="00393D9D" w:rsidRDefault="00393D9D">
      <w:pPr>
        <w:pStyle w:val="ConsPlusNormal"/>
        <w:spacing w:before="220"/>
        <w:ind w:firstLine="540"/>
        <w:jc w:val="both"/>
      </w:pPr>
      <w:r>
        <w:t>из средств бюджета города Пскова - 183082,9 тыс. рублей.</w:t>
      </w:r>
    </w:p>
    <w:p w:rsidR="00393D9D" w:rsidRDefault="00393D9D">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393D9D" w:rsidRDefault="00393D9D">
      <w:pPr>
        <w:pStyle w:val="ConsPlusNormal"/>
        <w:ind w:firstLine="540"/>
        <w:jc w:val="both"/>
      </w:pPr>
    </w:p>
    <w:p w:rsidR="00393D9D" w:rsidRDefault="00393D9D">
      <w:pPr>
        <w:pStyle w:val="ConsPlusTitle"/>
        <w:jc w:val="center"/>
        <w:outlineLvl w:val="1"/>
      </w:pPr>
      <w:r>
        <w:t>X. Методика оценки эффективности</w:t>
      </w:r>
    </w:p>
    <w:p w:rsidR="00393D9D" w:rsidRDefault="00393D9D">
      <w:pPr>
        <w:pStyle w:val="ConsPlusTitle"/>
        <w:jc w:val="center"/>
      </w:pPr>
      <w:r>
        <w:t>реализации муниципальной программы</w:t>
      </w:r>
    </w:p>
    <w:p w:rsidR="00393D9D" w:rsidRDefault="00393D9D">
      <w:pPr>
        <w:pStyle w:val="ConsPlusNormal"/>
        <w:jc w:val="both"/>
      </w:pPr>
    </w:p>
    <w:p w:rsidR="00393D9D" w:rsidRDefault="00393D9D">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Title"/>
        <w:jc w:val="center"/>
        <w:outlineLvl w:val="1"/>
      </w:pPr>
      <w:bookmarkStart w:id="1" w:name="P274"/>
      <w:bookmarkEnd w:id="1"/>
      <w:r>
        <w:t>Подпрограмма 1.</w:t>
      </w:r>
    </w:p>
    <w:p w:rsidR="00393D9D" w:rsidRDefault="00393D9D">
      <w:pPr>
        <w:pStyle w:val="ConsPlusTitle"/>
        <w:jc w:val="center"/>
      </w:pPr>
      <w:r>
        <w:t>"Развитие системы тепл</w:t>
      </w:r>
      <w:proofErr w:type="gramStart"/>
      <w:r>
        <w:t>о-</w:t>
      </w:r>
      <w:proofErr w:type="gramEnd"/>
      <w:r>
        <w:t>, водо-, газоснабжения</w:t>
      </w:r>
    </w:p>
    <w:p w:rsidR="00393D9D" w:rsidRDefault="00393D9D">
      <w:pPr>
        <w:pStyle w:val="ConsPlusTitle"/>
        <w:jc w:val="center"/>
      </w:pPr>
      <w:r>
        <w:t xml:space="preserve">муниципального образования "Город Псков" </w:t>
      </w:r>
      <w:proofErr w:type="gramStart"/>
      <w:r>
        <w:t>муниципальной</w:t>
      </w:r>
      <w:proofErr w:type="gramEnd"/>
    </w:p>
    <w:p w:rsidR="00393D9D" w:rsidRDefault="00393D9D">
      <w:pPr>
        <w:pStyle w:val="ConsPlusTitle"/>
        <w:jc w:val="center"/>
      </w:pPr>
      <w:r>
        <w:t>программы "Создание условий для повышения качества</w:t>
      </w:r>
    </w:p>
    <w:p w:rsidR="00393D9D" w:rsidRDefault="00393D9D">
      <w:pPr>
        <w:pStyle w:val="ConsPlusTitle"/>
        <w:jc w:val="center"/>
      </w:pPr>
      <w:r>
        <w:t>обеспечения населения муниципального образования</w:t>
      </w:r>
    </w:p>
    <w:p w:rsidR="00393D9D" w:rsidRDefault="00393D9D">
      <w:pPr>
        <w:pStyle w:val="ConsPlusTitle"/>
        <w:jc w:val="center"/>
      </w:pPr>
      <w:r>
        <w:t>"Город Псков" коммунальными услугами"</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(в ред. постановлений Администрации города Пскова</w:t>
            </w:r>
            <w:proofErr w:type="gramEnd"/>
          </w:p>
          <w:p w:rsidR="00393D9D" w:rsidRDefault="00393D9D">
            <w:pPr>
              <w:pStyle w:val="ConsPlusNormal"/>
              <w:jc w:val="center"/>
            </w:pPr>
            <w:r>
              <w:rPr>
                <w:color w:val="392C69"/>
              </w:rPr>
              <w:t xml:space="preserve">от 18.04.2017 </w:t>
            </w:r>
            <w:hyperlink r:id="rId45" w:history="1">
              <w:r>
                <w:rPr>
                  <w:color w:val="0000FF"/>
                </w:rPr>
                <w:t>N 475</w:t>
              </w:r>
            </w:hyperlink>
            <w:r>
              <w:rPr>
                <w:color w:val="392C69"/>
              </w:rPr>
              <w:t xml:space="preserve">, от 19.05.2017 </w:t>
            </w:r>
            <w:hyperlink r:id="rId46" w:history="1">
              <w:r>
                <w:rPr>
                  <w:color w:val="0000FF"/>
                </w:rPr>
                <w:t>N 670</w:t>
              </w:r>
            </w:hyperlink>
            <w:r>
              <w:rPr>
                <w:color w:val="392C69"/>
              </w:rPr>
              <w:t xml:space="preserve">, от 09.06.2017 </w:t>
            </w:r>
            <w:hyperlink r:id="rId47" w:history="1">
              <w:r>
                <w:rPr>
                  <w:color w:val="0000FF"/>
                </w:rPr>
                <w:t>N 876</w:t>
              </w:r>
            </w:hyperlink>
            <w:r>
              <w:rPr>
                <w:color w:val="392C69"/>
              </w:rPr>
              <w:t>,</w:t>
            </w:r>
          </w:p>
          <w:p w:rsidR="00393D9D" w:rsidRDefault="00393D9D">
            <w:pPr>
              <w:pStyle w:val="ConsPlusNormal"/>
              <w:jc w:val="center"/>
            </w:pPr>
            <w:r>
              <w:rPr>
                <w:color w:val="392C69"/>
              </w:rPr>
              <w:t xml:space="preserve">от 11.09.2017 </w:t>
            </w:r>
            <w:hyperlink r:id="rId48" w:history="1">
              <w:r>
                <w:rPr>
                  <w:color w:val="0000FF"/>
                </w:rPr>
                <w:t>N 1777</w:t>
              </w:r>
            </w:hyperlink>
            <w:r>
              <w:rPr>
                <w:color w:val="392C69"/>
              </w:rPr>
              <w:t xml:space="preserve">, от 09.10.2017 </w:t>
            </w:r>
            <w:hyperlink r:id="rId49" w:history="1">
              <w:r>
                <w:rPr>
                  <w:color w:val="0000FF"/>
                </w:rPr>
                <w:t>N 1980</w:t>
              </w:r>
            </w:hyperlink>
            <w:r>
              <w:rPr>
                <w:color w:val="392C69"/>
              </w:rPr>
              <w:t xml:space="preserve">, от 24.11.2017 </w:t>
            </w:r>
            <w:hyperlink r:id="rId50" w:history="1">
              <w:r>
                <w:rPr>
                  <w:color w:val="0000FF"/>
                </w:rPr>
                <w:t>N 2340</w:t>
              </w:r>
            </w:hyperlink>
            <w:r>
              <w:rPr>
                <w:color w:val="392C69"/>
              </w:rPr>
              <w:t>,</w:t>
            </w:r>
          </w:p>
          <w:p w:rsidR="00393D9D" w:rsidRDefault="00393D9D">
            <w:pPr>
              <w:pStyle w:val="ConsPlusNormal"/>
              <w:jc w:val="center"/>
            </w:pPr>
            <w:r>
              <w:rPr>
                <w:color w:val="392C69"/>
              </w:rPr>
              <w:t xml:space="preserve">от 22.01.2018 </w:t>
            </w:r>
            <w:hyperlink r:id="rId51" w:history="1">
              <w:r>
                <w:rPr>
                  <w:color w:val="0000FF"/>
                </w:rPr>
                <w:t>N 64</w:t>
              </w:r>
            </w:hyperlink>
            <w:r>
              <w:rPr>
                <w:color w:val="392C69"/>
              </w:rPr>
              <w:t xml:space="preserve">, от 14.03.2018 </w:t>
            </w:r>
            <w:hyperlink r:id="rId52" w:history="1">
              <w:r>
                <w:rPr>
                  <w:color w:val="0000FF"/>
                </w:rPr>
                <w:t>N 310</w:t>
              </w:r>
            </w:hyperlink>
            <w:r>
              <w:rPr>
                <w:color w:val="392C69"/>
              </w:rPr>
              <w:t xml:space="preserve">, от 11.05.2018 </w:t>
            </w:r>
            <w:hyperlink r:id="rId53" w:history="1">
              <w:r>
                <w:rPr>
                  <w:color w:val="0000FF"/>
                </w:rPr>
                <w:t>N 683</w:t>
              </w:r>
            </w:hyperlink>
            <w:r>
              <w:rPr>
                <w:color w:val="392C69"/>
              </w:rPr>
              <w:t>,</w:t>
            </w:r>
          </w:p>
          <w:p w:rsidR="00393D9D" w:rsidRDefault="00393D9D">
            <w:pPr>
              <w:pStyle w:val="ConsPlusNormal"/>
              <w:jc w:val="center"/>
            </w:pPr>
            <w:r>
              <w:rPr>
                <w:color w:val="392C69"/>
              </w:rPr>
              <w:t xml:space="preserve">от 03.08.2018 </w:t>
            </w:r>
            <w:hyperlink r:id="rId54" w:history="1">
              <w:r>
                <w:rPr>
                  <w:color w:val="0000FF"/>
                </w:rPr>
                <w:t>N 1232</w:t>
              </w:r>
            </w:hyperlink>
            <w:r>
              <w:rPr>
                <w:color w:val="392C69"/>
              </w:rPr>
              <w:t xml:space="preserve">, от 19.11.2018 </w:t>
            </w:r>
            <w:hyperlink r:id="rId55" w:history="1">
              <w:r>
                <w:rPr>
                  <w:color w:val="0000FF"/>
                </w:rPr>
                <w:t>N 1746</w:t>
              </w:r>
            </w:hyperlink>
            <w:r>
              <w:rPr>
                <w:color w:val="392C69"/>
              </w:rPr>
              <w:t xml:space="preserve">, от 14.12.2018 </w:t>
            </w:r>
            <w:hyperlink r:id="rId56" w:history="1">
              <w:r>
                <w:rPr>
                  <w:color w:val="0000FF"/>
                </w:rPr>
                <w:t>N 1866</w:t>
              </w:r>
            </w:hyperlink>
            <w:r>
              <w:rPr>
                <w:color w:val="392C69"/>
              </w:rPr>
              <w:t>)</w:t>
            </w:r>
          </w:p>
        </w:tc>
      </w:tr>
    </w:tbl>
    <w:p w:rsidR="00393D9D" w:rsidRDefault="00393D9D">
      <w:pPr>
        <w:pStyle w:val="ConsPlusNormal"/>
        <w:jc w:val="both"/>
      </w:pPr>
    </w:p>
    <w:p w:rsidR="00393D9D" w:rsidRDefault="00393D9D">
      <w:pPr>
        <w:pStyle w:val="ConsPlusTitle"/>
        <w:jc w:val="center"/>
        <w:outlineLvl w:val="2"/>
      </w:pPr>
      <w:r>
        <w:t>I. ПАСПОРТ</w:t>
      </w:r>
    </w:p>
    <w:p w:rsidR="00393D9D" w:rsidRDefault="00393D9D">
      <w:pPr>
        <w:pStyle w:val="ConsPlusTitle"/>
        <w:jc w:val="center"/>
      </w:pPr>
      <w:r>
        <w:t>подпрограммы "Развитие системы тепл</w:t>
      </w:r>
      <w:proofErr w:type="gramStart"/>
      <w:r>
        <w:t>о-</w:t>
      </w:r>
      <w:proofErr w:type="gramEnd"/>
      <w:r>
        <w:t>, водо-, газоснабжения</w:t>
      </w:r>
    </w:p>
    <w:p w:rsidR="00393D9D" w:rsidRDefault="00393D9D">
      <w:pPr>
        <w:pStyle w:val="ConsPlusTitle"/>
        <w:jc w:val="center"/>
      </w:pPr>
      <w:r>
        <w:t>муниципального образования "Город Псков"</w:t>
      </w:r>
    </w:p>
    <w:p w:rsidR="00393D9D" w:rsidRDefault="00393D9D">
      <w:pPr>
        <w:pStyle w:val="ConsPlusNormal"/>
        <w:jc w:val="both"/>
      </w:pPr>
    </w:p>
    <w:p w:rsidR="00393D9D" w:rsidRDefault="00393D9D">
      <w:pPr>
        <w:sectPr w:rsidR="00393D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361"/>
        <w:gridCol w:w="1304"/>
        <w:gridCol w:w="1134"/>
        <w:gridCol w:w="1134"/>
        <w:gridCol w:w="1134"/>
        <w:gridCol w:w="1134"/>
        <w:gridCol w:w="1247"/>
      </w:tblGrid>
      <w:tr w:rsidR="00393D9D">
        <w:tc>
          <w:tcPr>
            <w:tcW w:w="10262" w:type="dxa"/>
            <w:gridSpan w:val="8"/>
            <w:tcBorders>
              <w:bottom w:val="nil"/>
            </w:tcBorders>
          </w:tcPr>
          <w:p w:rsidR="00393D9D" w:rsidRDefault="00393D9D">
            <w:pPr>
              <w:pStyle w:val="ConsPlusNormal"/>
              <w:jc w:val="center"/>
            </w:pPr>
            <w:r>
              <w:lastRenderedPageBreak/>
              <w:t>ПАСПОРТ</w:t>
            </w:r>
          </w:p>
        </w:tc>
      </w:tr>
      <w:tr w:rsidR="00393D9D">
        <w:tc>
          <w:tcPr>
            <w:tcW w:w="10262" w:type="dxa"/>
            <w:gridSpan w:val="8"/>
            <w:tcBorders>
              <w:top w:val="nil"/>
            </w:tcBorders>
          </w:tcPr>
          <w:p w:rsidR="00393D9D" w:rsidRDefault="00393D9D">
            <w:pPr>
              <w:pStyle w:val="ConsPlusNormal"/>
              <w:jc w:val="center"/>
            </w:pPr>
            <w:r>
              <w:t>Подпрограмма "Развитие системы тепл</w:t>
            </w:r>
            <w:proofErr w:type="gramStart"/>
            <w:r>
              <w:t>о-</w:t>
            </w:r>
            <w:proofErr w:type="gramEnd"/>
            <w:r>
              <w:t>, водо-, газоснабжения муниципального образования "Город Псков"</w:t>
            </w:r>
          </w:p>
        </w:tc>
      </w:tr>
      <w:tr w:rsidR="00393D9D">
        <w:tblPrEx>
          <w:tblBorders>
            <w:insideH w:val="single" w:sz="4" w:space="0" w:color="auto"/>
          </w:tblBorders>
        </w:tblPrEx>
        <w:tc>
          <w:tcPr>
            <w:tcW w:w="10262" w:type="dxa"/>
            <w:gridSpan w:val="8"/>
          </w:tcPr>
          <w:p w:rsidR="00393D9D" w:rsidRDefault="00393D9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93D9D">
        <w:tblPrEx>
          <w:tblBorders>
            <w:insideH w:val="single" w:sz="4" w:space="0" w:color="auto"/>
          </w:tblBorders>
        </w:tblPrEx>
        <w:tc>
          <w:tcPr>
            <w:tcW w:w="1814" w:type="dxa"/>
          </w:tcPr>
          <w:p w:rsidR="00393D9D" w:rsidRDefault="00393D9D">
            <w:pPr>
              <w:pStyle w:val="ConsPlusNormal"/>
            </w:pPr>
            <w:r>
              <w:t>Ответственный исполнитель подпрограммы</w:t>
            </w:r>
          </w:p>
        </w:tc>
        <w:tc>
          <w:tcPr>
            <w:tcW w:w="8448" w:type="dxa"/>
            <w:gridSpan w:val="7"/>
          </w:tcPr>
          <w:p w:rsidR="00393D9D" w:rsidRDefault="00393D9D">
            <w:pPr>
              <w:pStyle w:val="ConsPlusNormal"/>
            </w:pPr>
            <w:r>
              <w:t>Управление городского хозяйства Администрации города Пскова</w:t>
            </w:r>
          </w:p>
        </w:tc>
      </w:tr>
      <w:tr w:rsidR="00393D9D">
        <w:tc>
          <w:tcPr>
            <w:tcW w:w="1814" w:type="dxa"/>
            <w:tcBorders>
              <w:bottom w:val="nil"/>
            </w:tcBorders>
          </w:tcPr>
          <w:p w:rsidR="00393D9D" w:rsidRDefault="00393D9D">
            <w:pPr>
              <w:pStyle w:val="ConsPlusNormal"/>
            </w:pPr>
            <w:r>
              <w:t>Соисполнители подпрограммы (при наличии - исполнители мероприятий подпрограммы)</w:t>
            </w:r>
          </w:p>
        </w:tc>
        <w:tc>
          <w:tcPr>
            <w:tcW w:w="8448" w:type="dxa"/>
            <w:gridSpan w:val="7"/>
            <w:tcBorders>
              <w:bottom w:val="nil"/>
            </w:tcBorders>
          </w:tcPr>
          <w:p w:rsidR="00393D9D" w:rsidRDefault="00393D9D">
            <w:pPr>
              <w:pStyle w:val="ConsPlusNormal"/>
            </w:pPr>
            <w:r>
              <w:t>Управление строительства и капитального ремонта Администрации города Пскова</w:t>
            </w:r>
          </w:p>
          <w:p w:rsidR="00393D9D" w:rsidRDefault="00393D9D">
            <w:pPr>
              <w:pStyle w:val="ConsPlusNormal"/>
            </w:pPr>
            <w:r>
              <w:t>МП г. Пскова "Горводоканал"</w:t>
            </w:r>
          </w:p>
        </w:tc>
      </w:tr>
      <w:tr w:rsidR="00393D9D">
        <w:tc>
          <w:tcPr>
            <w:tcW w:w="10262" w:type="dxa"/>
            <w:gridSpan w:val="8"/>
            <w:tcBorders>
              <w:top w:val="nil"/>
            </w:tcBorders>
          </w:tcPr>
          <w:p w:rsidR="00393D9D" w:rsidRDefault="00393D9D">
            <w:pPr>
              <w:pStyle w:val="ConsPlusNormal"/>
              <w:jc w:val="both"/>
            </w:pPr>
            <w:r>
              <w:t xml:space="preserve">(в ред. </w:t>
            </w:r>
            <w:hyperlink r:id="rId57" w:history="1">
              <w:r>
                <w:rPr>
                  <w:color w:val="0000FF"/>
                </w:rPr>
                <w:t>постановления</w:t>
              </w:r>
            </w:hyperlink>
            <w:r>
              <w:t xml:space="preserve"> Администрации города Пскова от 19.11.2018 N 1746)</w:t>
            </w:r>
          </w:p>
        </w:tc>
      </w:tr>
      <w:tr w:rsidR="00393D9D">
        <w:tblPrEx>
          <w:tblBorders>
            <w:insideH w:val="single" w:sz="4" w:space="0" w:color="auto"/>
          </w:tblBorders>
        </w:tblPrEx>
        <w:tc>
          <w:tcPr>
            <w:tcW w:w="1814" w:type="dxa"/>
          </w:tcPr>
          <w:p w:rsidR="00393D9D" w:rsidRDefault="00393D9D">
            <w:pPr>
              <w:pStyle w:val="ConsPlusNormal"/>
            </w:pPr>
            <w:r>
              <w:t>Цель подпрограммы</w:t>
            </w:r>
          </w:p>
        </w:tc>
        <w:tc>
          <w:tcPr>
            <w:tcW w:w="8448" w:type="dxa"/>
            <w:gridSpan w:val="7"/>
          </w:tcPr>
          <w:p w:rsidR="00393D9D" w:rsidRDefault="00393D9D">
            <w:pPr>
              <w:pStyle w:val="ConsPlusNormal"/>
            </w:pPr>
            <w: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393D9D">
        <w:tblPrEx>
          <w:tblBorders>
            <w:insideH w:val="single" w:sz="4" w:space="0" w:color="auto"/>
          </w:tblBorders>
        </w:tblPrEx>
        <w:tc>
          <w:tcPr>
            <w:tcW w:w="1814" w:type="dxa"/>
            <w:vMerge w:val="restart"/>
          </w:tcPr>
          <w:p w:rsidR="00393D9D" w:rsidRDefault="00393D9D">
            <w:pPr>
              <w:pStyle w:val="ConsPlusNormal"/>
            </w:pPr>
            <w:r>
              <w:t>Задачи подпрограммы</w:t>
            </w:r>
          </w:p>
        </w:tc>
        <w:tc>
          <w:tcPr>
            <w:tcW w:w="8448" w:type="dxa"/>
            <w:gridSpan w:val="7"/>
          </w:tcPr>
          <w:p w:rsidR="00393D9D" w:rsidRDefault="00393D9D">
            <w:pPr>
              <w:pStyle w:val="ConsPlusNormal"/>
            </w:pPr>
            <w:r>
              <w:t>1. Предоставление качественных жилищно-коммунальных услуг потребителям в соответствии с требованиями экологических стандартов</w:t>
            </w:r>
          </w:p>
        </w:tc>
      </w:tr>
      <w:tr w:rsidR="00393D9D">
        <w:tblPrEx>
          <w:tblBorders>
            <w:insideH w:val="single" w:sz="4" w:space="0" w:color="auto"/>
          </w:tblBorders>
        </w:tblPrEx>
        <w:tc>
          <w:tcPr>
            <w:tcW w:w="1814" w:type="dxa"/>
            <w:vMerge/>
          </w:tcPr>
          <w:p w:rsidR="00393D9D" w:rsidRDefault="00393D9D"/>
        </w:tc>
        <w:tc>
          <w:tcPr>
            <w:tcW w:w="8448" w:type="dxa"/>
            <w:gridSpan w:val="7"/>
          </w:tcPr>
          <w:p w:rsidR="00393D9D" w:rsidRDefault="00393D9D">
            <w:pPr>
              <w:pStyle w:val="ConsPlusNormal"/>
            </w:pPr>
            <w:r>
              <w:t>2. Создание благоприятных условий для проживания граждан на территории муниципального образования "Город Псков"</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t>Целевые показатели (индикаторы) подпрограммы</w:t>
            </w:r>
          </w:p>
        </w:tc>
        <w:tc>
          <w:tcPr>
            <w:tcW w:w="8448" w:type="dxa"/>
            <w:gridSpan w:val="7"/>
          </w:tcPr>
          <w:p w:rsidR="00393D9D" w:rsidRDefault="00393D9D">
            <w:pPr>
              <w:pStyle w:val="ConsPlusNormal"/>
              <w:jc w:val="both"/>
            </w:pPr>
            <w:r>
              <w:t>1. Протяженность построенных водопроводных сетей</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pPr>
            <w:r>
              <w:t>2. Протяженность построенных канализационных сетей</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jc w:val="both"/>
            </w:pPr>
            <w:r>
              <w:t>3. Количество построенных, оборудованных, модернизированных объектов тепл</w:t>
            </w:r>
            <w:proofErr w:type="gramStart"/>
            <w:r>
              <w:t>о-</w:t>
            </w:r>
            <w:proofErr w:type="gramEnd"/>
            <w:r>
              <w:t>, водо-, газоснабжения</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jc w:val="both"/>
            </w:pPr>
            <w:r>
              <w:t>4. 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pPr>
            <w:r>
              <w:t>5. Доля выполненных контрактов по строительству подземного водозабора в рамках Программы приграничного сотрудничества "Россия - Латвия 2014 - 2020"</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pPr>
            <w:r>
              <w:t>6. Доля выполненных контрактов в рамках Программы приграничного сотрудничества "Россия - Эстония 2014 - 2020"</w:t>
            </w:r>
          </w:p>
        </w:tc>
      </w:tr>
      <w:tr w:rsidR="00393D9D">
        <w:tc>
          <w:tcPr>
            <w:tcW w:w="1814" w:type="dxa"/>
            <w:vMerge/>
            <w:tcBorders>
              <w:bottom w:val="nil"/>
            </w:tcBorders>
          </w:tcPr>
          <w:p w:rsidR="00393D9D" w:rsidRDefault="00393D9D"/>
        </w:tc>
        <w:tc>
          <w:tcPr>
            <w:tcW w:w="8448" w:type="dxa"/>
            <w:gridSpan w:val="7"/>
            <w:tcBorders>
              <w:bottom w:val="nil"/>
            </w:tcBorders>
          </w:tcPr>
          <w:p w:rsidR="00393D9D" w:rsidRDefault="00393D9D">
            <w:pPr>
              <w:pStyle w:val="ConsPlusNormal"/>
            </w:pPr>
            <w:r>
              <w:t xml:space="preserve">7. Снижение потребления электроэнергии на очистных сооружениях канализации </w:t>
            </w:r>
            <w:proofErr w:type="gramStart"/>
            <w:r>
              <w:t>г</w:t>
            </w:r>
            <w:proofErr w:type="gramEnd"/>
            <w:r>
              <w:t>.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393D9D">
        <w:tc>
          <w:tcPr>
            <w:tcW w:w="10262" w:type="dxa"/>
            <w:gridSpan w:val="8"/>
            <w:tcBorders>
              <w:top w:val="nil"/>
            </w:tcBorders>
          </w:tcPr>
          <w:p w:rsidR="00393D9D" w:rsidRDefault="00393D9D">
            <w:pPr>
              <w:pStyle w:val="ConsPlusNormal"/>
              <w:jc w:val="both"/>
            </w:pPr>
            <w:r>
              <w:t xml:space="preserve">(в ред. </w:t>
            </w:r>
            <w:hyperlink r:id="rId58" w:history="1">
              <w:r>
                <w:rPr>
                  <w:color w:val="0000FF"/>
                </w:rPr>
                <w:t>постановления</w:t>
              </w:r>
            </w:hyperlink>
            <w:r>
              <w:t xml:space="preserve"> Администрации города Пскова от 19.11.2018 N 1746)</w:t>
            </w:r>
          </w:p>
        </w:tc>
      </w:tr>
      <w:tr w:rsidR="00393D9D">
        <w:tblPrEx>
          <w:tblBorders>
            <w:insideH w:val="single" w:sz="4" w:space="0" w:color="auto"/>
          </w:tblBorders>
        </w:tblPrEx>
        <w:tc>
          <w:tcPr>
            <w:tcW w:w="1814" w:type="dxa"/>
          </w:tcPr>
          <w:p w:rsidR="00393D9D" w:rsidRDefault="00393D9D">
            <w:pPr>
              <w:pStyle w:val="ConsPlusNormal"/>
            </w:pPr>
            <w:r>
              <w:t>Сроки реализации подпрограммы</w:t>
            </w:r>
          </w:p>
        </w:tc>
        <w:tc>
          <w:tcPr>
            <w:tcW w:w="8448" w:type="dxa"/>
            <w:gridSpan w:val="7"/>
          </w:tcPr>
          <w:p w:rsidR="00393D9D" w:rsidRDefault="00393D9D">
            <w:pPr>
              <w:pStyle w:val="ConsPlusNormal"/>
            </w:pPr>
            <w:r>
              <w:t>01.01.2017 - 31.12.2021</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t>Объемы бюджетных ассигнований по подпрограмме</w:t>
            </w:r>
          </w:p>
        </w:tc>
        <w:tc>
          <w:tcPr>
            <w:tcW w:w="1361" w:type="dxa"/>
          </w:tcPr>
          <w:p w:rsidR="00393D9D" w:rsidRDefault="00393D9D">
            <w:pPr>
              <w:pStyle w:val="ConsPlusNormal"/>
            </w:pPr>
            <w:r>
              <w:t>Источники финансирования</w:t>
            </w:r>
          </w:p>
        </w:tc>
        <w:tc>
          <w:tcPr>
            <w:tcW w:w="1304" w:type="dxa"/>
          </w:tcPr>
          <w:p w:rsidR="00393D9D" w:rsidRDefault="00393D9D">
            <w:pPr>
              <w:pStyle w:val="ConsPlusNormal"/>
              <w:jc w:val="center"/>
            </w:pPr>
            <w:r>
              <w:t>2017</w:t>
            </w:r>
          </w:p>
        </w:tc>
        <w:tc>
          <w:tcPr>
            <w:tcW w:w="1134" w:type="dxa"/>
          </w:tcPr>
          <w:p w:rsidR="00393D9D" w:rsidRDefault="00393D9D">
            <w:pPr>
              <w:pStyle w:val="ConsPlusNormal"/>
              <w:jc w:val="center"/>
            </w:pPr>
            <w:r>
              <w:t>2018</w:t>
            </w:r>
          </w:p>
        </w:tc>
        <w:tc>
          <w:tcPr>
            <w:tcW w:w="1134" w:type="dxa"/>
          </w:tcPr>
          <w:p w:rsidR="00393D9D" w:rsidRDefault="00393D9D">
            <w:pPr>
              <w:pStyle w:val="ConsPlusNormal"/>
              <w:jc w:val="center"/>
            </w:pPr>
            <w:r>
              <w:t>2019</w:t>
            </w:r>
          </w:p>
        </w:tc>
        <w:tc>
          <w:tcPr>
            <w:tcW w:w="1134" w:type="dxa"/>
          </w:tcPr>
          <w:p w:rsidR="00393D9D" w:rsidRDefault="00393D9D">
            <w:pPr>
              <w:pStyle w:val="ConsPlusNormal"/>
              <w:jc w:val="center"/>
            </w:pPr>
            <w:r>
              <w:t>2020</w:t>
            </w:r>
          </w:p>
        </w:tc>
        <w:tc>
          <w:tcPr>
            <w:tcW w:w="1134" w:type="dxa"/>
          </w:tcPr>
          <w:p w:rsidR="00393D9D" w:rsidRDefault="00393D9D">
            <w:pPr>
              <w:pStyle w:val="ConsPlusNormal"/>
              <w:jc w:val="center"/>
            </w:pPr>
            <w:r>
              <w:t>2021</w:t>
            </w:r>
          </w:p>
        </w:tc>
        <w:tc>
          <w:tcPr>
            <w:tcW w:w="1247" w:type="dxa"/>
          </w:tcPr>
          <w:p w:rsidR="00393D9D" w:rsidRDefault="00393D9D">
            <w:pPr>
              <w:pStyle w:val="ConsPlusNormal"/>
              <w:jc w:val="center"/>
            </w:pPr>
            <w:r>
              <w:t>Итого</w:t>
            </w:r>
          </w:p>
        </w:tc>
      </w:tr>
      <w:tr w:rsidR="00393D9D">
        <w:tblPrEx>
          <w:tblBorders>
            <w:insideH w:val="single" w:sz="4" w:space="0" w:color="auto"/>
          </w:tblBorders>
        </w:tblPrEx>
        <w:tc>
          <w:tcPr>
            <w:tcW w:w="1814" w:type="dxa"/>
            <w:vMerge/>
            <w:tcBorders>
              <w:bottom w:val="nil"/>
            </w:tcBorders>
          </w:tcPr>
          <w:p w:rsidR="00393D9D" w:rsidRDefault="00393D9D"/>
        </w:tc>
        <w:tc>
          <w:tcPr>
            <w:tcW w:w="1361" w:type="dxa"/>
          </w:tcPr>
          <w:p w:rsidR="00393D9D" w:rsidRDefault="00393D9D">
            <w:pPr>
              <w:pStyle w:val="ConsPlusNormal"/>
            </w:pPr>
            <w:r>
              <w:t>местный бюджет</w:t>
            </w:r>
          </w:p>
        </w:tc>
        <w:tc>
          <w:tcPr>
            <w:tcW w:w="1304" w:type="dxa"/>
          </w:tcPr>
          <w:p w:rsidR="00393D9D" w:rsidRDefault="00393D9D">
            <w:pPr>
              <w:pStyle w:val="ConsPlusNormal"/>
              <w:jc w:val="center"/>
            </w:pPr>
            <w:r>
              <w:t>11404,8</w:t>
            </w:r>
          </w:p>
        </w:tc>
        <w:tc>
          <w:tcPr>
            <w:tcW w:w="1134" w:type="dxa"/>
          </w:tcPr>
          <w:p w:rsidR="00393D9D" w:rsidRDefault="00393D9D">
            <w:pPr>
              <w:pStyle w:val="ConsPlusNormal"/>
              <w:jc w:val="center"/>
            </w:pPr>
            <w:r>
              <w:t>31008,5</w:t>
            </w:r>
          </w:p>
        </w:tc>
        <w:tc>
          <w:tcPr>
            <w:tcW w:w="1134" w:type="dxa"/>
          </w:tcPr>
          <w:p w:rsidR="00393D9D" w:rsidRDefault="00393D9D">
            <w:pPr>
              <w:pStyle w:val="ConsPlusNormal"/>
              <w:jc w:val="center"/>
            </w:pPr>
            <w:r>
              <w:t>74100,0</w:t>
            </w:r>
          </w:p>
        </w:tc>
        <w:tc>
          <w:tcPr>
            <w:tcW w:w="1134" w:type="dxa"/>
          </w:tcPr>
          <w:p w:rsidR="00393D9D" w:rsidRDefault="00393D9D">
            <w:pPr>
              <w:pStyle w:val="ConsPlusNormal"/>
              <w:jc w:val="center"/>
            </w:pPr>
            <w:r>
              <w:t>41297,3</w:t>
            </w:r>
          </w:p>
        </w:tc>
        <w:tc>
          <w:tcPr>
            <w:tcW w:w="1134" w:type="dxa"/>
          </w:tcPr>
          <w:p w:rsidR="00393D9D" w:rsidRDefault="00393D9D">
            <w:pPr>
              <w:pStyle w:val="ConsPlusNormal"/>
              <w:jc w:val="center"/>
            </w:pPr>
            <w:r>
              <w:t>10000,0</w:t>
            </w:r>
          </w:p>
        </w:tc>
        <w:tc>
          <w:tcPr>
            <w:tcW w:w="1247" w:type="dxa"/>
          </w:tcPr>
          <w:p w:rsidR="00393D9D" w:rsidRDefault="00393D9D">
            <w:pPr>
              <w:pStyle w:val="ConsPlusNormal"/>
              <w:jc w:val="center"/>
            </w:pPr>
            <w:r>
              <w:t>167810,6</w:t>
            </w:r>
          </w:p>
        </w:tc>
      </w:tr>
      <w:tr w:rsidR="00393D9D">
        <w:tblPrEx>
          <w:tblBorders>
            <w:insideH w:val="single" w:sz="4" w:space="0" w:color="auto"/>
          </w:tblBorders>
        </w:tblPrEx>
        <w:tc>
          <w:tcPr>
            <w:tcW w:w="1814" w:type="dxa"/>
            <w:vMerge/>
            <w:tcBorders>
              <w:bottom w:val="nil"/>
            </w:tcBorders>
          </w:tcPr>
          <w:p w:rsidR="00393D9D" w:rsidRDefault="00393D9D"/>
        </w:tc>
        <w:tc>
          <w:tcPr>
            <w:tcW w:w="1361" w:type="dxa"/>
          </w:tcPr>
          <w:p w:rsidR="00393D9D" w:rsidRDefault="00393D9D">
            <w:pPr>
              <w:pStyle w:val="ConsPlusNormal"/>
            </w:pPr>
            <w:r>
              <w:t>областной бюджет</w:t>
            </w:r>
          </w:p>
        </w:tc>
        <w:tc>
          <w:tcPr>
            <w:tcW w:w="1304"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247" w:type="dxa"/>
          </w:tcPr>
          <w:p w:rsidR="00393D9D" w:rsidRDefault="00393D9D">
            <w:pPr>
              <w:pStyle w:val="ConsPlusNormal"/>
              <w:jc w:val="center"/>
            </w:pPr>
            <w:r>
              <w:t>0,0</w:t>
            </w:r>
          </w:p>
        </w:tc>
      </w:tr>
      <w:tr w:rsidR="00393D9D">
        <w:tc>
          <w:tcPr>
            <w:tcW w:w="1814" w:type="dxa"/>
            <w:vMerge/>
            <w:tcBorders>
              <w:bottom w:val="nil"/>
            </w:tcBorders>
          </w:tcPr>
          <w:p w:rsidR="00393D9D" w:rsidRDefault="00393D9D"/>
        </w:tc>
        <w:tc>
          <w:tcPr>
            <w:tcW w:w="1361" w:type="dxa"/>
            <w:tcBorders>
              <w:bottom w:val="nil"/>
            </w:tcBorders>
          </w:tcPr>
          <w:p w:rsidR="00393D9D" w:rsidRDefault="00393D9D">
            <w:pPr>
              <w:pStyle w:val="ConsPlusNormal"/>
            </w:pPr>
            <w:r>
              <w:t>Всего по подпрограмме:</w:t>
            </w:r>
          </w:p>
        </w:tc>
        <w:tc>
          <w:tcPr>
            <w:tcW w:w="1304" w:type="dxa"/>
            <w:tcBorders>
              <w:bottom w:val="nil"/>
            </w:tcBorders>
          </w:tcPr>
          <w:p w:rsidR="00393D9D" w:rsidRDefault="00393D9D">
            <w:pPr>
              <w:pStyle w:val="ConsPlusNormal"/>
              <w:jc w:val="center"/>
            </w:pPr>
            <w:r>
              <w:t>11404,8</w:t>
            </w:r>
          </w:p>
        </w:tc>
        <w:tc>
          <w:tcPr>
            <w:tcW w:w="1134" w:type="dxa"/>
            <w:tcBorders>
              <w:bottom w:val="nil"/>
            </w:tcBorders>
          </w:tcPr>
          <w:p w:rsidR="00393D9D" w:rsidRDefault="00393D9D">
            <w:pPr>
              <w:pStyle w:val="ConsPlusNormal"/>
              <w:jc w:val="center"/>
            </w:pPr>
            <w:r>
              <w:t>31008,5</w:t>
            </w:r>
          </w:p>
        </w:tc>
        <w:tc>
          <w:tcPr>
            <w:tcW w:w="1134" w:type="dxa"/>
            <w:tcBorders>
              <w:bottom w:val="nil"/>
            </w:tcBorders>
          </w:tcPr>
          <w:p w:rsidR="00393D9D" w:rsidRDefault="00393D9D">
            <w:pPr>
              <w:pStyle w:val="ConsPlusNormal"/>
              <w:jc w:val="center"/>
            </w:pPr>
            <w:r>
              <w:t>74100,0</w:t>
            </w:r>
          </w:p>
        </w:tc>
        <w:tc>
          <w:tcPr>
            <w:tcW w:w="1134" w:type="dxa"/>
            <w:tcBorders>
              <w:bottom w:val="nil"/>
            </w:tcBorders>
          </w:tcPr>
          <w:p w:rsidR="00393D9D" w:rsidRDefault="00393D9D">
            <w:pPr>
              <w:pStyle w:val="ConsPlusNormal"/>
              <w:jc w:val="center"/>
            </w:pPr>
            <w:r>
              <w:t>41297,3</w:t>
            </w:r>
          </w:p>
        </w:tc>
        <w:tc>
          <w:tcPr>
            <w:tcW w:w="1134" w:type="dxa"/>
            <w:tcBorders>
              <w:bottom w:val="nil"/>
            </w:tcBorders>
          </w:tcPr>
          <w:p w:rsidR="00393D9D" w:rsidRDefault="00393D9D">
            <w:pPr>
              <w:pStyle w:val="ConsPlusNormal"/>
              <w:jc w:val="center"/>
            </w:pPr>
            <w:r>
              <w:t>10000,0</w:t>
            </w:r>
          </w:p>
        </w:tc>
        <w:tc>
          <w:tcPr>
            <w:tcW w:w="1247" w:type="dxa"/>
            <w:tcBorders>
              <w:bottom w:val="nil"/>
            </w:tcBorders>
          </w:tcPr>
          <w:p w:rsidR="00393D9D" w:rsidRDefault="00393D9D">
            <w:pPr>
              <w:pStyle w:val="ConsPlusNormal"/>
              <w:jc w:val="center"/>
            </w:pPr>
            <w:r>
              <w:t>167810,6</w:t>
            </w:r>
          </w:p>
        </w:tc>
      </w:tr>
      <w:tr w:rsidR="00393D9D">
        <w:tc>
          <w:tcPr>
            <w:tcW w:w="10262" w:type="dxa"/>
            <w:gridSpan w:val="8"/>
            <w:tcBorders>
              <w:top w:val="nil"/>
            </w:tcBorders>
          </w:tcPr>
          <w:p w:rsidR="00393D9D" w:rsidRDefault="00393D9D">
            <w:pPr>
              <w:pStyle w:val="ConsPlusNormal"/>
              <w:jc w:val="both"/>
            </w:pPr>
            <w:r>
              <w:t xml:space="preserve">(в ред. </w:t>
            </w:r>
            <w:hyperlink r:id="rId59" w:history="1">
              <w:r>
                <w:rPr>
                  <w:color w:val="0000FF"/>
                </w:rPr>
                <w:t>постановления</w:t>
              </w:r>
            </w:hyperlink>
            <w:r>
              <w:t xml:space="preserve"> Администрации города Пскова от 14.12.2018 N 1866)</w:t>
            </w:r>
          </w:p>
        </w:tc>
      </w:tr>
      <w:tr w:rsidR="00393D9D">
        <w:tblPrEx>
          <w:tblBorders>
            <w:insideH w:val="single" w:sz="4" w:space="0" w:color="auto"/>
          </w:tblBorders>
        </w:tblPrEx>
        <w:tc>
          <w:tcPr>
            <w:tcW w:w="1814" w:type="dxa"/>
            <w:vMerge w:val="restart"/>
          </w:tcPr>
          <w:p w:rsidR="00393D9D" w:rsidRDefault="00393D9D">
            <w:pPr>
              <w:pStyle w:val="ConsPlusNormal"/>
            </w:pPr>
            <w:r>
              <w:lastRenderedPageBreak/>
              <w:t>Ожидаемые результаты реализации подпрограммы</w:t>
            </w:r>
          </w:p>
        </w:tc>
        <w:tc>
          <w:tcPr>
            <w:tcW w:w="8448" w:type="dxa"/>
            <w:gridSpan w:val="7"/>
          </w:tcPr>
          <w:p w:rsidR="00393D9D" w:rsidRDefault="00393D9D">
            <w:pPr>
              <w:pStyle w:val="ConsPlusNormal"/>
            </w:pPr>
            <w:r>
              <w:t>Снижение уровня износа коммунальной инфраструктуры.</w:t>
            </w:r>
          </w:p>
        </w:tc>
      </w:tr>
      <w:tr w:rsidR="00393D9D">
        <w:tblPrEx>
          <w:tblBorders>
            <w:insideH w:val="single" w:sz="4" w:space="0" w:color="auto"/>
          </w:tblBorders>
        </w:tblPrEx>
        <w:tc>
          <w:tcPr>
            <w:tcW w:w="1814" w:type="dxa"/>
            <w:vMerge/>
          </w:tcPr>
          <w:p w:rsidR="00393D9D" w:rsidRDefault="00393D9D"/>
        </w:tc>
        <w:tc>
          <w:tcPr>
            <w:tcW w:w="8448" w:type="dxa"/>
            <w:gridSpan w:val="7"/>
          </w:tcPr>
          <w:p w:rsidR="00393D9D" w:rsidRDefault="00393D9D">
            <w:pPr>
              <w:pStyle w:val="ConsPlusNormal"/>
            </w:pPr>
            <w: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393D9D" w:rsidRDefault="00393D9D">
      <w:pPr>
        <w:sectPr w:rsidR="00393D9D">
          <w:pgSz w:w="16838" w:h="11905" w:orient="landscape"/>
          <w:pgMar w:top="1701" w:right="1134" w:bottom="850" w:left="1134" w:header="0" w:footer="0" w:gutter="0"/>
          <w:cols w:space="720"/>
        </w:sectPr>
      </w:pPr>
    </w:p>
    <w:p w:rsidR="00393D9D" w:rsidRDefault="00393D9D">
      <w:pPr>
        <w:pStyle w:val="ConsPlusNormal"/>
        <w:jc w:val="both"/>
      </w:pPr>
    </w:p>
    <w:p w:rsidR="00393D9D" w:rsidRDefault="00393D9D">
      <w:pPr>
        <w:pStyle w:val="ConsPlusTitle"/>
        <w:jc w:val="center"/>
        <w:outlineLvl w:val="2"/>
      </w:pPr>
      <w:r>
        <w:t>II. Характеристика текущего состояния сферы реализации</w:t>
      </w:r>
    </w:p>
    <w:p w:rsidR="00393D9D" w:rsidRDefault="00393D9D">
      <w:pPr>
        <w:pStyle w:val="ConsPlusTitle"/>
        <w:jc w:val="center"/>
      </w:pPr>
      <w:r>
        <w:t xml:space="preserve">подпрограммы, описание основных проблем </w:t>
      </w:r>
      <w:proofErr w:type="gramStart"/>
      <w:r>
        <w:t>в</w:t>
      </w:r>
      <w:proofErr w:type="gramEnd"/>
    </w:p>
    <w:p w:rsidR="00393D9D" w:rsidRDefault="00393D9D">
      <w:pPr>
        <w:pStyle w:val="ConsPlusTitle"/>
        <w:jc w:val="center"/>
      </w:pPr>
      <w:r>
        <w:t>указанной сфере и прогноз ее развития</w:t>
      </w:r>
    </w:p>
    <w:p w:rsidR="00393D9D" w:rsidRDefault="00393D9D">
      <w:pPr>
        <w:pStyle w:val="ConsPlusNormal"/>
        <w:jc w:val="both"/>
      </w:pPr>
    </w:p>
    <w:p w:rsidR="00393D9D" w:rsidRDefault="00393D9D">
      <w:pPr>
        <w:pStyle w:val="ConsPlusNormal"/>
        <w:ind w:firstLine="540"/>
        <w:jc w:val="both"/>
      </w:pPr>
      <w:r>
        <w:t>В настоящее время эксплуатационное состояние городской системы тепл</w:t>
      </w:r>
      <w:proofErr w:type="gramStart"/>
      <w:r>
        <w:t>о-</w:t>
      </w:r>
      <w:proofErr w:type="gramEnd"/>
      <w:r>
        <w:t>,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w:t>
      </w:r>
      <w:proofErr w:type="gramStart"/>
      <w:r>
        <w:t>о-</w:t>
      </w:r>
      <w:proofErr w:type="gramEnd"/>
      <w:r>
        <w:t>, водо-, газоснабжения требуют приведения в соответствие с эксплуатационными нормами.</w:t>
      </w:r>
    </w:p>
    <w:p w:rsidR="00393D9D" w:rsidRDefault="00393D9D">
      <w:pPr>
        <w:pStyle w:val="ConsPlusNormal"/>
        <w:spacing w:before="220"/>
        <w:ind w:firstLine="540"/>
        <w:jc w:val="both"/>
      </w:pPr>
      <w:r>
        <w:t>Значительная часть городской системы тепл</w:t>
      </w:r>
      <w:proofErr w:type="gramStart"/>
      <w:r>
        <w:t>о-</w:t>
      </w:r>
      <w:proofErr w:type="gramEnd"/>
      <w:r>
        <w:t>, водо-, газоснабжения имеет высокую степень износа. В течение длительного периода темпы износа городской системы тепл</w:t>
      </w:r>
      <w:proofErr w:type="gramStart"/>
      <w:r>
        <w:t>о-</w:t>
      </w:r>
      <w:proofErr w:type="gramEnd"/>
      <w:r>
        <w:t>, водо-, газоснабжения были выше темпов восстановления и развития.</w:t>
      </w:r>
    </w:p>
    <w:p w:rsidR="00393D9D" w:rsidRDefault="00393D9D">
      <w:pPr>
        <w:pStyle w:val="ConsPlusNormal"/>
        <w:spacing w:before="220"/>
        <w:ind w:firstLine="540"/>
        <w:jc w:val="both"/>
      </w:pPr>
      <w:r>
        <w:t>Большинство систем тепл</w:t>
      </w:r>
      <w:proofErr w:type="gramStart"/>
      <w:r>
        <w:t>о-</w:t>
      </w:r>
      <w:proofErr w:type="gramEnd"/>
      <w:r>
        <w:t>, водо-, газоснабжения,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393D9D" w:rsidRDefault="00393D9D">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393D9D" w:rsidRDefault="00393D9D">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w:t>
      </w:r>
      <w:proofErr w:type="gramStart"/>
      <w:r>
        <w:t>о-</w:t>
      </w:r>
      <w:proofErr w:type="gramEnd"/>
      <w:r>
        <w:t>, водо-, газоснабжения, коммунальная инфраструктура городских сетей сильно изношена и требует реконструкции и модернизации.</w:t>
      </w:r>
    </w:p>
    <w:p w:rsidR="00393D9D" w:rsidRDefault="00393D9D">
      <w:pPr>
        <w:pStyle w:val="ConsPlusNormal"/>
        <w:spacing w:before="220"/>
        <w:ind w:firstLine="540"/>
        <w:jc w:val="both"/>
      </w:pPr>
      <w:r>
        <w:t>Мероприятия по капитальному ремонту (реконструкции), ремонту системы тепл</w:t>
      </w:r>
      <w:proofErr w:type="gramStart"/>
      <w:r>
        <w:t>о-</w:t>
      </w:r>
      <w:proofErr w:type="gramEnd"/>
      <w:r>
        <w:t>, водо-, газоснабжения необходимы для улучшения их технического состояния, снижения количества аварийных отключений тепло-, водо-, газоснабжения, снижения потерь в магистралях сетей.</w:t>
      </w:r>
    </w:p>
    <w:p w:rsidR="00393D9D" w:rsidRDefault="00393D9D">
      <w:pPr>
        <w:pStyle w:val="ConsPlusNormal"/>
        <w:spacing w:before="220"/>
        <w:ind w:firstLine="540"/>
        <w:jc w:val="both"/>
      </w:pPr>
      <w:r>
        <w:t>Непринятие мер по капитальному ремонту (реконструкции), ремонту системы тепл</w:t>
      </w:r>
      <w:proofErr w:type="gramStart"/>
      <w:r>
        <w:t>о-</w:t>
      </w:r>
      <w:proofErr w:type="gramEnd"/>
      <w:r>
        <w:t>, водо-, газоснабжения приведет к снижению их срока службы и значительному увеличению материальных затрат.</w:t>
      </w:r>
    </w:p>
    <w:p w:rsidR="00393D9D" w:rsidRDefault="00393D9D">
      <w:pPr>
        <w:pStyle w:val="ConsPlusNormal"/>
        <w:jc w:val="both"/>
      </w:pPr>
    </w:p>
    <w:p w:rsidR="00393D9D" w:rsidRDefault="00393D9D">
      <w:pPr>
        <w:pStyle w:val="ConsPlusTitle"/>
        <w:jc w:val="center"/>
        <w:outlineLvl w:val="2"/>
      </w:pPr>
      <w:r>
        <w:t>III. Приоритеты муниципальной политики в сфере реализации</w:t>
      </w:r>
    </w:p>
    <w:p w:rsidR="00393D9D" w:rsidRDefault="00393D9D">
      <w:pPr>
        <w:pStyle w:val="ConsPlusTitle"/>
        <w:jc w:val="center"/>
      </w:pPr>
      <w:r>
        <w:t>подпрограммы, описание целей, задач подпрограммы, целевые</w:t>
      </w:r>
    </w:p>
    <w:p w:rsidR="00393D9D" w:rsidRDefault="00393D9D">
      <w:pPr>
        <w:pStyle w:val="ConsPlusTitle"/>
        <w:jc w:val="center"/>
      </w:pPr>
      <w:r>
        <w:t>индикаторы достижения целей и решения задач, основные</w:t>
      </w:r>
    </w:p>
    <w:p w:rsidR="00393D9D" w:rsidRDefault="00393D9D">
      <w:pPr>
        <w:pStyle w:val="ConsPlusTitle"/>
        <w:jc w:val="center"/>
      </w:pPr>
      <w:r>
        <w:t>ожидаемые конечные результаты подпрограммы</w:t>
      </w:r>
    </w:p>
    <w:p w:rsidR="00393D9D" w:rsidRDefault="00393D9D">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Пскова</w:t>
      </w:r>
      <w:proofErr w:type="gramEnd"/>
    </w:p>
    <w:p w:rsidR="00393D9D" w:rsidRDefault="00393D9D">
      <w:pPr>
        <w:pStyle w:val="ConsPlusNormal"/>
        <w:jc w:val="center"/>
      </w:pPr>
      <w:r>
        <w:t>от 09.10.2017 N 1980)</w:t>
      </w:r>
    </w:p>
    <w:p w:rsidR="00393D9D" w:rsidRDefault="00393D9D">
      <w:pPr>
        <w:pStyle w:val="ConsPlusNormal"/>
        <w:jc w:val="both"/>
      </w:pPr>
    </w:p>
    <w:p w:rsidR="00393D9D" w:rsidRDefault="00393D9D">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393D9D" w:rsidRDefault="00393D9D">
      <w:pPr>
        <w:pStyle w:val="ConsPlusNormal"/>
        <w:spacing w:before="220"/>
        <w:ind w:firstLine="540"/>
        <w:jc w:val="both"/>
      </w:pPr>
      <w:r>
        <w:t>Реализация подпрограммы "Развитие системы тепл</w:t>
      </w:r>
      <w:proofErr w:type="gramStart"/>
      <w:r>
        <w:t>о-</w:t>
      </w:r>
      <w:proofErr w:type="gramEnd"/>
      <w:r>
        <w:t>, водо-, газоснабжения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393D9D" w:rsidRDefault="00393D9D">
      <w:pPr>
        <w:pStyle w:val="ConsPlusNormal"/>
        <w:spacing w:before="220"/>
        <w:ind w:firstLine="540"/>
        <w:jc w:val="both"/>
      </w:pPr>
      <w:r>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393D9D" w:rsidRDefault="00393D9D">
      <w:pPr>
        <w:pStyle w:val="ConsPlusNormal"/>
        <w:spacing w:before="220"/>
        <w:ind w:firstLine="540"/>
        <w:jc w:val="both"/>
      </w:pPr>
      <w:r>
        <w:lastRenderedPageBreak/>
        <w:t>Для достижения указанной цели должны быть решены следующие основные задачи:</w:t>
      </w:r>
    </w:p>
    <w:p w:rsidR="00393D9D" w:rsidRDefault="00393D9D">
      <w:pPr>
        <w:pStyle w:val="ConsPlusNormal"/>
        <w:spacing w:before="220"/>
        <w:ind w:firstLine="540"/>
        <w:jc w:val="both"/>
      </w:pPr>
      <w:r>
        <w:t>1. Предоставление качественных жилищно-коммунальных услуг потребителям в соответствии с требованиями экологических стандартов.</w:t>
      </w:r>
    </w:p>
    <w:p w:rsidR="00393D9D" w:rsidRDefault="00393D9D">
      <w:pPr>
        <w:pStyle w:val="ConsPlusNormal"/>
        <w:spacing w:before="220"/>
        <w:ind w:firstLine="540"/>
        <w:jc w:val="both"/>
      </w:pPr>
      <w:r>
        <w:t>2. Создание благоприятных условий для проживания граждан на территории муниципального образования "Город Псков".</w:t>
      </w:r>
    </w:p>
    <w:p w:rsidR="00393D9D" w:rsidRDefault="00393D9D">
      <w:pPr>
        <w:pStyle w:val="ConsPlusNormal"/>
        <w:spacing w:before="220"/>
        <w:ind w:firstLine="540"/>
        <w:jc w:val="both"/>
      </w:pPr>
      <w:r>
        <w:t>Для оценки реализации подпрограммы используются следующие целевые индикаторы:</w:t>
      </w:r>
    </w:p>
    <w:p w:rsidR="00393D9D" w:rsidRDefault="00393D9D">
      <w:pPr>
        <w:pStyle w:val="ConsPlusNormal"/>
        <w:spacing w:before="220"/>
        <w:ind w:firstLine="540"/>
        <w:jc w:val="both"/>
      </w:pPr>
      <w:r>
        <w:t>- Протяженность построенных водопроводных сетей;</w:t>
      </w:r>
    </w:p>
    <w:p w:rsidR="00393D9D" w:rsidRDefault="00393D9D">
      <w:pPr>
        <w:pStyle w:val="ConsPlusNormal"/>
        <w:spacing w:before="220"/>
        <w:ind w:firstLine="540"/>
        <w:jc w:val="both"/>
      </w:pPr>
      <w:r>
        <w:t>- Протяженность построенных канализационных сетей;</w:t>
      </w:r>
    </w:p>
    <w:p w:rsidR="00393D9D" w:rsidRDefault="00393D9D">
      <w:pPr>
        <w:pStyle w:val="ConsPlusNormal"/>
        <w:spacing w:before="220"/>
        <w:ind w:firstLine="540"/>
        <w:jc w:val="both"/>
      </w:pPr>
      <w:r>
        <w:t>- Количество построенных, оборудованных, модернизированных объектов тепл</w:t>
      </w:r>
      <w:proofErr w:type="gramStart"/>
      <w:r>
        <w:t>о-</w:t>
      </w:r>
      <w:proofErr w:type="gramEnd"/>
      <w:r>
        <w:t>, водо-, газоснабжения;</w:t>
      </w:r>
    </w:p>
    <w:p w:rsidR="00393D9D" w:rsidRDefault="00393D9D">
      <w:pPr>
        <w:pStyle w:val="ConsPlusNormal"/>
        <w:spacing w:before="220"/>
        <w:ind w:firstLine="540"/>
        <w:jc w:val="both"/>
      </w:pPr>
      <w:r>
        <w:t>- 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p w:rsidR="00393D9D" w:rsidRDefault="00393D9D">
      <w:pPr>
        <w:pStyle w:val="ConsPlusNormal"/>
        <w:spacing w:before="220"/>
        <w:ind w:firstLine="540"/>
        <w:jc w:val="both"/>
      </w:pPr>
      <w:r>
        <w:t>- Доля выполненных контрактов по строительству подземного водозабора в рамках Программы приграничного сотрудничества "Россия - Латвия 2014 - 2020";</w:t>
      </w:r>
    </w:p>
    <w:p w:rsidR="00393D9D" w:rsidRDefault="00393D9D">
      <w:pPr>
        <w:pStyle w:val="ConsPlusNormal"/>
        <w:jc w:val="both"/>
      </w:pPr>
      <w:r>
        <w:t xml:space="preserve">(абзац введен </w:t>
      </w:r>
      <w:hyperlink r:id="rId62" w:history="1">
        <w:r>
          <w:rPr>
            <w:color w:val="0000FF"/>
          </w:rPr>
          <w:t>постановлением</w:t>
        </w:r>
      </w:hyperlink>
      <w:r>
        <w:t xml:space="preserve"> Администрации города Пскова от 19.11.2018 N 1746)</w:t>
      </w:r>
    </w:p>
    <w:p w:rsidR="00393D9D" w:rsidRDefault="00393D9D">
      <w:pPr>
        <w:pStyle w:val="ConsPlusNormal"/>
        <w:spacing w:before="220"/>
        <w:ind w:firstLine="540"/>
        <w:jc w:val="both"/>
      </w:pPr>
      <w:r>
        <w:t>- Доля выполненных контрактов в рамках Программы приграничного сотрудничества "Россия - Эстония 2014 - 2020";</w:t>
      </w:r>
    </w:p>
    <w:p w:rsidR="00393D9D" w:rsidRDefault="00393D9D">
      <w:pPr>
        <w:pStyle w:val="ConsPlusNormal"/>
        <w:jc w:val="both"/>
      </w:pPr>
      <w:r>
        <w:t xml:space="preserve">(абзац введен </w:t>
      </w:r>
      <w:hyperlink r:id="rId63" w:history="1">
        <w:r>
          <w:rPr>
            <w:color w:val="0000FF"/>
          </w:rPr>
          <w:t>постановлением</w:t>
        </w:r>
      </w:hyperlink>
      <w:r>
        <w:t xml:space="preserve"> Администрации города Пскова от 19.11.2018 N 1746)</w:t>
      </w:r>
    </w:p>
    <w:p w:rsidR="00393D9D" w:rsidRDefault="00393D9D">
      <w:pPr>
        <w:pStyle w:val="ConsPlusNormal"/>
        <w:spacing w:before="220"/>
        <w:ind w:firstLine="540"/>
        <w:jc w:val="both"/>
      </w:pPr>
      <w:r>
        <w:t xml:space="preserve">- Снижение потребления электроэнергии на очистных сооружениях канализации </w:t>
      </w:r>
      <w:proofErr w:type="gramStart"/>
      <w:r>
        <w:t>г</w:t>
      </w:r>
      <w:proofErr w:type="gramEnd"/>
      <w:r>
        <w:t>.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p w:rsidR="00393D9D" w:rsidRDefault="00393D9D">
      <w:pPr>
        <w:pStyle w:val="ConsPlusNormal"/>
        <w:jc w:val="both"/>
      </w:pPr>
      <w:r>
        <w:t xml:space="preserve">(абзац введен </w:t>
      </w:r>
      <w:hyperlink r:id="rId64" w:history="1">
        <w:r>
          <w:rPr>
            <w:color w:val="0000FF"/>
          </w:rPr>
          <w:t>постановлением</w:t>
        </w:r>
      </w:hyperlink>
      <w:r>
        <w:t xml:space="preserve"> Администрации города Пскова от 19.11.2018 N 1746)</w:t>
      </w:r>
    </w:p>
    <w:p w:rsidR="00393D9D" w:rsidRDefault="00393D9D">
      <w:pPr>
        <w:pStyle w:val="ConsPlusNormal"/>
        <w:spacing w:before="220"/>
        <w:ind w:firstLine="540"/>
        <w:jc w:val="both"/>
      </w:pPr>
      <w:r>
        <w:t>Основные ожидаемые конечные результаты подпрограммы:</w:t>
      </w:r>
    </w:p>
    <w:p w:rsidR="00393D9D" w:rsidRDefault="00393D9D">
      <w:pPr>
        <w:pStyle w:val="ConsPlusNormal"/>
        <w:spacing w:before="220"/>
        <w:ind w:firstLine="540"/>
        <w:jc w:val="both"/>
      </w:pPr>
      <w:r>
        <w:t>В результате реализации подпрограммы прогнозируется решить следующие вопросы:</w:t>
      </w:r>
    </w:p>
    <w:p w:rsidR="00393D9D" w:rsidRDefault="00393D9D">
      <w:pPr>
        <w:pStyle w:val="ConsPlusNormal"/>
        <w:spacing w:before="220"/>
        <w:ind w:firstLine="540"/>
        <w:jc w:val="both"/>
      </w:pPr>
      <w:r>
        <w:t>1. Снижение уровня износа коммунальной инфраструктуры.</w:t>
      </w:r>
    </w:p>
    <w:p w:rsidR="00393D9D" w:rsidRDefault="00393D9D">
      <w:pPr>
        <w:pStyle w:val="ConsPlusNormal"/>
        <w:spacing w:before="220"/>
        <w:ind w:firstLine="540"/>
        <w:jc w:val="both"/>
      </w:pPr>
      <w:r>
        <w:t>2. Обеспечение населения города Пскова качественной коммунальной услугой в части водоснабжения, водоотведения, теплоснабжения и газоснабжения.</w:t>
      </w:r>
    </w:p>
    <w:p w:rsidR="00393D9D" w:rsidRDefault="00393D9D">
      <w:pPr>
        <w:pStyle w:val="ConsPlusNormal"/>
        <w:jc w:val="both"/>
      </w:pPr>
    </w:p>
    <w:p w:rsidR="00393D9D" w:rsidRDefault="00393D9D">
      <w:pPr>
        <w:pStyle w:val="ConsPlusTitle"/>
        <w:jc w:val="center"/>
        <w:outlineLvl w:val="2"/>
      </w:pPr>
      <w:r>
        <w:t>IV. Сроки и этапы реализации подпрограммы</w:t>
      </w:r>
    </w:p>
    <w:p w:rsidR="00393D9D" w:rsidRDefault="00393D9D">
      <w:pPr>
        <w:pStyle w:val="ConsPlusNormal"/>
        <w:jc w:val="both"/>
      </w:pPr>
    </w:p>
    <w:p w:rsidR="00393D9D" w:rsidRDefault="00393D9D">
      <w:pPr>
        <w:pStyle w:val="ConsPlusNormal"/>
        <w:ind w:firstLine="540"/>
        <w:jc w:val="both"/>
      </w:pPr>
      <w:r>
        <w:t>Этапы реализации программы не выделяются. Срок реализации: 2017 - 2021 годы.</w:t>
      </w:r>
    </w:p>
    <w:p w:rsidR="00393D9D" w:rsidRDefault="00393D9D">
      <w:pPr>
        <w:pStyle w:val="ConsPlusNormal"/>
        <w:jc w:val="both"/>
      </w:pPr>
    </w:p>
    <w:p w:rsidR="00393D9D" w:rsidRDefault="00393D9D">
      <w:pPr>
        <w:pStyle w:val="ConsPlusTitle"/>
        <w:jc w:val="center"/>
        <w:outlineLvl w:val="2"/>
      </w:pPr>
      <w:r>
        <w:t>V. Характеристика основных мероприятий подпрограммы</w:t>
      </w:r>
    </w:p>
    <w:p w:rsidR="00393D9D" w:rsidRDefault="00393D9D">
      <w:pPr>
        <w:pStyle w:val="ConsPlusNormal"/>
        <w:jc w:val="both"/>
      </w:pPr>
    </w:p>
    <w:p w:rsidR="00393D9D" w:rsidRDefault="00393D9D">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развития жилищно-коммунальных услуг.</w:t>
      </w:r>
    </w:p>
    <w:p w:rsidR="00393D9D" w:rsidRDefault="00393D9D">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93D9D" w:rsidRDefault="00393D9D">
      <w:pPr>
        <w:pStyle w:val="ConsPlusNormal"/>
        <w:spacing w:before="220"/>
        <w:ind w:firstLine="540"/>
        <w:jc w:val="both"/>
      </w:pPr>
      <w:r>
        <w:t xml:space="preserve">Задача 1. Предоставление качественных жилищно-коммунальных услуг потребителям в соответствии с требованиями экологических стандартов будет решаться путем реализации </w:t>
      </w:r>
      <w:r>
        <w:lastRenderedPageBreak/>
        <w:t>следующих основных мероприятий:</w:t>
      </w:r>
    </w:p>
    <w:p w:rsidR="00393D9D" w:rsidRDefault="00393D9D">
      <w:pPr>
        <w:pStyle w:val="ConsPlusNormal"/>
        <w:spacing w:before="220"/>
        <w:ind w:firstLine="540"/>
        <w:jc w:val="both"/>
      </w:pPr>
      <w:r>
        <w:t>Основное мероприятие 1. Проектирование, капитальный ремонт и строительство систем тепл</w:t>
      </w:r>
      <w:proofErr w:type="gramStart"/>
      <w:r>
        <w:t>о-</w:t>
      </w:r>
      <w:proofErr w:type="gramEnd"/>
      <w:r>
        <w:t>, водо-, газоснабжения и водоотведения на территории муниципального образования "Город Псков" включает следующие мероприятия:</w:t>
      </w:r>
    </w:p>
    <w:p w:rsidR="00393D9D" w:rsidRDefault="00393D9D">
      <w:pPr>
        <w:pStyle w:val="ConsPlusNormal"/>
        <w:spacing w:before="220"/>
        <w:ind w:firstLine="540"/>
        <w:jc w:val="both"/>
      </w:pPr>
      <w:r>
        <w:t>Мероприятие 1.1. Разработка проектно-сметной документации и строительство систем водоотведения, в том числе ливневой канализации.</w:t>
      </w:r>
    </w:p>
    <w:p w:rsidR="00393D9D" w:rsidRDefault="00393D9D">
      <w:pPr>
        <w:pStyle w:val="ConsPlusNormal"/>
        <w:spacing w:before="220"/>
        <w:ind w:firstLine="540"/>
        <w:jc w:val="both"/>
      </w:pPr>
      <w:r>
        <w:t>Мероприятие 1.2. Разработка проектно-сметной документации и строительство локальных систем водоснабжения.</w:t>
      </w:r>
    </w:p>
    <w:p w:rsidR="00393D9D" w:rsidRDefault="00393D9D">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города Пскова от 19.11.2018 N 1746)</w:t>
      </w:r>
    </w:p>
    <w:p w:rsidR="00393D9D" w:rsidRDefault="00393D9D">
      <w:pPr>
        <w:pStyle w:val="ConsPlusNormal"/>
        <w:spacing w:before="220"/>
        <w:ind w:firstLine="540"/>
        <w:jc w:val="both"/>
      </w:pPr>
      <w:r>
        <w:t>Мероприятие 1.3. Подключение к центральным сетям водоснабжения.</w:t>
      </w:r>
    </w:p>
    <w:p w:rsidR="00393D9D" w:rsidRDefault="00393D9D">
      <w:pPr>
        <w:pStyle w:val="ConsPlusNormal"/>
        <w:spacing w:before="220"/>
        <w:ind w:firstLine="540"/>
        <w:jc w:val="both"/>
      </w:pPr>
      <w:r>
        <w:t>Мероприятие 1.4. Подключение к центральным сетям водоотведения.</w:t>
      </w:r>
    </w:p>
    <w:p w:rsidR="00393D9D" w:rsidRDefault="00393D9D">
      <w:pPr>
        <w:pStyle w:val="ConsPlusNormal"/>
        <w:spacing w:before="220"/>
        <w:ind w:firstLine="540"/>
        <w:jc w:val="both"/>
      </w:pPr>
      <w:r>
        <w:t>Мероприятие 1.5. Капитальный ремонт сетей водоснабжения.</w:t>
      </w:r>
    </w:p>
    <w:p w:rsidR="00393D9D" w:rsidRDefault="00393D9D">
      <w:pPr>
        <w:pStyle w:val="ConsPlusNormal"/>
        <w:spacing w:before="220"/>
        <w:ind w:firstLine="540"/>
        <w:jc w:val="both"/>
      </w:pPr>
      <w:r>
        <w:t>Мероприятие 1.6. Капитальный ремонт сетей водоотведения, в том числе ливневой канализации.</w:t>
      </w:r>
    </w:p>
    <w:p w:rsidR="00393D9D" w:rsidRDefault="00393D9D">
      <w:pPr>
        <w:pStyle w:val="ConsPlusNormal"/>
        <w:spacing w:before="220"/>
        <w:ind w:firstLine="540"/>
        <w:jc w:val="both"/>
      </w:pPr>
      <w:r>
        <w:t>Мероприятие 1.7. Реконструкция и капитальный ремонт сетей газоснабжения.</w:t>
      </w:r>
    </w:p>
    <w:p w:rsidR="00393D9D" w:rsidRDefault="00393D9D">
      <w:pPr>
        <w:pStyle w:val="ConsPlusNormal"/>
        <w:spacing w:before="220"/>
        <w:ind w:firstLine="540"/>
        <w:jc w:val="both"/>
      </w:pPr>
      <w:r>
        <w:t>Мероприятие 1.8. Реконструкция и капитальный ремонт сетей теплоснабжения.</w:t>
      </w:r>
    </w:p>
    <w:p w:rsidR="00393D9D" w:rsidRDefault="00393D9D">
      <w:pPr>
        <w:pStyle w:val="ConsPlusNormal"/>
        <w:spacing w:before="220"/>
        <w:ind w:firstLine="540"/>
        <w:jc w:val="both"/>
      </w:pPr>
      <w:r>
        <w:t>Мероприятие 1.9. Прокладка сетей ливневой канализации, строительство насосной станции по перекачке ливневых стоков для защиты от подтопления.</w:t>
      </w:r>
    </w:p>
    <w:p w:rsidR="00393D9D" w:rsidRDefault="00393D9D">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города Пскова от 14.03.2018 N 310)</w:t>
      </w:r>
    </w:p>
    <w:p w:rsidR="00393D9D" w:rsidRDefault="00393D9D">
      <w:pPr>
        <w:pStyle w:val="ConsPlusNormal"/>
        <w:spacing w:before="220"/>
        <w:ind w:firstLine="540"/>
        <w:jc w:val="both"/>
      </w:pPr>
      <w: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393D9D" w:rsidRDefault="00393D9D">
      <w:pPr>
        <w:pStyle w:val="ConsPlusNormal"/>
        <w:spacing w:before="220"/>
        <w:ind w:firstLine="540"/>
        <w:jc w:val="both"/>
      </w:pPr>
      <w: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393D9D" w:rsidRDefault="00393D9D">
      <w:pPr>
        <w:pStyle w:val="ConsPlusNormal"/>
        <w:spacing w:before="220"/>
        <w:ind w:firstLine="540"/>
        <w:jc w:val="both"/>
      </w:pPr>
      <w:r>
        <w:t>Основное мероприятие 3. Содержание и ремонт систем тепл</w:t>
      </w:r>
      <w:proofErr w:type="gramStart"/>
      <w:r>
        <w:t>о-</w:t>
      </w:r>
      <w:proofErr w:type="gramEnd"/>
      <w:r>
        <w:t>, водо-, газоснабжения и водоотведения муниципального образования "Город Псков" включает следующие мероприятия:</w:t>
      </w:r>
    </w:p>
    <w:p w:rsidR="00393D9D" w:rsidRDefault="00393D9D">
      <w:pPr>
        <w:pStyle w:val="ConsPlusNormal"/>
        <w:spacing w:before="220"/>
        <w:ind w:firstLine="540"/>
        <w:jc w:val="both"/>
      </w:pPr>
      <w:r>
        <w:t>Мероприятие 3.1. Техническое обслуживание, аварийно-диспетчерское обслуживание сетей газоснабжения МО "Город Псков".</w:t>
      </w:r>
    </w:p>
    <w:p w:rsidR="00393D9D" w:rsidRDefault="00393D9D">
      <w:pPr>
        <w:pStyle w:val="ConsPlusNormal"/>
        <w:spacing w:before="220"/>
        <w:ind w:firstLine="540"/>
        <w:jc w:val="both"/>
      </w:pPr>
      <w:r>
        <w:t>Мероприятие 3.2. Аварийный ремонт бесхозяйных сетей тепл</w:t>
      </w:r>
      <w:proofErr w:type="gramStart"/>
      <w:r>
        <w:t>о-</w:t>
      </w:r>
      <w:proofErr w:type="gramEnd"/>
      <w:r>
        <w:t>, водо-, газоснабжения и водоотведения.</w:t>
      </w:r>
    </w:p>
    <w:p w:rsidR="00393D9D" w:rsidRDefault="00393D9D">
      <w:pPr>
        <w:pStyle w:val="ConsPlusNormal"/>
        <w:spacing w:before="220"/>
        <w:ind w:firstLine="540"/>
        <w:jc w:val="both"/>
      </w:pPr>
      <w:r>
        <w:t>Основное мероприятие 4. "Реализация проекта "Economically and Environmentally Sustainable Lake Peipsi area 2 (Common Peipsi 2)", "Экономически и экологически устойчивый регион Чудского озера - 2" в рамках Программы приграничного сотрудничества "Россия - Эстония 2014 - 2020":</w:t>
      </w:r>
    </w:p>
    <w:p w:rsidR="00393D9D" w:rsidRDefault="00393D9D">
      <w:pPr>
        <w:pStyle w:val="ConsPlusNormal"/>
        <w:spacing w:before="220"/>
        <w:ind w:firstLine="540"/>
        <w:jc w:val="both"/>
      </w:pPr>
      <w:r>
        <w:t>Мероприятие 4.1. Капитальный ремонт аэротенка N 1 на очистных сооружениях канализации города Пскова.</w:t>
      </w:r>
    </w:p>
    <w:p w:rsidR="00393D9D" w:rsidRDefault="00393D9D">
      <w:pPr>
        <w:pStyle w:val="ConsPlusNormal"/>
        <w:spacing w:before="220"/>
        <w:ind w:firstLine="540"/>
        <w:jc w:val="both"/>
      </w:pPr>
      <w:r>
        <w:t>Мероприятие 4.2. Замена воздуходувного оборудования на воздуходувно-насосной станции N 1 очистных сооружений канализации города Пскова.</w:t>
      </w:r>
    </w:p>
    <w:p w:rsidR="00393D9D" w:rsidRDefault="00393D9D">
      <w:pPr>
        <w:pStyle w:val="ConsPlusNormal"/>
        <w:jc w:val="both"/>
      </w:pPr>
      <w:r>
        <w:t>(</w:t>
      </w:r>
      <w:proofErr w:type="gramStart"/>
      <w:r>
        <w:t>а</w:t>
      </w:r>
      <w:proofErr w:type="gramEnd"/>
      <w:r>
        <w:t xml:space="preserve">бзац введен </w:t>
      </w:r>
      <w:hyperlink r:id="rId67" w:history="1">
        <w:r>
          <w:rPr>
            <w:color w:val="0000FF"/>
          </w:rPr>
          <w:t>постановлением</w:t>
        </w:r>
      </w:hyperlink>
      <w:r>
        <w:t xml:space="preserve"> Администрации города Пскова от 19.11.2018 N 1746)</w:t>
      </w:r>
    </w:p>
    <w:p w:rsidR="00393D9D" w:rsidRDefault="00393D9D">
      <w:pPr>
        <w:pStyle w:val="ConsPlusNormal"/>
        <w:spacing w:before="220"/>
        <w:ind w:firstLine="540"/>
        <w:jc w:val="both"/>
      </w:pPr>
      <w:r>
        <w:lastRenderedPageBreak/>
        <w:t>Основное мероприятие 5. "Реализация проекта "Pure water for Programme regions", "Чистая вода для регионов программы" в рамках Программы приграничного сотрудничества "Россия - Латвия - 2014 - 2020":</w:t>
      </w:r>
    </w:p>
    <w:p w:rsidR="00393D9D" w:rsidRDefault="00393D9D">
      <w:pPr>
        <w:pStyle w:val="ConsPlusNormal"/>
        <w:spacing w:before="220"/>
        <w:ind w:firstLine="540"/>
        <w:jc w:val="both"/>
      </w:pPr>
      <w:r>
        <w:t>Мероприятие 5.1. Бурение 2-х скважин с устройством павильонов и оборудованием.</w:t>
      </w:r>
    </w:p>
    <w:p w:rsidR="00393D9D" w:rsidRDefault="00393D9D">
      <w:pPr>
        <w:pStyle w:val="ConsPlusNormal"/>
        <w:spacing w:before="220"/>
        <w:ind w:firstLine="540"/>
        <w:jc w:val="both"/>
      </w:pPr>
      <w:r>
        <w:t>Мероприятие 5.2. Монтаж 5 павильонов с оборудованием.</w:t>
      </w:r>
    </w:p>
    <w:p w:rsidR="00393D9D" w:rsidRDefault="00393D9D">
      <w:pPr>
        <w:pStyle w:val="ConsPlusNormal"/>
        <w:spacing w:before="220"/>
        <w:ind w:firstLine="540"/>
        <w:jc w:val="both"/>
      </w:pPr>
      <w:r>
        <w:t>Мероприятие 5.3. Электрические работы (площадка скважин и станция водопроводных очистных сооружений).</w:t>
      </w:r>
    </w:p>
    <w:p w:rsidR="00393D9D" w:rsidRDefault="00393D9D">
      <w:pPr>
        <w:pStyle w:val="ConsPlusNormal"/>
        <w:spacing w:before="220"/>
        <w:ind w:firstLine="540"/>
        <w:jc w:val="both"/>
      </w:pPr>
      <w:r>
        <w:t>Мероприятие 5.4. Внутриплощадочные трубопроводы (площадка скважин).</w:t>
      </w:r>
    </w:p>
    <w:p w:rsidR="00393D9D" w:rsidRDefault="00393D9D">
      <w:pPr>
        <w:pStyle w:val="ConsPlusNormal"/>
        <w:spacing w:before="220"/>
        <w:ind w:firstLine="540"/>
        <w:jc w:val="both"/>
      </w:pPr>
      <w:r>
        <w:t>Мероприятие 5.5. Благоустройство площадки скважин и станции водопроводных очистных сооружений (в том числе работы внутри станции).</w:t>
      </w:r>
    </w:p>
    <w:p w:rsidR="00393D9D" w:rsidRDefault="00393D9D">
      <w:pPr>
        <w:pStyle w:val="ConsPlusNormal"/>
        <w:jc w:val="both"/>
      </w:pPr>
      <w:r>
        <w:t>(</w:t>
      </w:r>
      <w:proofErr w:type="gramStart"/>
      <w:r>
        <w:t>а</w:t>
      </w:r>
      <w:proofErr w:type="gramEnd"/>
      <w:r>
        <w:t xml:space="preserve">бзац введен </w:t>
      </w:r>
      <w:hyperlink r:id="rId68" w:history="1">
        <w:r>
          <w:rPr>
            <w:color w:val="0000FF"/>
          </w:rPr>
          <w:t>постановлением</w:t>
        </w:r>
      </w:hyperlink>
      <w:r>
        <w:t xml:space="preserve"> Администрации города Пскова от 19.11.2018 N 1746)</w:t>
      </w:r>
    </w:p>
    <w:p w:rsidR="00393D9D" w:rsidRDefault="00393D9D">
      <w:pPr>
        <w:pStyle w:val="ConsPlusNormal"/>
        <w:spacing w:before="220"/>
        <w:ind w:firstLine="540"/>
        <w:jc w:val="both"/>
      </w:pPr>
      <w:r>
        <w:t>Задача 2. Создание благоприятных условий для проживания граждан на территории муниципального образования "Город Псков" будет решаться путем реализации следующих основных мероприятий:</w:t>
      </w:r>
    </w:p>
    <w:p w:rsidR="00393D9D" w:rsidRDefault="00393D9D">
      <w:pPr>
        <w:pStyle w:val="ConsPlusNormal"/>
        <w:spacing w:before="220"/>
        <w:ind w:firstLine="540"/>
        <w:jc w:val="both"/>
      </w:pPr>
      <w:r>
        <w:t>Основное мероприятие 1. Создание системы учета протяженности водопроводных и канализационных сетей включает следующие мероприятия:</w:t>
      </w:r>
    </w:p>
    <w:p w:rsidR="00393D9D" w:rsidRDefault="00393D9D">
      <w:pPr>
        <w:pStyle w:val="ConsPlusNormal"/>
        <w:spacing w:before="220"/>
        <w:ind w:firstLine="540"/>
        <w:jc w:val="both"/>
      </w:pPr>
      <w:r>
        <w:t>Мероприятие 1.1. Учет протяженности и уровень износа водопроводных сетей.</w:t>
      </w:r>
    </w:p>
    <w:p w:rsidR="00393D9D" w:rsidRDefault="00393D9D">
      <w:pPr>
        <w:pStyle w:val="ConsPlusNormal"/>
        <w:spacing w:before="220"/>
        <w:ind w:firstLine="540"/>
        <w:jc w:val="both"/>
      </w:pPr>
      <w:r>
        <w:t>Мероприятие 1.2. Учет протяженности и уровень износа канализационных сетей.</w:t>
      </w:r>
    </w:p>
    <w:p w:rsidR="00393D9D" w:rsidRDefault="00393D9D">
      <w:pPr>
        <w:pStyle w:val="ConsPlusNormal"/>
        <w:spacing w:before="220"/>
        <w:ind w:firstLine="540"/>
        <w:jc w:val="both"/>
      </w:pPr>
      <w:r>
        <w:t>Основное мероприятие 2. Проведение анализа мероприятий по модернизации и развитию систем тепл</w:t>
      </w:r>
      <w:proofErr w:type="gramStart"/>
      <w:r>
        <w:t>о-</w:t>
      </w:r>
      <w:proofErr w:type="gramEnd"/>
      <w:r>
        <w:t>, водо- газоснабжения включает следующие мероприятия:</w:t>
      </w:r>
    </w:p>
    <w:p w:rsidR="00393D9D" w:rsidRDefault="00393D9D">
      <w:pPr>
        <w:pStyle w:val="ConsPlusNormal"/>
        <w:spacing w:before="220"/>
        <w:ind w:firstLine="540"/>
        <w:jc w:val="both"/>
      </w:pPr>
      <w:r>
        <w:t>Мероприятие 2.1. Анализ уровня проведенной модернизации на объектах теплоснабжения, в том числе и за счет привлеченных инвестиций.</w:t>
      </w:r>
    </w:p>
    <w:p w:rsidR="00393D9D" w:rsidRDefault="00393D9D">
      <w:pPr>
        <w:pStyle w:val="ConsPlusNormal"/>
        <w:spacing w:before="220"/>
        <w:ind w:firstLine="540"/>
        <w:jc w:val="both"/>
      </w:pPr>
      <w: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393D9D" w:rsidRDefault="00393D9D">
      <w:pPr>
        <w:pStyle w:val="ConsPlusNormal"/>
        <w:spacing w:before="220"/>
        <w:ind w:firstLine="540"/>
        <w:jc w:val="both"/>
      </w:pPr>
      <w:r>
        <w:t>Мероприятие 2.3. Анализ уровня проведенной модернизации на объектах газоснабжения, в том числе и за счет привлеченных инвестиций.</w:t>
      </w:r>
    </w:p>
    <w:p w:rsidR="00393D9D" w:rsidRDefault="00393D9D">
      <w:pPr>
        <w:pStyle w:val="ConsPlusNormal"/>
        <w:spacing w:before="220"/>
        <w:ind w:firstLine="540"/>
        <w:jc w:val="both"/>
      </w:pPr>
      <w:r>
        <w:t>Мероприятие 2.4. Подготовка предложений по дальнейшему развитию систем тепл</w:t>
      </w:r>
      <w:proofErr w:type="gramStart"/>
      <w:r>
        <w:t>о-</w:t>
      </w:r>
      <w:proofErr w:type="gramEnd"/>
      <w:r>
        <w:t>, водо-, газоснабжения.</w:t>
      </w:r>
    </w:p>
    <w:p w:rsidR="00393D9D" w:rsidRDefault="00393D9D">
      <w:pPr>
        <w:pStyle w:val="ConsPlusNormal"/>
        <w:jc w:val="both"/>
      </w:pPr>
    </w:p>
    <w:p w:rsidR="00393D9D" w:rsidRDefault="00393D9D">
      <w:pPr>
        <w:pStyle w:val="ConsPlusTitle"/>
        <w:jc w:val="center"/>
        <w:outlineLvl w:val="2"/>
      </w:pPr>
      <w:r>
        <w:t>VI. Перечень основных мероприятий подпрограммы</w:t>
      </w:r>
    </w:p>
    <w:p w:rsidR="00393D9D" w:rsidRDefault="00393D9D">
      <w:pPr>
        <w:pStyle w:val="ConsPlusNormal"/>
        <w:jc w:val="both"/>
      </w:pPr>
    </w:p>
    <w:p w:rsidR="00393D9D" w:rsidRDefault="00393D9D">
      <w:pPr>
        <w:pStyle w:val="ConsPlusNormal"/>
        <w:ind w:firstLine="540"/>
        <w:jc w:val="both"/>
      </w:pPr>
      <w:hyperlink w:anchor="P490"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393D9D" w:rsidRDefault="00393D9D">
      <w:pPr>
        <w:pStyle w:val="ConsPlusNormal"/>
        <w:jc w:val="both"/>
      </w:pPr>
    </w:p>
    <w:p w:rsidR="00393D9D" w:rsidRDefault="00393D9D">
      <w:pPr>
        <w:pStyle w:val="ConsPlusTitle"/>
        <w:jc w:val="center"/>
        <w:outlineLvl w:val="2"/>
      </w:pPr>
      <w:r>
        <w:t>VII. Ресурсное обеспечение подпрограммы</w:t>
      </w:r>
    </w:p>
    <w:p w:rsidR="00393D9D" w:rsidRDefault="00393D9D">
      <w:pPr>
        <w:pStyle w:val="ConsPlusNormal"/>
        <w:jc w:val="center"/>
      </w:pPr>
      <w:proofErr w:type="gramStart"/>
      <w:r>
        <w:t xml:space="preserve">(в ред. </w:t>
      </w:r>
      <w:hyperlink r:id="rId69" w:history="1">
        <w:r>
          <w:rPr>
            <w:color w:val="0000FF"/>
          </w:rPr>
          <w:t>постановления</w:t>
        </w:r>
      </w:hyperlink>
      <w:r>
        <w:t xml:space="preserve"> Администрации города Пскова</w:t>
      </w:r>
      <w:proofErr w:type="gramEnd"/>
    </w:p>
    <w:p w:rsidR="00393D9D" w:rsidRDefault="00393D9D">
      <w:pPr>
        <w:pStyle w:val="ConsPlusNormal"/>
        <w:jc w:val="center"/>
      </w:pPr>
      <w:r>
        <w:t>от 14.12.2018 N 1866)</w:t>
      </w:r>
    </w:p>
    <w:p w:rsidR="00393D9D" w:rsidRDefault="00393D9D">
      <w:pPr>
        <w:pStyle w:val="ConsPlusNormal"/>
        <w:jc w:val="center"/>
      </w:pPr>
    </w:p>
    <w:p w:rsidR="00393D9D" w:rsidRDefault="00393D9D">
      <w:pPr>
        <w:pStyle w:val="ConsPlusNormal"/>
        <w:ind w:firstLine="540"/>
        <w:jc w:val="both"/>
      </w:pPr>
      <w:r>
        <w:t>Общий объем финансирования подпрограммы составляет 167810,6 тыс. рублей, в том числе по годам:</w:t>
      </w:r>
    </w:p>
    <w:p w:rsidR="00393D9D" w:rsidRDefault="00393D9D">
      <w:pPr>
        <w:pStyle w:val="ConsPlusNormal"/>
        <w:jc w:val="both"/>
      </w:pPr>
    </w:p>
    <w:p w:rsidR="00393D9D" w:rsidRDefault="00393D9D">
      <w:pPr>
        <w:sectPr w:rsidR="00393D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1077"/>
        <w:gridCol w:w="1077"/>
        <w:gridCol w:w="1134"/>
        <w:gridCol w:w="1134"/>
        <w:gridCol w:w="1077"/>
        <w:gridCol w:w="1191"/>
      </w:tblGrid>
      <w:tr w:rsidR="00393D9D">
        <w:tc>
          <w:tcPr>
            <w:tcW w:w="3061" w:type="dxa"/>
          </w:tcPr>
          <w:p w:rsidR="00393D9D" w:rsidRDefault="00393D9D">
            <w:pPr>
              <w:pStyle w:val="ConsPlusNormal"/>
            </w:pPr>
            <w:r>
              <w:lastRenderedPageBreak/>
              <w:t>Источники финансирования</w:t>
            </w:r>
          </w:p>
        </w:tc>
        <w:tc>
          <w:tcPr>
            <w:tcW w:w="1077" w:type="dxa"/>
          </w:tcPr>
          <w:p w:rsidR="00393D9D" w:rsidRDefault="00393D9D">
            <w:pPr>
              <w:pStyle w:val="ConsPlusNormal"/>
              <w:jc w:val="center"/>
            </w:pPr>
            <w:r>
              <w:t>2017</w:t>
            </w:r>
          </w:p>
        </w:tc>
        <w:tc>
          <w:tcPr>
            <w:tcW w:w="1077" w:type="dxa"/>
          </w:tcPr>
          <w:p w:rsidR="00393D9D" w:rsidRDefault="00393D9D">
            <w:pPr>
              <w:pStyle w:val="ConsPlusNormal"/>
              <w:jc w:val="center"/>
            </w:pPr>
            <w:r>
              <w:t>2018</w:t>
            </w:r>
          </w:p>
        </w:tc>
        <w:tc>
          <w:tcPr>
            <w:tcW w:w="1134" w:type="dxa"/>
          </w:tcPr>
          <w:p w:rsidR="00393D9D" w:rsidRDefault="00393D9D">
            <w:pPr>
              <w:pStyle w:val="ConsPlusNormal"/>
              <w:jc w:val="center"/>
            </w:pPr>
            <w:r>
              <w:t>2019</w:t>
            </w:r>
          </w:p>
        </w:tc>
        <w:tc>
          <w:tcPr>
            <w:tcW w:w="1134" w:type="dxa"/>
          </w:tcPr>
          <w:p w:rsidR="00393D9D" w:rsidRDefault="00393D9D">
            <w:pPr>
              <w:pStyle w:val="ConsPlusNormal"/>
              <w:jc w:val="center"/>
            </w:pPr>
            <w:r>
              <w:t>2020</w:t>
            </w:r>
          </w:p>
        </w:tc>
        <w:tc>
          <w:tcPr>
            <w:tcW w:w="1077" w:type="dxa"/>
          </w:tcPr>
          <w:p w:rsidR="00393D9D" w:rsidRDefault="00393D9D">
            <w:pPr>
              <w:pStyle w:val="ConsPlusNormal"/>
              <w:jc w:val="center"/>
            </w:pPr>
            <w:r>
              <w:t>2021</w:t>
            </w:r>
          </w:p>
        </w:tc>
        <w:tc>
          <w:tcPr>
            <w:tcW w:w="1191" w:type="dxa"/>
          </w:tcPr>
          <w:p w:rsidR="00393D9D" w:rsidRDefault="00393D9D">
            <w:pPr>
              <w:pStyle w:val="ConsPlusNormal"/>
              <w:jc w:val="center"/>
            </w:pPr>
            <w:r>
              <w:t>Итого</w:t>
            </w:r>
          </w:p>
        </w:tc>
      </w:tr>
      <w:tr w:rsidR="00393D9D">
        <w:tc>
          <w:tcPr>
            <w:tcW w:w="3061" w:type="dxa"/>
          </w:tcPr>
          <w:p w:rsidR="00393D9D" w:rsidRDefault="00393D9D">
            <w:pPr>
              <w:pStyle w:val="ConsPlusNormal"/>
            </w:pPr>
            <w:r>
              <w:t>местный бюджет</w:t>
            </w:r>
          </w:p>
        </w:tc>
        <w:tc>
          <w:tcPr>
            <w:tcW w:w="1077" w:type="dxa"/>
          </w:tcPr>
          <w:p w:rsidR="00393D9D" w:rsidRDefault="00393D9D">
            <w:pPr>
              <w:pStyle w:val="ConsPlusNormal"/>
              <w:jc w:val="center"/>
            </w:pPr>
            <w:r>
              <w:t>11404,8</w:t>
            </w:r>
          </w:p>
        </w:tc>
        <w:tc>
          <w:tcPr>
            <w:tcW w:w="1077" w:type="dxa"/>
          </w:tcPr>
          <w:p w:rsidR="00393D9D" w:rsidRDefault="00393D9D">
            <w:pPr>
              <w:pStyle w:val="ConsPlusNormal"/>
              <w:jc w:val="center"/>
            </w:pPr>
            <w:r>
              <w:t>31008,5</w:t>
            </w:r>
          </w:p>
        </w:tc>
        <w:tc>
          <w:tcPr>
            <w:tcW w:w="1134" w:type="dxa"/>
          </w:tcPr>
          <w:p w:rsidR="00393D9D" w:rsidRDefault="00393D9D">
            <w:pPr>
              <w:pStyle w:val="ConsPlusNormal"/>
              <w:jc w:val="center"/>
            </w:pPr>
            <w:r>
              <w:t>74100,0</w:t>
            </w:r>
          </w:p>
        </w:tc>
        <w:tc>
          <w:tcPr>
            <w:tcW w:w="1134" w:type="dxa"/>
          </w:tcPr>
          <w:p w:rsidR="00393D9D" w:rsidRDefault="00393D9D">
            <w:pPr>
              <w:pStyle w:val="ConsPlusNormal"/>
              <w:jc w:val="center"/>
            </w:pPr>
            <w:r>
              <w:t>41297,3</w:t>
            </w:r>
          </w:p>
        </w:tc>
        <w:tc>
          <w:tcPr>
            <w:tcW w:w="1077" w:type="dxa"/>
          </w:tcPr>
          <w:p w:rsidR="00393D9D" w:rsidRDefault="00393D9D">
            <w:pPr>
              <w:pStyle w:val="ConsPlusNormal"/>
              <w:jc w:val="center"/>
            </w:pPr>
            <w:r>
              <w:t>10000,0</w:t>
            </w:r>
          </w:p>
        </w:tc>
        <w:tc>
          <w:tcPr>
            <w:tcW w:w="1191" w:type="dxa"/>
          </w:tcPr>
          <w:p w:rsidR="00393D9D" w:rsidRDefault="00393D9D">
            <w:pPr>
              <w:pStyle w:val="ConsPlusNormal"/>
              <w:jc w:val="center"/>
            </w:pPr>
            <w:r>
              <w:t>167810,6</w:t>
            </w:r>
          </w:p>
        </w:tc>
      </w:tr>
      <w:tr w:rsidR="00393D9D">
        <w:tc>
          <w:tcPr>
            <w:tcW w:w="3061" w:type="dxa"/>
          </w:tcPr>
          <w:p w:rsidR="00393D9D" w:rsidRDefault="00393D9D">
            <w:pPr>
              <w:pStyle w:val="ConsPlusNormal"/>
            </w:pPr>
            <w:r>
              <w:t>областной бюджет</w:t>
            </w:r>
          </w:p>
        </w:tc>
        <w:tc>
          <w:tcPr>
            <w:tcW w:w="1077" w:type="dxa"/>
          </w:tcPr>
          <w:p w:rsidR="00393D9D" w:rsidRDefault="00393D9D">
            <w:pPr>
              <w:pStyle w:val="ConsPlusNormal"/>
              <w:jc w:val="center"/>
            </w:pPr>
            <w:r>
              <w:t>0,0</w:t>
            </w:r>
          </w:p>
        </w:tc>
        <w:tc>
          <w:tcPr>
            <w:tcW w:w="1077"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134" w:type="dxa"/>
          </w:tcPr>
          <w:p w:rsidR="00393D9D" w:rsidRDefault="00393D9D">
            <w:pPr>
              <w:pStyle w:val="ConsPlusNormal"/>
              <w:jc w:val="center"/>
            </w:pPr>
            <w:r>
              <w:t>0,0</w:t>
            </w:r>
          </w:p>
        </w:tc>
        <w:tc>
          <w:tcPr>
            <w:tcW w:w="1077" w:type="dxa"/>
          </w:tcPr>
          <w:p w:rsidR="00393D9D" w:rsidRDefault="00393D9D">
            <w:pPr>
              <w:pStyle w:val="ConsPlusNormal"/>
              <w:jc w:val="center"/>
            </w:pPr>
            <w:r>
              <w:t>0,0</w:t>
            </w:r>
          </w:p>
        </w:tc>
        <w:tc>
          <w:tcPr>
            <w:tcW w:w="1191" w:type="dxa"/>
          </w:tcPr>
          <w:p w:rsidR="00393D9D" w:rsidRDefault="00393D9D">
            <w:pPr>
              <w:pStyle w:val="ConsPlusNormal"/>
              <w:jc w:val="center"/>
            </w:pPr>
            <w:r>
              <w:t>0,0</w:t>
            </w:r>
          </w:p>
        </w:tc>
      </w:tr>
      <w:tr w:rsidR="00393D9D">
        <w:tc>
          <w:tcPr>
            <w:tcW w:w="3061" w:type="dxa"/>
          </w:tcPr>
          <w:p w:rsidR="00393D9D" w:rsidRDefault="00393D9D">
            <w:pPr>
              <w:pStyle w:val="ConsPlusNormal"/>
            </w:pPr>
            <w:r>
              <w:t>Всего по подпрограмме:</w:t>
            </w:r>
          </w:p>
        </w:tc>
        <w:tc>
          <w:tcPr>
            <w:tcW w:w="1077" w:type="dxa"/>
          </w:tcPr>
          <w:p w:rsidR="00393D9D" w:rsidRDefault="00393D9D">
            <w:pPr>
              <w:pStyle w:val="ConsPlusNormal"/>
              <w:jc w:val="center"/>
            </w:pPr>
            <w:r>
              <w:t>11404,8</w:t>
            </w:r>
          </w:p>
        </w:tc>
        <w:tc>
          <w:tcPr>
            <w:tcW w:w="1077" w:type="dxa"/>
          </w:tcPr>
          <w:p w:rsidR="00393D9D" w:rsidRDefault="00393D9D">
            <w:pPr>
              <w:pStyle w:val="ConsPlusNormal"/>
              <w:jc w:val="center"/>
            </w:pPr>
            <w:r>
              <w:t>31008,5</w:t>
            </w:r>
          </w:p>
        </w:tc>
        <w:tc>
          <w:tcPr>
            <w:tcW w:w="1134" w:type="dxa"/>
          </w:tcPr>
          <w:p w:rsidR="00393D9D" w:rsidRDefault="00393D9D">
            <w:pPr>
              <w:pStyle w:val="ConsPlusNormal"/>
              <w:jc w:val="center"/>
            </w:pPr>
            <w:r>
              <w:t>74100,0</w:t>
            </w:r>
          </w:p>
        </w:tc>
        <w:tc>
          <w:tcPr>
            <w:tcW w:w="1134" w:type="dxa"/>
          </w:tcPr>
          <w:p w:rsidR="00393D9D" w:rsidRDefault="00393D9D">
            <w:pPr>
              <w:pStyle w:val="ConsPlusNormal"/>
              <w:jc w:val="center"/>
            </w:pPr>
            <w:r>
              <w:t>41297,3</w:t>
            </w:r>
          </w:p>
        </w:tc>
        <w:tc>
          <w:tcPr>
            <w:tcW w:w="1077" w:type="dxa"/>
          </w:tcPr>
          <w:p w:rsidR="00393D9D" w:rsidRDefault="00393D9D">
            <w:pPr>
              <w:pStyle w:val="ConsPlusNormal"/>
              <w:jc w:val="center"/>
            </w:pPr>
            <w:r>
              <w:t>10000,0</w:t>
            </w:r>
          </w:p>
        </w:tc>
        <w:tc>
          <w:tcPr>
            <w:tcW w:w="1191" w:type="dxa"/>
          </w:tcPr>
          <w:p w:rsidR="00393D9D" w:rsidRDefault="00393D9D">
            <w:pPr>
              <w:pStyle w:val="ConsPlusNormal"/>
              <w:jc w:val="center"/>
            </w:pPr>
            <w:r>
              <w:t>167810,6</w:t>
            </w:r>
          </w:p>
        </w:tc>
      </w:tr>
    </w:tbl>
    <w:p w:rsidR="00393D9D" w:rsidRDefault="00393D9D">
      <w:pPr>
        <w:pStyle w:val="ConsPlusNormal"/>
        <w:jc w:val="center"/>
      </w:pPr>
    </w:p>
    <w:p w:rsidR="00393D9D" w:rsidRDefault="00393D9D">
      <w:pPr>
        <w:pStyle w:val="ConsPlusTitle"/>
        <w:jc w:val="center"/>
        <w:outlineLvl w:val="2"/>
      </w:pPr>
      <w:r>
        <w:t>VIII. Методика оценки эффективности подпрограммы</w:t>
      </w:r>
    </w:p>
    <w:p w:rsidR="00393D9D" w:rsidRDefault="00393D9D">
      <w:pPr>
        <w:pStyle w:val="ConsPlusNormal"/>
        <w:jc w:val="both"/>
      </w:pPr>
    </w:p>
    <w:p w:rsidR="00393D9D" w:rsidRDefault="00393D9D">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70"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right"/>
        <w:outlineLvl w:val="2"/>
      </w:pPr>
      <w:r>
        <w:t>Приложение 1</w:t>
      </w:r>
    </w:p>
    <w:p w:rsidR="00393D9D" w:rsidRDefault="00393D9D">
      <w:pPr>
        <w:pStyle w:val="ConsPlusNormal"/>
        <w:jc w:val="right"/>
      </w:pPr>
      <w:r>
        <w:t>к подпрограмме</w:t>
      </w:r>
    </w:p>
    <w:p w:rsidR="00393D9D" w:rsidRDefault="00393D9D">
      <w:pPr>
        <w:pStyle w:val="ConsPlusNormal"/>
        <w:jc w:val="right"/>
      </w:pPr>
      <w:r>
        <w:t>"Развитие системы тепл</w:t>
      </w:r>
      <w:proofErr w:type="gramStart"/>
      <w:r>
        <w:t>о-</w:t>
      </w:r>
      <w:proofErr w:type="gramEnd"/>
      <w:r>
        <w:t>, водо-, газоснабжения</w:t>
      </w:r>
    </w:p>
    <w:p w:rsidR="00393D9D" w:rsidRDefault="00393D9D">
      <w:pPr>
        <w:pStyle w:val="ConsPlusNormal"/>
        <w:jc w:val="right"/>
      </w:pPr>
      <w:r>
        <w:t>муниципального образования "Город Псков"</w:t>
      </w:r>
    </w:p>
    <w:p w:rsidR="00393D9D" w:rsidRDefault="00393D9D">
      <w:pPr>
        <w:pStyle w:val="ConsPlusNormal"/>
        <w:jc w:val="both"/>
      </w:pPr>
    </w:p>
    <w:p w:rsidR="00393D9D" w:rsidRDefault="00393D9D">
      <w:pPr>
        <w:pStyle w:val="ConsPlusTitle"/>
        <w:jc w:val="center"/>
      </w:pPr>
      <w:bookmarkStart w:id="2" w:name="P490"/>
      <w:bookmarkEnd w:id="2"/>
      <w:r>
        <w:t>Перечень основных мероприятий подпрограммы "Развитие системы</w:t>
      </w:r>
    </w:p>
    <w:p w:rsidR="00393D9D" w:rsidRDefault="00393D9D">
      <w:pPr>
        <w:pStyle w:val="ConsPlusTitle"/>
        <w:jc w:val="center"/>
      </w:pPr>
      <w:r>
        <w:t>тепл</w:t>
      </w:r>
      <w:proofErr w:type="gramStart"/>
      <w:r>
        <w:t>о-</w:t>
      </w:r>
      <w:proofErr w:type="gramEnd"/>
      <w:r>
        <w:t>, водо-, газоснабжения муниципального образования</w:t>
      </w:r>
    </w:p>
    <w:p w:rsidR="00393D9D" w:rsidRDefault="00393D9D">
      <w:pPr>
        <w:pStyle w:val="ConsPlusTitle"/>
        <w:jc w:val="center"/>
      </w:pPr>
      <w:r>
        <w:t>"Город Псков"</w:t>
      </w:r>
    </w:p>
    <w:p w:rsidR="00393D9D" w:rsidRDefault="00393D9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города Пскова</w:t>
            </w:r>
            <w:proofErr w:type="gramEnd"/>
          </w:p>
          <w:p w:rsidR="00393D9D" w:rsidRDefault="00393D9D">
            <w:pPr>
              <w:pStyle w:val="ConsPlusNormal"/>
              <w:jc w:val="center"/>
            </w:pPr>
            <w:r>
              <w:rPr>
                <w:color w:val="392C69"/>
              </w:rPr>
              <w:t>от 14.12.2018 N 1866)</w:t>
            </w:r>
          </w:p>
        </w:tc>
      </w:tr>
    </w:tbl>
    <w:p w:rsidR="00393D9D" w:rsidRDefault="00393D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504"/>
        <w:gridCol w:w="1564"/>
        <w:gridCol w:w="1361"/>
        <w:gridCol w:w="1229"/>
        <w:gridCol w:w="1229"/>
        <w:gridCol w:w="1191"/>
        <w:gridCol w:w="1229"/>
        <w:gridCol w:w="1229"/>
        <w:gridCol w:w="1234"/>
        <w:gridCol w:w="3345"/>
      </w:tblGrid>
      <w:tr w:rsidR="00393D9D">
        <w:tc>
          <w:tcPr>
            <w:tcW w:w="567" w:type="dxa"/>
            <w:vMerge w:val="restart"/>
          </w:tcPr>
          <w:p w:rsidR="00393D9D" w:rsidRDefault="00393D9D">
            <w:pPr>
              <w:pStyle w:val="ConsPlusNormal"/>
              <w:jc w:val="center"/>
            </w:pPr>
            <w:r>
              <w:lastRenderedPageBreak/>
              <w:t xml:space="preserve">Номер </w:t>
            </w:r>
            <w:proofErr w:type="gramStart"/>
            <w:r>
              <w:t>п</w:t>
            </w:r>
            <w:proofErr w:type="gramEnd"/>
            <w:r>
              <w:t>/п</w:t>
            </w:r>
          </w:p>
        </w:tc>
        <w:tc>
          <w:tcPr>
            <w:tcW w:w="2438" w:type="dxa"/>
            <w:vMerge w:val="restart"/>
          </w:tcPr>
          <w:p w:rsidR="00393D9D" w:rsidRDefault="00393D9D">
            <w:pPr>
              <w:pStyle w:val="ConsPlusNormal"/>
              <w:jc w:val="center"/>
            </w:pPr>
            <w:r>
              <w:t>Наименование основного мероприятия</w:t>
            </w:r>
          </w:p>
        </w:tc>
        <w:tc>
          <w:tcPr>
            <w:tcW w:w="1504" w:type="dxa"/>
            <w:vMerge w:val="restart"/>
          </w:tcPr>
          <w:p w:rsidR="00393D9D" w:rsidRDefault="00393D9D">
            <w:pPr>
              <w:pStyle w:val="ConsPlusNormal"/>
              <w:jc w:val="center"/>
            </w:pPr>
            <w:r>
              <w:t>Исполнитель мероприятия</w:t>
            </w:r>
          </w:p>
        </w:tc>
        <w:tc>
          <w:tcPr>
            <w:tcW w:w="1564" w:type="dxa"/>
            <w:vMerge w:val="restart"/>
          </w:tcPr>
          <w:p w:rsidR="00393D9D" w:rsidRDefault="00393D9D">
            <w:pPr>
              <w:pStyle w:val="ConsPlusNormal"/>
              <w:jc w:val="center"/>
            </w:pPr>
            <w:r>
              <w:t>Срок реализации</w:t>
            </w:r>
          </w:p>
        </w:tc>
        <w:tc>
          <w:tcPr>
            <w:tcW w:w="8702" w:type="dxa"/>
            <w:gridSpan w:val="7"/>
          </w:tcPr>
          <w:p w:rsidR="00393D9D" w:rsidRDefault="00393D9D">
            <w:pPr>
              <w:pStyle w:val="ConsPlusNormal"/>
              <w:jc w:val="center"/>
            </w:pPr>
            <w:r>
              <w:t>Объем финансирования по годам (тыс. руб.)</w:t>
            </w:r>
          </w:p>
        </w:tc>
        <w:tc>
          <w:tcPr>
            <w:tcW w:w="3345" w:type="dxa"/>
            <w:vMerge w:val="restart"/>
          </w:tcPr>
          <w:p w:rsidR="00393D9D" w:rsidRDefault="00393D9D">
            <w:pPr>
              <w:pStyle w:val="ConsPlusNormal"/>
              <w:jc w:val="center"/>
            </w:pPr>
            <w:r>
              <w:t>Ожидаемый непосредственный результат (краткое описание)</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jc w:val="center"/>
            </w:pPr>
            <w:r>
              <w:t>Источники</w:t>
            </w:r>
          </w:p>
        </w:tc>
        <w:tc>
          <w:tcPr>
            <w:tcW w:w="1229" w:type="dxa"/>
          </w:tcPr>
          <w:p w:rsidR="00393D9D" w:rsidRDefault="00393D9D">
            <w:pPr>
              <w:pStyle w:val="ConsPlusNormal"/>
              <w:jc w:val="center"/>
            </w:pPr>
            <w:r>
              <w:t>ВСЕГО:</w:t>
            </w:r>
          </w:p>
        </w:tc>
        <w:tc>
          <w:tcPr>
            <w:tcW w:w="1229" w:type="dxa"/>
          </w:tcPr>
          <w:p w:rsidR="00393D9D" w:rsidRDefault="00393D9D">
            <w:pPr>
              <w:pStyle w:val="ConsPlusNormal"/>
              <w:jc w:val="center"/>
            </w:pPr>
            <w:r>
              <w:t>2017</w:t>
            </w:r>
          </w:p>
        </w:tc>
        <w:tc>
          <w:tcPr>
            <w:tcW w:w="1191" w:type="dxa"/>
          </w:tcPr>
          <w:p w:rsidR="00393D9D" w:rsidRDefault="00393D9D">
            <w:pPr>
              <w:pStyle w:val="ConsPlusNormal"/>
              <w:jc w:val="center"/>
            </w:pPr>
            <w:r>
              <w:t>2018</w:t>
            </w:r>
          </w:p>
        </w:tc>
        <w:tc>
          <w:tcPr>
            <w:tcW w:w="1229" w:type="dxa"/>
          </w:tcPr>
          <w:p w:rsidR="00393D9D" w:rsidRDefault="00393D9D">
            <w:pPr>
              <w:pStyle w:val="ConsPlusNormal"/>
              <w:jc w:val="center"/>
            </w:pPr>
            <w:r>
              <w:t>2019</w:t>
            </w:r>
          </w:p>
        </w:tc>
        <w:tc>
          <w:tcPr>
            <w:tcW w:w="1229" w:type="dxa"/>
          </w:tcPr>
          <w:p w:rsidR="00393D9D" w:rsidRDefault="00393D9D">
            <w:pPr>
              <w:pStyle w:val="ConsPlusNormal"/>
              <w:jc w:val="center"/>
            </w:pPr>
            <w:r>
              <w:t>2020</w:t>
            </w:r>
          </w:p>
        </w:tc>
        <w:tc>
          <w:tcPr>
            <w:tcW w:w="1234" w:type="dxa"/>
          </w:tcPr>
          <w:p w:rsidR="00393D9D" w:rsidRDefault="00393D9D">
            <w:pPr>
              <w:pStyle w:val="ConsPlusNormal"/>
              <w:jc w:val="center"/>
            </w:pPr>
            <w:r>
              <w:t>2021</w:t>
            </w:r>
          </w:p>
        </w:tc>
        <w:tc>
          <w:tcPr>
            <w:tcW w:w="3345" w:type="dxa"/>
            <w:vMerge/>
          </w:tcPr>
          <w:p w:rsidR="00393D9D" w:rsidRDefault="00393D9D"/>
        </w:tc>
      </w:tr>
      <w:tr w:rsidR="00393D9D">
        <w:tc>
          <w:tcPr>
            <w:tcW w:w="567" w:type="dxa"/>
          </w:tcPr>
          <w:p w:rsidR="00393D9D" w:rsidRDefault="00393D9D">
            <w:pPr>
              <w:pStyle w:val="ConsPlusNormal"/>
            </w:pPr>
          </w:p>
        </w:tc>
        <w:tc>
          <w:tcPr>
            <w:tcW w:w="17553" w:type="dxa"/>
            <w:gridSpan w:val="11"/>
          </w:tcPr>
          <w:p w:rsidR="00393D9D" w:rsidRDefault="00393D9D">
            <w:pPr>
              <w:pStyle w:val="ConsPlusNormal"/>
            </w:pPr>
            <w:r>
              <w:t>Цель 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393D9D">
        <w:tc>
          <w:tcPr>
            <w:tcW w:w="567" w:type="dxa"/>
          </w:tcPr>
          <w:p w:rsidR="00393D9D" w:rsidRDefault="00393D9D">
            <w:pPr>
              <w:pStyle w:val="ConsPlusNormal"/>
            </w:pPr>
          </w:p>
        </w:tc>
        <w:tc>
          <w:tcPr>
            <w:tcW w:w="17553" w:type="dxa"/>
            <w:gridSpan w:val="11"/>
          </w:tcPr>
          <w:p w:rsidR="00393D9D" w:rsidRDefault="00393D9D">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393D9D">
        <w:tc>
          <w:tcPr>
            <w:tcW w:w="567" w:type="dxa"/>
            <w:vMerge w:val="restart"/>
          </w:tcPr>
          <w:p w:rsidR="00393D9D" w:rsidRDefault="00393D9D">
            <w:pPr>
              <w:pStyle w:val="ConsPlusNormal"/>
              <w:jc w:val="center"/>
            </w:pPr>
            <w:r>
              <w:t>1</w:t>
            </w:r>
          </w:p>
        </w:tc>
        <w:tc>
          <w:tcPr>
            <w:tcW w:w="2438" w:type="dxa"/>
            <w:vMerge w:val="restart"/>
          </w:tcPr>
          <w:p w:rsidR="00393D9D" w:rsidRDefault="00393D9D">
            <w:pPr>
              <w:pStyle w:val="ConsPlusNormal"/>
            </w:pPr>
            <w:r>
              <w:t>Проектирование, капитальный ремонт, модернизация, оборудование и строительство систем тепл</w:t>
            </w:r>
            <w:proofErr w:type="gramStart"/>
            <w:r>
              <w:t>о-</w:t>
            </w:r>
            <w:proofErr w:type="gramEnd"/>
            <w:r>
              <w:t>, водо-, газоснабжения и водоотведения на территории муниципального образования "Город Псков"</w:t>
            </w:r>
          </w:p>
        </w:tc>
        <w:tc>
          <w:tcPr>
            <w:tcW w:w="1504" w:type="dxa"/>
            <w:vMerge w:val="restart"/>
          </w:tcPr>
          <w:p w:rsidR="00393D9D" w:rsidRDefault="00393D9D">
            <w:pPr>
              <w:pStyle w:val="ConsPlusNormal"/>
              <w:jc w:val="center"/>
            </w:pPr>
            <w:r>
              <w:t>УГХ АГП, УСиКР АГП</w:t>
            </w:r>
          </w:p>
        </w:tc>
        <w:tc>
          <w:tcPr>
            <w:tcW w:w="1564" w:type="dxa"/>
            <w:vMerge w:val="restart"/>
          </w:tcPr>
          <w:p w:rsidR="00393D9D" w:rsidRDefault="00393D9D">
            <w:pPr>
              <w:pStyle w:val="ConsPlusNormal"/>
              <w:jc w:val="center"/>
            </w:pPr>
            <w:r>
              <w:t>01.01.2017 - 31.12.2021</w:t>
            </w:r>
          </w:p>
        </w:tc>
        <w:tc>
          <w:tcPr>
            <w:tcW w:w="1361" w:type="dxa"/>
          </w:tcPr>
          <w:p w:rsidR="00393D9D" w:rsidRDefault="00393D9D">
            <w:pPr>
              <w:pStyle w:val="ConsPlusNormal"/>
            </w:pPr>
            <w:r>
              <w:t>Всего</w:t>
            </w:r>
          </w:p>
        </w:tc>
        <w:tc>
          <w:tcPr>
            <w:tcW w:w="1229" w:type="dxa"/>
          </w:tcPr>
          <w:p w:rsidR="00393D9D" w:rsidRDefault="00393D9D">
            <w:pPr>
              <w:pStyle w:val="ConsPlusNormal"/>
              <w:jc w:val="center"/>
            </w:pPr>
            <w:r>
              <w:t>147216,7</w:t>
            </w:r>
          </w:p>
        </w:tc>
        <w:tc>
          <w:tcPr>
            <w:tcW w:w="1229" w:type="dxa"/>
          </w:tcPr>
          <w:p w:rsidR="00393D9D" w:rsidRDefault="00393D9D">
            <w:pPr>
              <w:pStyle w:val="ConsPlusNormal"/>
              <w:jc w:val="center"/>
            </w:pPr>
            <w:r>
              <w:t>10180,0</w:t>
            </w:r>
          </w:p>
        </w:tc>
        <w:tc>
          <w:tcPr>
            <w:tcW w:w="1191" w:type="dxa"/>
          </w:tcPr>
          <w:p w:rsidR="00393D9D" w:rsidRDefault="00393D9D">
            <w:pPr>
              <w:pStyle w:val="ConsPlusNormal"/>
              <w:jc w:val="center"/>
            </w:pPr>
            <w:r>
              <w:t>26839,4</w:t>
            </w:r>
          </w:p>
        </w:tc>
        <w:tc>
          <w:tcPr>
            <w:tcW w:w="1229" w:type="dxa"/>
          </w:tcPr>
          <w:p w:rsidR="00393D9D" w:rsidRDefault="00393D9D">
            <w:pPr>
              <w:pStyle w:val="ConsPlusNormal"/>
              <w:jc w:val="center"/>
            </w:pPr>
            <w:r>
              <w:t>68500,0</w:t>
            </w:r>
          </w:p>
        </w:tc>
        <w:tc>
          <w:tcPr>
            <w:tcW w:w="1229" w:type="dxa"/>
          </w:tcPr>
          <w:p w:rsidR="00393D9D" w:rsidRDefault="00393D9D">
            <w:pPr>
              <w:pStyle w:val="ConsPlusNormal"/>
              <w:jc w:val="center"/>
            </w:pPr>
            <w:r>
              <w:t>35697,3</w:t>
            </w:r>
          </w:p>
        </w:tc>
        <w:tc>
          <w:tcPr>
            <w:tcW w:w="1234" w:type="dxa"/>
          </w:tcPr>
          <w:p w:rsidR="00393D9D" w:rsidRDefault="00393D9D">
            <w:pPr>
              <w:pStyle w:val="ConsPlusNormal"/>
              <w:jc w:val="center"/>
            </w:pPr>
            <w:r>
              <w:t>6000,0</w:t>
            </w:r>
          </w:p>
        </w:tc>
        <w:tc>
          <w:tcPr>
            <w:tcW w:w="3345" w:type="dxa"/>
            <w:vMerge w:val="restart"/>
          </w:tcPr>
          <w:p w:rsidR="00393D9D" w:rsidRDefault="00393D9D">
            <w:pPr>
              <w:pStyle w:val="ConsPlusNormal"/>
              <w:jc w:val="both"/>
            </w:pPr>
            <w:r>
              <w:t>Наличие утвержденных проектов, актов о завершении работ по капитальному ремонту, модернизации, оборудованию и строительству систем тепл</w:t>
            </w:r>
            <w:proofErr w:type="gramStart"/>
            <w:r>
              <w:t>о-</w:t>
            </w:r>
            <w:proofErr w:type="gramEnd"/>
            <w:r>
              <w:t>, водо-, газоснабжения и водоотведения. Уменьшение уровня износа объектов коммунальной инфраструктуры</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местный бюджет</w:t>
            </w:r>
          </w:p>
        </w:tc>
        <w:tc>
          <w:tcPr>
            <w:tcW w:w="1229" w:type="dxa"/>
          </w:tcPr>
          <w:p w:rsidR="00393D9D" w:rsidRDefault="00393D9D">
            <w:pPr>
              <w:pStyle w:val="ConsPlusNormal"/>
              <w:jc w:val="center"/>
            </w:pPr>
            <w:r>
              <w:t>147216,7</w:t>
            </w:r>
          </w:p>
        </w:tc>
        <w:tc>
          <w:tcPr>
            <w:tcW w:w="1229" w:type="dxa"/>
          </w:tcPr>
          <w:p w:rsidR="00393D9D" w:rsidRDefault="00393D9D">
            <w:pPr>
              <w:pStyle w:val="ConsPlusNormal"/>
              <w:jc w:val="center"/>
            </w:pPr>
            <w:r>
              <w:t>10180,0</w:t>
            </w:r>
          </w:p>
        </w:tc>
        <w:tc>
          <w:tcPr>
            <w:tcW w:w="1191" w:type="dxa"/>
          </w:tcPr>
          <w:p w:rsidR="00393D9D" w:rsidRDefault="00393D9D">
            <w:pPr>
              <w:pStyle w:val="ConsPlusNormal"/>
              <w:jc w:val="center"/>
            </w:pPr>
            <w:r>
              <w:t>26839,4</w:t>
            </w:r>
          </w:p>
        </w:tc>
        <w:tc>
          <w:tcPr>
            <w:tcW w:w="1229" w:type="dxa"/>
          </w:tcPr>
          <w:p w:rsidR="00393D9D" w:rsidRDefault="00393D9D">
            <w:pPr>
              <w:pStyle w:val="ConsPlusNormal"/>
              <w:jc w:val="center"/>
            </w:pPr>
            <w:r>
              <w:t>68500,0</w:t>
            </w:r>
          </w:p>
        </w:tc>
        <w:tc>
          <w:tcPr>
            <w:tcW w:w="1229" w:type="dxa"/>
          </w:tcPr>
          <w:p w:rsidR="00393D9D" w:rsidRDefault="00393D9D">
            <w:pPr>
              <w:pStyle w:val="ConsPlusNormal"/>
              <w:jc w:val="center"/>
            </w:pPr>
            <w:r>
              <w:t>35697,3</w:t>
            </w:r>
          </w:p>
        </w:tc>
        <w:tc>
          <w:tcPr>
            <w:tcW w:w="1234" w:type="dxa"/>
          </w:tcPr>
          <w:p w:rsidR="00393D9D" w:rsidRDefault="00393D9D">
            <w:pPr>
              <w:pStyle w:val="ConsPlusNormal"/>
              <w:jc w:val="center"/>
            </w:pPr>
            <w:r>
              <w:t>6000,0</w:t>
            </w:r>
          </w:p>
        </w:tc>
        <w:tc>
          <w:tcPr>
            <w:tcW w:w="3345" w:type="dxa"/>
            <w:vMerge/>
          </w:tcPr>
          <w:p w:rsidR="00393D9D" w:rsidRDefault="00393D9D"/>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областной бюджет</w:t>
            </w:r>
          </w:p>
        </w:tc>
        <w:tc>
          <w:tcPr>
            <w:tcW w:w="1229"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191"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234" w:type="dxa"/>
          </w:tcPr>
          <w:p w:rsidR="00393D9D" w:rsidRDefault="00393D9D">
            <w:pPr>
              <w:pStyle w:val="ConsPlusNormal"/>
              <w:jc w:val="center"/>
            </w:pPr>
            <w:r>
              <w:t>0,0</w:t>
            </w:r>
          </w:p>
        </w:tc>
        <w:tc>
          <w:tcPr>
            <w:tcW w:w="3345" w:type="dxa"/>
            <w:vMerge/>
          </w:tcPr>
          <w:p w:rsidR="00393D9D" w:rsidRDefault="00393D9D"/>
        </w:tc>
      </w:tr>
      <w:tr w:rsidR="00393D9D">
        <w:tc>
          <w:tcPr>
            <w:tcW w:w="567" w:type="dxa"/>
            <w:vMerge w:val="restart"/>
          </w:tcPr>
          <w:p w:rsidR="00393D9D" w:rsidRDefault="00393D9D">
            <w:pPr>
              <w:pStyle w:val="ConsPlusNormal"/>
              <w:jc w:val="center"/>
            </w:pPr>
            <w:r>
              <w:t>2</w:t>
            </w:r>
          </w:p>
        </w:tc>
        <w:tc>
          <w:tcPr>
            <w:tcW w:w="2438" w:type="dxa"/>
            <w:vMerge w:val="restart"/>
          </w:tcPr>
          <w:p w:rsidR="00393D9D" w:rsidRDefault="00393D9D">
            <w:pPr>
              <w:pStyle w:val="ConsPlusNormal"/>
            </w:pPr>
            <w:r>
              <w:t>Разработка схемы водоснабжения, водоотведения и корректировка схемы теплоснабжения муниципального образования "Город Псков"</w:t>
            </w:r>
          </w:p>
        </w:tc>
        <w:tc>
          <w:tcPr>
            <w:tcW w:w="1504" w:type="dxa"/>
            <w:vMerge w:val="restart"/>
          </w:tcPr>
          <w:p w:rsidR="00393D9D" w:rsidRDefault="00393D9D">
            <w:pPr>
              <w:pStyle w:val="ConsPlusNormal"/>
              <w:jc w:val="center"/>
            </w:pPr>
            <w:r>
              <w:t>УГХ АГП</w:t>
            </w:r>
          </w:p>
        </w:tc>
        <w:tc>
          <w:tcPr>
            <w:tcW w:w="1564" w:type="dxa"/>
            <w:vMerge w:val="restart"/>
          </w:tcPr>
          <w:p w:rsidR="00393D9D" w:rsidRDefault="00393D9D">
            <w:pPr>
              <w:pStyle w:val="ConsPlusNormal"/>
              <w:jc w:val="center"/>
            </w:pPr>
            <w:r>
              <w:t>01.01.2017 - 31.12.2021</w:t>
            </w:r>
          </w:p>
        </w:tc>
        <w:tc>
          <w:tcPr>
            <w:tcW w:w="1361" w:type="dxa"/>
          </w:tcPr>
          <w:p w:rsidR="00393D9D" w:rsidRDefault="00393D9D">
            <w:pPr>
              <w:pStyle w:val="ConsPlusNormal"/>
            </w:pPr>
            <w:r>
              <w:t>Всего</w:t>
            </w:r>
          </w:p>
        </w:tc>
        <w:tc>
          <w:tcPr>
            <w:tcW w:w="1229" w:type="dxa"/>
          </w:tcPr>
          <w:p w:rsidR="00393D9D" w:rsidRDefault="00393D9D">
            <w:pPr>
              <w:pStyle w:val="ConsPlusNormal"/>
              <w:jc w:val="center"/>
            </w:pPr>
            <w:r>
              <w:t>8680,0</w:t>
            </w:r>
          </w:p>
        </w:tc>
        <w:tc>
          <w:tcPr>
            <w:tcW w:w="1229" w:type="dxa"/>
          </w:tcPr>
          <w:p w:rsidR="00393D9D" w:rsidRDefault="00393D9D">
            <w:pPr>
              <w:pStyle w:val="ConsPlusNormal"/>
              <w:jc w:val="center"/>
            </w:pPr>
            <w:r>
              <w:t>0,0</w:t>
            </w:r>
          </w:p>
        </w:tc>
        <w:tc>
          <w:tcPr>
            <w:tcW w:w="1191" w:type="dxa"/>
          </w:tcPr>
          <w:p w:rsidR="00393D9D" w:rsidRDefault="00393D9D">
            <w:pPr>
              <w:pStyle w:val="ConsPlusNormal"/>
              <w:jc w:val="center"/>
            </w:pPr>
            <w:r>
              <w:t>1280,0</w:t>
            </w:r>
          </w:p>
        </w:tc>
        <w:tc>
          <w:tcPr>
            <w:tcW w:w="1229" w:type="dxa"/>
          </w:tcPr>
          <w:p w:rsidR="00393D9D" w:rsidRDefault="00393D9D">
            <w:pPr>
              <w:pStyle w:val="ConsPlusNormal"/>
              <w:jc w:val="center"/>
            </w:pPr>
            <w:r>
              <w:t>2450,0</w:t>
            </w:r>
          </w:p>
        </w:tc>
        <w:tc>
          <w:tcPr>
            <w:tcW w:w="1229" w:type="dxa"/>
          </w:tcPr>
          <w:p w:rsidR="00393D9D" w:rsidRDefault="00393D9D">
            <w:pPr>
              <w:pStyle w:val="ConsPlusNormal"/>
              <w:jc w:val="center"/>
            </w:pPr>
            <w:r>
              <w:t>2450,0</w:t>
            </w:r>
          </w:p>
        </w:tc>
        <w:tc>
          <w:tcPr>
            <w:tcW w:w="1234" w:type="dxa"/>
          </w:tcPr>
          <w:p w:rsidR="00393D9D" w:rsidRDefault="00393D9D">
            <w:pPr>
              <w:pStyle w:val="ConsPlusNormal"/>
              <w:jc w:val="center"/>
            </w:pPr>
            <w:r>
              <w:t>2500,0</w:t>
            </w:r>
          </w:p>
        </w:tc>
        <w:tc>
          <w:tcPr>
            <w:tcW w:w="3345" w:type="dxa"/>
            <w:vMerge w:val="restart"/>
          </w:tcPr>
          <w:p w:rsidR="00393D9D" w:rsidRDefault="00393D9D">
            <w:pPr>
              <w:pStyle w:val="ConsPlusNormal"/>
              <w:jc w:val="both"/>
            </w:pPr>
            <w:r>
              <w:t xml:space="preserve">Наличие утвержденных в соответствии с Федеральными законами </w:t>
            </w:r>
            <w:hyperlink r:id="rId72" w:history="1">
              <w:r>
                <w:rPr>
                  <w:color w:val="0000FF"/>
                </w:rPr>
                <w:t>N 190-ФЗ</w:t>
              </w:r>
            </w:hyperlink>
            <w:r>
              <w:t xml:space="preserve"> от 27.07.2010 "О теплоснабжении" и </w:t>
            </w:r>
            <w:hyperlink r:id="rId73" w:history="1">
              <w:r>
                <w:rPr>
                  <w:color w:val="0000FF"/>
                </w:rPr>
                <w:t>N 416-ФЗ</w:t>
              </w:r>
            </w:hyperlink>
            <w:r>
              <w:t xml:space="preserve"> "О водоснабжении и водоотведении" актуальных схем водоснабжения, водоотведения, теплоснабжения</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местный бюджет</w:t>
            </w:r>
          </w:p>
        </w:tc>
        <w:tc>
          <w:tcPr>
            <w:tcW w:w="1229" w:type="dxa"/>
          </w:tcPr>
          <w:p w:rsidR="00393D9D" w:rsidRDefault="00393D9D">
            <w:pPr>
              <w:pStyle w:val="ConsPlusNormal"/>
              <w:jc w:val="center"/>
            </w:pPr>
            <w:r>
              <w:t>8680,0</w:t>
            </w:r>
          </w:p>
        </w:tc>
        <w:tc>
          <w:tcPr>
            <w:tcW w:w="1229" w:type="dxa"/>
          </w:tcPr>
          <w:p w:rsidR="00393D9D" w:rsidRDefault="00393D9D">
            <w:pPr>
              <w:pStyle w:val="ConsPlusNormal"/>
              <w:jc w:val="center"/>
            </w:pPr>
            <w:r>
              <w:t>0,0</w:t>
            </w:r>
          </w:p>
        </w:tc>
        <w:tc>
          <w:tcPr>
            <w:tcW w:w="1191" w:type="dxa"/>
          </w:tcPr>
          <w:p w:rsidR="00393D9D" w:rsidRDefault="00393D9D">
            <w:pPr>
              <w:pStyle w:val="ConsPlusNormal"/>
              <w:jc w:val="center"/>
            </w:pPr>
            <w:r>
              <w:t>1280,0</w:t>
            </w:r>
          </w:p>
        </w:tc>
        <w:tc>
          <w:tcPr>
            <w:tcW w:w="1229" w:type="dxa"/>
          </w:tcPr>
          <w:p w:rsidR="00393D9D" w:rsidRDefault="00393D9D">
            <w:pPr>
              <w:pStyle w:val="ConsPlusNormal"/>
              <w:jc w:val="center"/>
            </w:pPr>
            <w:r>
              <w:t>2450,0</w:t>
            </w:r>
          </w:p>
        </w:tc>
        <w:tc>
          <w:tcPr>
            <w:tcW w:w="1229" w:type="dxa"/>
          </w:tcPr>
          <w:p w:rsidR="00393D9D" w:rsidRDefault="00393D9D">
            <w:pPr>
              <w:pStyle w:val="ConsPlusNormal"/>
              <w:jc w:val="center"/>
            </w:pPr>
            <w:r>
              <w:t>2450,0</w:t>
            </w:r>
          </w:p>
        </w:tc>
        <w:tc>
          <w:tcPr>
            <w:tcW w:w="1234" w:type="dxa"/>
          </w:tcPr>
          <w:p w:rsidR="00393D9D" w:rsidRDefault="00393D9D">
            <w:pPr>
              <w:pStyle w:val="ConsPlusNormal"/>
              <w:jc w:val="center"/>
            </w:pPr>
            <w:r>
              <w:t>2500,0</w:t>
            </w:r>
          </w:p>
        </w:tc>
        <w:tc>
          <w:tcPr>
            <w:tcW w:w="3345" w:type="dxa"/>
            <w:vMerge/>
          </w:tcPr>
          <w:p w:rsidR="00393D9D" w:rsidRDefault="00393D9D"/>
        </w:tc>
      </w:tr>
      <w:tr w:rsidR="00393D9D">
        <w:tc>
          <w:tcPr>
            <w:tcW w:w="567" w:type="dxa"/>
            <w:vMerge w:val="restart"/>
          </w:tcPr>
          <w:p w:rsidR="00393D9D" w:rsidRDefault="00393D9D">
            <w:pPr>
              <w:pStyle w:val="ConsPlusNormal"/>
              <w:jc w:val="center"/>
            </w:pPr>
            <w:r>
              <w:t>3</w:t>
            </w:r>
          </w:p>
        </w:tc>
        <w:tc>
          <w:tcPr>
            <w:tcW w:w="2438" w:type="dxa"/>
            <w:vMerge w:val="restart"/>
          </w:tcPr>
          <w:p w:rsidR="00393D9D" w:rsidRDefault="00393D9D">
            <w:pPr>
              <w:pStyle w:val="ConsPlusNormal"/>
            </w:pPr>
            <w:r>
              <w:t>Содержание и ремонт систем тепл</w:t>
            </w:r>
            <w:proofErr w:type="gramStart"/>
            <w:r>
              <w:t>о-</w:t>
            </w:r>
            <w:proofErr w:type="gramEnd"/>
            <w:r>
              <w:t xml:space="preserve">, водо-, газоснабжения и водоотведения муниципального </w:t>
            </w:r>
            <w:r>
              <w:lastRenderedPageBreak/>
              <w:t>образования "Город Псков"</w:t>
            </w:r>
          </w:p>
        </w:tc>
        <w:tc>
          <w:tcPr>
            <w:tcW w:w="1504" w:type="dxa"/>
            <w:vMerge w:val="restart"/>
          </w:tcPr>
          <w:p w:rsidR="00393D9D" w:rsidRDefault="00393D9D">
            <w:pPr>
              <w:pStyle w:val="ConsPlusNormal"/>
              <w:jc w:val="center"/>
            </w:pPr>
            <w:r>
              <w:lastRenderedPageBreak/>
              <w:t>УГХ АГП</w:t>
            </w:r>
          </w:p>
        </w:tc>
        <w:tc>
          <w:tcPr>
            <w:tcW w:w="1564" w:type="dxa"/>
            <w:vMerge w:val="restart"/>
          </w:tcPr>
          <w:p w:rsidR="00393D9D" w:rsidRDefault="00393D9D">
            <w:pPr>
              <w:pStyle w:val="ConsPlusNormal"/>
              <w:jc w:val="center"/>
            </w:pPr>
            <w:r>
              <w:t>01.01.2017 - 31.12.2021</w:t>
            </w:r>
          </w:p>
        </w:tc>
        <w:tc>
          <w:tcPr>
            <w:tcW w:w="1361" w:type="dxa"/>
          </w:tcPr>
          <w:p w:rsidR="00393D9D" w:rsidRDefault="00393D9D">
            <w:pPr>
              <w:pStyle w:val="ConsPlusNormal"/>
            </w:pPr>
            <w:r>
              <w:t>Всего</w:t>
            </w:r>
          </w:p>
        </w:tc>
        <w:tc>
          <w:tcPr>
            <w:tcW w:w="1229" w:type="dxa"/>
          </w:tcPr>
          <w:p w:rsidR="00393D9D" w:rsidRDefault="00393D9D">
            <w:pPr>
              <w:pStyle w:val="ConsPlusNormal"/>
              <w:jc w:val="center"/>
            </w:pPr>
            <w:r>
              <w:t>11913,9</w:t>
            </w:r>
          </w:p>
        </w:tc>
        <w:tc>
          <w:tcPr>
            <w:tcW w:w="1229" w:type="dxa"/>
          </w:tcPr>
          <w:p w:rsidR="00393D9D" w:rsidRDefault="00393D9D">
            <w:pPr>
              <w:pStyle w:val="ConsPlusNormal"/>
              <w:jc w:val="center"/>
            </w:pPr>
            <w:r>
              <w:t>1224,8</w:t>
            </w:r>
          </w:p>
        </w:tc>
        <w:tc>
          <w:tcPr>
            <w:tcW w:w="1191" w:type="dxa"/>
          </w:tcPr>
          <w:p w:rsidR="00393D9D" w:rsidRDefault="00393D9D">
            <w:pPr>
              <w:pStyle w:val="ConsPlusNormal"/>
              <w:jc w:val="center"/>
            </w:pPr>
            <w:r>
              <w:t>2889,1</w:t>
            </w:r>
          </w:p>
        </w:tc>
        <w:tc>
          <w:tcPr>
            <w:tcW w:w="1229" w:type="dxa"/>
          </w:tcPr>
          <w:p w:rsidR="00393D9D" w:rsidRDefault="00393D9D">
            <w:pPr>
              <w:pStyle w:val="ConsPlusNormal"/>
              <w:jc w:val="center"/>
            </w:pPr>
            <w:r>
              <w:t>3150,0</w:t>
            </w:r>
          </w:p>
        </w:tc>
        <w:tc>
          <w:tcPr>
            <w:tcW w:w="1229" w:type="dxa"/>
          </w:tcPr>
          <w:p w:rsidR="00393D9D" w:rsidRDefault="00393D9D">
            <w:pPr>
              <w:pStyle w:val="ConsPlusNormal"/>
              <w:jc w:val="center"/>
            </w:pPr>
            <w:r>
              <w:t>3150,0</w:t>
            </w:r>
          </w:p>
        </w:tc>
        <w:tc>
          <w:tcPr>
            <w:tcW w:w="1234" w:type="dxa"/>
          </w:tcPr>
          <w:p w:rsidR="00393D9D" w:rsidRDefault="00393D9D">
            <w:pPr>
              <w:pStyle w:val="ConsPlusNormal"/>
              <w:jc w:val="center"/>
            </w:pPr>
            <w:r>
              <w:t>1500,0</w:t>
            </w:r>
          </w:p>
        </w:tc>
        <w:tc>
          <w:tcPr>
            <w:tcW w:w="3345" w:type="dxa"/>
            <w:vMerge w:val="restart"/>
          </w:tcPr>
          <w:p w:rsidR="00393D9D" w:rsidRDefault="00393D9D">
            <w:pPr>
              <w:pStyle w:val="ConsPlusNormal"/>
              <w:jc w:val="both"/>
            </w:pPr>
            <w:r>
              <w:t xml:space="preserve">Наличие договоров на техническое и аварийно-диспетчерское обслуживание сетей газоснабжения, находящихся на балансе города, </w:t>
            </w:r>
            <w:r>
              <w:lastRenderedPageBreak/>
              <w:t>и бесхозных сетей тепло-, водоснабжения и их своевременное исполнение</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местный бюджет</w:t>
            </w:r>
          </w:p>
        </w:tc>
        <w:tc>
          <w:tcPr>
            <w:tcW w:w="1229" w:type="dxa"/>
          </w:tcPr>
          <w:p w:rsidR="00393D9D" w:rsidRDefault="00393D9D">
            <w:pPr>
              <w:pStyle w:val="ConsPlusNormal"/>
              <w:jc w:val="center"/>
            </w:pPr>
            <w:r>
              <w:t>11913,9</w:t>
            </w:r>
          </w:p>
        </w:tc>
        <w:tc>
          <w:tcPr>
            <w:tcW w:w="1229" w:type="dxa"/>
          </w:tcPr>
          <w:p w:rsidR="00393D9D" w:rsidRDefault="00393D9D">
            <w:pPr>
              <w:pStyle w:val="ConsPlusNormal"/>
              <w:jc w:val="center"/>
            </w:pPr>
            <w:r>
              <w:t>1224,8</w:t>
            </w:r>
          </w:p>
        </w:tc>
        <w:tc>
          <w:tcPr>
            <w:tcW w:w="1191" w:type="dxa"/>
          </w:tcPr>
          <w:p w:rsidR="00393D9D" w:rsidRDefault="00393D9D">
            <w:pPr>
              <w:pStyle w:val="ConsPlusNormal"/>
              <w:jc w:val="center"/>
            </w:pPr>
            <w:r>
              <w:t>2889,1</w:t>
            </w:r>
          </w:p>
        </w:tc>
        <w:tc>
          <w:tcPr>
            <w:tcW w:w="1229" w:type="dxa"/>
          </w:tcPr>
          <w:p w:rsidR="00393D9D" w:rsidRDefault="00393D9D">
            <w:pPr>
              <w:pStyle w:val="ConsPlusNormal"/>
              <w:jc w:val="center"/>
            </w:pPr>
            <w:r>
              <w:t>3150,0</w:t>
            </w:r>
          </w:p>
        </w:tc>
        <w:tc>
          <w:tcPr>
            <w:tcW w:w="1229" w:type="dxa"/>
          </w:tcPr>
          <w:p w:rsidR="00393D9D" w:rsidRDefault="00393D9D">
            <w:pPr>
              <w:pStyle w:val="ConsPlusNormal"/>
              <w:jc w:val="center"/>
            </w:pPr>
            <w:r>
              <w:t>3150,0</w:t>
            </w:r>
          </w:p>
        </w:tc>
        <w:tc>
          <w:tcPr>
            <w:tcW w:w="1234" w:type="dxa"/>
          </w:tcPr>
          <w:p w:rsidR="00393D9D" w:rsidRDefault="00393D9D">
            <w:pPr>
              <w:pStyle w:val="ConsPlusNormal"/>
              <w:jc w:val="center"/>
            </w:pPr>
            <w:r>
              <w:t>1500,0</w:t>
            </w:r>
          </w:p>
        </w:tc>
        <w:tc>
          <w:tcPr>
            <w:tcW w:w="3345" w:type="dxa"/>
            <w:vMerge/>
          </w:tcPr>
          <w:p w:rsidR="00393D9D" w:rsidRDefault="00393D9D"/>
        </w:tc>
      </w:tr>
      <w:tr w:rsidR="00393D9D">
        <w:tc>
          <w:tcPr>
            <w:tcW w:w="567" w:type="dxa"/>
          </w:tcPr>
          <w:p w:rsidR="00393D9D" w:rsidRDefault="00393D9D">
            <w:pPr>
              <w:pStyle w:val="ConsPlusNormal"/>
            </w:pPr>
          </w:p>
        </w:tc>
        <w:tc>
          <w:tcPr>
            <w:tcW w:w="17553" w:type="dxa"/>
            <w:gridSpan w:val="11"/>
          </w:tcPr>
          <w:p w:rsidR="00393D9D" w:rsidRDefault="00393D9D">
            <w:pPr>
              <w:pStyle w:val="ConsPlusNormal"/>
            </w:pPr>
            <w:r>
              <w:t>Задача 2: Создание благоприятных условий для проживания граждан на территории муниципального образования "Город Псков"</w:t>
            </w:r>
          </w:p>
        </w:tc>
      </w:tr>
      <w:tr w:rsidR="00393D9D">
        <w:tc>
          <w:tcPr>
            <w:tcW w:w="567" w:type="dxa"/>
          </w:tcPr>
          <w:p w:rsidR="00393D9D" w:rsidRDefault="00393D9D">
            <w:pPr>
              <w:pStyle w:val="ConsPlusNormal"/>
              <w:jc w:val="center"/>
            </w:pPr>
            <w:r>
              <w:t>1</w:t>
            </w:r>
          </w:p>
        </w:tc>
        <w:tc>
          <w:tcPr>
            <w:tcW w:w="2438" w:type="dxa"/>
          </w:tcPr>
          <w:p w:rsidR="00393D9D" w:rsidRDefault="00393D9D">
            <w:pPr>
              <w:pStyle w:val="ConsPlusNormal"/>
            </w:pPr>
            <w:r>
              <w:t>Создание системы учета протяженности водопроводных и канализационных сетей</w:t>
            </w:r>
          </w:p>
        </w:tc>
        <w:tc>
          <w:tcPr>
            <w:tcW w:w="1504" w:type="dxa"/>
          </w:tcPr>
          <w:p w:rsidR="00393D9D" w:rsidRDefault="00393D9D">
            <w:pPr>
              <w:pStyle w:val="ConsPlusNormal"/>
              <w:jc w:val="center"/>
            </w:pPr>
            <w:r>
              <w:t>УГХ АГП</w:t>
            </w:r>
          </w:p>
        </w:tc>
        <w:tc>
          <w:tcPr>
            <w:tcW w:w="1564" w:type="dxa"/>
          </w:tcPr>
          <w:p w:rsidR="00393D9D" w:rsidRDefault="00393D9D">
            <w:pPr>
              <w:pStyle w:val="ConsPlusNormal"/>
              <w:jc w:val="center"/>
            </w:pPr>
            <w:r>
              <w:t>01.01.2017 - 31.12.2021</w:t>
            </w:r>
          </w:p>
        </w:tc>
        <w:tc>
          <w:tcPr>
            <w:tcW w:w="1361" w:type="dxa"/>
          </w:tcPr>
          <w:p w:rsidR="00393D9D" w:rsidRDefault="00393D9D">
            <w:pPr>
              <w:pStyle w:val="ConsPlusNormal"/>
            </w:pPr>
            <w:r>
              <w:t>не требует финансирования</w:t>
            </w:r>
          </w:p>
        </w:tc>
        <w:tc>
          <w:tcPr>
            <w:tcW w:w="1229" w:type="dxa"/>
          </w:tcPr>
          <w:p w:rsidR="00393D9D" w:rsidRDefault="00393D9D">
            <w:pPr>
              <w:pStyle w:val="ConsPlusNormal"/>
            </w:pPr>
          </w:p>
        </w:tc>
        <w:tc>
          <w:tcPr>
            <w:tcW w:w="1229" w:type="dxa"/>
          </w:tcPr>
          <w:p w:rsidR="00393D9D" w:rsidRDefault="00393D9D">
            <w:pPr>
              <w:pStyle w:val="ConsPlusNormal"/>
            </w:pPr>
          </w:p>
        </w:tc>
        <w:tc>
          <w:tcPr>
            <w:tcW w:w="1191" w:type="dxa"/>
          </w:tcPr>
          <w:p w:rsidR="00393D9D" w:rsidRDefault="00393D9D">
            <w:pPr>
              <w:pStyle w:val="ConsPlusNormal"/>
            </w:pPr>
          </w:p>
        </w:tc>
        <w:tc>
          <w:tcPr>
            <w:tcW w:w="1229" w:type="dxa"/>
          </w:tcPr>
          <w:p w:rsidR="00393D9D" w:rsidRDefault="00393D9D">
            <w:pPr>
              <w:pStyle w:val="ConsPlusNormal"/>
            </w:pPr>
          </w:p>
        </w:tc>
        <w:tc>
          <w:tcPr>
            <w:tcW w:w="1229" w:type="dxa"/>
          </w:tcPr>
          <w:p w:rsidR="00393D9D" w:rsidRDefault="00393D9D">
            <w:pPr>
              <w:pStyle w:val="ConsPlusNormal"/>
            </w:pPr>
          </w:p>
        </w:tc>
        <w:tc>
          <w:tcPr>
            <w:tcW w:w="1234" w:type="dxa"/>
          </w:tcPr>
          <w:p w:rsidR="00393D9D" w:rsidRDefault="00393D9D">
            <w:pPr>
              <w:pStyle w:val="ConsPlusNormal"/>
            </w:pPr>
          </w:p>
        </w:tc>
        <w:tc>
          <w:tcPr>
            <w:tcW w:w="3345" w:type="dxa"/>
          </w:tcPr>
          <w:p w:rsidR="00393D9D" w:rsidRDefault="00393D9D">
            <w:pPr>
              <w:pStyle w:val="ConsPlusNormal"/>
              <w:jc w:val="both"/>
            </w:pPr>
            <w:r>
              <w:t>Наличие системы учета протяженности водопроводных и канализационных сетей</w:t>
            </w:r>
          </w:p>
        </w:tc>
      </w:tr>
      <w:tr w:rsidR="00393D9D">
        <w:tc>
          <w:tcPr>
            <w:tcW w:w="567" w:type="dxa"/>
          </w:tcPr>
          <w:p w:rsidR="00393D9D" w:rsidRDefault="00393D9D">
            <w:pPr>
              <w:pStyle w:val="ConsPlusNormal"/>
              <w:jc w:val="center"/>
            </w:pPr>
            <w:r>
              <w:t>2</w:t>
            </w:r>
          </w:p>
        </w:tc>
        <w:tc>
          <w:tcPr>
            <w:tcW w:w="2438" w:type="dxa"/>
          </w:tcPr>
          <w:p w:rsidR="00393D9D" w:rsidRDefault="00393D9D">
            <w:pPr>
              <w:pStyle w:val="ConsPlusNormal"/>
            </w:pPr>
            <w:r>
              <w:t>Проведение анализа мероприятий по модернизации и развитию систем тепл</w:t>
            </w:r>
            <w:proofErr w:type="gramStart"/>
            <w:r>
              <w:t>о-</w:t>
            </w:r>
            <w:proofErr w:type="gramEnd"/>
            <w:r>
              <w:t>, водо-, газоснабжения</w:t>
            </w:r>
          </w:p>
        </w:tc>
        <w:tc>
          <w:tcPr>
            <w:tcW w:w="1504" w:type="dxa"/>
          </w:tcPr>
          <w:p w:rsidR="00393D9D" w:rsidRDefault="00393D9D">
            <w:pPr>
              <w:pStyle w:val="ConsPlusNormal"/>
              <w:jc w:val="center"/>
            </w:pPr>
            <w:r>
              <w:t>УГХ АГП</w:t>
            </w:r>
          </w:p>
        </w:tc>
        <w:tc>
          <w:tcPr>
            <w:tcW w:w="1564" w:type="dxa"/>
          </w:tcPr>
          <w:p w:rsidR="00393D9D" w:rsidRDefault="00393D9D">
            <w:pPr>
              <w:pStyle w:val="ConsPlusNormal"/>
              <w:jc w:val="center"/>
            </w:pPr>
            <w:r>
              <w:t>01.01.2017 - 31.12.2021</w:t>
            </w:r>
          </w:p>
        </w:tc>
        <w:tc>
          <w:tcPr>
            <w:tcW w:w="1361" w:type="dxa"/>
          </w:tcPr>
          <w:p w:rsidR="00393D9D" w:rsidRDefault="00393D9D">
            <w:pPr>
              <w:pStyle w:val="ConsPlusNormal"/>
            </w:pPr>
            <w:r>
              <w:t>не требует финансирования</w:t>
            </w:r>
          </w:p>
        </w:tc>
        <w:tc>
          <w:tcPr>
            <w:tcW w:w="1229" w:type="dxa"/>
          </w:tcPr>
          <w:p w:rsidR="00393D9D" w:rsidRDefault="00393D9D">
            <w:pPr>
              <w:pStyle w:val="ConsPlusNormal"/>
            </w:pPr>
          </w:p>
        </w:tc>
        <w:tc>
          <w:tcPr>
            <w:tcW w:w="1229" w:type="dxa"/>
          </w:tcPr>
          <w:p w:rsidR="00393D9D" w:rsidRDefault="00393D9D">
            <w:pPr>
              <w:pStyle w:val="ConsPlusNormal"/>
            </w:pPr>
          </w:p>
        </w:tc>
        <w:tc>
          <w:tcPr>
            <w:tcW w:w="1191" w:type="dxa"/>
          </w:tcPr>
          <w:p w:rsidR="00393D9D" w:rsidRDefault="00393D9D">
            <w:pPr>
              <w:pStyle w:val="ConsPlusNormal"/>
            </w:pPr>
          </w:p>
        </w:tc>
        <w:tc>
          <w:tcPr>
            <w:tcW w:w="1229" w:type="dxa"/>
          </w:tcPr>
          <w:p w:rsidR="00393D9D" w:rsidRDefault="00393D9D">
            <w:pPr>
              <w:pStyle w:val="ConsPlusNormal"/>
            </w:pPr>
          </w:p>
        </w:tc>
        <w:tc>
          <w:tcPr>
            <w:tcW w:w="1229" w:type="dxa"/>
          </w:tcPr>
          <w:p w:rsidR="00393D9D" w:rsidRDefault="00393D9D">
            <w:pPr>
              <w:pStyle w:val="ConsPlusNormal"/>
            </w:pPr>
          </w:p>
        </w:tc>
        <w:tc>
          <w:tcPr>
            <w:tcW w:w="1234" w:type="dxa"/>
          </w:tcPr>
          <w:p w:rsidR="00393D9D" w:rsidRDefault="00393D9D">
            <w:pPr>
              <w:pStyle w:val="ConsPlusNormal"/>
            </w:pPr>
          </w:p>
        </w:tc>
        <w:tc>
          <w:tcPr>
            <w:tcW w:w="3345" w:type="dxa"/>
          </w:tcPr>
          <w:p w:rsidR="00393D9D" w:rsidRDefault="00393D9D">
            <w:pPr>
              <w:pStyle w:val="ConsPlusNormal"/>
              <w:jc w:val="both"/>
            </w:pPr>
            <w:r>
              <w:t>План модернизации и систем тепло-, водоснабжения</w:t>
            </w:r>
          </w:p>
        </w:tc>
      </w:tr>
      <w:tr w:rsidR="00393D9D">
        <w:tc>
          <w:tcPr>
            <w:tcW w:w="567" w:type="dxa"/>
          </w:tcPr>
          <w:p w:rsidR="00393D9D" w:rsidRDefault="00393D9D">
            <w:pPr>
              <w:pStyle w:val="ConsPlusNormal"/>
            </w:pPr>
          </w:p>
        </w:tc>
        <w:tc>
          <w:tcPr>
            <w:tcW w:w="2438" w:type="dxa"/>
          </w:tcPr>
          <w:p w:rsidR="00393D9D" w:rsidRDefault="00393D9D">
            <w:pPr>
              <w:pStyle w:val="ConsPlusNormal"/>
            </w:pPr>
            <w:r>
              <w:t>Всего по подпрограмме:</w:t>
            </w:r>
          </w:p>
        </w:tc>
        <w:tc>
          <w:tcPr>
            <w:tcW w:w="1504" w:type="dxa"/>
          </w:tcPr>
          <w:p w:rsidR="00393D9D" w:rsidRDefault="00393D9D">
            <w:pPr>
              <w:pStyle w:val="ConsPlusNormal"/>
            </w:pPr>
          </w:p>
        </w:tc>
        <w:tc>
          <w:tcPr>
            <w:tcW w:w="1564" w:type="dxa"/>
          </w:tcPr>
          <w:p w:rsidR="00393D9D" w:rsidRDefault="00393D9D">
            <w:pPr>
              <w:pStyle w:val="ConsPlusNormal"/>
            </w:pPr>
          </w:p>
        </w:tc>
        <w:tc>
          <w:tcPr>
            <w:tcW w:w="1361" w:type="dxa"/>
          </w:tcPr>
          <w:p w:rsidR="00393D9D" w:rsidRDefault="00393D9D">
            <w:pPr>
              <w:pStyle w:val="ConsPlusNormal"/>
            </w:pPr>
          </w:p>
        </w:tc>
        <w:tc>
          <w:tcPr>
            <w:tcW w:w="1229" w:type="dxa"/>
          </w:tcPr>
          <w:p w:rsidR="00393D9D" w:rsidRDefault="00393D9D">
            <w:pPr>
              <w:pStyle w:val="ConsPlusNormal"/>
              <w:jc w:val="center"/>
            </w:pPr>
            <w:r>
              <w:t>167810,6</w:t>
            </w:r>
          </w:p>
        </w:tc>
        <w:tc>
          <w:tcPr>
            <w:tcW w:w="1229" w:type="dxa"/>
          </w:tcPr>
          <w:p w:rsidR="00393D9D" w:rsidRDefault="00393D9D">
            <w:pPr>
              <w:pStyle w:val="ConsPlusNormal"/>
              <w:jc w:val="center"/>
            </w:pPr>
            <w:r>
              <w:t>11404,8</w:t>
            </w:r>
          </w:p>
        </w:tc>
        <w:tc>
          <w:tcPr>
            <w:tcW w:w="1191" w:type="dxa"/>
          </w:tcPr>
          <w:p w:rsidR="00393D9D" w:rsidRDefault="00393D9D">
            <w:pPr>
              <w:pStyle w:val="ConsPlusNormal"/>
              <w:jc w:val="center"/>
            </w:pPr>
            <w:r>
              <w:t>31008,5</w:t>
            </w:r>
          </w:p>
        </w:tc>
        <w:tc>
          <w:tcPr>
            <w:tcW w:w="1229" w:type="dxa"/>
          </w:tcPr>
          <w:p w:rsidR="00393D9D" w:rsidRDefault="00393D9D">
            <w:pPr>
              <w:pStyle w:val="ConsPlusNormal"/>
              <w:jc w:val="center"/>
            </w:pPr>
            <w:r>
              <w:t>74100,0</w:t>
            </w:r>
          </w:p>
        </w:tc>
        <w:tc>
          <w:tcPr>
            <w:tcW w:w="1229" w:type="dxa"/>
          </w:tcPr>
          <w:p w:rsidR="00393D9D" w:rsidRDefault="00393D9D">
            <w:pPr>
              <w:pStyle w:val="ConsPlusNormal"/>
              <w:jc w:val="center"/>
            </w:pPr>
            <w:r>
              <w:t>41297,3</w:t>
            </w:r>
          </w:p>
        </w:tc>
        <w:tc>
          <w:tcPr>
            <w:tcW w:w="1234" w:type="dxa"/>
          </w:tcPr>
          <w:p w:rsidR="00393D9D" w:rsidRDefault="00393D9D">
            <w:pPr>
              <w:pStyle w:val="ConsPlusNormal"/>
              <w:jc w:val="center"/>
            </w:pPr>
            <w:r>
              <w:t>10000,0</w:t>
            </w:r>
          </w:p>
        </w:tc>
        <w:tc>
          <w:tcPr>
            <w:tcW w:w="3345" w:type="dxa"/>
          </w:tcPr>
          <w:p w:rsidR="00393D9D" w:rsidRDefault="00393D9D">
            <w:pPr>
              <w:pStyle w:val="ConsPlusNormal"/>
            </w:pPr>
          </w:p>
        </w:tc>
      </w:tr>
      <w:tr w:rsidR="00393D9D">
        <w:tc>
          <w:tcPr>
            <w:tcW w:w="567" w:type="dxa"/>
          </w:tcPr>
          <w:p w:rsidR="00393D9D" w:rsidRDefault="00393D9D">
            <w:pPr>
              <w:pStyle w:val="ConsPlusNormal"/>
            </w:pPr>
          </w:p>
        </w:tc>
        <w:tc>
          <w:tcPr>
            <w:tcW w:w="2438" w:type="dxa"/>
          </w:tcPr>
          <w:p w:rsidR="00393D9D" w:rsidRDefault="00393D9D">
            <w:pPr>
              <w:pStyle w:val="ConsPlusNormal"/>
            </w:pPr>
            <w:r>
              <w:t>областной бюджет</w:t>
            </w:r>
          </w:p>
        </w:tc>
        <w:tc>
          <w:tcPr>
            <w:tcW w:w="1504" w:type="dxa"/>
          </w:tcPr>
          <w:p w:rsidR="00393D9D" w:rsidRDefault="00393D9D">
            <w:pPr>
              <w:pStyle w:val="ConsPlusNormal"/>
            </w:pPr>
          </w:p>
        </w:tc>
        <w:tc>
          <w:tcPr>
            <w:tcW w:w="1564" w:type="dxa"/>
          </w:tcPr>
          <w:p w:rsidR="00393D9D" w:rsidRDefault="00393D9D">
            <w:pPr>
              <w:pStyle w:val="ConsPlusNormal"/>
            </w:pPr>
          </w:p>
        </w:tc>
        <w:tc>
          <w:tcPr>
            <w:tcW w:w="1361" w:type="dxa"/>
          </w:tcPr>
          <w:p w:rsidR="00393D9D" w:rsidRDefault="00393D9D">
            <w:pPr>
              <w:pStyle w:val="ConsPlusNormal"/>
            </w:pPr>
          </w:p>
        </w:tc>
        <w:tc>
          <w:tcPr>
            <w:tcW w:w="1229"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191"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229" w:type="dxa"/>
          </w:tcPr>
          <w:p w:rsidR="00393D9D" w:rsidRDefault="00393D9D">
            <w:pPr>
              <w:pStyle w:val="ConsPlusNormal"/>
              <w:jc w:val="center"/>
            </w:pPr>
            <w:r>
              <w:t>0,0</w:t>
            </w:r>
          </w:p>
        </w:tc>
        <w:tc>
          <w:tcPr>
            <w:tcW w:w="1234" w:type="dxa"/>
          </w:tcPr>
          <w:p w:rsidR="00393D9D" w:rsidRDefault="00393D9D">
            <w:pPr>
              <w:pStyle w:val="ConsPlusNormal"/>
              <w:jc w:val="center"/>
            </w:pPr>
            <w:r>
              <w:t>0,0</w:t>
            </w:r>
          </w:p>
        </w:tc>
        <w:tc>
          <w:tcPr>
            <w:tcW w:w="3345" w:type="dxa"/>
          </w:tcPr>
          <w:p w:rsidR="00393D9D" w:rsidRDefault="00393D9D">
            <w:pPr>
              <w:pStyle w:val="ConsPlusNormal"/>
            </w:pPr>
          </w:p>
        </w:tc>
      </w:tr>
      <w:tr w:rsidR="00393D9D">
        <w:tc>
          <w:tcPr>
            <w:tcW w:w="567" w:type="dxa"/>
          </w:tcPr>
          <w:p w:rsidR="00393D9D" w:rsidRDefault="00393D9D">
            <w:pPr>
              <w:pStyle w:val="ConsPlusNormal"/>
            </w:pPr>
          </w:p>
        </w:tc>
        <w:tc>
          <w:tcPr>
            <w:tcW w:w="2438" w:type="dxa"/>
          </w:tcPr>
          <w:p w:rsidR="00393D9D" w:rsidRDefault="00393D9D">
            <w:pPr>
              <w:pStyle w:val="ConsPlusNormal"/>
            </w:pPr>
            <w:r>
              <w:t>местный бюджет</w:t>
            </w:r>
          </w:p>
        </w:tc>
        <w:tc>
          <w:tcPr>
            <w:tcW w:w="1504" w:type="dxa"/>
          </w:tcPr>
          <w:p w:rsidR="00393D9D" w:rsidRDefault="00393D9D">
            <w:pPr>
              <w:pStyle w:val="ConsPlusNormal"/>
            </w:pPr>
          </w:p>
        </w:tc>
        <w:tc>
          <w:tcPr>
            <w:tcW w:w="1564" w:type="dxa"/>
          </w:tcPr>
          <w:p w:rsidR="00393D9D" w:rsidRDefault="00393D9D">
            <w:pPr>
              <w:pStyle w:val="ConsPlusNormal"/>
            </w:pPr>
          </w:p>
        </w:tc>
        <w:tc>
          <w:tcPr>
            <w:tcW w:w="1361" w:type="dxa"/>
          </w:tcPr>
          <w:p w:rsidR="00393D9D" w:rsidRDefault="00393D9D">
            <w:pPr>
              <w:pStyle w:val="ConsPlusNormal"/>
            </w:pPr>
          </w:p>
        </w:tc>
        <w:tc>
          <w:tcPr>
            <w:tcW w:w="1229" w:type="dxa"/>
          </w:tcPr>
          <w:p w:rsidR="00393D9D" w:rsidRDefault="00393D9D">
            <w:pPr>
              <w:pStyle w:val="ConsPlusNormal"/>
              <w:jc w:val="center"/>
            </w:pPr>
            <w:r>
              <w:t>167810,6</w:t>
            </w:r>
          </w:p>
        </w:tc>
        <w:tc>
          <w:tcPr>
            <w:tcW w:w="1229" w:type="dxa"/>
          </w:tcPr>
          <w:p w:rsidR="00393D9D" w:rsidRDefault="00393D9D">
            <w:pPr>
              <w:pStyle w:val="ConsPlusNormal"/>
              <w:jc w:val="center"/>
            </w:pPr>
            <w:r>
              <w:t>11404,8</w:t>
            </w:r>
          </w:p>
        </w:tc>
        <w:tc>
          <w:tcPr>
            <w:tcW w:w="1191" w:type="dxa"/>
          </w:tcPr>
          <w:p w:rsidR="00393D9D" w:rsidRDefault="00393D9D">
            <w:pPr>
              <w:pStyle w:val="ConsPlusNormal"/>
              <w:jc w:val="center"/>
            </w:pPr>
            <w:r>
              <w:t>31008,5</w:t>
            </w:r>
          </w:p>
        </w:tc>
        <w:tc>
          <w:tcPr>
            <w:tcW w:w="1229" w:type="dxa"/>
          </w:tcPr>
          <w:p w:rsidR="00393D9D" w:rsidRDefault="00393D9D">
            <w:pPr>
              <w:pStyle w:val="ConsPlusNormal"/>
              <w:jc w:val="center"/>
            </w:pPr>
            <w:r>
              <w:t>74100,0</w:t>
            </w:r>
          </w:p>
        </w:tc>
        <w:tc>
          <w:tcPr>
            <w:tcW w:w="1229" w:type="dxa"/>
          </w:tcPr>
          <w:p w:rsidR="00393D9D" w:rsidRDefault="00393D9D">
            <w:pPr>
              <w:pStyle w:val="ConsPlusNormal"/>
              <w:jc w:val="center"/>
            </w:pPr>
            <w:r>
              <w:t>41297,3</w:t>
            </w:r>
          </w:p>
        </w:tc>
        <w:tc>
          <w:tcPr>
            <w:tcW w:w="1234" w:type="dxa"/>
          </w:tcPr>
          <w:p w:rsidR="00393D9D" w:rsidRDefault="00393D9D">
            <w:pPr>
              <w:pStyle w:val="ConsPlusNormal"/>
              <w:jc w:val="center"/>
            </w:pPr>
            <w:r>
              <w:t>10000,0</w:t>
            </w:r>
          </w:p>
        </w:tc>
        <w:tc>
          <w:tcPr>
            <w:tcW w:w="3345" w:type="dxa"/>
          </w:tcPr>
          <w:p w:rsidR="00393D9D" w:rsidRDefault="00393D9D">
            <w:pPr>
              <w:pStyle w:val="ConsPlusNormal"/>
            </w:pPr>
          </w:p>
        </w:tc>
      </w:tr>
    </w:tbl>
    <w:p w:rsidR="00393D9D" w:rsidRDefault="00393D9D">
      <w:pPr>
        <w:sectPr w:rsidR="00393D9D">
          <w:pgSz w:w="16838" w:h="11905" w:orient="landscape"/>
          <w:pgMar w:top="1701" w:right="1134" w:bottom="850" w:left="1134" w:header="0" w:footer="0" w:gutter="0"/>
          <w:cols w:space="720"/>
        </w:sectPr>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Title"/>
        <w:jc w:val="center"/>
        <w:outlineLvl w:val="1"/>
      </w:pPr>
      <w:bookmarkStart w:id="3" w:name="P645"/>
      <w:bookmarkEnd w:id="3"/>
      <w:r>
        <w:t>Подпрограмма 2.</w:t>
      </w:r>
    </w:p>
    <w:p w:rsidR="00393D9D" w:rsidRDefault="00393D9D">
      <w:pPr>
        <w:pStyle w:val="ConsPlusTitle"/>
        <w:jc w:val="center"/>
      </w:pPr>
      <w:r>
        <w:t xml:space="preserve">"Энергоэффективность и энергосбережение </w:t>
      </w:r>
      <w:proofErr w:type="gramStart"/>
      <w:r>
        <w:t>муниципального</w:t>
      </w:r>
      <w:proofErr w:type="gramEnd"/>
    </w:p>
    <w:p w:rsidR="00393D9D" w:rsidRDefault="00393D9D">
      <w:pPr>
        <w:pStyle w:val="ConsPlusTitle"/>
        <w:jc w:val="center"/>
      </w:pPr>
      <w:r>
        <w:t>образования "Город Псков" муниципальной программы "Создание</w:t>
      </w:r>
    </w:p>
    <w:p w:rsidR="00393D9D" w:rsidRDefault="00393D9D">
      <w:pPr>
        <w:pStyle w:val="ConsPlusTitle"/>
        <w:jc w:val="center"/>
      </w:pPr>
      <w:r>
        <w:t>условий для повышения качества обеспечения населения</w:t>
      </w:r>
    </w:p>
    <w:p w:rsidR="00393D9D" w:rsidRDefault="00393D9D">
      <w:pPr>
        <w:pStyle w:val="ConsPlusTitle"/>
        <w:jc w:val="center"/>
      </w:pPr>
      <w:r>
        <w:t xml:space="preserve">муниципального образования "Город Псков" </w:t>
      </w:r>
      <w:proofErr w:type="gramStart"/>
      <w:r>
        <w:t>коммунальными</w:t>
      </w:r>
      <w:proofErr w:type="gramEnd"/>
    </w:p>
    <w:p w:rsidR="00393D9D" w:rsidRDefault="00393D9D">
      <w:pPr>
        <w:pStyle w:val="ConsPlusTitle"/>
        <w:jc w:val="center"/>
      </w:pPr>
      <w:r>
        <w:t>услугами"</w:t>
      </w:r>
    </w:p>
    <w:p w:rsidR="00393D9D" w:rsidRDefault="00393D9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(в ред. постановлений Администрации города Пскова</w:t>
            </w:r>
            <w:proofErr w:type="gramEnd"/>
          </w:p>
          <w:p w:rsidR="00393D9D" w:rsidRDefault="00393D9D">
            <w:pPr>
              <w:pStyle w:val="ConsPlusNormal"/>
              <w:jc w:val="center"/>
            </w:pPr>
            <w:r>
              <w:rPr>
                <w:color w:val="392C69"/>
              </w:rPr>
              <w:t xml:space="preserve">от 18.04.2017 </w:t>
            </w:r>
            <w:hyperlink r:id="rId74" w:history="1">
              <w:r>
                <w:rPr>
                  <w:color w:val="0000FF"/>
                </w:rPr>
                <w:t>N 475</w:t>
              </w:r>
            </w:hyperlink>
            <w:r>
              <w:rPr>
                <w:color w:val="392C69"/>
              </w:rPr>
              <w:t xml:space="preserve">, от 19.05.2017 </w:t>
            </w:r>
            <w:hyperlink r:id="rId75" w:history="1">
              <w:r>
                <w:rPr>
                  <w:color w:val="0000FF"/>
                </w:rPr>
                <w:t>N 670</w:t>
              </w:r>
            </w:hyperlink>
            <w:r>
              <w:rPr>
                <w:color w:val="392C69"/>
              </w:rPr>
              <w:t xml:space="preserve">, от 11.09.2017 </w:t>
            </w:r>
            <w:hyperlink r:id="rId76" w:history="1">
              <w:r>
                <w:rPr>
                  <w:color w:val="0000FF"/>
                </w:rPr>
                <w:t>N 1777</w:t>
              </w:r>
            </w:hyperlink>
            <w:r>
              <w:rPr>
                <w:color w:val="392C69"/>
              </w:rPr>
              <w:t>,</w:t>
            </w:r>
          </w:p>
          <w:p w:rsidR="00393D9D" w:rsidRDefault="00393D9D">
            <w:pPr>
              <w:pStyle w:val="ConsPlusNormal"/>
              <w:jc w:val="center"/>
            </w:pPr>
            <w:r>
              <w:rPr>
                <w:color w:val="392C69"/>
              </w:rPr>
              <w:t xml:space="preserve">от 09.10.2017 </w:t>
            </w:r>
            <w:hyperlink r:id="rId77" w:history="1">
              <w:r>
                <w:rPr>
                  <w:color w:val="0000FF"/>
                </w:rPr>
                <w:t>N 1980</w:t>
              </w:r>
            </w:hyperlink>
            <w:r>
              <w:rPr>
                <w:color w:val="392C69"/>
              </w:rPr>
              <w:t xml:space="preserve">, от 24.11.2017 </w:t>
            </w:r>
            <w:hyperlink r:id="rId78" w:history="1">
              <w:r>
                <w:rPr>
                  <w:color w:val="0000FF"/>
                </w:rPr>
                <w:t>N 2340</w:t>
              </w:r>
            </w:hyperlink>
            <w:r>
              <w:rPr>
                <w:color w:val="392C69"/>
              </w:rPr>
              <w:t xml:space="preserve">, от 11.05.2018 </w:t>
            </w:r>
            <w:hyperlink r:id="rId79" w:history="1">
              <w:r>
                <w:rPr>
                  <w:color w:val="0000FF"/>
                </w:rPr>
                <w:t>N 683</w:t>
              </w:r>
            </w:hyperlink>
            <w:r>
              <w:rPr>
                <w:color w:val="392C69"/>
              </w:rPr>
              <w:t>,</w:t>
            </w:r>
          </w:p>
          <w:p w:rsidR="00393D9D" w:rsidRDefault="00393D9D">
            <w:pPr>
              <w:pStyle w:val="ConsPlusNormal"/>
              <w:jc w:val="center"/>
            </w:pPr>
            <w:r>
              <w:rPr>
                <w:color w:val="392C69"/>
              </w:rPr>
              <w:t xml:space="preserve">от 03.08.2018 </w:t>
            </w:r>
            <w:hyperlink r:id="rId80" w:history="1">
              <w:r>
                <w:rPr>
                  <w:color w:val="0000FF"/>
                </w:rPr>
                <w:t>N 1232</w:t>
              </w:r>
            </w:hyperlink>
            <w:r>
              <w:rPr>
                <w:color w:val="392C69"/>
              </w:rPr>
              <w:t xml:space="preserve">, от 14.12.2018 </w:t>
            </w:r>
            <w:hyperlink r:id="rId81" w:history="1">
              <w:r>
                <w:rPr>
                  <w:color w:val="0000FF"/>
                </w:rPr>
                <w:t>N 1866</w:t>
              </w:r>
            </w:hyperlink>
            <w:r>
              <w:rPr>
                <w:color w:val="392C69"/>
              </w:rPr>
              <w:t>)</w:t>
            </w:r>
          </w:p>
        </w:tc>
      </w:tr>
    </w:tbl>
    <w:p w:rsidR="00393D9D" w:rsidRDefault="00393D9D">
      <w:pPr>
        <w:pStyle w:val="ConsPlusNormal"/>
        <w:jc w:val="both"/>
      </w:pPr>
    </w:p>
    <w:p w:rsidR="00393D9D" w:rsidRDefault="00393D9D">
      <w:pPr>
        <w:pStyle w:val="ConsPlusTitle"/>
        <w:jc w:val="center"/>
        <w:outlineLvl w:val="2"/>
      </w:pPr>
      <w:r>
        <w:t>I. ПАСПОРТ</w:t>
      </w:r>
    </w:p>
    <w:p w:rsidR="00393D9D" w:rsidRDefault="00393D9D">
      <w:pPr>
        <w:pStyle w:val="ConsPlusTitle"/>
        <w:jc w:val="center"/>
      </w:pPr>
      <w:r>
        <w:t>подпрограммы "Энергоэффективность и энергосбережение</w:t>
      </w:r>
    </w:p>
    <w:p w:rsidR="00393D9D" w:rsidRDefault="00393D9D">
      <w:pPr>
        <w:pStyle w:val="ConsPlusTitle"/>
        <w:jc w:val="center"/>
      </w:pPr>
      <w:r>
        <w:t>муниципального образования "Город Псков"</w:t>
      </w:r>
    </w:p>
    <w:p w:rsidR="00393D9D" w:rsidRDefault="00393D9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361"/>
        <w:gridCol w:w="1304"/>
        <w:gridCol w:w="1134"/>
        <w:gridCol w:w="1134"/>
        <w:gridCol w:w="1134"/>
        <w:gridCol w:w="1134"/>
        <w:gridCol w:w="1247"/>
      </w:tblGrid>
      <w:tr w:rsidR="00393D9D">
        <w:tc>
          <w:tcPr>
            <w:tcW w:w="10262" w:type="dxa"/>
            <w:gridSpan w:val="8"/>
            <w:tcBorders>
              <w:bottom w:val="nil"/>
            </w:tcBorders>
          </w:tcPr>
          <w:p w:rsidR="00393D9D" w:rsidRDefault="00393D9D">
            <w:pPr>
              <w:pStyle w:val="ConsPlusNormal"/>
              <w:jc w:val="center"/>
            </w:pPr>
            <w:r>
              <w:t>ПАСПОРТ</w:t>
            </w:r>
          </w:p>
        </w:tc>
      </w:tr>
      <w:tr w:rsidR="00393D9D">
        <w:tc>
          <w:tcPr>
            <w:tcW w:w="10262" w:type="dxa"/>
            <w:gridSpan w:val="8"/>
            <w:tcBorders>
              <w:top w:val="nil"/>
            </w:tcBorders>
          </w:tcPr>
          <w:p w:rsidR="00393D9D" w:rsidRDefault="00393D9D">
            <w:pPr>
              <w:pStyle w:val="ConsPlusNormal"/>
              <w:jc w:val="center"/>
            </w:pPr>
            <w:r>
              <w:t>Подпрограмма "Энергоэффективность и энергосбережение муниципального образования "Город Псков"</w:t>
            </w:r>
          </w:p>
        </w:tc>
      </w:tr>
      <w:tr w:rsidR="00393D9D">
        <w:tblPrEx>
          <w:tblBorders>
            <w:insideH w:val="single" w:sz="4" w:space="0" w:color="auto"/>
          </w:tblBorders>
        </w:tblPrEx>
        <w:tc>
          <w:tcPr>
            <w:tcW w:w="10262" w:type="dxa"/>
            <w:gridSpan w:val="8"/>
          </w:tcPr>
          <w:p w:rsidR="00393D9D" w:rsidRDefault="00393D9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93D9D">
        <w:tblPrEx>
          <w:tblBorders>
            <w:insideH w:val="single" w:sz="4" w:space="0" w:color="auto"/>
          </w:tblBorders>
        </w:tblPrEx>
        <w:tc>
          <w:tcPr>
            <w:tcW w:w="1814" w:type="dxa"/>
          </w:tcPr>
          <w:p w:rsidR="00393D9D" w:rsidRDefault="00393D9D">
            <w:pPr>
              <w:pStyle w:val="ConsPlusNormal"/>
            </w:pPr>
            <w:r>
              <w:t>Ответственный исполнитель подпрограммы</w:t>
            </w:r>
          </w:p>
        </w:tc>
        <w:tc>
          <w:tcPr>
            <w:tcW w:w="8448" w:type="dxa"/>
            <w:gridSpan w:val="7"/>
          </w:tcPr>
          <w:p w:rsidR="00393D9D" w:rsidRDefault="00393D9D">
            <w:pPr>
              <w:pStyle w:val="ConsPlusNormal"/>
            </w:pPr>
            <w:r>
              <w:t>Управление городского хозяйства Администрации города Пскова</w:t>
            </w:r>
          </w:p>
        </w:tc>
      </w:tr>
      <w:tr w:rsidR="00393D9D">
        <w:tblPrEx>
          <w:tblBorders>
            <w:insideH w:val="single" w:sz="4" w:space="0" w:color="auto"/>
          </w:tblBorders>
        </w:tblPrEx>
        <w:tc>
          <w:tcPr>
            <w:tcW w:w="1814" w:type="dxa"/>
          </w:tcPr>
          <w:p w:rsidR="00393D9D" w:rsidRDefault="00393D9D">
            <w:pPr>
              <w:pStyle w:val="ConsPlusNormal"/>
            </w:pPr>
            <w:r>
              <w:lastRenderedPageBreak/>
              <w:t>Соисполнители подпрограммы</w:t>
            </w:r>
          </w:p>
        </w:tc>
        <w:tc>
          <w:tcPr>
            <w:tcW w:w="8448" w:type="dxa"/>
            <w:gridSpan w:val="7"/>
          </w:tcPr>
          <w:p w:rsidR="00393D9D" w:rsidRDefault="00393D9D">
            <w:pPr>
              <w:pStyle w:val="ConsPlusNormal"/>
            </w:pPr>
            <w:r>
              <w:t>Управление образования Администрации города Пскова</w:t>
            </w:r>
          </w:p>
          <w:p w:rsidR="00393D9D" w:rsidRDefault="00393D9D">
            <w:pPr>
              <w:pStyle w:val="ConsPlusNormal"/>
            </w:pPr>
            <w:r>
              <w:t>Комитет по управлению муниципальным имуществом Администрации города Пскова</w:t>
            </w:r>
          </w:p>
        </w:tc>
      </w:tr>
      <w:tr w:rsidR="00393D9D">
        <w:tblPrEx>
          <w:tblBorders>
            <w:insideH w:val="single" w:sz="4" w:space="0" w:color="auto"/>
          </w:tblBorders>
        </w:tblPrEx>
        <w:tc>
          <w:tcPr>
            <w:tcW w:w="1814" w:type="dxa"/>
          </w:tcPr>
          <w:p w:rsidR="00393D9D" w:rsidRDefault="00393D9D">
            <w:pPr>
              <w:pStyle w:val="ConsPlusNormal"/>
            </w:pPr>
            <w:r>
              <w:t>Цель подпрограммы</w:t>
            </w:r>
          </w:p>
        </w:tc>
        <w:tc>
          <w:tcPr>
            <w:tcW w:w="8448" w:type="dxa"/>
            <w:gridSpan w:val="7"/>
          </w:tcPr>
          <w:p w:rsidR="00393D9D" w:rsidRDefault="00393D9D">
            <w:pPr>
              <w:pStyle w:val="ConsPlusNormal"/>
            </w:pPr>
            <w: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393D9D">
        <w:tblPrEx>
          <w:tblBorders>
            <w:insideH w:val="single" w:sz="4" w:space="0" w:color="auto"/>
          </w:tblBorders>
        </w:tblPrEx>
        <w:tc>
          <w:tcPr>
            <w:tcW w:w="1814" w:type="dxa"/>
            <w:vMerge w:val="restart"/>
          </w:tcPr>
          <w:p w:rsidR="00393D9D" w:rsidRDefault="00393D9D">
            <w:pPr>
              <w:pStyle w:val="ConsPlusNormal"/>
            </w:pPr>
            <w:r>
              <w:t>Задачи подпрограммы</w:t>
            </w:r>
          </w:p>
        </w:tc>
        <w:tc>
          <w:tcPr>
            <w:tcW w:w="8448" w:type="dxa"/>
            <w:gridSpan w:val="7"/>
          </w:tcPr>
          <w:p w:rsidR="00393D9D" w:rsidRDefault="00393D9D">
            <w:pPr>
              <w:pStyle w:val="ConsPlusNormal"/>
            </w:pPr>
            <w:r>
              <w:t>1. Повышение уровня энергосбережения и энергоэффективности в жилищном фонде</w:t>
            </w:r>
          </w:p>
        </w:tc>
      </w:tr>
      <w:tr w:rsidR="00393D9D">
        <w:tblPrEx>
          <w:tblBorders>
            <w:insideH w:val="single" w:sz="4" w:space="0" w:color="auto"/>
          </w:tblBorders>
        </w:tblPrEx>
        <w:tc>
          <w:tcPr>
            <w:tcW w:w="1814" w:type="dxa"/>
            <w:vMerge/>
          </w:tcPr>
          <w:p w:rsidR="00393D9D" w:rsidRDefault="00393D9D"/>
        </w:tc>
        <w:tc>
          <w:tcPr>
            <w:tcW w:w="8448" w:type="dxa"/>
            <w:gridSpan w:val="7"/>
          </w:tcPr>
          <w:p w:rsidR="00393D9D" w:rsidRDefault="00393D9D">
            <w:pPr>
              <w:pStyle w:val="ConsPlusNormal"/>
            </w:pPr>
            <w:r>
              <w:t>2. Повышение эффективности использования энергетических ресурсов в коммунальной сфере</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t>Целевые показатели (индикаторы) подпрограммы</w:t>
            </w:r>
          </w:p>
        </w:tc>
        <w:tc>
          <w:tcPr>
            <w:tcW w:w="8448" w:type="dxa"/>
            <w:gridSpan w:val="7"/>
          </w:tcPr>
          <w:p w:rsidR="00393D9D" w:rsidRDefault="00393D9D">
            <w:pPr>
              <w:pStyle w:val="ConsPlusNormal"/>
            </w:pPr>
            <w:r>
              <w:t>Количество улиц, оснащенных энергоэффективными светильниками</w:t>
            </w:r>
          </w:p>
        </w:tc>
      </w:tr>
      <w:tr w:rsidR="00393D9D">
        <w:tblPrEx>
          <w:tblBorders>
            <w:insideH w:val="single" w:sz="4" w:space="0" w:color="auto"/>
          </w:tblBorders>
        </w:tblPrEx>
        <w:tc>
          <w:tcPr>
            <w:tcW w:w="1814" w:type="dxa"/>
            <w:vMerge/>
            <w:tcBorders>
              <w:bottom w:val="nil"/>
            </w:tcBorders>
          </w:tcPr>
          <w:p w:rsidR="00393D9D" w:rsidRDefault="00393D9D"/>
        </w:tc>
        <w:tc>
          <w:tcPr>
            <w:tcW w:w="8448" w:type="dxa"/>
            <w:gridSpan w:val="7"/>
          </w:tcPr>
          <w:p w:rsidR="00393D9D" w:rsidRDefault="00393D9D">
            <w:pPr>
              <w:pStyle w:val="ConsPlusNormal"/>
            </w:pPr>
            <w:r>
              <w:t>Количество энергоэффективных ламп в сетях уличного освещения</w:t>
            </w:r>
          </w:p>
        </w:tc>
      </w:tr>
      <w:tr w:rsidR="00393D9D">
        <w:tc>
          <w:tcPr>
            <w:tcW w:w="1814" w:type="dxa"/>
            <w:vMerge/>
            <w:tcBorders>
              <w:bottom w:val="nil"/>
            </w:tcBorders>
          </w:tcPr>
          <w:p w:rsidR="00393D9D" w:rsidRDefault="00393D9D"/>
        </w:tc>
        <w:tc>
          <w:tcPr>
            <w:tcW w:w="8448" w:type="dxa"/>
            <w:gridSpan w:val="7"/>
            <w:tcBorders>
              <w:bottom w:val="nil"/>
            </w:tcBorders>
          </w:tcPr>
          <w:p w:rsidR="00393D9D" w:rsidRDefault="00393D9D">
            <w:pPr>
              <w:pStyle w:val="ConsPlusNormal"/>
            </w:pPr>
            <w:r>
              <w:t>Доля энергоэффективных ламп в общем количестве ламп уличного освещения</w:t>
            </w:r>
          </w:p>
        </w:tc>
      </w:tr>
      <w:tr w:rsidR="00393D9D">
        <w:tc>
          <w:tcPr>
            <w:tcW w:w="10262" w:type="dxa"/>
            <w:gridSpan w:val="8"/>
            <w:tcBorders>
              <w:top w:val="nil"/>
            </w:tcBorders>
          </w:tcPr>
          <w:p w:rsidR="00393D9D" w:rsidRDefault="00393D9D">
            <w:pPr>
              <w:pStyle w:val="ConsPlusNormal"/>
              <w:jc w:val="both"/>
            </w:pPr>
            <w:r>
              <w:t xml:space="preserve">(в ред. </w:t>
            </w:r>
            <w:hyperlink r:id="rId82" w:history="1">
              <w:r>
                <w:rPr>
                  <w:color w:val="0000FF"/>
                </w:rPr>
                <w:t>постановления</w:t>
              </w:r>
            </w:hyperlink>
            <w:r>
              <w:t xml:space="preserve"> Администрации города Пскова от 09.10.2017 N 1980)</w:t>
            </w:r>
          </w:p>
        </w:tc>
      </w:tr>
      <w:tr w:rsidR="00393D9D">
        <w:tblPrEx>
          <w:tblBorders>
            <w:insideH w:val="single" w:sz="4" w:space="0" w:color="auto"/>
          </w:tblBorders>
        </w:tblPrEx>
        <w:tc>
          <w:tcPr>
            <w:tcW w:w="1814" w:type="dxa"/>
          </w:tcPr>
          <w:p w:rsidR="00393D9D" w:rsidRDefault="00393D9D">
            <w:pPr>
              <w:pStyle w:val="ConsPlusNormal"/>
            </w:pPr>
            <w:r>
              <w:t>Этапы и сроки реализации подпрограммы</w:t>
            </w:r>
          </w:p>
        </w:tc>
        <w:tc>
          <w:tcPr>
            <w:tcW w:w="8448" w:type="dxa"/>
            <w:gridSpan w:val="7"/>
          </w:tcPr>
          <w:p w:rsidR="00393D9D" w:rsidRDefault="00393D9D">
            <w:pPr>
              <w:pStyle w:val="ConsPlusNormal"/>
            </w:pPr>
            <w:r>
              <w:t>01.01.2017 - 31.12.2021</w:t>
            </w:r>
          </w:p>
        </w:tc>
      </w:tr>
      <w:tr w:rsidR="00393D9D">
        <w:tblPrEx>
          <w:tblBorders>
            <w:insideH w:val="single" w:sz="4" w:space="0" w:color="auto"/>
          </w:tblBorders>
        </w:tblPrEx>
        <w:tc>
          <w:tcPr>
            <w:tcW w:w="1814" w:type="dxa"/>
            <w:vMerge w:val="restart"/>
            <w:tcBorders>
              <w:bottom w:val="nil"/>
            </w:tcBorders>
          </w:tcPr>
          <w:p w:rsidR="00393D9D" w:rsidRDefault="00393D9D">
            <w:pPr>
              <w:pStyle w:val="ConsPlusNormal"/>
            </w:pPr>
            <w:r>
              <w:t>Объемы бюджетных ассигнований по подпрограмме</w:t>
            </w:r>
          </w:p>
        </w:tc>
        <w:tc>
          <w:tcPr>
            <w:tcW w:w="1361" w:type="dxa"/>
          </w:tcPr>
          <w:p w:rsidR="00393D9D" w:rsidRDefault="00393D9D">
            <w:pPr>
              <w:pStyle w:val="ConsPlusNormal"/>
            </w:pPr>
            <w:r>
              <w:t>Источники финансирования</w:t>
            </w:r>
          </w:p>
        </w:tc>
        <w:tc>
          <w:tcPr>
            <w:tcW w:w="1304" w:type="dxa"/>
          </w:tcPr>
          <w:p w:rsidR="00393D9D" w:rsidRDefault="00393D9D">
            <w:pPr>
              <w:pStyle w:val="ConsPlusNormal"/>
              <w:jc w:val="center"/>
            </w:pPr>
            <w:r>
              <w:t>2017</w:t>
            </w:r>
          </w:p>
        </w:tc>
        <w:tc>
          <w:tcPr>
            <w:tcW w:w="1134" w:type="dxa"/>
          </w:tcPr>
          <w:p w:rsidR="00393D9D" w:rsidRDefault="00393D9D">
            <w:pPr>
              <w:pStyle w:val="ConsPlusNormal"/>
              <w:jc w:val="center"/>
            </w:pPr>
            <w:r>
              <w:t>2018</w:t>
            </w:r>
          </w:p>
        </w:tc>
        <w:tc>
          <w:tcPr>
            <w:tcW w:w="1134" w:type="dxa"/>
          </w:tcPr>
          <w:p w:rsidR="00393D9D" w:rsidRDefault="00393D9D">
            <w:pPr>
              <w:pStyle w:val="ConsPlusNormal"/>
              <w:jc w:val="center"/>
            </w:pPr>
            <w:r>
              <w:t>2019</w:t>
            </w:r>
          </w:p>
        </w:tc>
        <w:tc>
          <w:tcPr>
            <w:tcW w:w="1134" w:type="dxa"/>
          </w:tcPr>
          <w:p w:rsidR="00393D9D" w:rsidRDefault="00393D9D">
            <w:pPr>
              <w:pStyle w:val="ConsPlusNormal"/>
              <w:jc w:val="center"/>
            </w:pPr>
            <w:r>
              <w:t>2020</w:t>
            </w:r>
          </w:p>
        </w:tc>
        <w:tc>
          <w:tcPr>
            <w:tcW w:w="1134" w:type="dxa"/>
          </w:tcPr>
          <w:p w:rsidR="00393D9D" w:rsidRDefault="00393D9D">
            <w:pPr>
              <w:pStyle w:val="ConsPlusNormal"/>
              <w:jc w:val="center"/>
            </w:pPr>
            <w:r>
              <w:t>2021</w:t>
            </w:r>
          </w:p>
        </w:tc>
        <w:tc>
          <w:tcPr>
            <w:tcW w:w="1247" w:type="dxa"/>
          </w:tcPr>
          <w:p w:rsidR="00393D9D" w:rsidRDefault="00393D9D">
            <w:pPr>
              <w:pStyle w:val="ConsPlusNormal"/>
              <w:jc w:val="center"/>
            </w:pPr>
            <w:r>
              <w:t>Итого</w:t>
            </w:r>
          </w:p>
        </w:tc>
      </w:tr>
      <w:tr w:rsidR="00393D9D">
        <w:tblPrEx>
          <w:tblBorders>
            <w:insideH w:val="single" w:sz="4" w:space="0" w:color="auto"/>
          </w:tblBorders>
        </w:tblPrEx>
        <w:tc>
          <w:tcPr>
            <w:tcW w:w="1814" w:type="dxa"/>
            <w:vMerge/>
            <w:tcBorders>
              <w:bottom w:val="nil"/>
            </w:tcBorders>
          </w:tcPr>
          <w:p w:rsidR="00393D9D" w:rsidRDefault="00393D9D"/>
        </w:tc>
        <w:tc>
          <w:tcPr>
            <w:tcW w:w="1361" w:type="dxa"/>
          </w:tcPr>
          <w:p w:rsidR="00393D9D" w:rsidRDefault="00393D9D">
            <w:pPr>
              <w:pStyle w:val="ConsPlusNormal"/>
            </w:pPr>
            <w:r>
              <w:t>местный бюджет</w:t>
            </w:r>
          </w:p>
        </w:tc>
        <w:tc>
          <w:tcPr>
            <w:tcW w:w="1304" w:type="dxa"/>
          </w:tcPr>
          <w:p w:rsidR="00393D9D" w:rsidRDefault="00393D9D">
            <w:pPr>
              <w:pStyle w:val="ConsPlusNormal"/>
              <w:jc w:val="center"/>
            </w:pPr>
            <w:r>
              <w:t>614,8</w:t>
            </w:r>
          </w:p>
        </w:tc>
        <w:tc>
          <w:tcPr>
            <w:tcW w:w="1134" w:type="dxa"/>
          </w:tcPr>
          <w:p w:rsidR="00393D9D" w:rsidRDefault="00393D9D">
            <w:pPr>
              <w:pStyle w:val="ConsPlusNormal"/>
              <w:jc w:val="center"/>
            </w:pPr>
            <w:r>
              <w:t>851,4</w:t>
            </w:r>
          </w:p>
        </w:tc>
        <w:tc>
          <w:tcPr>
            <w:tcW w:w="1134" w:type="dxa"/>
          </w:tcPr>
          <w:p w:rsidR="00393D9D" w:rsidRDefault="00393D9D">
            <w:pPr>
              <w:pStyle w:val="ConsPlusNormal"/>
              <w:jc w:val="center"/>
            </w:pPr>
            <w:r>
              <w:t>1685,3</w:t>
            </w:r>
          </w:p>
        </w:tc>
        <w:tc>
          <w:tcPr>
            <w:tcW w:w="1134" w:type="dxa"/>
          </w:tcPr>
          <w:p w:rsidR="00393D9D" w:rsidRDefault="00393D9D">
            <w:pPr>
              <w:pStyle w:val="ConsPlusNormal"/>
              <w:jc w:val="center"/>
            </w:pPr>
            <w:r>
              <w:t>1685,3</w:t>
            </w:r>
          </w:p>
        </w:tc>
        <w:tc>
          <w:tcPr>
            <w:tcW w:w="1134" w:type="dxa"/>
          </w:tcPr>
          <w:p w:rsidR="00393D9D" w:rsidRDefault="00393D9D">
            <w:pPr>
              <w:pStyle w:val="ConsPlusNormal"/>
              <w:jc w:val="center"/>
            </w:pPr>
            <w:r>
              <w:t>10435,5</w:t>
            </w:r>
          </w:p>
        </w:tc>
        <w:tc>
          <w:tcPr>
            <w:tcW w:w="1247" w:type="dxa"/>
          </w:tcPr>
          <w:p w:rsidR="00393D9D" w:rsidRDefault="00393D9D">
            <w:pPr>
              <w:pStyle w:val="ConsPlusNormal"/>
              <w:jc w:val="center"/>
            </w:pPr>
            <w:r>
              <w:t>15272,3</w:t>
            </w:r>
          </w:p>
        </w:tc>
      </w:tr>
      <w:tr w:rsidR="00393D9D">
        <w:tc>
          <w:tcPr>
            <w:tcW w:w="1814" w:type="dxa"/>
            <w:vMerge/>
            <w:tcBorders>
              <w:bottom w:val="nil"/>
            </w:tcBorders>
          </w:tcPr>
          <w:p w:rsidR="00393D9D" w:rsidRDefault="00393D9D"/>
        </w:tc>
        <w:tc>
          <w:tcPr>
            <w:tcW w:w="1361" w:type="dxa"/>
            <w:tcBorders>
              <w:bottom w:val="nil"/>
            </w:tcBorders>
          </w:tcPr>
          <w:p w:rsidR="00393D9D" w:rsidRDefault="00393D9D">
            <w:pPr>
              <w:pStyle w:val="ConsPlusNormal"/>
            </w:pPr>
            <w:r>
              <w:t>Всего по подпрограмме:</w:t>
            </w:r>
          </w:p>
        </w:tc>
        <w:tc>
          <w:tcPr>
            <w:tcW w:w="1304" w:type="dxa"/>
            <w:tcBorders>
              <w:bottom w:val="nil"/>
            </w:tcBorders>
          </w:tcPr>
          <w:p w:rsidR="00393D9D" w:rsidRDefault="00393D9D">
            <w:pPr>
              <w:pStyle w:val="ConsPlusNormal"/>
              <w:jc w:val="center"/>
            </w:pPr>
            <w:r>
              <w:t>614,8</w:t>
            </w:r>
          </w:p>
        </w:tc>
        <w:tc>
          <w:tcPr>
            <w:tcW w:w="1134" w:type="dxa"/>
            <w:tcBorders>
              <w:bottom w:val="nil"/>
            </w:tcBorders>
          </w:tcPr>
          <w:p w:rsidR="00393D9D" w:rsidRDefault="00393D9D">
            <w:pPr>
              <w:pStyle w:val="ConsPlusNormal"/>
              <w:jc w:val="center"/>
            </w:pPr>
            <w:r>
              <w:t>851,4</w:t>
            </w:r>
          </w:p>
        </w:tc>
        <w:tc>
          <w:tcPr>
            <w:tcW w:w="1134" w:type="dxa"/>
            <w:tcBorders>
              <w:bottom w:val="nil"/>
            </w:tcBorders>
          </w:tcPr>
          <w:p w:rsidR="00393D9D" w:rsidRDefault="00393D9D">
            <w:pPr>
              <w:pStyle w:val="ConsPlusNormal"/>
              <w:jc w:val="center"/>
            </w:pPr>
            <w:r>
              <w:t>1685,3</w:t>
            </w:r>
          </w:p>
        </w:tc>
        <w:tc>
          <w:tcPr>
            <w:tcW w:w="1134" w:type="dxa"/>
            <w:tcBorders>
              <w:bottom w:val="nil"/>
            </w:tcBorders>
          </w:tcPr>
          <w:p w:rsidR="00393D9D" w:rsidRDefault="00393D9D">
            <w:pPr>
              <w:pStyle w:val="ConsPlusNormal"/>
              <w:jc w:val="center"/>
            </w:pPr>
            <w:r>
              <w:t>1685,3</w:t>
            </w:r>
          </w:p>
        </w:tc>
        <w:tc>
          <w:tcPr>
            <w:tcW w:w="1134" w:type="dxa"/>
            <w:tcBorders>
              <w:bottom w:val="nil"/>
            </w:tcBorders>
          </w:tcPr>
          <w:p w:rsidR="00393D9D" w:rsidRDefault="00393D9D">
            <w:pPr>
              <w:pStyle w:val="ConsPlusNormal"/>
              <w:jc w:val="center"/>
            </w:pPr>
            <w:r>
              <w:t>10435,5</w:t>
            </w:r>
          </w:p>
        </w:tc>
        <w:tc>
          <w:tcPr>
            <w:tcW w:w="1247" w:type="dxa"/>
            <w:tcBorders>
              <w:bottom w:val="nil"/>
            </w:tcBorders>
          </w:tcPr>
          <w:p w:rsidR="00393D9D" w:rsidRDefault="00393D9D">
            <w:pPr>
              <w:pStyle w:val="ConsPlusNormal"/>
              <w:jc w:val="center"/>
            </w:pPr>
            <w:r>
              <w:t>15272,3</w:t>
            </w:r>
          </w:p>
        </w:tc>
      </w:tr>
      <w:tr w:rsidR="00393D9D">
        <w:tc>
          <w:tcPr>
            <w:tcW w:w="10262" w:type="dxa"/>
            <w:gridSpan w:val="8"/>
            <w:tcBorders>
              <w:top w:val="nil"/>
            </w:tcBorders>
          </w:tcPr>
          <w:p w:rsidR="00393D9D" w:rsidRDefault="00393D9D">
            <w:pPr>
              <w:pStyle w:val="ConsPlusNormal"/>
              <w:jc w:val="both"/>
            </w:pPr>
            <w:r>
              <w:t xml:space="preserve">(в ред. </w:t>
            </w:r>
            <w:hyperlink r:id="rId83" w:history="1">
              <w:r>
                <w:rPr>
                  <w:color w:val="0000FF"/>
                </w:rPr>
                <w:t>постановления</w:t>
              </w:r>
            </w:hyperlink>
            <w:r>
              <w:t xml:space="preserve"> Администрации города Пскова от 14.12.2018 N 1866)</w:t>
            </w:r>
          </w:p>
        </w:tc>
      </w:tr>
      <w:tr w:rsidR="00393D9D">
        <w:tblPrEx>
          <w:tblBorders>
            <w:insideH w:val="single" w:sz="4" w:space="0" w:color="auto"/>
          </w:tblBorders>
        </w:tblPrEx>
        <w:tc>
          <w:tcPr>
            <w:tcW w:w="1814" w:type="dxa"/>
            <w:vMerge w:val="restart"/>
          </w:tcPr>
          <w:p w:rsidR="00393D9D" w:rsidRDefault="00393D9D">
            <w:pPr>
              <w:pStyle w:val="ConsPlusNormal"/>
            </w:pPr>
            <w:r>
              <w:lastRenderedPageBreak/>
              <w:t>Ожидаемые результаты реализации подпрограммы</w:t>
            </w:r>
          </w:p>
        </w:tc>
        <w:tc>
          <w:tcPr>
            <w:tcW w:w="8448" w:type="dxa"/>
            <w:gridSpan w:val="7"/>
          </w:tcPr>
          <w:p w:rsidR="00393D9D" w:rsidRDefault="00393D9D">
            <w:pPr>
              <w:pStyle w:val="ConsPlusNormal"/>
            </w:pPr>
            <w:r>
              <w:t>Оптимизация расходов учреждений в соответствии с фактическими потребностями.</w:t>
            </w:r>
          </w:p>
        </w:tc>
      </w:tr>
      <w:tr w:rsidR="00393D9D">
        <w:tblPrEx>
          <w:tblBorders>
            <w:insideH w:val="single" w:sz="4" w:space="0" w:color="auto"/>
          </w:tblBorders>
        </w:tblPrEx>
        <w:tc>
          <w:tcPr>
            <w:tcW w:w="1814" w:type="dxa"/>
            <w:vMerge/>
          </w:tcPr>
          <w:p w:rsidR="00393D9D" w:rsidRDefault="00393D9D"/>
        </w:tc>
        <w:tc>
          <w:tcPr>
            <w:tcW w:w="8448" w:type="dxa"/>
            <w:gridSpan w:val="7"/>
          </w:tcPr>
          <w:p w:rsidR="00393D9D" w:rsidRDefault="00393D9D">
            <w:pPr>
              <w:pStyle w:val="ConsPlusNormal"/>
            </w:pPr>
            <w:r>
              <w:t>Оптимизация расходов городского бюджета за счет сокращения затрат на коммунальные услуги.</w:t>
            </w:r>
          </w:p>
        </w:tc>
      </w:tr>
    </w:tbl>
    <w:p w:rsidR="00393D9D" w:rsidRDefault="00393D9D">
      <w:pPr>
        <w:sectPr w:rsidR="00393D9D">
          <w:pgSz w:w="16838" w:h="11905" w:orient="landscape"/>
          <w:pgMar w:top="1701" w:right="1134" w:bottom="850" w:left="1134" w:header="0" w:footer="0" w:gutter="0"/>
          <w:cols w:space="720"/>
        </w:sectPr>
      </w:pPr>
    </w:p>
    <w:p w:rsidR="00393D9D" w:rsidRDefault="00393D9D">
      <w:pPr>
        <w:pStyle w:val="ConsPlusNormal"/>
        <w:jc w:val="both"/>
      </w:pPr>
    </w:p>
    <w:p w:rsidR="00393D9D" w:rsidRDefault="00393D9D">
      <w:pPr>
        <w:pStyle w:val="ConsPlusTitle"/>
        <w:jc w:val="center"/>
        <w:outlineLvl w:val="2"/>
      </w:pPr>
      <w:r>
        <w:t>II. Характеристика текущего состояния сферы реализации</w:t>
      </w:r>
    </w:p>
    <w:p w:rsidR="00393D9D" w:rsidRDefault="00393D9D">
      <w:pPr>
        <w:pStyle w:val="ConsPlusTitle"/>
        <w:jc w:val="center"/>
      </w:pPr>
      <w:r>
        <w:t xml:space="preserve">подпрограммы, описание основных проблем </w:t>
      </w:r>
      <w:proofErr w:type="gramStart"/>
      <w:r>
        <w:t>в</w:t>
      </w:r>
      <w:proofErr w:type="gramEnd"/>
      <w:r>
        <w:t xml:space="preserve"> указанной</w:t>
      </w:r>
    </w:p>
    <w:p w:rsidR="00393D9D" w:rsidRDefault="00393D9D">
      <w:pPr>
        <w:pStyle w:val="ConsPlusTitle"/>
        <w:jc w:val="center"/>
      </w:pPr>
      <w:r>
        <w:t>сфере и прогноз ее развития</w:t>
      </w:r>
    </w:p>
    <w:p w:rsidR="00393D9D" w:rsidRDefault="00393D9D">
      <w:pPr>
        <w:pStyle w:val="ConsPlusNormal"/>
        <w:jc w:val="both"/>
      </w:pPr>
    </w:p>
    <w:p w:rsidR="00393D9D" w:rsidRDefault="00393D9D">
      <w:pPr>
        <w:pStyle w:val="ConsPlusNormal"/>
        <w:ind w:firstLine="540"/>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93D9D" w:rsidRDefault="00393D9D">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393D9D" w:rsidRDefault="00393D9D">
      <w:pPr>
        <w:pStyle w:val="ConsPlusNormal"/>
        <w:spacing w:before="220"/>
        <w:ind w:firstLine="540"/>
        <w:jc w:val="both"/>
      </w:pPr>
      <w:r>
        <w:t>Необходимость решения проблемы энергосбережения программно-целевым методом обусловлена следующими причинами:</w:t>
      </w:r>
    </w:p>
    <w:p w:rsidR="00393D9D" w:rsidRDefault="00393D9D">
      <w:pPr>
        <w:pStyle w:val="ConsPlusNormal"/>
        <w:spacing w:before="22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393D9D" w:rsidRDefault="00393D9D">
      <w:pPr>
        <w:pStyle w:val="ConsPlusNormal"/>
        <w:spacing w:before="220"/>
        <w:ind w:firstLine="540"/>
        <w:jc w:val="both"/>
      </w:pPr>
      <w:r>
        <w:t>2. Комплексным характером проблемы и необходимостью координации действий по ее решению.</w:t>
      </w:r>
    </w:p>
    <w:p w:rsidR="00393D9D" w:rsidRDefault="00393D9D">
      <w:pPr>
        <w:pStyle w:val="ConsPlusNormal"/>
        <w:spacing w:before="220"/>
        <w:ind w:firstLine="540"/>
        <w:jc w:val="both"/>
      </w:pPr>
      <w:r>
        <w:t>Повышение эффективности использования энергии и других видов ресурсов требует координации действий поставщиков и потребителей ресурсов.</w:t>
      </w:r>
    </w:p>
    <w:p w:rsidR="00393D9D" w:rsidRDefault="00393D9D">
      <w:pPr>
        <w:pStyle w:val="ConsPlusNormal"/>
        <w:spacing w:before="220"/>
        <w:ind w:firstLine="540"/>
        <w:jc w:val="both"/>
      </w:pPr>
      <w: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393D9D" w:rsidRDefault="00393D9D">
      <w:pPr>
        <w:pStyle w:val="ConsPlusNormal"/>
        <w:spacing w:before="220"/>
        <w:ind w:firstLine="540"/>
        <w:jc w:val="both"/>
      </w:pPr>
      <w: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393D9D" w:rsidRDefault="00393D9D">
      <w:pPr>
        <w:pStyle w:val="ConsPlusNormal"/>
        <w:spacing w:before="220"/>
        <w:ind w:firstLine="540"/>
        <w:jc w:val="both"/>
      </w:pPr>
      <w:proofErr w:type="gramStart"/>
      <w:r>
        <w:t xml:space="preserve">Принятый Федеральный </w:t>
      </w:r>
      <w:hyperlink r:id="rId84"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393D9D" w:rsidRDefault="00393D9D">
      <w:pPr>
        <w:pStyle w:val="ConsPlusNormal"/>
        <w:spacing w:before="22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393D9D" w:rsidRDefault="00393D9D">
      <w:pPr>
        <w:pStyle w:val="ConsPlusNormal"/>
        <w:jc w:val="both"/>
      </w:pPr>
    </w:p>
    <w:p w:rsidR="00393D9D" w:rsidRDefault="00393D9D">
      <w:pPr>
        <w:pStyle w:val="ConsPlusTitle"/>
        <w:jc w:val="center"/>
        <w:outlineLvl w:val="2"/>
      </w:pPr>
      <w:r>
        <w:t>III. Приоритеты муниципальной политики в сфере реализации</w:t>
      </w:r>
    </w:p>
    <w:p w:rsidR="00393D9D" w:rsidRDefault="00393D9D">
      <w:pPr>
        <w:pStyle w:val="ConsPlusTitle"/>
        <w:jc w:val="center"/>
      </w:pPr>
      <w:r>
        <w:t>подпрограммы, описание целей, задач подпрограммы, целевые</w:t>
      </w:r>
    </w:p>
    <w:p w:rsidR="00393D9D" w:rsidRDefault="00393D9D">
      <w:pPr>
        <w:pStyle w:val="ConsPlusTitle"/>
        <w:jc w:val="center"/>
      </w:pPr>
      <w:r>
        <w:t>индикаторы достижения целей и решения задач, основные</w:t>
      </w:r>
    </w:p>
    <w:p w:rsidR="00393D9D" w:rsidRDefault="00393D9D">
      <w:pPr>
        <w:pStyle w:val="ConsPlusTitle"/>
        <w:jc w:val="center"/>
      </w:pPr>
      <w:r>
        <w:t>ожидаемые конечные результаты подпрограммы</w:t>
      </w:r>
    </w:p>
    <w:p w:rsidR="00393D9D" w:rsidRDefault="00393D9D">
      <w:pPr>
        <w:pStyle w:val="ConsPlusNormal"/>
        <w:jc w:val="center"/>
      </w:pPr>
      <w:proofErr w:type="gramStart"/>
      <w:r>
        <w:t xml:space="preserve">(в ред. </w:t>
      </w:r>
      <w:hyperlink r:id="rId85" w:history="1">
        <w:r>
          <w:rPr>
            <w:color w:val="0000FF"/>
          </w:rPr>
          <w:t>постановления</w:t>
        </w:r>
      </w:hyperlink>
      <w:r>
        <w:t xml:space="preserve"> Администрации города Пскова</w:t>
      </w:r>
      <w:proofErr w:type="gramEnd"/>
    </w:p>
    <w:p w:rsidR="00393D9D" w:rsidRDefault="00393D9D">
      <w:pPr>
        <w:pStyle w:val="ConsPlusNormal"/>
        <w:jc w:val="center"/>
      </w:pPr>
      <w:r>
        <w:t>от 09.10.2017 N 1980)</w:t>
      </w:r>
    </w:p>
    <w:p w:rsidR="00393D9D" w:rsidRDefault="00393D9D">
      <w:pPr>
        <w:pStyle w:val="ConsPlusNormal"/>
        <w:jc w:val="both"/>
      </w:pPr>
    </w:p>
    <w:p w:rsidR="00393D9D" w:rsidRDefault="00393D9D">
      <w:pPr>
        <w:pStyle w:val="ConsPlusNormal"/>
        <w:ind w:firstLine="540"/>
        <w:jc w:val="both"/>
      </w:pPr>
      <w:r>
        <w:lastRenderedPageBreak/>
        <w:t xml:space="preserve">Одной из целей развития города Пскова в рамках приоритета "Любимый город" в соответствии со </w:t>
      </w:r>
      <w:hyperlink r:id="rId8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393D9D" w:rsidRDefault="00393D9D">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энергоэффективности в муниципальном образовании "Город Псков".</w:t>
      </w:r>
    </w:p>
    <w:p w:rsidR="00393D9D" w:rsidRDefault="00393D9D">
      <w:pPr>
        <w:pStyle w:val="ConsPlusNormal"/>
        <w:spacing w:before="220"/>
        <w:ind w:firstLine="540"/>
        <w:jc w:val="both"/>
      </w:pPr>
      <w: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393D9D" w:rsidRDefault="00393D9D">
      <w:pPr>
        <w:pStyle w:val="ConsPlusNormal"/>
        <w:spacing w:before="220"/>
        <w:ind w:firstLine="540"/>
        <w:jc w:val="both"/>
      </w:pPr>
      <w:r>
        <w:t>1. Повышение уровня энергосбережения и энергоэффективности в жилищном фонде.</w:t>
      </w:r>
    </w:p>
    <w:p w:rsidR="00393D9D" w:rsidRDefault="00393D9D">
      <w:pPr>
        <w:pStyle w:val="ConsPlusNormal"/>
        <w:spacing w:before="220"/>
        <w:ind w:firstLine="540"/>
        <w:jc w:val="both"/>
      </w:pPr>
      <w:r>
        <w:t>2. Повышение эффективности использования энергетических ресурсов в коммунальной сфере.</w:t>
      </w:r>
    </w:p>
    <w:p w:rsidR="00393D9D" w:rsidRDefault="00393D9D">
      <w:pPr>
        <w:pStyle w:val="ConsPlusNormal"/>
        <w:spacing w:before="220"/>
        <w:ind w:firstLine="540"/>
        <w:jc w:val="both"/>
      </w:pPr>
      <w:r>
        <w:t>Целевые индикаторы достижения целей и задач</w:t>
      </w:r>
    </w:p>
    <w:p w:rsidR="00393D9D" w:rsidRDefault="00393D9D">
      <w:pPr>
        <w:pStyle w:val="ConsPlusNormal"/>
        <w:spacing w:before="220"/>
        <w:ind w:firstLine="540"/>
        <w:jc w:val="both"/>
      </w:pPr>
      <w:r>
        <w:t>Для оценки реализации подпрограммы используются следующие целевые индикаторы:</w:t>
      </w:r>
    </w:p>
    <w:p w:rsidR="00393D9D" w:rsidRDefault="00393D9D">
      <w:pPr>
        <w:pStyle w:val="ConsPlusNormal"/>
        <w:spacing w:before="220"/>
        <w:ind w:firstLine="540"/>
        <w:jc w:val="both"/>
      </w:pPr>
      <w:r>
        <w:t>- количество улиц, оснащенных энергоэффективными светильниками;</w:t>
      </w:r>
    </w:p>
    <w:p w:rsidR="00393D9D" w:rsidRDefault="00393D9D">
      <w:pPr>
        <w:pStyle w:val="ConsPlusNormal"/>
        <w:spacing w:before="220"/>
        <w:ind w:firstLine="540"/>
        <w:jc w:val="both"/>
      </w:pPr>
      <w:r>
        <w:t>- количество энергоэффективных ламп в сетях уличного освещения;</w:t>
      </w:r>
    </w:p>
    <w:p w:rsidR="00393D9D" w:rsidRDefault="00393D9D">
      <w:pPr>
        <w:pStyle w:val="ConsPlusNormal"/>
        <w:spacing w:before="220"/>
        <w:ind w:firstLine="540"/>
        <w:jc w:val="both"/>
      </w:pPr>
      <w:r>
        <w:t>- доля энергоэффективных ламп в общем количестве ламп уличного освещения.</w:t>
      </w:r>
    </w:p>
    <w:p w:rsidR="00393D9D" w:rsidRDefault="00393D9D">
      <w:pPr>
        <w:pStyle w:val="ConsPlusNormal"/>
        <w:spacing w:before="220"/>
        <w:ind w:firstLine="540"/>
        <w:jc w:val="both"/>
      </w:pPr>
      <w:r>
        <w:t>Основные ожидаемые конечные результаты подпрограммы</w:t>
      </w:r>
    </w:p>
    <w:p w:rsidR="00393D9D" w:rsidRDefault="00393D9D">
      <w:pPr>
        <w:pStyle w:val="ConsPlusNormal"/>
        <w:spacing w:before="220"/>
        <w:ind w:firstLine="540"/>
        <w:jc w:val="both"/>
      </w:pPr>
      <w:r>
        <w:t>В результате реализации подпрограммы прогнозируется решить следующие вопросы:</w:t>
      </w:r>
    </w:p>
    <w:p w:rsidR="00393D9D" w:rsidRDefault="00393D9D">
      <w:pPr>
        <w:pStyle w:val="ConsPlusNormal"/>
        <w:spacing w:before="220"/>
        <w:ind w:firstLine="540"/>
        <w:jc w:val="both"/>
      </w:pPr>
      <w:r>
        <w:t>1. Оптимизация расходов учреждений в соответствии с фактическими потребностями.</w:t>
      </w:r>
    </w:p>
    <w:p w:rsidR="00393D9D" w:rsidRDefault="00393D9D">
      <w:pPr>
        <w:pStyle w:val="ConsPlusNormal"/>
        <w:spacing w:before="220"/>
        <w:ind w:firstLine="540"/>
        <w:jc w:val="both"/>
      </w:pPr>
      <w:r>
        <w:t>2. Оптимизация расходов городского бюджета за счет сокращения затрат на коммунальные услуги.</w:t>
      </w:r>
    </w:p>
    <w:p w:rsidR="00393D9D" w:rsidRDefault="00393D9D">
      <w:pPr>
        <w:pStyle w:val="ConsPlusNormal"/>
        <w:jc w:val="both"/>
      </w:pPr>
    </w:p>
    <w:p w:rsidR="00393D9D" w:rsidRDefault="00393D9D">
      <w:pPr>
        <w:pStyle w:val="ConsPlusTitle"/>
        <w:jc w:val="center"/>
        <w:outlineLvl w:val="2"/>
      </w:pPr>
      <w:r>
        <w:t>IV. Сроки и этапы реализации подпрограммы</w:t>
      </w:r>
    </w:p>
    <w:p w:rsidR="00393D9D" w:rsidRDefault="00393D9D">
      <w:pPr>
        <w:pStyle w:val="ConsPlusNormal"/>
        <w:jc w:val="both"/>
      </w:pPr>
    </w:p>
    <w:p w:rsidR="00393D9D" w:rsidRDefault="00393D9D">
      <w:pPr>
        <w:pStyle w:val="ConsPlusNormal"/>
        <w:ind w:firstLine="540"/>
        <w:jc w:val="both"/>
      </w:pPr>
      <w:r>
        <w:t>Этапы реализации программы не выделяются. Срок реализации: 2017 - 2021 годы.</w:t>
      </w:r>
    </w:p>
    <w:p w:rsidR="00393D9D" w:rsidRDefault="00393D9D">
      <w:pPr>
        <w:pStyle w:val="ConsPlusNormal"/>
        <w:jc w:val="both"/>
      </w:pPr>
    </w:p>
    <w:p w:rsidR="00393D9D" w:rsidRDefault="00393D9D">
      <w:pPr>
        <w:pStyle w:val="ConsPlusTitle"/>
        <w:jc w:val="center"/>
        <w:outlineLvl w:val="2"/>
      </w:pPr>
      <w:r>
        <w:t>V. Характеристика основных мероприятий подпрограммы</w:t>
      </w:r>
    </w:p>
    <w:p w:rsidR="00393D9D" w:rsidRDefault="00393D9D">
      <w:pPr>
        <w:pStyle w:val="ConsPlusNormal"/>
        <w:jc w:val="both"/>
      </w:pPr>
    </w:p>
    <w:p w:rsidR="00393D9D" w:rsidRDefault="00393D9D">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повышения энергоэффективности.</w:t>
      </w:r>
    </w:p>
    <w:p w:rsidR="00393D9D" w:rsidRDefault="00393D9D">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93D9D" w:rsidRDefault="00393D9D">
      <w:pPr>
        <w:pStyle w:val="ConsPlusNormal"/>
        <w:spacing w:before="220"/>
        <w:ind w:firstLine="540"/>
        <w:jc w:val="both"/>
      </w:pPr>
      <w:r>
        <w:t>Задача 1. Повышение уровня энергосбережения и энергоэффективности в жилищном фонде будет решаться путем следующих основных мероприятий:</w:t>
      </w:r>
    </w:p>
    <w:p w:rsidR="00393D9D" w:rsidRDefault="00393D9D">
      <w:pPr>
        <w:pStyle w:val="ConsPlusNormal"/>
        <w:spacing w:before="220"/>
        <w:ind w:firstLine="540"/>
        <w:jc w:val="both"/>
      </w:pPr>
      <w:r>
        <w:t>Основное мероприятие 1. 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 включает следующие мероприятия:</w:t>
      </w:r>
    </w:p>
    <w:p w:rsidR="00393D9D" w:rsidRDefault="00393D9D">
      <w:pPr>
        <w:pStyle w:val="ConsPlusNormal"/>
        <w:spacing w:before="220"/>
        <w:ind w:firstLine="540"/>
        <w:jc w:val="both"/>
      </w:pPr>
      <w:r>
        <w:lastRenderedPageBreak/>
        <w:t>Мероприятие 1.1. Приобретение и установка энергосчетчиков и датчиков движения.</w:t>
      </w:r>
    </w:p>
    <w:p w:rsidR="00393D9D" w:rsidRDefault="00393D9D">
      <w:pPr>
        <w:pStyle w:val="ConsPlusNormal"/>
        <w:spacing w:before="220"/>
        <w:ind w:firstLine="540"/>
        <w:jc w:val="both"/>
      </w:pPr>
      <w:r>
        <w:t>Мероприятие 1.2. Оснащение автоматизированными индивидуальными тепловыми пунктами многоквартирных домов в части муниципального жилищного фонда.</w:t>
      </w:r>
    </w:p>
    <w:p w:rsidR="00393D9D" w:rsidRDefault="00393D9D">
      <w:pPr>
        <w:pStyle w:val="ConsPlusNormal"/>
        <w:spacing w:before="220"/>
        <w:ind w:firstLine="540"/>
        <w:jc w:val="both"/>
      </w:pPr>
      <w:r>
        <w:t>Мероприятие 1.3. Оснащение приборами учета используемых энергетических ресурсов муниципального жилищного фонда в многоквартирных домах.</w:t>
      </w:r>
    </w:p>
    <w:p w:rsidR="00393D9D" w:rsidRDefault="00393D9D">
      <w:pPr>
        <w:pStyle w:val="ConsPlusNormal"/>
        <w:spacing w:before="220"/>
        <w:ind w:firstLine="540"/>
        <w:jc w:val="both"/>
      </w:pPr>
      <w:r>
        <w:t>Мероприятие 1.4. Приобретение энергосберегающих ламп и ламп дневного света.</w:t>
      </w:r>
    </w:p>
    <w:p w:rsidR="00393D9D" w:rsidRDefault="00393D9D">
      <w:pPr>
        <w:pStyle w:val="ConsPlusNormal"/>
        <w:spacing w:before="220"/>
        <w:ind w:firstLine="540"/>
        <w:jc w:val="both"/>
      </w:pPr>
      <w:r>
        <w:t>Мероприятие 1.5. Изготовление паспорта по энергосбережению.</w:t>
      </w:r>
    </w:p>
    <w:p w:rsidR="00393D9D" w:rsidRDefault="00393D9D">
      <w:pPr>
        <w:pStyle w:val="ConsPlusNormal"/>
        <w:spacing w:before="220"/>
        <w:ind w:firstLine="540"/>
        <w:jc w:val="both"/>
      </w:pPr>
      <w:r>
        <w:t>Мероприятие 1.6. Оснащение нежилых помещений, составляющих казну МО "Город Псков", приборами учета потребления энергоресурсов.</w:t>
      </w:r>
    </w:p>
    <w:p w:rsidR="00393D9D" w:rsidRDefault="00393D9D">
      <w:pPr>
        <w:pStyle w:val="ConsPlusNormal"/>
        <w:spacing w:before="220"/>
        <w:ind w:firstLine="540"/>
        <w:jc w:val="both"/>
      </w:pPr>
      <w:r>
        <w:t>Основное мероприятие 2. Ранжирование многоквартирных домов по уровню энергоэффективности включает следующие мероприятия:</w:t>
      </w:r>
    </w:p>
    <w:p w:rsidR="00393D9D" w:rsidRDefault="00393D9D">
      <w:pPr>
        <w:pStyle w:val="ConsPlusNormal"/>
        <w:spacing w:before="220"/>
        <w:ind w:firstLine="540"/>
        <w:jc w:val="both"/>
      </w:pPr>
      <w:r>
        <w:t>Мероприятие 2.1. Составление перечня многоквартирных домов, имеющих энергетические паспорта.</w:t>
      </w:r>
    </w:p>
    <w:p w:rsidR="00393D9D" w:rsidRDefault="00393D9D">
      <w:pPr>
        <w:pStyle w:val="ConsPlusNormal"/>
        <w:spacing w:before="220"/>
        <w:ind w:firstLine="540"/>
        <w:jc w:val="both"/>
      </w:pPr>
      <w:r>
        <w:t>Мероприятие 2.2. Формирование перечня многоквартирных домов, требующих проведения энергетического обследования.</w:t>
      </w:r>
    </w:p>
    <w:p w:rsidR="00393D9D" w:rsidRDefault="00393D9D">
      <w:pPr>
        <w:pStyle w:val="ConsPlusNormal"/>
        <w:spacing w:before="220"/>
        <w:ind w:firstLine="540"/>
        <w:jc w:val="both"/>
      </w:pPr>
      <w:r>
        <w:t>Задача 2. Повышение эффективности использования энергетических ресурсов в коммунальной сфере будет решаться путем реализации следующих основных мероприятий:</w:t>
      </w:r>
    </w:p>
    <w:p w:rsidR="00393D9D" w:rsidRDefault="00393D9D">
      <w:pPr>
        <w:pStyle w:val="ConsPlusNormal"/>
        <w:spacing w:before="220"/>
        <w:ind w:firstLine="540"/>
        <w:jc w:val="both"/>
      </w:pPr>
      <w:r>
        <w:t>Основное мероприятие 1. Анализ качества предоставления услуг электро-, тепл</w:t>
      </w:r>
      <w:proofErr w:type="gramStart"/>
      <w:r>
        <w:t>о-</w:t>
      </w:r>
      <w:proofErr w:type="gramEnd"/>
      <w:r>
        <w:t>, газо- и водоснабжения включает следующие мероприятия:</w:t>
      </w:r>
    </w:p>
    <w:p w:rsidR="00393D9D" w:rsidRDefault="00393D9D">
      <w:pPr>
        <w:pStyle w:val="ConsPlusNormal"/>
        <w:spacing w:before="220"/>
        <w:ind w:firstLine="540"/>
        <w:jc w:val="both"/>
      </w:pPr>
      <w:r>
        <w:t>Мероприятие 1.1. Оценка качества предоставления коммунальных услуг (электро-, тепл</w:t>
      </w:r>
      <w:proofErr w:type="gramStart"/>
      <w:r>
        <w:t>о-</w:t>
      </w:r>
      <w:proofErr w:type="gramEnd"/>
      <w:r>
        <w:t>, газо- и водоснабжения) после внедрения энергоэффективных технологий.</w:t>
      </w:r>
    </w:p>
    <w:p w:rsidR="00393D9D" w:rsidRDefault="00393D9D">
      <w:pPr>
        <w:pStyle w:val="ConsPlusNormal"/>
        <w:spacing w:before="220"/>
        <w:ind w:firstLine="540"/>
        <w:jc w:val="both"/>
      </w:pPr>
      <w:r>
        <w:t>Основное мероприятие 2. Повышение энергетической эффективности систем уличного освещения включает следующие мероприятия:</w:t>
      </w:r>
    </w:p>
    <w:p w:rsidR="00393D9D" w:rsidRDefault="00393D9D">
      <w:pPr>
        <w:pStyle w:val="ConsPlusNormal"/>
        <w:spacing w:before="220"/>
        <w:ind w:firstLine="540"/>
        <w:jc w:val="both"/>
      </w:pPr>
      <w:r>
        <w:t>Мероприятие 2.1. Приобретение и установка энергоэффективных светильников на объектах уличного освещения.</w:t>
      </w:r>
    </w:p>
    <w:p w:rsidR="00393D9D" w:rsidRDefault="00393D9D">
      <w:pPr>
        <w:pStyle w:val="ConsPlusNormal"/>
        <w:spacing w:before="220"/>
        <w:ind w:firstLine="540"/>
        <w:jc w:val="both"/>
      </w:pPr>
      <w:r>
        <w:t>Мероприятие 2.2. Приобретение и установка энергосберегающих фонарей на территории образовательных учреждений.</w:t>
      </w:r>
    </w:p>
    <w:p w:rsidR="00393D9D" w:rsidRDefault="00393D9D">
      <w:pPr>
        <w:pStyle w:val="ConsPlusNormal"/>
        <w:spacing w:before="220"/>
        <w:ind w:firstLine="540"/>
        <w:jc w:val="both"/>
      </w:pPr>
      <w:r>
        <w:t>Мероприятие 2.3. Аренда опор наружного освещения.</w:t>
      </w:r>
    </w:p>
    <w:p w:rsidR="00393D9D" w:rsidRDefault="00393D9D">
      <w:pPr>
        <w:pStyle w:val="ConsPlusNormal"/>
        <w:spacing w:before="220"/>
        <w:ind w:firstLine="540"/>
        <w:jc w:val="both"/>
      </w:pPr>
      <w:r>
        <w:t>Мероприятие 2.4. Приобретение приборов диммирования для регулирования освещенности улиц города Пскова.</w:t>
      </w:r>
    </w:p>
    <w:p w:rsidR="00393D9D" w:rsidRDefault="00393D9D">
      <w:pPr>
        <w:pStyle w:val="ConsPlusNormal"/>
        <w:jc w:val="both"/>
      </w:pPr>
    </w:p>
    <w:p w:rsidR="00393D9D" w:rsidRDefault="00393D9D">
      <w:pPr>
        <w:pStyle w:val="ConsPlusTitle"/>
        <w:jc w:val="center"/>
        <w:outlineLvl w:val="2"/>
      </w:pPr>
      <w:r>
        <w:t>VI. Перечень основных мероприятий подпрограммы</w:t>
      </w:r>
    </w:p>
    <w:p w:rsidR="00393D9D" w:rsidRDefault="00393D9D">
      <w:pPr>
        <w:pStyle w:val="ConsPlusNormal"/>
        <w:jc w:val="both"/>
      </w:pPr>
    </w:p>
    <w:p w:rsidR="00393D9D" w:rsidRDefault="00393D9D">
      <w:pPr>
        <w:pStyle w:val="ConsPlusNormal"/>
        <w:ind w:firstLine="540"/>
        <w:jc w:val="both"/>
      </w:pPr>
      <w:hyperlink w:anchor="P818"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393D9D" w:rsidRDefault="00393D9D">
      <w:pPr>
        <w:pStyle w:val="ConsPlusNormal"/>
        <w:jc w:val="both"/>
      </w:pPr>
    </w:p>
    <w:p w:rsidR="00393D9D" w:rsidRDefault="00393D9D">
      <w:pPr>
        <w:pStyle w:val="ConsPlusTitle"/>
        <w:jc w:val="center"/>
        <w:outlineLvl w:val="2"/>
      </w:pPr>
      <w:r>
        <w:t>VII. Ресурсное обеспечение подпрограммы</w:t>
      </w:r>
    </w:p>
    <w:p w:rsidR="00393D9D" w:rsidRDefault="00393D9D">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Пскова</w:t>
      </w:r>
      <w:proofErr w:type="gramEnd"/>
    </w:p>
    <w:p w:rsidR="00393D9D" w:rsidRDefault="00393D9D">
      <w:pPr>
        <w:pStyle w:val="ConsPlusNormal"/>
        <w:jc w:val="center"/>
      </w:pPr>
      <w:r>
        <w:t>от 14.12.2018 N 1866)</w:t>
      </w:r>
    </w:p>
    <w:p w:rsidR="00393D9D" w:rsidRDefault="00393D9D">
      <w:pPr>
        <w:pStyle w:val="ConsPlusNormal"/>
        <w:jc w:val="center"/>
      </w:pPr>
    </w:p>
    <w:p w:rsidR="00393D9D" w:rsidRDefault="00393D9D">
      <w:pPr>
        <w:pStyle w:val="ConsPlusNormal"/>
        <w:ind w:firstLine="540"/>
        <w:jc w:val="both"/>
      </w:pPr>
      <w:r>
        <w:t xml:space="preserve">Общий объем финансирования подпрограммы составляет 15272,3 тыс. рублей, в том числе </w:t>
      </w:r>
      <w:r>
        <w:lastRenderedPageBreak/>
        <w:t>по годам:</w:t>
      </w:r>
    </w:p>
    <w:p w:rsidR="00393D9D" w:rsidRDefault="00393D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077"/>
        <w:gridCol w:w="1077"/>
        <w:gridCol w:w="1134"/>
        <w:gridCol w:w="1134"/>
        <w:gridCol w:w="1077"/>
        <w:gridCol w:w="1191"/>
      </w:tblGrid>
      <w:tr w:rsidR="00393D9D">
        <w:tc>
          <w:tcPr>
            <w:tcW w:w="2211" w:type="dxa"/>
            <w:vAlign w:val="center"/>
          </w:tcPr>
          <w:p w:rsidR="00393D9D" w:rsidRDefault="00393D9D">
            <w:pPr>
              <w:pStyle w:val="ConsPlusNormal"/>
            </w:pPr>
            <w:r>
              <w:t>Источники финансирования</w:t>
            </w:r>
          </w:p>
        </w:tc>
        <w:tc>
          <w:tcPr>
            <w:tcW w:w="1077" w:type="dxa"/>
          </w:tcPr>
          <w:p w:rsidR="00393D9D" w:rsidRDefault="00393D9D">
            <w:pPr>
              <w:pStyle w:val="ConsPlusNormal"/>
              <w:jc w:val="center"/>
            </w:pPr>
            <w:r>
              <w:t>2017</w:t>
            </w:r>
          </w:p>
        </w:tc>
        <w:tc>
          <w:tcPr>
            <w:tcW w:w="1077" w:type="dxa"/>
          </w:tcPr>
          <w:p w:rsidR="00393D9D" w:rsidRDefault="00393D9D">
            <w:pPr>
              <w:pStyle w:val="ConsPlusNormal"/>
              <w:jc w:val="center"/>
            </w:pPr>
            <w:r>
              <w:t>2018</w:t>
            </w:r>
          </w:p>
        </w:tc>
        <w:tc>
          <w:tcPr>
            <w:tcW w:w="1134" w:type="dxa"/>
          </w:tcPr>
          <w:p w:rsidR="00393D9D" w:rsidRDefault="00393D9D">
            <w:pPr>
              <w:pStyle w:val="ConsPlusNormal"/>
              <w:jc w:val="center"/>
            </w:pPr>
            <w:r>
              <w:t>2019</w:t>
            </w:r>
          </w:p>
        </w:tc>
        <w:tc>
          <w:tcPr>
            <w:tcW w:w="1134" w:type="dxa"/>
          </w:tcPr>
          <w:p w:rsidR="00393D9D" w:rsidRDefault="00393D9D">
            <w:pPr>
              <w:pStyle w:val="ConsPlusNormal"/>
              <w:jc w:val="center"/>
            </w:pPr>
            <w:r>
              <w:t>2020</w:t>
            </w:r>
          </w:p>
        </w:tc>
        <w:tc>
          <w:tcPr>
            <w:tcW w:w="1077" w:type="dxa"/>
          </w:tcPr>
          <w:p w:rsidR="00393D9D" w:rsidRDefault="00393D9D">
            <w:pPr>
              <w:pStyle w:val="ConsPlusNormal"/>
              <w:jc w:val="center"/>
            </w:pPr>
            <w:r>
              <w:t>2021</w:t>
            </w:r>
          </w:p>
        </w:tc>
        <w:tc>
          <w:tcPr>
            <w:tcW w:w="1191" w:type="dxa"/>
          </w:tcPr>
          <w:p w:rsidR="00393D9D" w:rsidRDefault="00393D9D">
            <w:pPr>
              <w:pStyle w:val="ConsPlusNormal"/>
              <w:jc w:val="center"/>
            </w:pPr>
            <w:r>
              <w:t>Итого</w:t>
            </w:r>
          </w:p>
        </w:tc>
      </w:tr>
      <w:tr w:rsidR="00393D9D">
        <w:tc>
          <w:tcPr>
            <w:tcW w:w="2211" w:type="dxa"/>
            <w:vAlign w:val="center"/>
          </w:tcPr>
          <w:p w:rsidR="00393D9D" w:rsidRDefault="00393D9D">
            <w:pPr>
              <w:pStyle w:val="ConsPlusNormal"/>
            </w:pPr>
            <w:r>
              <w:t>местный бюджет</w:t>
            </w:r>
          </w:p>
        </w:tc>
        <w:tc>
          <w:tcPr>
            <w:tcW w:w="1077" w:type="dxa"/>
            <w:vAlign w:val="center"/>
          </w:tcPr>
          <w:p w:rsidR="00393D9D" w:rsidRDefault="00393D9D">
            <w:pPr>
              <w:pStyle w:val="ConsPlusNormal"/>
              <w:jc w:val="center"/>
            </w:pPr>
            <w:r>
              <w:t>614,8</w:t>
            </w:r>
          </w:p>
        </w:tc>
        <w:tc>
          <w:tcPr>
            <w:tcW w:w="1077" w:type="dxa"/>
            <w:vAlign w:val="center"/>
          </w:tcPr>
          <w:p w:rsidR="00393D9D" w:rsidRDefault="00393D9D">
            <w:pPr>
              <w:pStyle w:val="ConsPlusNormal"/>
              <w:jc w:val="center"/>
            </w:pPr>
            <w:r>
              <w:t>851,4</w:t>
            </w:r>
          </w:p>
        </w:tc>
        <w:tc>
          <w:tcPr>
            <w:tcW w:w="1134" w:type="dxa"/>
            <w:vAlign w:val="center"/>
          </w:tcPr>
          <w:p w:rsidR="00393D9D" w:rsidRDefault="00393D9D">
            <w:pPr>
              <w:pStyle w:val="ConsPlusNormal"/>
              <w:jc w:val="center"/>
            </w:pPr>
            <w:r>
              <w:t>1685,3</w:t>
            </w:r>
          </w:p>
        </w:tc>
        <w:tc>
          <w:tcPr>
            <w:tcW w:w="1134" w:type="dxa"/>
            <w:vAlign w:val="center"/>
          </w:tcPr>
          <w:p w:rsidR="00393D9D" w:rsidRDefault="00393D9D">
            <w:pPr>
              <w:pStyle w:val="ConsPlusNormal"/>
              <w:jc w:val="center"/>
            </w:pPr>
            <w:r>
              <w:t>1685,3</w:t>
            </w:r>
          </w:p>
        </w:tc>
        <w:tc>
          <w:tcPr>
            <w:tcW w:w="1077" w:type="dxa"/>
            <w:vAlign w:val="center"/>
          </w:tcPr>
          <w:p w:rsidR="00393D9D" w:rsidRDefault="00393D9D">
            <w:pPr>
              <w:pStyle w:val="ConsPlusNormal"/>
              <w:jc w:val="center"/>
            </w:pPr>
            <w:r>
              <w:t>10435,5</w:t>
            </w:r>
          </w:p>
        </w:tc>
        <w:tc>
          <w:tcPr>
            <w:tcW w:w="1191" w:type="dxa"/>
            <w:vAlign w:val="center"/>
          </w:tcPr>
          <w:p w:rsidR="00393D9D" w:rsidRDefault="00393D9D">
            <w:pPr>
              <w:pStyle w:val="ConsPlusNormal"/>
              <w:jc w:val="center"/>
            </w:pPr>
            <w:r>
              <w:t>15272,3</w:t>
            </w:r>
          </w:p>
        </w:tc>
      </w:tr>
      <w:tr w:rsidR="00393D9D">
        <w:tc>
          <w:tcPr>
            <w:tcW w:w="2211" w:type="dxa"/>
            <w:vAlign w:val="center"/>
          </w:tcPr>
          <w:p w:rsidR="00393D9D" w:rsidRDefault="00393D9D">
            <w:pPr>
              <w:pStyle w:val="ConsPlusNormal"/>
            </w:pPr>
            <w:r>
              <w:t>Всего по подпрограмме:</w:t>
            </w:r>
          </w:p>
        </w:tc>
        <w:tc>
          <w:tcPr>
            <w:tcW w:w="1077" w:type="dxa"/>
            <w:vAlign w:val="center"/>
          </w:tcPr>
          <w:p w:rsidR="00393D9D" w:rsidRDefault="00393D9D">
            <w:pPr>
              <w:pStyle w:val="ConsPlusNormal"/>
              <w:jc w:val="center"/>
            </w:pPr>
            <w:r>
              <w:t>614,8</w:t>
            </w:r>
          </w:p>
        </w:tc>
        <w:tc>
          <w:tcPr>
            <w:tcW w:w="1077" w:type="dxa"/>
            <w:vAlign w:val="center"/>
          </w:tcPr>
          <w:p w:rsidR="00393D9D" w:rsidRDefault="00393D9D">
            <w:pPr>
              <w:pStyle w:val="ConsPlusNormal"/>
              <w:jc w:val="center"/>
            </w:pPr>
            <w:r>
              <w:t>851,4</w:t>
            </w:r>
          </w:p>
        </w:tc>
        <w:tc>
          <w:tcPr>
            <w:tcW w:w="1134" w:type="dxa"/>
            <w:vAlign w:val="center"/>
          </w:tcPr>
          <w:p w:rsidR="00393D9D" w:rsidRDefault="00393D9D">
            <w:pPr>
              <w:pStyle w:val="ConsPlusNormal"/>
              <w:jc w:val="center"/>
            </w:pPr>
            <w:r>
              <w:t>1685,3</w:t>
            </w:r>
          </w:p>
        </w:tc>
        <w:tc>
          <w:tcPr>
            <w:tcW w:w="1134" w:type="dxa"/>
            <w:vAlign w:val="center"/>
          </w:tcPr>
          <w:p w:rsidR="00393D9D" w:rsidRDefault="00393D9D">
            <w:pPr>
              <w:pStyle w:val="ConsPlusNormal"/>
              <w:jc w:val="center"/>
            </w:pPr>
            <w:r>
              <w:t>1685,3</w:t>
            </w:r>
          </w:p>
        </w:tc>
        <w:tc>
          <w:tcPr>
            <w:tcW w:w="1077" w:type="dxa"/>
            <w:vAlign w:val="center"/>
          </w:tcPr>
          <w:p w:rsidR="00393D9D" w:rsidRDefault="00393D9D">
            <w:pPr>
              <w:pStyle w:val="ConsPlusNormal"/>
              <w:jc w:val="center"/>
            </w:pPr>
            <w:r>
              <w:t>10435,5</w:t>
            </w:r>
          </w:p>
        </w:tc>
        <w:tc>
          <w:tcPr>
            <w:tcW w:w="1191" w:type="dxa"/>
            <w:vAlign w:val="center"/>
          </w:tcPr>
          <w:p w:rsidR="00393D9D" w:rsidRDefault="00393D9D">
            <w:pPr>
              <w:pStyle w:val="ConsPlusNormal"/>
              <w:jc w:val="center"/>
            </w:pPr>
            <w:r>
              <w:t>15272,3</w:t>
            </w:r>
          </w:p>
        </w:tc>
      </w:tr>
    </w:tbl>
    <w:p w:rsidR="00393D9D" w:rsidRDefault="00393D9D">
      <w:pPr>
        <w:pStyle w:val="ConsPlusNormal"/>
        <w:jc w:val="both"/>
      </w:pPr>
    </w:p>
    <w:p w:rsidR="00393D9D" w:rsidRDefault="00393D9D">
      <w:pPr>
        <w:pStyle w:val="ConsPlusTitle"/>
        <w:jc w:val="center"/>
        <w:outlineLvl w:val="2"/>
      </w:pPr>
      <w:r>
        <w:t>VIII. Методика оценки эффективности подпрограммы</w:t>
      </w:r>
    </w:p>
    <w:p w:rsidR="00393D9D" w:rsidRDefault="00393D9D">
      <w:pPr>
        <w:pStyle w:val="ConsPlusNormal"/>
        <w:jc w:val="both"/>
      </w:pPr>
    </w:p>
    <w:p w:rsidR="00393D9D" w:rsidRDefault="00393D9D">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88"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right"/>
        <w:outlineLvl w:val="2"/>
      </w:pPr>
      <w:r>
        <w:t>Приложение 1</w:t>
      </w:r>
    </w:p>
    <w:p w:rsidR="00393D9D" w:rsidRDefault="00393D9D">
      <w:pPr>
        <w:pStyle w:val="ConsPlusNormal"/>
        <w:jc w:val="right"/>
      </w:pPr>
      <w:r>
        <w:t>к подпрограмме</w:t>
      </w:r>
    </w:p>
    <w:p w:rsidR="00393D9D" w:rsidRDefault="00393D9D">
      <w:pPr>
        <w:pStyle w:val="ConsPlusNormal"/>
        <w:jc w:val="right"/>
      </w:pPr>
      <w:r>
        <w:t>"Энергоэффективность и энергосбережение</w:t>
      </w:r>
    </w:p>
    <w:p w:rsidR="00393D9D" w:rsidRDefault="00393D9D">
      <w:pPr>
        <w:pStyle w:val="ConsPlusNormal"/>
        <w:jc w:val="right"/>
      </w:pPr>
      <w:r>
        <w:t>муниципального образования "Город Псков"</w:t>
      </w:r>
    </w:p>
    <w:p w:rsidR="00393D9D" w:rsidRDefault="00393D9D">
      <w:pPr>
        <w:pStyle w:val="ConsPlusNormal"/>
        <w:jc w:val="both"/>
      </w:pPr>
    </w:p>
    <w:p w:rsidR="00393D9D" w:rsidRDefault="00393D9D">
      <w:pPr>
        <w:pStyle w:val="ConsPlusTitle"/>
        <w:jc w:val="center"/>
      </w:pPr>
      <w:bookmarkStart w:id="4" w:name="P818"/>
      <w:bookmarkEnd w:id="4"/>
      <w:r>
        <w:t>Перечень основных мероприятий подпрограммы</w:t>
      </w:r>
    </w:p>
    <w:p w:rsidR="00393D9D" w:rsidRDefault="00393D9D">
      <w:pPr>
        <w:pStyle w:val="ConsPlusTitle"/>
        <w:jc w:val="center"/>
      </w:pPr>
      <w:r>
        <w:t xml:space="preserve">"Энергоэффективность и энергосбережение </w:t>
      </w:r>
      <w:proofErr w:type="gramStart"/>
      <w:r>
        <w:t>муниципального</w:t>
      </w:r>
      <w:proofErr w:type="gramEnd"/>
    </w:p>
    <w:p w:rsidR="00393D9D" w:rsidRDefault="00393D9D">
      <w:pPr>
        <w:pStyle w:val="ConsPlusTitle"/>
        <w:jc w:val="center"/>
      </w:pPr>
      <w:r>
        <w:t>образования "Город Псков"</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 xml:space="preserve">(в ред. </w:t>
            </w:r>
            <w:hyperlink r:id="rId89" w:history="1">
              <w:r>
                <w:rPr>
                  <w:color w:val="0000FF"/>
                </w:rPr>
                <w:t>постановления</w:t>
              </w:r>
            </w:hyperlink>
            <w:r>
              <w:rPr>
                <w:color w:val="392C69"/>
              </w:rPr>
              <w:t xml:space="preserve"> Администрации города Пскова</w:t>
            </w:r>
            <w:proofErr w:type="gramEnd"/>
          </w:p>
          <w:p w:rsidR="00393D9D" w:rsidRDefault="00393D9D">
            <w:pPr>
              <w:pStyle w:val="ConsPlusNormal"/>
              <w:jc w:val="center"/>
            </w:pPr>
            <w:r>
              <w:rPr>
                <w:color w:val="392C69"/>
              </w:rPr>
              <w:t>от 14.12.2018 N 1866)</w:t>
            </w:r>
          </w:p>
        </w:tc>
      </w:tr>
    </w:tbl>
    <w:p w:rsidR="00393D9D" w:rsidRDefault="00393D9D">
      <w:pPr>
        <w:pStyle w:val="ConsPlusNormal"/>
        <w:jc w:val="both"/>
      </w:pPr>
    </w:p>
    <w:p w:rsidR="00393D9D" w:rsidRDefault="00393D9D">
      <w:pPr>
        <w:sectPr w:rsidR="00393D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38"/>
        <w:gridCol w:w="1504"/>
        <w:gridCol w:w="1564"/>
        <w:gridCol w:w="1361"/>
        <w:gridCol w:w="1229"/>
        <w:gridCol w:w="1229"/>
        <w:gridCol w:w="1191"/>
        <w:gridCol w:w="1229"/>
        <w:gridCol w:w="1229"/>
        <w:gridCol w:w="1234"/>
        <w:gridCol w:w="3345"/>
      </w:tblGrid>
      <w:tr w:rsidR="00393D9D">
        <w:tc>
          <w:tcPr>
            <w:tcW w:w="567" w:type="dxa"/>
            <w:vMerge w:val="restart"/>
          </w:tcPr>
          <w:p w:rsidR="00393D9D" w:rsidRDefault="00393D9D">
            <w:pPr>
              <w:pStyle w:val="ConsPlusNormal"/>
              <w:jc w:val="center"/>
            </w:pPr>
            <w:r>
              <w:lastRenderedPageBreak/>
              <w:t xml:space="preserve">N </w:t>
            </w:r>
            <w:proofErr w:type="gramStart"/>
            <w:r>
              <w:t>п</w:t>
            </w:r>
            <w:proofErr w:type="gramEnd"/>
            <w:r>
              <w:t>/п</w:t>
            </w:r>
          </w:p>
        </w:tc>
        <w:tc>
          <w:tcPr>
            <w:tcW w:w="2438" w:type="dxa"/>
            <w:vMerge w:val="restart"/>
          </w:tcPr>
          <w:p w:rsidR="00393D9D" w:rsidRDefault="00393D9D">
            <w:pPr>
              <w:pStyle w:val="ConsPlusNormal"/>
              <w:jc w:val="center"/>
            </w:pPr>
            <w:r>
              <w:t>Наименование основного мероприятия</w:t>
            </w:r>
          </w:p>
        </w:tc>
        <w:tc>
          <w:tcPr>
            <w:tcW w:w="1504" w:type="dxa"/>
            <w:vMerge w:val="restart"/>
          </w:tcPr>
          <w:p w:rsidR="00393D9D" w:rsidRDefault="00393D9D">
            <w:pPr>
              <w:pStyle w:val="ConsPlusNormal"/>
              <w:jc w:val="center"/>
            </w:pPr>
            <w:r>
              <w:t>Исполнитель мероприятия</w:t>
            </w:r>
          </w:p>
        </w:tc>
        <w:tc>
          <w:tcPr>
            <w:tcW w:w="1564" w:type="dxa"/>
            <w:vMerge w:val="restart"/>
          </w:tcPr>
          <w:p w:rsidR="00393D9D" w:rsidRDefault="00393D9D">
            <w:pPr>
              <w:pStyle w:val="ConsPlusNormal"/>
              <w:jc w:val="center"/>
            </w:pPr>
            <w:r>
              <w:t>Срок реализации</w:t>
            </w:r>
          </w:p>
        </w:tc>
        <w:tc>
          <w:tcPr>
            <w:tcW w:w="8702" w:type="dxa"/>
            <w:gridSpan w:val="7"/>
          </w:tcPr>
          <w:p w:rsidR="00393D9D" w:rsidRDefault="00393D9D">
            <w:pPr>
              <w:pStyle w:val="ConsPlusNormal"/>
              <w:jc w:val="center"/>
            </w:pPr>
            <w:r>
              <w:t>Объем финансирования по годам (тыс. руб.)</w:t>
            </w:r>
          </w:p>
        </w:tc>
        <w:tc>
          <w:tcPr>
            <w:tcW w:w="3345" w:type="dxa"/>
            <w:vMerge w:val="restart"/>
          </w:tcPr>
          <w:p w:rsidR="00393D9D" w:rsidRDefault="00393D9D">
            <w:pPr>
              <w:pStyle w:val="ConsPlusNormal"/>
              <w:jc w:val="center"/>
            </w:pPr>
            <w:r>
              <w:t>Ожидаемый непосредственный результат (краткое описание)</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jc w:val="center"/>
            </w:pPr>
            <w:r>
              <w:t>Источники</w:t>
            </w:r>
          </w:p>
        </w:tc>
        <w:tc>
          <w:tcPr>
            <w:tcW w:w="1229" w:type="dxa"/>
          </w:tcPr>
          <w:p w:rsidR="00393D9D" w:rsidRDefault="00393D9D">
            <w:pPr>
              <w:pStyle w:val="ConsPlusNormal"/>
              <w:jc w:val="center"/>
            </w:pPr>
            <w:r>
              <w:t>ВСЕГО:</w:t>
            </w:r>
          </w:p>
        </w:tc>
        <w:tc>
          <w:tcPr>
            <w:tcW w:w="1229" w:type="dxa"/>
          </w:tcPr>
          <w:p w:rsidR="00393D9D" w:rsidRDefault="00393D9D">
            <w:pPr>
              <w:pStyle w:val="ConsPlusNormal"/>
              <w:jc w:val="center"/>
            </w:pPr>
            <w:r>
              <w:t>2017</w:t>
            </w:r>
          </w:p>
        </w:tc>
        <w:tc>
          <w:tcPr>
            <w:tcW w:w="1191" w:type="dxa"/>
          </w:tcPr>
          <w:p w:rsidR="00393D9D" w:rsidRDefault="00393D9D">
            <w:pPr>
              <w:pStyle w:val="ConsPlusNormal"/>
              <w:jc w:val="center"/>
            </w:pPr>
            <w:r>
              <w:t>2018</w:t>
            </w:r>
          </w:p>
        </w:tc>
        <w:tc>
          <w:tcPr>
            <w:tcW w:w="1229" w:type="dxa"/>
          </w:tcPr>
          <w:p w:rsidR="00393D9D" w:rsidRDefault="00393D9D">
            <w:pPr>
              <w:pStyle w:val="ConsPlusNormal"/>
              <w:jc w:val="center"/>
            </w:pPr>
            <w:r>
              <w:t>2019</w:t>
            </w:r>
          </w:p>
        </w:tc>
        <w:tc>
          <w:tcPr>
            <w:tcW w:w="1229" w:type="dxa"/>
          </w:tcPr>
          <w:p w:rsidR="00393D9D" w:rsidRDefault="00393D9D">
            <w:pPr>
              <w:pStyle w:val="ConsPlusNormal"/>
              <w:jc w:val="center"/>
            </w:pPr>
            <w:r>
              <w:t>2020</w:t>
            </w:r>
          </w:p>
        </w:tc>
        <w:tc>
          <w:tcPr>
            <w:tcW w:w="1234" w:type="dxa"/>
          </w:tcPr>
          <w:p w:rsidR="00393D9D" w:rsidRDefault="00393D9D">
            <w:pPr>
              <w:pStyle w:val="ConsPlusNormal"/>
              <w:jc w:val="center"/>
            </w:pPr>
            <w:r>
              <w:t>2021</w:t>
            </w:r>
          </w:p>
        </w:tc>
        <w:tc>
          <w:tcPr>
            <w:tcW w:w="3345" w:type="dxa"/>
            <w:vMerge/>
          </w:tcPr>
          <w:p w:rsidR="00393D9D" w:rsidRDefault="00393D9D"/>
        </w:tc>
      </w:tr>
      <w:tr w:rsidR="00393D9D">
        <w:tc>
          <w:tcPr>
            <w:tcW w:w="18120" w:type="dxa"/>
            <w:gridSpan w:val="12"/>
          </w:tcPr>
          <w:p w:rsidR="00393D9D" w:rsidRDefault="00393D9D">
            <w:pPr>
              <w:pStyle w:val="ConsPlusNormal"/>
            </w:pPr>
            <w:r>
              <w:t>Цель 1: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393D9D">
        <w:tc>
          <w:tcPr>
            <w:tcW w:w="18120" w:type="dxa"/>
            <w:gridSpan w:val="12"/>
          </w:tcPr>
          <w:p w:rsidR="00393D9D" w:rsidRDefault="00393D9D">
            <w:pPr>
              <w:pStyle w:val="ConsPlusNormal"/>
            </w:pPr>
            <w:r>
              <w:t>Задача 1: Повышение уровня энергосбережения и энергоэффективности в жилищном фонде</w:t>
            </w:r>
          </w:p>
        </w:tc>
      </w:tr>
      <w:tr w:rsidR="00393D9D">
        <w:tc>
          <w:tcPr>
            <w:tcW w:w="567" w:type="dxa"/>
            <w:vMerge w:val="restart"/>
          </w:tcPr>
          <w:p w:rsidR="00393D9D" w:rsidRDefault="00393D9D">
            <w:pPr>
              <w:pStyle w:val="ConsPlusNormal"/>
              <w:jc w:val="center"/>
            </w:pPr>
            <w:r>
              <w:t>1</w:t>
            </w:r>
          </w:p>
        </w:tc>
        <w:tc>
          <w:tcPr>
            <w:tcW w:w="2438" w:type="dxa"/>
            <w:vMerge w:val="restart"/>
          </w:tcPr>
          <w:p w:rsidR="00393D9D" w:rsidRDefault="00393D9D">
            <w:pPr>
              <w:pStyle w:val="ConsPlusNormal"/>
            </w:pPr>
            <w:r>
              <w:t>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w:t>
            </w:r>
          </w:p>
        </w:tc>
        <w:tc>
          <w:tcPr>
            <w:tcW w:w="1504" w:type="dxa"/>
            <w:vMerge w:val="restart"/>
          </w:tcPr>
          <w:p w:rsidR="00393D9D" w:rsidRDefault="00393D9D">
            <w:pPr>
              <w:pStyle w:val="ConsPlusNormal"/>
              <w:jc w:val="center"/>
            </w:pPr>
            <w:r>
              <w:t>УО АГП</w:t>
            </w:r>
          </w:p>
        </w:tc>
        <w:tc>
          <w:tcPr>
            <w:tcW w:w="1564" w:type="dxa"/>
            <w:vMerge w:val="restart"/>
          </w:tcPr>
          <w:p w:rsidR="00393D9D" w:rsidRDefault="00393D9D">
            <w:pPr>
              <w:pStyle w:val="ConsPlusNormal"/>
            </w:pPr>
            <w:r>
              <w:t>01.01.2017 - 31.12.2021</w:t>
            </w:r>
          </w:p>
        </w:tc>
        <w:tc>
          <w:tcPr>
            <w:tcW w:w="1361" w:type="dxa"/>
          </w:tcPr>
          <w:p w:rsidR="00393D9D" w:rsidRDefault="00393D9D">
            <w:pPr>
              <w:pStyle w:val="ConsPlusNormal"/>
            </w:pPr>
            <w:r>
              <w:t>Всего</w:t>
            </w:r>
          </w:p>
        </w:tc>
        <w:tc>
          <w:tcPr>
            <w:tcW w:w="1229" w:type="dxa"/>
          </w:tcPr>
          <w:p w:rsidR="00393D9D" w:rsidRDefault="00393D9D">
            <w:pPr>
              <w:pStyle w:val="ConsPlusNormal"/>
              <w:jc w:val="center"/>
            </w:pPr>
            <w:r>
              <w:t>2247,8</w:t>
            </w:r>
          </w:p>
        </w:tc>
        <w:tc>
          <w:tcPr>
            <w:tcW w:w="1229" w:type="dxa"/>
          </w:tcPr>
          <w:p w:rsidR="00393D9D" w:rsidRDefault="00393D9D">
            <w:pPr>
              <w:pStyle w:val="ConsPlusNormal"/>
              <w:jc w:val="center"/>
            </w:pPr>
            <w:r>
              <w:t>505,8</w:t>
            </w:r>
          </w:p>
        </w:tc>
        <w:tc>
          <w:tcPr>
            <w:tcW w:w="1191" w:type="dxa"/>
          </w:tcPr>
          <w:p w:rsidR="00393D9D" w:rsidRDefault="00393D9D">
            <w:pPr>
              <w:pStyle w:val="ConsPlusNormal"/>
              <w:jc w:val="center"/>
            </w:pPr>
            <w:r>
              <w:t>435,5</w:t>
            </w:r>
          </w:p>
        </w:tc>
        <w:tc>
          <w:tcPr>
            <w:tcW w:w="1229" w:type="dxa"/>
          </w:tcPr>
          <w:p w:rsidR="00393D9D" w:rsidRDefault="00393D9D">
            <w:pPr>
              <w:pStyle w:val="ConsPlusNormal"/>
              <w:jc w:val="center"/>
            </w:pPr>
            <w:r>
              <w:t>435,5</w:t>
            </w:r>
          </w:p>
        </w:tc>
        <w:tc>
          <w:tcPr>
            <w:tcW w:w="1229" w:type="dxa"/>
          </w:tcPr>
          <w:p w:rsidR="00393D9D" w:rsidRDefault="00393D9D">
            <w:pPr>
              <w:pStyle w:val="ConsPlusNormal"/>
              <w:jc w:val="center"/>
            </w:pPr>
            <w:r>
              <w:t>435,5</w:t>
            </w:r>
          </w:p>
        </w:tc>
        <w:tc>
          <w:tcPr>
            <w:tcW w:w="1234" w:type="dxa"/>
          </w:tcPr>
          <w:p w:rsidR="00393D9D" w:rsidRDefault="00393D9D">
            <w:pPr>
              <w:pStyle w:val="ConsPlusNormal"/>
              <w:jc w:val="center"/>
            </w:pPr>
            <w:r>
              <w:t>435,5</w:t>
            </w:r>
          </w:p>
        </w:tc>
        <w:tc>
          <w:tcPr>
            <w:tcW w:w="3345" w:type="dxa"/>
            <w:vMerge w:val="restart"/>
          </w:tcPr>
          <w:p w:rsidR="00393D9D" w:rsidRDefault="00393D9D">
            <w:pPr>
              <w:pStyle w:val="ConsPlusNormal"/>
            </w:pPr>
            <w:r>
              <w:t>Оборудование всех муниципальных объектов города Пскова, на обеспечение деятельности которых затрачиваются какие-либо виды энергоресурсов, приборами учета их потребления, приборами, позволяющими сократить количество потребления энергоресурсов</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местный бюджет</w:t>
            </w:r>
          </w:p>
        </w:tc>
        <w:tc>
          <w:tcPr>
            <w:tcW w:w="1229" w:type="dxa"/>
          </w:tcPr>
          <w:p w:rsidR="00393D9D" w:rsidRDefault="00393D9D">
            <w:pPr>
              <w:pStyle w:val="ConsPlusNormal"/>
              <w:jc w:val="center"/>
            </w:pPr>
            <w:r>
              <w:t>2247,8</w:t>
            </w:r>
          </w:p>
        </w:tc>
        <w:tc>
          <w:tcPr>
            <w:tcW w:w="1229" w:type="dxa"/>
          </w:tcPr>
          <w:p w:rsidR="00393D9D" w:rsidRDefault="00393D9D">
            <w:pPr>
              <w:pStyle w:val="ConsPlusNormal"/>
              <w:jc w:val="center"/>
            </w:pPr>
            <w:r>
              <w:t>505,8</w:t>
            </w:r>
          </w:p>
        </w:tc>
        <w:tc>
          <w:tcPr>
            <w:tcW w:w="1191" w:type="dxa"/>
          </w:tcPr>
          <w:p w:rsidR="00393D9D" w:rsidRDefault="00393D9D">
            <w:pPr>
              <w:pStyle w:val="ConsPlusNormal"/>
              <w:jc w:val="center"/>
            </w:pPr>
            <w:r>
              <w:t>435,5</w:t>
            </w:r>
          </w:p>
        </w:tc>
        <w:tc>
          <w:tcPr>
            <w:tcW w:w="1229" w:type="dxa"/>
          </w:tcPr>
          <w:p w:rsidR="00393D9D" w:rsidRDefault="00393D9D">
            <w:pPr>
              <w:pStyle w:val="ConsPlusNormal"/>
              <w:jc w:val="center"/>
            </w:pPr>
            <w:r>
              <w:t>435,5</w:t>
            </w:r>
          </w:p>
        </w:tc>
        <w:tc>
          <w:tcPr>
            <w:tcW w:w="1229" w:type="dxa"/>
          </w:tcPr>
          <w:p w:rsidR="00393D9D" w:rsidRDefault="00393D9D">
            <w:pPr>
              <w:pStyle w:val="ConsPlusNormal"/>
              <w:jc w:val="center"/>
            </w:pPr>
            <w:r>
              <w:t>435,5</w:t>
            </w:r>
          </w:p>
        </w:tc>
        <w:tc>
          <w:tcPr>
            <w:tcW w:w="1234" w:type="dxa"/>
          </w:tcPr>
          <w:p w:rsidR="00393D9D" w:rsidRDefault="00393D9D">
            <w:pPr>
              <w:pStyle w:val="ConsPlusNormal"/>
              <w:jc w:val="center"/>
            </w:pPr>
            <w:r>
              <w:t>435,5</w:t>
            </w:r>
          </w:p>
        </w:tc>
        <w:tc>
          <w:tcPr>
            <w:tcW w:w="3345" w:type="dxa"/>
            <w:vMerge/>
          </w:tcPr>
          <w:p w:rsidR="00393D9D" w:rsidRDefault="00393D9D"/>
        </w:tc>
      </w:tr>
      <w:tr w:rsidR="00393D9D">
        <w:tc>
          <w:tcPr>
            <w:tcW w:w="567" w:type="dxa"/>
          </w:tcPr>
          <w:p w:rsidR="00393D9D" w:rsidRDefault="00393D9D">
            <w:pPr>
              <w:pStyle w:val="ConsPlusNormal"/>
              <w:jc w:val="center"/>
            </w:pPr>
            <w:r>
              <w:t>2</w:t>
            </w:r>
          </w:p>
        </w:tc>
        <w:tc>
          <w:tcPr>
            <w:tcW w:w="2438" w:type="dxa"/>
          </w:tcPr>
          <w:p w:rsidR="00393D9D" w:rsidRDefault="00393D9D">
            <w:pPr>
              <w:pStyle w:val="ConsPlusNormal"/>
            </w:pPr>
            <w:r>
              <w:t>Ранжирование многоквартирных домов по уровню энергоэффективности</w:t>
            </w:r>
          </w:p>
        </w:tc>
        <w:tc>
          <w:tcPr>
            <w:tcW w:w="1504" w:type="dxa"/>
          </w:tcPr>
          <w:p w:rsidR="00393D9D" w:rsidRDefault="00393D9D">
            <w:pPr>
              <w:pStyle w:val="ConsPlusNormal"/>
              <w:jc w:val="center"/>
            </w:pPr>
            <w:r>
              <w:t>УГХ АГП</w:t>
            </w:r>
          </w:p>
        </w:tc>
        <w:tc>
          <w:tcPr>
            <w:tcW w:w="1564" w:type="dxa"/>
          </w:tcPr>
          <w:p w:rsidR="00393D9D" w:rsidRDefault="00393D9D">
            <w:pPr>
              <w:pStyle w:val="ConsPlusNormal"/>
              <w:jc w:val="center"/>
            </w:pPr>
            <w:r>
              <w:t>01.01.2017 - 31.12.2021</w:t>
            </w:r>
          </w:p>
        </w:tc>
        <w:tc>
          <w:tcPr>
            <w:tcW w:w="1361" w:type="dxa"/>
          </w:tcPr>
          <w:p w:rsidR="00393D9D" w:rsidRDefault="00393D9D">
            <w:pPr>
              <w:pStyle w:val="ConsPlusNormal"/>
            </w:pPr>
            <w:r>
              <w:t>не требует финансирования</w:t>
            </w:r>
          </w:p>
        </w:tc>
        <w:tc>
          <w:tcPr>
            <w:tcW w:w="1229" w:type="dxa"/>
          </w:tcPr>
          <w:p w:rsidR="00393D9D" w:rsidRDefault="00393D9D">
            <w:pPr>
              <w:pStyle w:val="ConsPlusNormal"/>
            </w:pPr>
          </w:p>
        </w:tc>
        <w:tc>
          <w:tcPr>
            <w:tcW w:w="1229" w:type="dxa"/>
          </w:tcPr>
          <w:p w:rsidR="00393D9D" w:rsidRDefault="00393D9D">
            <w:pPr>
              <w:pStyle w:val="ConsPlusNormal"/>
            </w:pPr>
          </w:p>
        </w:tc>
        <w:tc>
          <w:tcPr>
            <w:tcW w:w="1191" w:type="dxa"/>
          </w:tcPr>
          <w:p w:rsidR="00393D9D" w:rsidRDefault="00393D9D">
            <w:pPr>
              <w:pStyle w:val="ConsPlusNormal"/>
            </w:pPr>
          </w:p>
        </w:tc>
        <w:tc>
          <w:tcPr>
            <w:tcW w:w="1229" w:type="dxa"/>
          </w:tcPr>
          <w:p w:rsidR="00393D9D" w:rsidRDefault="00393D9D">
            <w:pPr>
              <w:pStyle w:val="ConsPlusNormal"/>
            </w:pPr>
          </w:p>
        </w:tc>
        <w:tc>
          <w:tcPr>
            <w:tcW w:w="1229" w:type="dxa"/>
          </w:tcPr>
          <w:p w:rsidR="00393D9D" w:rsidRDefault="00393D9D">
            <w:pPr>
              <w:pStyle w:val="ConsPlusNormal"/>
            </w:pPr>
          </w:p>
        </w:tc>
        <w:tc>
          <w:tcPr>
            <w:tcW w:w="1234" w:type="dxa"/>
          </w:tcPr>
          <w:p w:rsidR="00393D9D" w:rsidRDefault="00393D9D">
            <w:pPr>
              <w:pStyle w:val="ConsPlusNormal"/>
            </w:pPr>
          </w:p>
        </w:tc>
        <w:tc>
          <w:tcPr>
            <w:tcW w:w="3345" w:type="dxa"/>
          </w:tcPr>
          <w:p w:rsidR="00393D9D" w:rsidRDefault="00393D9D">
            <w:pPr>
              <w:pStyle w:val="ConsPlusNormal"/>
            </w:pPr>
            <w:r>
              <w:t>Определение класса энергетической эффективности и размещение на фасаде МКД указателя такого класса</w:t>
            </w:r>
          </w:p>
        </w:tc>
      </w:tr>
      <w:tr w:rsidR="00393D9D">
        <w:tc>
          <w:tcPr>
            <w:tcW w:w="18120" w:type="dxa"/>
            <w:gridSpan w:val="12"/>
          </w:tcPr>
          <w:p w:rsidR="00393D9D" w:rsidRDefault="00393D9D">
            <w:pPr>
              <w:pStyle w:val="ConsPlusNormal"/>
            </w:pPr>
            <w:r>
              <w:t>Задача 2: Повышение эффективности использования энергетических ресурсов в коммунальной сфере</w:t>
            </w:r>
          </w:p>
        </w:tc>
      </w:tr>
      <w:tr w:rsidR="00393D9D">
        <w:tc>
          <w:tcPr>
            <w:tcW w:w="567" w:type="dxa"/>
          </w:tcPr>
          <w:p w:rsidR="00393D9D" w:rsidRDefault="00393D9D">
            <w:pPr>
              <w:pStyle w:val="ConsPlusNormal"/>
              <w:jc w:val="center"/>
            </w:pPr>
            <w:r>
              <w:t>1</w:t>
            </w:r>
          </w:p>
        </w:tc>
        <w:tc>
          <w:tcPr>
            <w:tcW w:w="2438" w:type="dxa"/>
          </w:tcPr>
          <w:p w:rsidR="00393D9D" w:rsidRDefault="00393D9D">
            <w:pPr>
              <w:pStyle w:val="ConsPlusNormal"/>
            </w:pPr>
            <w:r>
              <w:t>Анализ качества предоставления услуг электро-, тепл</w:t>
            </w:r>
            <w:proofErr w:type="gramStart"/>
            <w:r>
              <w:t>о-</w:t>
            </w:r>
            <w:proofErr w:type="gramEnd"/>
            <w:r>
              <w:t>, газо- и водоснабжения</w:t>
            </w:r>
          </w:p>
        </w:tc>
        <w:tc>
          <w:tcPr>
            <w:tcW w:w="1504" w:type="dxa"/>
          </w:tcPr>
          <w:p w:rsidR="00393D9D" w:rsidRDefault="00393D9D">
            <w:pPr>
              <w:pStyle w:val="ConsPlusNormal"/>
              <w:jc w:val="center"/>
            </w:pPr>
            <w:r>
              <w:t>УГХ АГП</w:t>
            </w:r>
          </w:p>
        </w:tc>
        <w:tc>
          <w:tcPr>
            <w:tcW w:w="1564" w:type="dxa"/>
          </w:tcPr>
          <w:p w:rsidR="00393D9D" w:rsidRDefault="00393D9D">
            <w:pPr>
              <w:pStyle w:val="ConsPlusNormal"/>
              <w:jc w:val="center"/>
            </w:pPr>
            <w:r>
              <w:t>01.01.2017 - 31.12.2021</w:t>
            </w:r>
          </w:p>
        </w:tc>
        <w:tc>
          <w:tcPr>
            <w:tcW w:w="1361" w:type="dxa"/>
          </w:tcPr>
          <w:p w:rsidR="00393D9D" w:rsidRDefault="00393D9D">
            <w:pPr>
              <w:pStyle w:val="ConsPlusNormal"/>
            </w:pPr>
            <w:r>
              <w:t>не требует финансирования</w:t>
            </w:r>
          </w:p>
        </w:tc>
        <w:tc>
          <w:tcPr>
            <w:tcW w:w="1229" w:type="dxa"/>
          </w:tcPr>
          <w:p w:rsidR="00393D9D" w:rsidRDefault="00393D9D">
            <w:pPr>
              <w:pStyle w:val="ConsPlusNormal"/>
            </w:pPr>
          </w:p>
        </w:tc>
        <w:tc>
          <w:tcPr>
            <w:tcW w:w="1229" w:type="dxa"/>
          </w:tcPr>
          <w:p w:rsidR="00393D9D" w:rsidRDefault="00393D9D">
            <w:pPr>
              <w:pStyle w:val="ConsPlusNormal"/>
            </w:pPr>
          </w:p>
        </w:tc>
        <w:tc>
          <w:tcPr>
            <w:tcW w:w="1191" w:type="dxa"/>
          </w:tcPr>
          <w:p w:rsidR="00393D9D" w:rsidRDefault="00393D9D">
            <w:pPr>
              <w:pStyle w:val="ConsPlusNormal"/>
            </w:pPr>
          </w:p>
        </w:tc>
        <w:tc>
          <w:tcPr>
            <w:tcW w:w="1229" w:type="dxa"/>
          </w:tcPr>
          <w:p w:rsidR="00393D9D" w:rsidRDefault="00393D9D">
            <w:pPr>
              <w:pStyle w:val="ConsPlusNormal"/>
            </w:pPr>
          </w:p>
        </w:tc>
        <w:tc>
          <w:tcPr>
            <w:tcW w:w="1229" w:type="dxa"/>
          </w:tcPr>
          <w:p w:rsidR="00393D9D" w:rsidRDefault="00393D9D">
            <w:pPr>
              <w:pStyle w:val="ConsPlusNormal"/>
            </w:pPr>
          </w:p>
        </w:tc>
        <w:tc>
          <w:tcPr>
            <w:tcW w:w="1234" w:type="dxa"/>
          </w:tcPr>
          <w:p w:rsidR="00393D9D" w:rsidRDefault="00393D9D">
            <w:pPr>
              <w:pStyle w:val="ConsPlusNormal"/>
            </w:pPr>
          </w:p>
        </w:tc>
        <w:tc>
          <w:tcPr>
            <w:tcW w:w="3345" w:type="dxa"/>
          </w:tcPr>
          <w:p w:rsidR="00393D9D" w:rsidRDefault="00393D9D">
            <w:pPr>
              <w:pStyle w:val="ConsPlusNormal"/>
            </w:pPr>
            <w:r>
              <w:t>Выявленные причины низкого качества предоставления услуг электро-, тепл</w:t>
            </w:r>
            <w:proofErr w:type="gramStart"/>
            <w:r>
              <w:t>о-</w:t>
            </w:r>
            <w:proofErr w:type="gramEnd"/>
            <w:r>
              <w:t>, газо- и водоснабжения, пути их устранения (результаты анализа)</w:t>
            </w:r>
          </w:p>
        </w:tc>
      </w:tr>
      <w:tr w:rsidR="00393D9D">
        <w:tc>
          <w:tcPr>
            <w:tcW w:w="567" w:type="dxa"/>
            <w:vMerge w:val="restart"/>
          </w:tcPr>
          <w:p w:rsidR="00393D9D" w:rsidRDefault="00393D9D">
            <w:pPr>
              <w:pStyle w:val="ConsPlusNormal"/>
              <w:jc w:val="center"/>
            </w:pPr>
            <w:r>
              <w:t>2</w:t>
            </w:r>
          </w:p>
        </w:tc>
        <w:tc>
          <w:tcPr>
            <w:tcW w:w="2438" w:type="dxa"/>
            <w:vMerge w:val="restart"/>
          </w:tcPr>
          <w:p w:rsidR="00393D9D" w:rsidRDefault="00393D9D">
            <w:pPr>
              <w:pStyle w:val="ConsPlusNormal"/>
            </w:pPr>
            <w:r>
              <w:t xml:space="preserve">Повышение </w:t>
            </w:r>
            <w:r>
              <w:lastRenderedPageBreak/>
              <w:t>энергетической эффективности систем уличного освещения</w:t>
            </w:r>
          </w:p>
        </w:tc>
        <w:tc>
          <w:tcPr>
            <w:tcW w:w="1504" w:type="dxa"/>
            <w:vMerge w:val="restart"/>
          </w:tcPr>
          <w:p w:rsidR="00393D9D" w:rsidRDefault="00393D9D">
            <w:pPr>
              <w:pStyle w:val="ConsPlusNormal"/>
              <w:jc w:val="center"/>
            </w:pPr>
            <w:r>
              <w:lastRenderedPageBreak/>
              <w:t xml:space="preserve">УГХ АГП, УО </w:t>
            </w:r>
            <w:r>
              <w:lastRenderedPageBreak/>
              <w:t>АГП</w:t>
            </w:r>
          </w:p>
        </w:tc>
        <w:tc>
          <w:tcPr>
            <w:tcW w:w="1564" w:type="dxa"/>
            <w:vMerge w:val="restart"/>
          </w:tcPr>
          <w:p w:rsidR="00393D9D" w:rsidRDefault="00393D9D">
            <w:pPr>
              <w:pStyle w:val="ConsPlusNormal"/>
            </w:pPr>
            <w:r>
              <w:lastRenderedPageBreak/>
              <w:t xml:space="preserve">01.01.2017 - </w:t>
            </w:r>
            <w:r>
              <w:lastRenderedPageBreak/>
              <w:t>31.12.2021</w:t>
            </w:r>
          </w:p>
        </w:tc>
        <w:tc>
          <w:tcPr>
            <w:tcW w:w="1361" w:type="dxa"/>
          </w:tcPr>
          <w:p w:rsidR="00393D9D" w:rsidRDefault="00393D9D">
            <w:pPr>
              <w:pStyle w:val="ConsPlusNormal"/>
            </w:pPr>
            <w:r>
              <w:lastRenderedPageBreak/>
              <w:t>Всего</w:t>
            </w:r>
          </w:p>
        </w:tc>
        <w:tc>
          <w:tcPr>
            <w:tcW w:w="1229" w:type="dxa"/>
          </w:tcPr>
          <w:p w:rsidR="00393D9D" w:rsidRDefault="00393D9D">
            <w:pPr>
              <w:pStyle w:val="ConsPlusNormal"/>
              <w:jc w:val="center"/>
            </w:pPr>
            <w:r>
              <w:t>13024,5</w:t>
            </w:r>
          </w:p>
        </w:tc>
        <w:tc>
          <w:tcPr>
            <w:tcW w:w="1229" w:type="dxa"/>
          </w:tcPr>
          <w:p w:rsidR="00393D9D" w:rsidRDefault="00393D9D">
            <w:pPr>
              <w:pStyle w:val="ConsPlusNormal"/>
              <w:jc w:val="center"/>
            </w:pPr>
            <w:r>
              <w:t>109,0</w:t>
            </w:r>
          </w:p>
        </w:tc>
        <w:tc>
          <w:tcPr>
            <w:tcW w:w="1191" w:type="dxa"/>
          </w:tcPr>
          <w:p w:rsidR="00393D9D" w:rsidRDefault="00393D9D">
            <w:pPr>
              <w:pStyle w:val="ConsPlusNormal"/>
              <w:jc w:val="center"/>
            </w:pPr>
            <w:r>
              <w:t>415,9</w:t>
            </w:r>
          </w:p>
        </w:tc>
        <w:tc>
          <w:tcPr>
            <w:tcW w:w="1229" w:type="dxa"/>
          </w:tcPr>
          <w:p w:rsidR="00393D9D" w:rsidRDefault="00393D9D">
            <w:pPr>
              <w:pStyle w:val="ConsPlusNormal"/>
              <w:jc w:val="center"/>
            </w:pPr>
            <w:r>
              <w:t>1249,8</w:t>
            </w:r>
          </w:p>
        </w:tc>
        <w:tc>
          <w:tcPr>
            <w:tcW w:w="1229" w:type="dxa"/>
          </w:tcPr>
          <w:p w:rsidR="00393D9D" w:rsidRDefault="00393D9D">
            <w:pPr>
              <w:pStyle w:val="ConsPlusNormal"/>
              <w:jc w:val="center"/>
            </w:pPr>
            <w:r>
              <w:t>1249,8</w:t>
            </w:r>
          </w:p>
        </w:tc>
        <w:tc>
          <w:tcPr>
            <w:tcW w:w="1234" w:type="dxa"/>
          </w:tcPr>
          <w:p w:rsidR="00393D9D" w:rsidRDefault="00393D9D">
            <w:pPr>
              <w:pStyle w:val="ConsPlusNormal"/>
              <w:jc w:val="center"/>
            </w:pPr>
            <w:r>
              <w:t>10000,0</w:t>
            </w:r>
          </w:p>
        </w:tc>
        <w:tc>
          <w:tcPr>
            <w:tcW w:w="3345" w:type="dxa"/>
            <w:vMerge w:val="restart"/>
          </w:tcPr>
          <w:p w:rsidR="00393D9D" w:rsidRDefault="00393D9D">
            <w:pPr>
              <w:pStyle w:val="ConsPlusNormal"/>
            </w:pPr>
            <w:r>
              <w:t xml:space="preserve">Наличие заключенного </w:t>
            </w:r>
            <w:r>
              <w:lastRenderedPageBreak/>
              <w:t>энергосервисного контракта в целях оптимизации работы уличного освещения и его выполнение</w:t>
            </w:r>
          </w:p>
        </w:tc>
      </w:tr>
      <w:tr w:rsidR="00393D9D">
        <w:tc>
          <w:tcPr>
            <w:tcW w:w="567" w:type="dxa"/>
            <w:vMerge/>
          </w:tcPr>
          <w:p w:rsidR="00393D9D" w:rsidRDefault="00393D9D"/>
        </w:tc>
        <w:tc>
          <w:tcPr>
            <w:tcW w:w="2438" w:type="dxa"/>
            <w:vMerge/>
          </w:tcPr>
          <w:p w:rsidR="00393D9D" w:rsidRDefault="00393D9D"/>
        </w:tc>
        <w:tc>
          <w:tcPr>
            <w:tcW w:w="1504" w:type="dxa"/>
            <w:vMerge/>
          </w:tcPr>
          <w:p w:rsidR="00393D9D" w:rsidRDefault="00393D9D"/>
        </w:tc>
        <w:tc>
          <w:tcPr>
            <w:tcW w:w="1564" w:type="dxa"/>
            <w:vMerge/>
          </w:tcPr>
          <w:p w:rsidR="00393D9D" w:rsidRDefault="00393D9D"/>
        </w:tc>
        <w:tc>
          <w:tcPr>
            <w:tcW w:w="1361" w:type="dxa"/>
          </w:tcPr>
          <w:p w:rsidR="00393D9D" w:rsidRDefault="00393D9D">
            <w:pPr>
              <w:pStyle w:val="ConsPlusNormal"/>
            </w:pPr>
            <w:r>
              <w:t>местный бюджет</w:t>
            </w:r>
          </w:p>
        </w:tc>
        <w:tc>
          <w:tcPr>
            <w:tcW w:w="1229" w:type="dxa"/>
          </w:tcPr>
          <w:p w:rsidR="00393D9D" w:rsidRDefault="00393D9D">
            <w:pPr>
              <w:pStyle w:val="ConsPlusNormal"/>
            </w:pPr>
          </w:p>
        </w:tc>
        <w:tc>
          <w:tcPr>
            <w:tcW w:w="1229" w:type="dxa"/>
          </w:tcPr>
          <w:p w:rsidR="00393D9D" w:rsidRDefault="00393D9D">
            <w:pPr>
              <w:pStyle w:val="ConsPlusNormal"/>
            </w:pPr>
          </w:p>
        </w:tc>
        <w:tc>
          <w:tcPr>
            <w:tcW w:w="1191" w:type="dxa"/>
          </w:tcPr>
          <w:p w:rsidR="00393D9D" w:rsidRDefault="00393D9D">
            <w:pPr>
              <w:pStyle w:val="ConsPlusNormal"/>
            </w:pPr>
          </w:p>
        </w:tc>
        <w:tc>
          <w:tcPr>
            <w:tcW w:w="1229" w:type="dxa"/>
          </w:tcPr>
          <w:p w:rsidR="00393D9D" w:rsidRDefault="00393D9D">
            <w:pPr>
              <w:pStyle w:val="ConsPlusNormal"/>
            </w:pPr>
          </w:p>
        </w:tc>
        <w:tc>
          <w:tcPr>
            <w:tcW w:w="1229" w:type="dxa"/>
          </w:tcPr>
          <w:p w:rsidR="00393D9D" w:rsidRDefault="00393D9D">
            <w:pPr>
              <w:pStyle w:val="ConsPlusNormal"/>
            </w:pPr>
          </w:p>
        </w:tc>
        <w:tc>
          <w:tcPr>
            <w:tcW w:w="1234" w:type="dxa"/>
          </w:tcPr>
          <w:p w:rsidR="00393D9D" w:rsidRDefault="00393D9D">
            <w:pPr>
              <w:pStyle w:val="ConsPlusNormal"/>
            </w:pPr>
          </w:p>
        </w:tc>
        <w:tc>
          <w:tcPr>
            <w:tcW w:w="3345" w:type="dxa"/>
            <w:vMerge/>
          </w:tcPr>
          <w:p w:rsidR="00393D9D" w:rsidRDefault="00393D9D"/>
        </w:tc>
      </w:tr>
      <w:tr w:rsidR="00393D9D">
        <w:tc>
          <w:tcPr>
            <w:tcW w:w="567" w:type="dxa"/>
          </w:tcPr>
          <w:p w:rsidR="00393D9D" w:rsidRDefault="00393D9D">
            <w:pPr>
              <w:pStyle w:val="ConsPlusNormal"/>
            </w:pPr>
          </w:p>
        </w:tc>
        <w:tc>
          <w:tcPr>
            <w:tcW w:w="2438" w:type="dxa"/>
          </w:tcPr>
          <w:p w:rsidR="00393D9D" w:rsidRDefault="00393D9D">
            <w:pPr>
              <w:pStyle w:val="ConsPlusNormal"/>
            </w:pPr>
            <w:r>
              <w:t>Всего по подпрограмме:</w:t>
            </w:r>
          </w:p>
        </w:tc>
        <w:tc>
          <w:tcPr>
            <w:tcW w:w="1504" w:type="dxa"/>
          </w:tcPr>
          <w:p w:rsidR="00393D9D" w:rsidRDefault="00393D9D">
            <w:pPr>
              <w:pStyle w:val="ConsPlusNormal"/>
            </w:pPr>
          </w:p>
        </w:tc>
        <w:tc>
          <w:tcPr>
            <w:tcW w:w="1564" w:type="dxa"/>
          </w:tcPr>
          <w:p w:rsidR="00393D9D" w:rsidRDefault="00393D9D">
            <w:pPr>
              <w:pStyle w:val="ConsPlusNormal"/>
            </w:pPr>
          </w:p>
        </w:tc>
        <w:tc>
          <w:tcPr>
            <w:tcW w:w="1361" w:type="dxa"/>
          </w:tcPr>
          <w:p w:rsidR="00393D9D" w:rsidRDefault="00393D9D">
            <w:pPr>
              <w:pStyle w:val="ConsPlusNormal"/>
            </w:pPr>
          </w:p>
        </w:tc>
        <w:tc>
          <w:tcPr>
            <w:tcW w:w="1229" w:type="dxa"/>
          </w:tcPr>
          <w:p w:rsidR="00393D9D" w:rsidRDefault="00393D9D">
            <w:pPr>
              <w:pStyle w:val="ConsPlusNormal"/>
              <w:jc w:val="center"/>
            </w:pPr>
            <w:r>
              <w:t>13024,5</w:t>
            </w:r>
          </w:p>
        </w:tc>
        <w:tc>
          <w:tcPr>
            <w:tcW w:w="1229" w:type="dxa"/>
          </w:tcPr>
          <w:p w:rsidR="00393D9D" w:rsidRDefault="00393D9D">
            <w:pPr>
              <w:pStyle w:val="ConsPlusNormal"/>
              <w:jc w:val="center"/>
            </w:pPr>
            <w:r>
              <w:t>109,0</w:t>
            </w:r>
          </w:p>
        </w:tc>
        <w:tc>
          <w:tcPr>
            <w:tcW w:w="1191" w:type="dxa"/>
          </w:tcPr>
          <w:p w:rsidR="00393D9D" w:rsidRDefault="00393D9D">
            <w:pPr>
              <w:pStyle w:val="ConsPlusNormal"/>
              <w:jc w:val="center"/>
            </w:pPr>
            <w:r>
              <w:t>415,9</w:t>
            </w:r>
          </w:p>
        </w:tc>
        <w:tc>
          <w:tcPr>
            <w:tcW w:w="1229" w:type="dxa"/>
          </w:tcPr>
          <w:p w:rsidR="00393D9D" w:rsidRDefault="00393D9D">
            <w:pPr>
              <w:pStyle w:val="ConsPlusNormal"/>
              <w:jc w:val="center"/>
            </w:pPr>
            <w:r>
              <w:t>1249,8</w:t>
            </w:r>
          </w:p>
        </w:tc>
        <w:tc>
          <w:tcPr>
            <w:tcW w:w="1229" w:type="dxa"/>
          </w:tcPr>
          <w:p w:rsidR="00393D9D" w:rsidRDefault="00393D9D">
            <w:pPr>
              <w:pStyle w:val="ConsPlusNormal"/>
              <w:jc w:val="center"/>
            </w:pPr>
            <w:r>
              <w:t>1249,8</w:t>
            </w:r>
          </w:p>
        </w:tc>
        <w:tc>
          <w:tcPr>
            <w:tcW w:w="1234" w:type="dxa"/>
          </w:tcPr>
          <w:p w:rsidR="00393D9D" w:rsidRDefault="00393D9D">
            <w:pPr>
              <w:pStyle w:val="ConsPlusNormal"/>
              <w:jc w:val="center"/>
            </w:pPr>
            <w:r>
              <w:t>10000,0</w:t>
            </w:r>
          </w:p>
        </w:tc>
        <w:tc>
          <w:tcPr>
            <w:tcW w:w="3345" w:type="dxa"/>
            <w:vMerge w:val="restart"/>
          </w:tcPr>
          <w:p w:rsidR="00393D9D" w:rsidRDefault="00393D9D">
            <w:pPr>
              <w:pStyle w:val="ConsPlusNormal"/>
            </w:pPr>
          </w:p>
        </w:tc>
      </w:tr>
      <w:tr w:rsidR="00393D9D">
        <w:tc>
          <w:tcPr>
            <w:tcW w:w="567" w:type="dxa"/>
          </w:tcPr>
          <w:p w:rsidR="00393D9D" w:rsidRDefault="00393D9D">
            <w:pPr>
              <w:pStyle w:val="ConsPlusNormal"/>
            </w:pPr>
          </w:p>
        </w:tc>
        <w:tc>
          <w:tcPr>
            <w:tcW w:w="2438" w:type="dxa"/>
          </w:tcPr>
          <w:p w:rsidR="00393D9D" w:rsidRDefault="00393D9D">
            <w:pPr>
              <w:pStyle w:val="ConsPlusNormal"/>
            </w:pPr>
            <w:r>
              <w:t>местный бюджет</w:t>
            </w:r>
          </w:p>
        </w:tc>
        <w:tc>
          <w:tcPr>
            <w:tcW w:w="1504" w:type="dxa"/>
          </w:tcPr>
          <w:p w:rsidR="00393D9D" w:rsidRDefault="00393D9D">
            <w:pPr>
              <w:pStyle w:val="ConsPlusNormal"/>
            </w:pPr>
          </w:p>
        </w:tc>
        <w:tc>
          <w:tcPr>
            <w:tcW w:w="1564" w:type="dxa"/>
          </w:tcPr>
          <w:p w:rsidR="00393D9D" w:rsidRDefault="00393D9D">
            <w:pPr>
              <w:pStyle w:val="ConsPlusNormal"/>
            </w:pPr>
          </w:p>
        </w:tc>
        <w:tc>
          <w:tcPr>
            <w:tcW w:w="1361" w:type="dxa"/>
          </w:tcPr>
          <w:p w:rsidR="00393D9D" w:rsidRDefault="00393D9D">
            <w:pPr>
              <w:pStyle w:val="ConsPlusNormal"/>
            </w:pPr>
          </w:p>
        </w:tc>
        <w:tc>
          <w:tcPr>
            <w:tcW w:w="1229" w:type="dxa"/>
          </w:tcPr>
          <w:p w:rsidR="00393D9D" w:rsidRDefault="00393D9D">
            <w:pPr>
              <w:pStyle w:val="ConsPlusNormal"/>
              <w:jc w:val="center"/>
            </w:pPr>
            <w:r>
              <w:t>15272,3</w:t>
            </w:r>
          </w:p>
        </w:tc>
        <w:tc>
          <w:tcPr>
            <w:tcW w:w="1229" w:type="dxa"/>
          </w:tcPr>
          <w:p w:rsidR="00393D9D" w:rsidRDefault="00393D9D">
            <w:pPr>
              <w:pStyle w:val="ConsPlusNormal"/>
              <w:jc w:val="center"/>
            </w:pPr>
            <w:r>
              <w:t>614,8</w:t>
            </w:r>
          </w:p>
        </w:tc>
        <w:tc>
          <w:tcPr>
            <w:tcW w:w="1191" w:type="dxa"/>
          </w:tcPr>
          <w:p w:rsidR="00393D9D" w:rsidRDefault="00393D9D">
            <w:pPr>
              <w:pStyle w:val="ConsPlusNormal"/>
              <w:jc w:val="center"/>
            </w:pPr>
            <w:r>
              <w:t>851,4</w:t>
            </w:r>
          </w:p>
        </w:tc>
        <w:tc>
          <w:tcPr>
            <w:tcW w:w="1229" w:type="dxa"/>
          </w:tcPr>
          <w:p w:rsidR="00393D9D" w:rsidRDefault="00393D9D">
            <w:pPr>
              <w:pStyle w:val="ConsPlusNormal"/>
              <w:jc w:val="center"/>
            </w:pPr>
            <w:r>
              <w:t>1685,3</w:t>
            </w:r>
          </w:p>
        </w:tc>
        <w:tc>
          <w:tcPr>
            <w:tcW w:w="1229" w:type="dxa"/>
          </w:tcPr>
          <w:p w:rsidR="00393D9D" w:rsidRDefault="00393D9D">
            <w:pPr>
              <w:pStyle w:val="ConsPlusNormal"/>
              <w:jc w:val="center"/>
            </w:pPr>
            <w:r>
              <w:t>1685,3</w:t>
            </w:r>
          </w:p>
        </w:tc>
        <w:tc>
          <w:tcPr>
            <w:tcW w:w="1234" w:type="dxa"/>
          </w:tcPr>
          <w:p w:rsidR="00393D9D" w:rsidRDefault="00393D9D">
            <w:pPr>
              <w:pStyle w:val="ConsPlusNormal"/>
              <w:jc w:val="center"/>
            </w:pPr>
            <w:r>
              <w:t>10435,5</w:t>
            </w:r>
          </w:p>
        </w:tc>
        <w:tc>
          <w:tcPr>
            <w:tcW w:w="3345" w:type="dxa"/>
            <w:vMerge/>
          </w:tcPr>
          <w:p w:rsidR="00393D9D" w:rsidRDefault="00393D9D"/>
        </w:tc>
      </w:tr>
    </w:tbl>
    <w:p w:rsidR="00393D9D" w:rsidRDefault="00393D9D">
      <w:pPr>
        <w:sectPr w:rsidR="00393D9D">
          <w:pgSz w:w="16838" w:h="11905" w:orient="landscape"/>
          <w:pgMar w:top="1701" w:right="1134" w:bottom="850" w:left="1134" w:header="0" w:footer="0" w:gutter="0"/>
          <w:cols w:space="720"/>
        </w:sectPr>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right"/>
        <w:outlineLvl w:val="1"/>
      </w:pPr>
      <w:r>
        <w:t>Приложение 1</w:t>
      </w:r>
    </w:p>
    <w:p w:rsidR="00393D9D" w:rsidRDefault="00393D9D">
      <w:pPr>
        <w:pStyle w:val="ConsPlusNormal"/>
        <w:jc w:val="right"/>
      </w:pPr>
      <w:r>
        <w:t>к муниципальной программе</w:t>
      </w:r>
    </w:p>
    <w:p w:rsidR="00393D9D" w:rsidRDefault="00393D9D">
      <w:pPr>
        <w:pStyle w:val="ConsPlusNormal"/>
        <w:jc w:val="right"/>
      </w:pPr>
      <w:r>
        <w:t>"Создание условий для повышения качества</w:t>
      </w:r>
    </w:p>
    <w:p w:rsidR="00393D9D" w:rsidRDefault="00393D9D">
      <w:pPr>
        <w:pStyle w:val="ConsPlusNormal"/>
        <w:jc w:val="right"/>
      </w:pPr>
      <w:r>
        <w:t>обеспечения населения муниципального</w:t>
      </w:r>
    </w:p>
    <w:p w:rsidR="00393D9D" w:rsidRDefault="00393D9D">
      <w:pPr>
        <w:pStyle w:val="ConsPlusNormal"/>
        <w:jc w:val="right"/>
      </w:pPr>
      <w:r>
        <w:t>образования "Город Псков"</w:t>
      </w:r>
    </w:p>
    <w:p w:rsidR="00393D9D" w:rsidRDefault="00393D9D">
      <w:pPr>
        <w:pStyle w:val="ConsPlusNormal"/>
        <w:jc w:val="right"/>
      </w:pPr>
      <w:r>
        <w:t>коммунальными услугами"</w:t>
      </w:r>
    </w:p>
    <w:p w:rsidR="00393D9D" w:rsidRDefault="00393D9D">
      <w:pPr>
        <w:pStyle w:val="ConsPlusNormal"/>
        <w:jc w:val="both"/>
      </w:pPr>
    </w:p>
    <w:p w:rsidR="00393D9D" w:rsidRDefault="00393D9D">
      <w:pPr>
        <w:pStyle w:val="ConsPlusTitle"/>
        <w:jc w:val="center"/>
      </w:pPr>
      <w:bookmarkStart w:id="5" w:name="P938"/>
      <w:bookmarkEnd w:id="5"/>
      <w:r>
        <w:t>Целевые индикаторы муниципальной программы</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 xml:space="preserve">(в ред. </w:t>
            </w:r>
            <w:hyperlink r:id="rId90" w:history="1">
              <w:r>
                <w:rPr>
                  <w:color w:val="0000FF"/>
                </w:rPr>
                <w:t>постановления</w:t>
              </w:r>
            </w:hyperlink>
            <w:r>
              <w:rPr>
                <w:color w:val="392C69"/>
              </w:rPr>
              <w:t xml:space="preserve"> Администрации города Пскова</w:t>
            </w:r>
            <w:proofErr w:type="gramEnd"/>
          </w:p>
          <w:p w:rsidR="00393D9D" w:rsidRDefault="00393D9D">
            <w:pPr>
              <w:pStyle w:val="ConsPlusNormal"/>
              <w:jc w:val="center"/>
            </w:pPr>
            <w:r>
              <w:rPr>
                <w:color w:val="392C69"/>
              </w:rPr>
              <w:t>от 14.12.2018 N 1866)</w:t>
            </w:r>
          </w:p>
        </w:tc>
      </w:tr>
    </w:tbl>
    <w:p w:rsidR="00393D9D" w:rsidRDefault="00393D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2608"/>
        <w:gridCol w:w="1304"/>
        <w:gridCol w:w="765"/>
        <w:gridCol w:w="765"/>
        <w:gridCol w:w="765"/>
        <w:gridCol w:w="765"/>
        <w:gridCol w:w="765"/>
        <w:gridCol w:w="765"/>
      </w:tblGrid>
      <w:tr w:rsidR="00393D9D">
        <w:tc>
          <w:tcPr>
            <w:tcW w:w="524" w:type="dxa"/>
            <w:vMerge w:val="restart"/>
          </w:tcPr>
          <w:p w:rsidR="00393D9D" w:rsidRDefault="00393D9D">
            <w:pPr>
              <w:pStyle w:val="ConsPlusNormal"/>
              <w:jc w:val="center"/>
            </w:pPr>
            <w:r>
              <w:t xml:space="preserve">N </w:t>
            </w:r>
            <w:proofErr w:type="gramStart"/>
            <w:r>
              <w:t>п</w:t>
            </w:r>
            <w:proofErr w:type="gramEnd"/>
            <w:r>
              <w:t>/п</w:t>
            </w:r>
          </w:p>
        </w:tc>
        <w:tc>
          <w:tcPr>
            <w:tcW w:w="2608" w:type="dxa"/>
            <w:vMerge w:val="restart"/>
          </w:tcPr>
          <w:p w:rsidR="00393D9D" w:rsidRDefault="00393D9D">
            <w:pPr>
              <w:pStyle w:val="ConsPlusNormal"/>
              <w:jc w:val="center"/>
            </w:pPr>
            <w:r>
              <w:t>Наименование целевого показателя (индикатора)</w:t>
            </w:r>
          </w:p>
        </w:tc>
        <w:tc>
          <w:tcPr>
            <w:tcW w:w="1304" w:type="dxa"/>
            <w:vMerge w:val="restart"/>
          </w:tcPr>
          <w:p w:rsidR="00393D9D" w:rsidRDefault="00393D9D">
            <w:pPr>
              <w:pStyle w:val="ConsPlusNormal"/>
              <w:jc w:val="center"/>
            </w:pPr>
            <w:r>
              <w:t>Единицы измерения</w:t>
            </w:r>
          </w:p>
        </w:tc>
        <w:tc>
          <w:tcPr>
            <w:tcW w:w="4590" w:type="dxa"/>
            <w:gridSpan w:val="6"/>
          </w:tcPr>
          <w:p w:rsidR="00393D9D" w:rsidRDefault="00393D9D">
            <w:pPr>
              <w:pStyle w:val="ConsPlusNormal"/>
              <w:jc w:val="center"/>
            </w:pPr>
            <w:r>
              <w:t>Значения целевых показателей (индикаторов)</w:t>
            </w:r>
          </w:p>
        </w:tc>
      </w:tr>
      <w:tr w:rsidR="00393D9D">
        <w:tc>
          <w:tcPr>
            <w:tcW w:w="524" w:type="dxa"/>
            <w:vMerge/>
          </w:tcPr>
          <w:p w:rsidR="00393D9D" w:rsidRDefault="00393D9D"/>
        </w:tc>
        <w:tc>
          <w:tcPr>
            <w:tcW w:w="2608" w:type="dxa"/>
            <w:vMerge/>
          </w:tcPr>
          <w:p w:rsidR="00393D9D" w:rsidRDefault="00393D9D"/>
        </w:tc>
        <w:tc>
          <w:tcPr>
            <w:tcW w:w="1304" w:type="dxa"/>
            <w:vMerge/>
          </w:tcPr>
          <w:p w:rsidR="00393D9D" w:rsidRDefault="00393D9D"/>
        </w:tc>
        <w:tc>
          <w:tcPr>
            <w:tcW w:w="765" w:type="dxa"/>
          </w:tcPr>
          <w:p w:rsidR="00393D9D" w:rsidRDefault="00393D9D">
            <w:pPr>
              <w:pStyle w:val="ConsPlusNormal"/>
              <w:jc w:val="center"/>
            </w:pPr>
            <w:r>
              <w:t>2016 год</w:t>
            </w:r>
          </w:p>
        </w:tc>
        <w:tc>
          <w:tcPr>
            <w:tcW w:w="765" w:type="dxa"/>
          </w:tcPr>
          <w:p w:rsidR="00393D9D" w:rsidRDefault="00393D9D">
            <w:pPr>
              <w:pStyle w:val="ConsPlusNormal"/>
              <w:jc w:val="center"/>
            </w:pPr>
            <w:r>
              <w:t>2017 год</w:t>
            </w:r>
          </w:p>
        </w:tc>
        <w:tc>
          <w:tcPr>
            <w:tcW w:w="765" w:type="dxa"/>
          </w:tcPr>
          <w:p w:rsidR="00393D9D" w:rsidRDefault="00393D9D">
            <w:pPr>
              <w:pStyle w:val="ConsPlusNormal"/>
              <w:jc w:val="center"/>
            </w:pPr>
            <w:r>
              <w:t>2018 год</w:t>
            </w:r>
          </w:p>
        </w:tc>
        <w:tc>
          <w:tcPr>
            <w:tcW w:w="765" w:type="dxa"/>
          </w:tcPr>
          <w:p w:rsidR="00393D9D" w:rsidRDefault="00393D9D">
            <w:pPr>
              <w:pStyle w:val="ConsPlusNormal"/>
              <w:jc w:val="center"/>
            </w:pPr>
            <w:r>
              <w:t>2019 год</w:t>
            </w:r>
          </w:p>
        </w:tc>
        <w:tc>
          <w:tcPr>
            <w:tcW w:w="765" w:type="dxa"/>
          </w:tcPr>
          <w:p w:rsidR="00393D9D" w:rsidRDefault="00393D9D">
            <w:pPr>
              <w:pStyle w:val="ConsPlusNormal"/>
              <w:jc w:val="center"/>
            </w:pPr>
            <w:r>
              <w:t>2020 год</w:t>
            </w:r>
          </w:p>
        </w:tc>
        <w:tc>
          <w:tcPr>
            <w:tcW w:w="765" w:type="dxa"/>
          </w:tcPr>
          <w:p w:rsidR="00393D9D" w:rsidRDefault="00393D9D">
            <w:pPr>
              <w:pStyle w:val="ConsPlusNormal"/>
              <w:jc w:val="center"/>
            </w:pPr>
            <w:r>
              <w:t>2021 год</w:t>
            </w:r>
          </w:p>
        </w:tc>
      </w:tr>
      <w:tr w:rsidR="00393D9D">
        <w:tc>
          <w:tcPr>
            <w:tcW w:w="9026" w:type="dxa"/>
            <w:gridSpan w:val="9"/>
          </w:tcPr>
          <w:p w:rsidR="00393D9D" w:rsidRDefault="00393D9D">
            <w:pPr>
              <w:pStyle w:val="ConsPlusNormal"/>
              <w:jc w:val="center"/>
              <w:outlineLvl w:val="2"/>
            </w:pPr>
            <w: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93D9D">
        <w:tc>
          <w:tcPr>
            <w:tcW w:w="524" w:type="dxa"/>
          </w:tcPr>
          <w:p w:rsidR="00393D9D" w:rsidRDefault="00393D9D">
            <w:pPr>
              <w:pStyle w:val="ConsPlusNormal"/>
              <w:jc w:val="center"/>
            </w:pPr>
            <w:r>
              <w:t>1</w:t>
            </w:r>
          </w:p>
        </w:tc>
        <w:tc>
          <w:tcPr>
            <w:tcW w:w="2608" w:type="dxa"/>
          </w:tcPr>
          <w:p w:rsidR="00393D9D" w:rsidRDefault="00393D9D">
            <w:pPr>
              <w:pStyle w:val="ConsPlusNormal"/>
            </w:pPr>
            <w:r>
              <w:t>Уровень износа объектов коммунальной инфраструктуры</w:t>
            </w:r>
          </w:p>
        </w:tc>
        <w:tc>
          <w:tcPr>
            <w:tcW w:w="1304" w:type="dxa"/>
          </w:tcPr>
          <w:p w:rsidR="00393D9D" w:rsidRDefault="00393D9D">
            <w:pPr>
              <w:pStyle w:val="ConsPlusNormal"/>
              <w:jc w:val="center"/>
            </w:pPr>
            <w:r>
              <w:t>Процент</w:t>
            </w:r>
          </w:p>
        </w:tc>
        <w:tc>
          <w:tcPr>
            <w:tcW w:w="765" w:type="dxa"/>
          </w:tcPr>
          <w:p w:rsidR="00393D9D" w:rsidRDefault="00393D9D">
            <w:pPr>
              <w:pStyle w:val="ConsPlusNormal"/>
              <w:jc w:val="center"/>
            </w:pPr>
            <w:r>
              <w:t>55</w:t>
            </w:r>
          </w:p>
        </w:tc>
        <w:tc>
          <w:tcPr>
            <w:tcW w:w="765" w:type="dxa"/>
          </w:tcPr>
          <w:p w:rsidR="00393D9D" w:rsidRDefault="00393D9D">
            <w:pPr>
              <w:pStyle w:val="ConsPlusNormal"/>
              <w:jc w:val="center"/>
            </w:pPr>
            <w:r>
              <w:t>53</w:t>
            </w:r>
          </w:p>
        </w:tc>
        <w:tc>
          <w:tcPr>
            <w:tcW w:w="765" w:type="dxa"/>
          </w:tcPr>
          <w:p w:rsidR="00393D9D" w:rsidRDefault="00393D9D">
            <w:pPr>
              <w:pStyle w:val="ConsPlusNormal"/>
              <w:jc w:val="center"/>
            </w:pPr>
            <w:r>
              <w:t>51</w:t>
            </w:r>
          </w:p>
        </w:tc>
        <w:tc>
          <w:tcPr>
            <w:tcW w:w="765" w:type="dxa"/>
          </w:tcPr>
          <w:p w:rsidR="00393D9D" w:rsidRDefault="00393D9D">
            <w:pPr>
              <w:pStyle w:val="ConsPlusNormal"/>
              <w:jc w:val="center"/>
            </w:pPr>
            <w:r>
              <w:t>49</w:t>
            </w:r>
          </w:p>
        </w:tc>
        <w:tc>
          <w:tcPr>
            <w:tcW w:w="765" w:type="dxa"/>
          </w:tcPr>
          <w:p w:rsidR="00393D9D" w:rsidRDefault="00393D9D">
            <w:pPr>
              <w:pStyle w:val="ConsPlusNormal"/>
              <w:jc w:val="center"/>
            </w:pPr>
            <w:r>
              <w:t>47</w:t>
            </w:r>
          </w:p>
        </w:tc>
        <w:tc>
          <w:tcPr>
            <w:tcW w:w="765" w:type="dxa"/>
          </w:tcPr>
          <w:p w:rsidR="00393D9D" w:rsidRDefault="00393D9D">
            <w:pPr>
              <w:pStyle w:val="ConsPlusNormal"/>
              <w:jc w:val="center"/>
            </w:pPr>
            <w:r>
              <w:t>45</w:t>
            </w:r>
          </w:p>
        </w:tc>
      </w:tr>
      <w:tr w:rsidR="00393D9D">
        <w:tc>
          <w:tcPr>
            <w:tcW w:w="524" w:type="dxa"/>
          </w:tcPr>
          <w:p w:rsidR="00393D9D" w:rsidRDefault="00393D9D">
            <w:pPr>
              <w:pStyle w:val="ConsPlusNormal"/>
              <w:jc w:val="center"/>
            </w:pPr>
            <w:r>
              <w:t>2</w:t>
            </w:r>
          </w:p>
        </w:tc>
        <w:tc>
          <w:tcPr>
            <w:tcW w:w="2608" w:type="dxa"/>
          </w:tcPr>
          <w:p w:rsidR="00393D9D" w:rsidRDefault="00393D9D">
            <w:pPr>
              <w:pStyle w:val="ConsPlusNormal"/>
            </w:pPr>
            <w:r>
              <w:t>Протяженность построенных за год сетей коммунальной инфраструктуры</w:t>
            </w:r>
          </w:p>
        </w:tc>
        <w:tc>
          <w:tcPr>
            <w:tcW w:w="1304" w:type="dxa"/>
          </w:tcPr>
          <w:p w:rsidR="00393D9D" w:rsidRDefault="00393D9D">
            <w:pPr>
              <w:pStyle w:val="ConsPlusNormal"/>
              <w:jc w:val="center"/>
            </w:pPr>
            <w:r>
              <w:t>Метр</w:t>
            </w:r>
          </w:p>
        </w:tc>
        <w:tc>
          <w:tcPr>
            <w:tcW w:w="765" w:type="dxa"/>
          </w:tcPr>
          <w:p w:rsidR="00393D9D" w:rsidRDefault="00393D9D">
            <w:pPr>
              <w:pStyle w:val="ConsPlusNormal"/>
              <w:jc w:val="center"/>
            </w:pPr>
            <w:r>
              <w:t>1482</w:t>
            </w:r>
          </w:p>
        </w:tc>
        <w:tc>
          <w:tcPr>
            <w:tcW w:w="765" w:type="dxa"/>
          </w:tcPr>
          <w:p w:rsidR="00393D9D" w:rsidRDefault="00393D9D">
            <w:pPr>
              <w:pStyle w:val="ConsPlusNormal"/>
              <w:jc w:val="center"/>
            </w:pPr>
            <w:r>
              <w:t>32</w:t>
            </w:r>
          </w:p>
        </w:tc>
        <w:tc>
          <w:tcPr>
            <w:tcW w:w="765" w:type="dxa"/>
          </w:tcPr>
          <w:p w:rsidR="00393D9D" w:rsidRDefault="00393D9D">
            <w:pPr>
              <w:pStyle w:val="ConsPlusNormal"/>
              <w:jc w:val="center"/>
            </w:pPr>
            <w:r>
              <w:t>422</w:t>
            </w:r>
          </w:p>
        </w:tc>
        <w:tc>
          <w:tcPr>
            <w:tcW w:w="765" w:type="dxa"/>
          </w:tcPr>
          <w:p w:rsidR="00393D9D" w:rsidRDefault="00393D9D">
            <w:pPr>
              <w:pStyle w:val="ConsPlusNormal"/>
              <w:jc w:val="center"/>
            </w:pPr>
            <w:r>
              <w:t>300</w:t>
            </w:r>
          </w:p>
        </w:tc>
        <w:tc>
          <w:tcPr>
            <w:tcW w:w="765" w:type="dxa"/>
          </w:tcPr>
          <w:p w:rsidR="00393D9D" w:rsidRDefault="00393D9D">
            <w:pPr>
              <w:pStyle w:val="ConsPlusNormal"/>
              <w:jc w:val="center"/>
            </w:pPr>
            <w:r>
              <w:t>300</w:t>
            </w:r>
          </w:p>
        </w:tc>
        <w:tc>
          <w:tcPr>
            <w:tcW w:w="765" w:type="dxa"/>
          </w:tcPr>
          <w:p w:rsidR="00393D9D" w:rsidRDefault="00393D9D">
            <w:pPr>
              <w:pStyle w:val="ConsPlusNormal"/>
              <w:jc w:val="center"/>
            </w:pPr>
            <w:r>
              <w:t>300</w:t>
            </w:r>
          </w:p>
        </w:tc>
      </w:tr>
      <w:tr w:rsidR="00393D9D">
        <w:tc>
          <w:tcPr>
            <w:tcW w:w="524" w:type="dxa"/>
          </w:tcPr>
          <w:p w:rsidR="00393D9D" w:rsidRDefault="00393D9D">
            <w:pPr>
              <w:pStyle w:val="ConsPlusNormal"/>
              <w:jc w:val="center"/>
            </w:pPr>
            <w:r>
              <w:t>3</w:t>
            </w:r>
          </w:p>
        </w:tc>
        <w:tc>
          <w:tcPr>
            <w:tcW w:w="2608" w:type="dxa"/>
          </w:tcPr>
          <w:p w:rsidR="00393D9D" w:rsidRDefault="00393D9D">
            <w:pPr>
              <w:pStyle w:val="ConsPlusNormal"/>
            </w:pPr>
            <w:r>
              <w:t>Количество построенных, модернизированных и оборудованных за год объектов коммунальной инфраструктуры</w:t>
            </w:r>
          </w:p>
        </w:tc>
        <w:tc>
          <w:tcPr>
            <w:tcW w:w="1304" w:type="dxa"/>
          </w:tcPr>
          <w:p w:rsidR="00393D9D" w:rsidRDefault="00393D9D">
            <w:pPr>
              <w:pStyle w:val="ConsPlusNormal"/>
              <w:jc w:val="center"/>
            </w:pPr>
            <w:r>
              <w:t>Шт.</w:t>
            </w:r>
          </w:p>
        </w:tc>
        <w:tc>
          <w:tcPr>
            <w:tcW w:w="765" w:type="dxa"/>
          </w:tcPr>
          <w:p w:rsidR="00393D9D" w:rsidRDefault="00393D9D">
            <w:pPr>
              <w:pStyle w:val="ConsPlusNormal"/>
            </w:pPr>
          </w:p>
        </w:tc>
        <w:tc>
          <w:tcPr>
            <w:tcW w:w="765" w:type="dxa"/>
          </w:tcPr>
          <w:p w:rsidR="00393D9D" w:rsidRDefault="00393D9D">
            <w:pPr>
              <w:pStyle w:val="ConsPlusNormal"/>
              <w:jc w:val="center"/>
            </w:pPr>
            <w:r>
              <w:t>1</w:t>
            </w:r>
          </w:p>
        </w:tc>
        <w:tc>
          <w:tcPr>
            <w:tcW w:w="765" w:type="dxa"/>
          </w:tcPr>
          <w:p w:rsidR="00393D9D" w:rsidRDefault="00393D9D">
            <w:pPr>
              <w:pStyle w:val="ConsPlusNormal"/>
              <w:jc w:val="center"/>
            </w:pPr>
            <w:r>
              <w:t>5</w:t>
            </w:r>
          </w:p>
        </w:tc>
        <w:tc>
          <w:tcPr>
            <w:tcW w:w="765" w:type="dxa"/>
          </w:tcPr>
          <w:p w:rsidR="00393D9D" w:rsidRDefault="00393D9D">
            <w:pPr>
              <w:pStyle w:val="ConsPlusNormal"/>
              <w:jc w:val="center"/>
            </w:pPr>
            <w:r>
              <w:t>3</w:t>
            </w:r>
          </w:p>
        </w:tc>
        <w:tc>
          <w:tcPr>
            <w:tcW w:w="765" w:type="dxa"/>
          </w:tcPr>
          <w:p w:rsidR="00393D9D" w:rsidRDefault="00393D9D">
            <w:pPr>
              <w:pStyle w:val="ConsPlusNormal"/>
              <w:jc w:val="center"/>
            </w:pPr>
            <w:r>
              <w:t>3</w:t>
            </w:r>
          </w:p>
        </w:tc>
        <w:tc>
          <w:tcPr>
            <w:tcW w:w="765" w:type="dxa"/>
          </w:tcPr>
          <w:p w:rsidR="00393D9D" w:rsidRDefault="00393D9D">
            <w:pPr>
              <w:pStyle w:val="ConsPlusNormal"/>
              <w:jc w:val="center"/>
            </w:pPr>
            <w:r>
              <w:t>1</w:t>
            </w:r>
          </w:p>
        </w:tc>
      </w:tr>
      <w:tr w:rsidR="00393D9D">
        <w:tc>
          <w:tcPr>
            <w:tcW w:w="9026" w:type="dxa"/>
            <w:gridSpan w:val="9"/>
          </w:tcPr>
          <w:p w:rsidR="00393D9D" w:rsidRDefault="00393D9D">
            <w:pPr>
              <w:pStyle w:val="ConsPlusNormal"/>
              <w:jc w:val="center"/>
              <w:outlineLvl w:val="3"/>
            </w:pPr>
            <w:hyperlink w:anchor="P274" w:history="1">
              <w:r>
                <w:rPr>
                  <w:color w:val="0000FF"/>
                </w:rPr>
                <w:t>Подпрограмма 1</w:t>
              </w:r>
            </w:hyperlink>
            <w:r>
              <w:t>. Развитие системы тепл</w:t>
            </w:r>
            <w:proofErr w:type="gramStart"/>
            <w:r>
              <w:t>о-</w:t>
            </w:r>
            <w:proofErr w:type="gramEnd"/>
            <w:r>
              <w:t>, водо-, газоснабжения муниципального образования "Город Псков"</w:t>
            </w:r>
          </w:p>
        </w:tc>
      </w:tr>
      <w:tr w:rsidR="00393D9D">
        <w:tc>
          <w:tcPr>
            <w:tcW w:w="524" w:type="dxa"/>
          </w:tcPr>
          <w:p w:rsidR="00393D9D" w:rsidRDefault="00393D9D">
            <w:pPr>
              <w:pStyle w:val="ConsPlusNormal"/>
              <w:jc w:val="center"/>
            </w:pPr>
            <w:r>
              <w:t>1.1</w:t>
            </w:r>
          </w:p>
        </w:tc>
        <w:tc>
          <w:tcPr>
            <w:tcW w:w="2608" w:type="dxa"/>
          </w:tcPr>
          <w:p w:rsidR="00393D9D" w:rsidRDefault="00393D9D">
            <w:pPr>
              <w:pStyle w:val="ConsPlusNormal"/>
            </w:pPr>
            <w:r>
              <w:t>Протяженность построенных водопроводных сетей</w:t>
            </w:r>
          </w:p>
        </w:tc>
        <w:tc>
          <w:tcPr>
            <w:tcW w:w="1304" w:type="dxa"/>
          </w:tcPr>
          <w:p w:rsidR="00393D9D" w:rsidRDefault="00393D9D">
            <w:pPr>
              <w:pStyle w:val="ConsPlusNormal"/>
              <w:jc w:val="center"/>
            </w:pPr>
            <w:r>
              <w:t>Метр</w:t>
            </w:r>
          </w:p>
        </w:tc>
        <w:tc>
          <w:tcPr>
            <w:tcW w:w="765" w:type="dxa"/>
          </w:tcPr>
          <w:p w:rsidR="00393D9D" w:rsidRDefault="00393D9D">
            <w:pPr>
              <w:pStyle w:val="ConsPlusNormal"/>
              <w:jc w:val="center"/>
            </w:pPr>
            <w:r>
              <w:t>1200</w:t>
            </w:r>
          </w:p>
        </w:tc>
        <w:tc>
          <w:tcPr>
            <w:tcW w:w="765" w:type="dxa"/>
          </w:tcPr>
          <w:p w:rsidR="00393D9D" w:rsidRDefault="00393D9D">
            <w:pPr>
              <w:pStyle w:val="ConsPlusNormal"/>
              <w:jc w:val="center"/>
            </w:pPr>
            <w:r>
              <w:t>32</w:t>
            </w:r>
          </w:p>
        </w:tc>
        <w:tc>
          <w:tcPr>
            <w:tcW w:w="765" w:type="dxa"/>
          </w:tcPr>
          <w:p w:rsidR="00393D9D" w:rsidRDefault="00393D9D">
            <w:pPr>
              <w:pStyle w:val="ConsPlusNormal"/>
              <w:jc w:val="center"/>
            </w:pPr>
            <w:r>
              <w:t>322</w:t>
            </w:r>
          </w:p>
        </w:tc>
        <w:tc>
          <w:tcPr>
            <w:tcW w:w="765" w:type="dxa"/>
          </w:tcPr>
          <w:p w:rsidR="00393D9D" w:rsidRDefault="00393D9D">
            <w:pPr>
              <w:pStyle w:val="ConsPlusNormal"/>
              <w:jc w:val="center"/>
            </w:pPr>
            <w:r>
              <w:t>200</w:t>
            </w:r>
          </w:p>
        </w:tc>
        <w:tc>
          <w:tcPr>
            <w:tcW w:w="765" w:type="dxa"/>
          </w:tcPr>
          <w:p w:rsidR="00393D9D" w:rsidRDefault="00393D9D">
            <w:pPr>
              <w:pStyle w:val="ConsPlusNormal"/>
              <w:jc w:val="center"/>
            </w:pPr>
            <w:r>
              <w:t>200</w:t>
            </w:r>
          </w:p>
        </w:tc>
        <w:tc>
          <w:tcPr>
            <w:tcW w:w="765" w:type="dxa"/>
          </w:tcPr>
          <w:p w:rsidR="00393D9D" w:rsidRDefault="00393D9D">
            <w:pPr>
              <w:pStyle w:val="ConsPlusNormal"/>
              <w:jc w:val="center"/>
            </w:pPr>
            <w:r>
              <w:t>200</w:t>
            </w:r>
          </w:p>
        </w:tc>
      </w:tr>
      <w:tr w:rsidR="00393D9D">
        <w:tc>
          <w:tcPr>
            <w:tcW w:w="524" w:type="dxa"/>
          </w:tcPr>
          <w:p w:rsidR="00393D9D" w:rsidRDefault="00393D9D">
            <w:pPr>
              <w:pStyle w:val="ConsPlusNormal"/>
              <w:jc w:val="center"/>
            </w:pPr>
            <w:r>
              <w:t>1.2</w:t>
            </w:r>
          </w:p>
        </w:tc>
        <w:tc>
          <w:tcPr>
            <w:tcW w:w="2608" w:type="dxa"/>
          </w:tcPr>
          <w:p w:rsidR="00393D9D" w:rsidRDefault="00393D9D">
            <w:pPr>
              <w:pStyle w:val="ConsPlusNormal"/>
            </w:pPr>
            <w:r>
              <w:t>Протяженность построенных канализационных сетей</w:t>
            </w:r>
          </w:p>
        </w:tc>
        <w:tc>
          <w:tcPr>
            <w:tcW w:w="1304" w:type="dxa"/>
          </w:tcPr>
          <w:p w:rsidR="00393D9D" w:rsidRDefault="00393D9D">
            <w:pPr>
              <w:pStyle w:val="ConsPlusNormal"/>
              <w:jc w:val="center"/>
            </w:pPr>
            <w:r>
              <w:t>Метр</w:t>
            </w:r>
          </w:p>
        </w:tc>
        <w:tc>
          <w:tcPr>
            <w:tcW w:w="765" w:type="dxa"/>
          </w:tcPr>
          <w:p w:rsidR="00393D9D" w:rsidRDefault="00393D9D">
            <w:pPr>
              <w:pStyle w:val="ConsPlusNormal"/>
              <w:jc w:val="center"/>
            </w:pPr>
            <w:r>
              <w:t>282</w:t>
            </w:r>
          </w:p>
        </w:tc>
        <w:tc>
          <w:tcPr>
            <w:tcW w:w="765" w:type="dxa"/>
          </w:tcPr>
          <w:p w:rsidR="00393D9D" w:rsidRDefault="00393D9D">
            <w:pPr>
              <w:pStyle w:val="ConsPlusNormal"/>
              <w:jc w:val="center"/>
            </w:pPr>
            <w:r>
              <w:t>0</w:t>
            </w:r>
          </w:p>
        </w:tc>
        <w:tc>
          <w:tcPr>
            <w:tcW w:w="765" w:type="dxa"/>
          </w:tcPr>
          <w:p w:rsidR="00393D9D" w:rsidRDefault="00393D9D">
            <w:pPr>
              <w:pStyle w:val="ConsPlusNormal"/>
              <w:jc w:val="center"/>
            </w:pPr>
            <w:r>
              <w:t>100</w:t>
            </w:r>
          </w:p>
        </w:tc>
        <w:tc>
          <w:tcPr>
            <w:tcW w:w="765" w:type="dxa"/>
          </w:tcPr>
          <w:p w:rsidR="00393D9D" w:rsidRDefault="00393D9D">
            <w:pPr>
              <w:pStyle w:val="ConsPlusNormal"/>
              <w:jc w:val="center"/>
            </w:pPr>
            <w:r>
              <w:t>100</w:t>
            </w:r>
          </w:p>
        </w:tc>
        <w:tc>
          <w:tcPr>
            <w:tcW w:w="765" w:type="dxa"/>
          </w:tcPr>
          <w:p w:rsidR="00393D9D" w:rsidRDefault="00393D9D">
            <w:pPr>
              <w:pStyle w:val="ConsPlusNormal"/>
              <w:jc w:val="center"/>
            </w:pPr>
            <w:r>
              <w:t>100</w:t>
            </w:r>
          </w:p>
        </w:tc>
        <w:tc>
          <w:tcPr>
            <w:tcW w:w="765" w:type="dxa"/>
          </w:tcPr>
          <w:p w:rsidR="00393D9D" w:rsidRDefault="00393D9D">
            <w:pPr>
              <w:pStyle w:val="ConsPlusNormal"/>
              <w:jc w:val="center"/>
            </w:pPr>
            <w:r>
              <w:t>100</w:t>
            </w:r>
          </w:p>
        </w:tc>
      </w:tr>
      <w:tr w:rsidR="00393D9D">
        <w:tc>
          <w:tcPr>
            <w:tcW w:w="524" w:type="dxa"/>
          </w:tcPr>
          <w:p w:rsidR="00393D9D" w:rsidRDefault="00393D9D">
            <w:pPr>
              <w:pStyle w:val="ConsPlusNormal"/>
              <w:jc w:val="center"/>
            </w:pPr>
            <w:r>
              <w:t>1.3</w:t>
            </w:r>
          </w:p>
        </w:tc>
        <w:tc>
          <w:tcPr>
            <w:tcW w:w="2608" w:type="dxa"/>
          </w:tcPr>
          <w:p w:rsidR="00393D9D" w:rsidRDefault="00393D9D">
            <w:pPr>
              <w:pStyle w:val="ConsPlusNormal"/>
            </w:pPr>
            <w:r>
              <w:t xml:space="preserve">Количество построенных, </w:t>
            </w:r>
            <w:r>
              <w:lastRenderedPageBreak/>
              <w:t>оборудованных, модернизированных объектов тепл</w:t>
            </w:r>
            <w:proofErr w:type="gramStart"/>
            <w:r>
              <w:t>о-</w:t>
            </w:r>
            <w:proofErr w:type="gramEnd"/>
            <w:r>
              <w:t>, водо-, газоснабжения</w:t>
            </w:r>
          </w:p>
        </w:tc>
        <w:tc>
          <w:tcPr>
            <w:tcW w:w="1304" w:type="dxa"/>
          </w:tcPr>
          <w:p w:rsidR="00393D9D" w:rsidRDefault="00393D9D">
            <w:pPr>
              <w:pStyle w:val="ConsPlusNormal"/>
              <w:jc w:val="center"/>
            </w:pPr>
            <w:r>
              <w:lastRenderedPageBreak/>
              <w:t>Шт.</w:t>
            </w:r>
          </w:p>
        </w:tc>
        <w:tc>
          <w:tcPr>
            <w:tcW w:w="765" w:type="dxa"/>
          </w:tcPr>
          <w:p w:rsidR="00393D9D" w:rsidRDefault="00393D9D">
            <w:pPr>
              <w:pStyle w:val="ConsPlusNormal"/>
            </w:pPr>
          </w:p>
        </w:tc>
        <w:tc>
          <w:tcPr>
            <w:tcW w:w="765" w:type="dxa"/>
          </w:tcPr>
          <w:p w:rsidR="00393D9D" w:rsidRDefault="00393D9D">
            <w:pPr>
              <w:pStyle w:val="ConsPlusNormal"/>
              <w:jc w:val="center"/>
            </w:pPr>
            <w:r>
              <w:t>1</w:t>
            </w:r>
          </w:p>
        </w:tc>
        <w:tc>
          <w:tcPr>
            <w:tcW w:w="765" w:type="dxa"/>
          </w:tcPr>
          <w:p w:rsidR="00393D9D" w:rsidRDefault="00393D9D">
            <w:pPr>
              <w:pStyle w:val="ConsPlusNormal"/>
              <w:jc w:val="center"/>
            </w:pPr>
            <w:r>
              <w:t>5</w:t>
            </w:r>
          </w:p>
        </w:tc>
        <w:tc>
          <w:tcPr>
            <w:tcW w:w="765" w:type="dxa"/>
          </w:tcPr>
          <w:p w:rsidR="00393D9D" w:rsidRDefault="00393D9D">
            <w:pPr>
              <w:pStyle w:val="ConsPlusNormal"/>
              <w:jc w:val="center"/>
            </w:pPr>
            <w:r>
              <w:t>3</w:t>
            </w:r>
          </w:p>
        </w:tc>
        <w:tc>
          <w:tcPr>
            <w:tcW w:w="765" w:type="dxa"/>
          </w:tcPr>
          <w:p w:rsidR="00393D9D" w:rsidRDefault="00393D9D">
            <w:pPr>
              <w:pStyle w:val="ConsPlusNormal"/>
              <w:jc w:val="center"/>
            </w:pPr>
            <w:r>
              <w:t>3</w:t>
            </w:r>
          </w:p>
        </w:tc>
        <w:tc>
          <w:tcPr>
            <w:tcW w:w="765" w:type="dxa"/>
          </w:tcPr>
          <w:p w:rsidR="00393D9D" w:rsidRDefault="00393D9D">
            <w:pPr>
              <w:pStyle w:val="ConsPlusNormal"/>
              <w:jc w:val="center"/>
            </w:pPr>
            <w:r>
              <w:t>1</w:t>
            </w:r>
          </w:p>
        </w:tc>
      </w:tr>
      <w:tr w:rsidR="00393D9D">
        <w:tc>
          <w:tcPr>
            <w:tcW w:w="524" w:type="dxa"/>
          </w:tcPr>
          <w:p w:rsidR="00393D9D" w:rsidRDefault="00393D9D">
            <w:pPr>
              <w:pStyle w:val="ConsPlusNormal"/>
              <w:jc w:val="center"/>
            </w:pPr>
            <w:r>
              <w:lastRenderedPageBreak/>
              <w:t>1.4</w:t>
            </w:r>
          </w:p>
        </w:tc>
        <w:tc>
          <w:tcPr>
            <w:tcW w:w="2608" w:type="dxa"/>
          </w:tcPr>
          <w:p w:rsidR="00393D9D" w:rsidRDefault="00393D9D">
            <w:pPr>
              <w:pStyle w:val="ConsPlusNormal"/>
            </w:pPr>
            <w:r>
              <w:t>Количество разработанных за год проектов на строительство, модернизацию и оборудование объектов тепл</w:t>
            </w:r>
            <w:proofErr w:type="gramStart"/>
            <w:r>
              <w:t>о-</w:t>
            </w:r>
            <w:proofErr w:type="gramEnd"/>
            <w:r>
              <w:t>, водо-, газоснабжения</w:t>
            </w:r>
          </w:p>
        </w:tc>
        <w:tc>
          <w:tcPr>
            <w:tcW w:w="1304" w:type="dxa"/>
          </w:tcPr>
          <w:p w:rsidR="00393D9D" w:rsidRDefault="00393D9D">
            <w:pPr>
              <w:pStyle w:val="ConsPlusNormal"/>
              <w:jc w:val="center"/>
            </w:pPr>
            <w:r>
              <w:t>Шт.</w:t>
            </w:r>
          </w:p>
        </w:tc>
        <w:tc>
          <w:tcPr>
            <w:tcW w:w="765" w:type="dxa"/>
          </w:tcPr>
          <w:p w:rsidR="00393D9D" w:rsidRDefault="00393D9D">
            <w:pPr>
              <w:pStyle w:val="ConsPlusNormal"/>
            </w:pPr>
          </w:p>
        </w:tc>
        <w:tc>
          <w:tcPr>
            <w:tcW w:w="765" w:type="dxa"/>
          </w:tcPr>
          <w:p w:rsidR="00393D9D" w:rsidRDefault="00393D9D">
            <w:pPr>
              <w:pStyle w:val="ConsPlusNormal"/>
              <w:jc w:val="center"/>
            </w:pPr>
            <w:r>
              <w:t>1</w:t>
            </w:r>
          </w:p>
        </w:tc>
        <w:tc>
          <w:tcPr>
            <w:tcW w:w="765" w:type="dxa"/>
          </w:tcPr>
          <w:p w:rsidR="00393D9D" w:rsidRDefault="00393D9D">
            <w:pPr>
              <w:pStyle w:val="ConsPlusNormal"/>
              <w:jc w:val="center"/>
            </w:pPr>
            <w:r>
              <w:t>5</w:t>
            </w:r>
          </w:p>
        </w:tc>
        <w:tc>
          <w:tcPr>
            <w:tcW w:w="765" w:type="dxa"/>
          </w:tcPr>
          <w:p w:rsidR="00393D9D" w:rsidRDefault="00393D9D">
            <w:pPr>
              <w:pStyle w:val="ConsPlusNormal"/>
            </w:pPr>
          </w:p>
        </w:tc>
        <w:tc>
          <w:tcPr>
            <w:tcW w:w="765" w:type="dxa"/>
          </w:tcPr>
          <w:p w:rsidR="00393D9D" w:rsidRDefault="00393D9D">
            <w:pPr>
              <w:pStyle w:val="ConsPlusNormal"/>
            </w:pPr>
          </w:p>
        </w:tc>
        <w:tc>
          <w:tcPr>
            <w:tcW w:w="765" w:type="dxa"/>
          </w:tcPr>
          <w:p w:rsidR="00393D9D" w:rsidRDefault="00393D9D">
            <w:pPr>
              <w:pStyle w:val="ConsPlusNormal"/>
              <w:jc w:val="center"/>
            </w:pPr>
            <w:r>
              <w:t>0</w:t>
            </w:r>
          </w:p>
        </w:tc>
      </w:tr>
      <w:tr w:rsidR="00393D9D">
        <w:tc>
          <w:tcPr>
            <w:tcW w:w="9026" w:type="dxa"/>
            <w:gridSpan w:val="9"/>
          </w:tcPr>
          <w:p w:rsidR="00393D9D" w:rsidRDefault="00393D9D">
            <w:pPr>
              <w:pStyle w:val="ConsPlusNormal"/>
              <w:jc w:val="center"/>
              <w:outlineLvl w:val="3"/>
            </w:pPr>
            <w:hyperlink w:anchor="P645" w:history="1">
              <w:r>
                <w:rPr>
                  <w:color w:val="0000FF"/>
                </w:rPr>
                <w:t>Подпрограмма 2</w:t>
              </w:r>
            </w:hyperlink>
            <w:r>
              <w:t>. Энергоэффективность и энергосбережение муниципального образования "Город Псков"</w:t>
            </w:r>
          </w:p>
        </w:tc>
      </w:tr>
      <w:tr w:rsidR="00393D9D">
        <w:tc>
          <w:tcPr>
            <w:tcW w:w="524" w:type="dxa"/>
          </w:tcPr>
          <w:p w:rsidR="00393D9D" w:rsidRDefault="00393D9D">
            <w:pPr>
              <w:pStyle w:val="ConsPlusNormal"/>
              <w:jc w:val="center"/>
            </w:pPr>
            <w:r>
              <w:t>2.1</w:t>
            </w:r>
          </w:p>
        </w:tc>
        <w:tc>
          <w:tcPr>
            <w:tcW w:w="2608" w:type="dxa"/>
          </w:tcPr>
          <w:p w:rsidR="00393D9D" w:rsidRDefault="00393D9D">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c>
          <w:tcPr>
            <w:tcW w:w="1304" w:type="dxa"/>
          </w:tcPr>
          <w:p w:rsidR="00393D9D" w:rsidRDefault="00393D9D">
            <w:pPr>
              <w:pStyle w:val="ConsPlusNormal"/>
              <w:jc w:val="center"/>
            </w:pPr>
            <w:r>
              <w:t>Шт.</w:t>
            </w:r>
          </w:p>
        </w:tc>
        <w:tc>
          <w:tcPr>
            <w:tcW w:w="765" w:type="dxa"/>
          </w:tcPr>
          <w:p w:rsidR="00393D9D" w:rsidRDefault="00393D9D">
            <w:pPr>
              <w:pStyle w:val="ConsPlusNormal"/>
              <w:jc w:val="center"/>
            </w:pPr>
            <w:r>
              <w:t>76</w:t>
            </w:r>
          </w:p>
        </w:tc>
        <w:tc>
          <w:tcPr>
            <w:tcW w:w="765" w:type="dxa"/>
          </w:tcPr>
          <w:p w:rsidR="00393D9D" w:rsidRDefault="00393D9D">
            <w:pPr>
              <w:pStyle w:val="ConsPlusNormal"/>
              <w:jc w:val="center"/>
            </w:pPr>
            <w:r>
              <w:t>9</w:t>
            </w:r>
          </w:p>
        </w:tc>
        <w:tc>
          <w:tcPr>
            <w:tcW w:w="765" w:type="dxa"/>
          </w:tcPr>
          <w:p w:rsidR="00393D9D" w:rsidRDefault="00393D9D">
            <w:pPr>
              <w:pStyle w:val="ConsPlusNormal"/>
              <w:jc w:val="center"/>
            </w:pPr>
            <w:r>
              <w:t>6</w:t>
            </w:r>
          </w:p>
        </w:tc>
        <w:tc>
          <w:tcPr>
            <w:tcW w:w="765" w:type="dxa"/>
          </w:tcPr>
          <w:p w:rsidR="00393D9D" w:rsidRDefault="00393D9D">
            <w:pPr>
              <w:pStyle w:val="ConsPlusNormal"/>
              <w:jc w:val="center"/>
            </w:pPr>
            <w:r>
              <w:t>7</w:t>
            </w:r>
          </w:p>
        </w:tc>
        <w:tc>
          <w:tcPr>
            <w:tcW w:w="765" w:type="dxa"/>
          </w:tcPr>
          <w:p w:rsidR="00393D9D" w:rsidRDefault="00393D9D">
            <w:pPr>
              <w:pStyle w:val="ConsPlusNormal"/>
              <w:jc w:val="center"/>
            </w:pPr>
            <w:r>
              <w:t>8</w:t>
            </w:r>
          </w:p>
        </w:tc>
        <w:tc>
          <w:tcPr>
            <w:tcW w:w="765" w:type="dxa"/>
          </w:tcPr>
          <w:p w:rsidR="00393D9D" w:rsidRDefault="00393D9D">
            <w:pPr>
              <w:pStyle w:val="ConsPlusNormal"/>
              <w:jc w:val="center"/>
            </w:pPr>
            <w:r>
              <w:t>14</w:t>
            </w:r>
          </w:p>
        </w:tc>
      </w:tr>
      <w:tr w:rsidR="00393D9D">
        <w:tc>
          <w:tcPr>
            <w:tcW w:w="524" w:type="dxa"/>
          </w:tcPr>
          <w:p w:rsidR="00393D9D" w:rsidRDefault="00393D9D">
            <w:pPr>
              <w:pStyle w:val="ConsPlusNormal"/>
              <w:jc w:val="center"/>
            </w:pPr>
            <w:r>
              <w:t>2.2</w:t>
            </w:r>
          </w:p>
        </w:tc>
        <w:tc>
          <w:tcPr>
            <w:tcW w:w="2608" w:type="dxa"/>
          </w:tcPr>
          <w:p w:rsidR="00393D9D" w:rsidRDefault="00393D9D">
            <w:pPr>
              <w:pStyle w:val="ConsPlusNormal"/>
            </w:pPr>
            <w:r>
              <w:t>Количество энергоэффективных ламп в сетях уличного освещения</w:t>
            </w:r>
          </w:p>
        </w:tc>
        <w:tc>
          <w:tcPr>
            <w:tcW w:w="1304" w:type="dxa"/>
          </w:tcPr>
          <w:p w:rsidR="00393D9D" w:rsidRDefault="00393D9D">
            <w:pPr>
              <w:pStyle w:val="ConsPlusNormal"/>
              <w:jc w:val="center"/>
            </w:pPr>
            <w:r>
              <w:t>Шт.</w:t>
            </w:r>
          </w:p>
        </w:tc>
        <w:tc>
          <w:tcPr>
            <w:tcW w:w="765" w:type="dxa"/>
          </w:tcPr>
          <w:p w:rsidR="00393D9D" w:rsidRDefault="00393D9D">
            <w:pPr>
              <w:pStyle w:val="ConsPlusNormal"/>
              <w:jc w:val="center"/>
            </w:pPr>
            <w:r>
              <w:t>987</w:t>
            </w:r>
          </w:p>
        </w:tc>
        <w:tc>
          <w:tcPr>
            <w:tcW w:w="765" w:type="dxa"/>
          </w:tcPr>
          <w:p w:rsidR="00393D9D" w:rsidRDefault="00393D9D">
            <w:pPr>
              <w:pStyle w:val="ConsPlusNormal"/>
              <w:jc w:val="center"/>
            </w:pPr>
            <w:r>
              <w:t>1005</w:t>
            </w:r>
          </w:p>
        </w:tc>
        <w:tc>
          <w:tcPr>
            <w:tcW w:w="765" w:type="dxa"/>
          </w:tcPr>
          <w:p w:rsidR="00393D9D" w:rsidRDefault="00393D9D">
            <w:pPr>
              <w:pStyle w:val="ConsPlusNormal"/>
              <w:jc w:val="center"/>
            </w:pPr>
            <w:r>
              <w:t>1005</w:t>
            </w:r>
          </w:p>
        </w:tc>
        <w:tc>
          <w:tcPr>
            <w:tcW w:w="765" w:type="dxa"/>
          </w:tcPr>
          <w:p w:rsidR="00393D9D" w:rsidRDefault="00393D9D">
            <w:pPr>
              <w:pStyle w:val="ConsPlusNormal"/>
              <w:jc w:val="center"/>
            </w:pPr>
            <w:r>
              <w:t>1005</w:t>
            </w:r>
          </w:p>
        </w:tc>
        <w:tc>
          <w:tcPr>
            <w:tcW w:w="765" w:type="dxa"/>
          </w:tcPr>
          <w:p w:rsidR="00393D9D" w:rsidRDefault="00393D9D">
            <w:pPr>
              <w:pStyle w:val="ConsPlusNormal"/>
              <w:jc w:val="center"/>
            </w:pPr>
            <w:r>
              <w:t>1005</w:t>
            </w:r>
          </w:p>
        </w:tc>
        <w:tc>
          <w:tcPr>
            <w:tcW w:w="765" w:type="dxa"/>
          </w:tcPr>
          <w:p w:rsidR="00393D9D" w:rsidRDefault="00393D9D">
            <w:pPr>
              <w:pStyle w:val="ConsPlusNormal"/>
              <w:jc w:val="center"/>
            </w:pPr>
            <w:r>
              <w:t>2849</w:t>
            </w:r>
          </w:p>
        </w:tc>
      </w:tr>
      <w:tr w:rsidR="00393D9D">
        <w:tc>
          <w:tcPr>
            <w:tcW w:w="524" w:type="dxa"/>
          </w:tcPr>
          <w:p w:rsidR="00393D9D" w:rsidRDefault="00393D9D">
            <w:pPr>
              <w:pStyle w:val="ConsPlusNormal"/>
              <w:jc w:val="center"/>
            </w:pPr>
            <w:r>
              <w:t>2.3</w:t>
            </w:r>
          </w:p>
        </w:tc>
        <w:tc>
          <w:tcPr>
            <w:tcW w:w="2608" w:type="dxa"/>
          </w:tcPr>
          <w:p w:rsidR="00393D9D" w:rsidRDefault="00393D9D">
            <w:pPr>
              <w:pStyle w:val="ConsPlusNormal"/>
            </w:pPr>
            <w:r>
              <w:t>Доля энергоэффективных ламп в общем количестве ламп уличного освещения</w:t>
            </w:r>
          </w:p>
        </w:tc>
        <w:tc>
          <w:tcPr>
            <w:tcW w:w="1304" w:type="dxa"/>
          </w:tcPr>
          <w:p w:rsidR="00393D9D" w:rsidRDefault="00393D9D">
            <w:pPr>
              <w:pStyle w:val="ConsPlusNormal"/>
              <w:jc w:val="center"/>
            </w:pPr>
            <w:r>
              <w:t>%</w:t>
            </w:r>
          </w:p>
        </w:tc>
        <w:tc>
          <w:tcPr>
            <w:tcW w:w="765" w:type="dxa"/>
          </w:tcPr>
          <w:p w:rsidR="00393D9D" w:rsidRDefault="00393D9D">
            <w:pPr>
              <w:pStyle w:val="ConsPlusNormal"/>
              <w:jc w:val="center"/>
            </w:pPr>
            <w:r>
              <w:t>8,4</w:t>
            </w:r>
          </w:p>
        </w:tc>
        <w:tc>
          <w:tcPr>
            <w:tcW w:w="765" w:type="dxa"/>
          </w:tcPr>
          <w:p w:rsidR="00393D9D" w:rsidRDefault="00393D9D">
            <w:pPr>
              <w:pStyle w:val="ConsPlusNormal"/>
              <w:jc w:val="center"/>
            </w:pPr>
            <w:r>
              <w:t>8,6</w:t>
            </w:r>
          </w:p>
        </w:tc>
        <w:tc>
          <w:tcPr>
            <w:tcW w:w="765" w:type="dxa"/>
          </w:tcPr>
          <w:p w:rsidR="00393D9D" w:rsidRDefault="00393D9D">
            <w:pPr>
              <w:pStyle w:val="ConsPlusNormal"/>
              <w:jc w:val="center"/>
            </w:pPr>
            <w:r>
              <w:t>8,6</w:t>
            </w:r>
          </w:p>
        </w:tc>
        <w:tc>
          <w:tcPr>
            <w:tcW w:w="765" w:type="dxa"/>
          </w:tcPr>
          <w:p w:rsidR="00393D9D" w:rsidRDefault="00393D9D">
            <w:pPr>
              <w:pStyle w:val="ConsPlusNormal"/>
              <w:jc w:val="center"/>
            </w:pPr>
            <w:r>
              <w:t>8,6</w:t>
            </w:r>
          </w:p>
        </w:tc>
        <w:tc>
          <w:tcPr>
            <w:tcW w:w="765" w:type="dxa"/>
          </w:tcPr>
          <w:p w:rsidR="00393D9D" w:rsidRDefault="00393D9D">
            <w:pPr>
              <w:pStyle w:val="ConsPlusNormal"/>
              <w:jc w:val="center"/>
            </w:pPr>
            <w:r>
              <w:t>8,6</w:t>
            </w:r>
          </w:p>
        </w:tc>
        <w:tc>
          <w:tcPr>
            <w:tcW w:w="765" w:type="dxa"/>
          </w:tcPr>
          <w:p w:rsidR="00393D9D" w:rsidRDefault="00393D9D">
            <w:pPr>
              <w:pStyle w:val="ConsPlusNormal"/>
              <w:jc w:val="center"/>
            </w:pPr>
            <w:r>
              <w:t>24,2</w:t>
            </w:r>
          </w:p>
        </w:tc>
      </w:tr>
    </w:tbl>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both"/>
      </w:pPr>
    </w:p>
    <w:p w:rsidR="00393D9D" w:rsidRDefault="00393D9D">
      <w:pPr>
        <w:pStyle w:val="ConsPlusNormal"/>
        <w:jc w:val="right"/>
        <w:outlineLvl w:val="1"/>
      </w:pPr>
      <w:r>
        <w:t>Приложение 2</w:t>
      </w:r>
    </w:p>
    <w:p w:rsidR="00393D9D" w:rsidRDefault="00393D9D">
      <w:pPr>
        <w:pStyle w:val="ConsPlusNormal"/>
        <w:jc w:val="right"/>
      </w:pPr>
      <w:r>
        <w:t>к муниципальной программе</w:t>
      </w:r>
    </w:p>
    <w:p w:rsidR="00393D9D" w:rsidRDefault="00393D9D">
      <w:pPr>
        <w:pStyle w:val="ConsPlusNormal"/>
        <w:jc w:val="right"/>
      </w:pPr>
      <w:r>
        <w:t>"Создание условий для повышения качества</w:t>
      </w:r>
    </w:p>
    <w:p w:rsidR="00393D9D" w:rsidRDefault="00393D9D">
      <w:pPr>
        <w:pStyle w:val="ConsPlusNormal"/>
        <w:jc w:val="right"/>
      </w:pPr>
      <w:r>
        <w:t>обеспечения населения муниципального</w:t>
      </w:r>
    </w:p>
    <w:p w:rsidR="00393D9D" w:rsidRDefault="00393D9D">
      <w:pPr>
        <w:pStyle w:val="ConsPlusNormal"/>
        <w:jc w:val="right"/>
      </w:pPr>
      <w:r>
        <w:t>образования "Город Псков"</w:t>
      </w:r>
    </w:p>
    <w:p w:rsidR="00393D9D" w:rsidRDefault="00393D9D">
      <w:pPr>
        <w:pStyle w:val="ConsPlusNormal"/>
        <w:jc w:val="right"/>
      </w:pPr>
      <w:r>
        <w:t>коммунальными услугами"</w:t>
      </w:r>
    </w:p>
    <w:p w:rsidR="00393D9D" w:rsidRDefault="00393D9D">
      <w:pPr>
        <w:pStyle w:val="ConsPlusNormal"/>
        <w:jc w:val="both"/>
      </w:pPr>
    </w:p>
    <w:p w:rsidR="00393D9D" w:rsidRDefault="00393D9D">
      <w:pPr>
        <w:pStyle w:val="ConsPlusTitle"/>
        <w:jc w:val="center"/>
      </w:pPr>
      <w:bookmarkStart w:id="6" w:name="P1058"/>
      <w:bookmarkEnd w:id="6"/>
      <w:r>
        <w:t>Перечень подпрограмм, ведомственных целевых</w:t>
      </w:r>
    </w:p>
    <w:p w:rsidR="00393D9D" w:rsidRDefault="00393D9D">
      <w:pPr>
        <w:pStyle w:val="ConsPlusTitle"/>
        <w:jc w:val="center"/>
      </w:pPr>
      <w:r>
        <w:t xml:space="preserve">программ, отдельных мероприятий, включенных </w:t>
      </w:r>
      <w:proofErr w:type="gramStart"/>
      <w:r>
        <w:t>в</w:t>
      </w:r>
      <w:proofErr w:type="gramEnd"/>
    </w:p>
    <w:p w:rsidR="00393D9D" w:rsidRDefault="00393D9D">
      <w:pPr>
        <w:pStyle w:val="ConsPlusTitle"/>
        <w:jc w:val="center"/>
      </w:pPr>
      <w:r>
        <w:t>состав муниципальной программы</w:t>
      </w:r>
    </w:p>
    <w:p w:rsidR="00393D9D" w:rsidRDefault="0039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93D9D">
        <w:trPr>
          <w:jc w:val="center"/>
        </w:trPr>
        <w:tc>
          <w:tcPr>
            <w:tcW w:w="9294" w:type="dxa"/>
            <w:tcBorders>
              <w:top w:val="nil"/>
              <w:left w:val="single" w:sz="24" w:space="0" w:color="CED3F1"/>
              <w:bottom w:val="nil"/>
              <w:right w:val="single" w:sz="24" w:space="0" w:color="F4F3F8"/>
            </w:tcBorders>
            <w:shd w:val="clear" w:color="auto" w:fill="F4F3F8"/>
          </w:tcPr>
          <w:p w:rsidR="00393D9D" w:rsidRDefault="00393D9D">
            <w:pPr>
              <w:pStyle w:val="ConsPlusNormal"/>
              <w:jc w:val="center"/>
            </w:pPr>
            <w:r>
              <w:rPr>
                <w:color w:val="392C69"/>
              </w:rPr>
              <w:t>Список изменяющих документов</w:t>
            </w:r>
          </w:p>
          <w:p w:rsidR="00393D9D" w:rsidRDefault="00393D9D">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Администрации города Пскова</w:t>
            </w:r>
            <w:proofErr w:type="gramEnd"/>
          </w:p>
          <w:p w:rsidR="00393D9D" w:rsidRDefault="00393D9D">
            <w:pPr>
              <w:pStyle w:val="ConsPlusNormal"/>
              <w:jc w:val="center"/>
            </w:pPr>
            <w:r>
              <w:rPr>
                <w:color w:val="392C69"/>
              </w:rPr>
              <w:t>от 14.12.2018 N 1866)</w:t>
            </w:r>
          </w:p>
        </w:tc>
      </w:tr>
    </w:tbl>
    <w:p w:rsidR="00393D9D" w:rsidRDefault="00393D9D">
      <w:pPr>
        <w:pStyle w:val="ConsPlusNormal"/>
        <w:jc w:val="both"/>
      </w:pPr>
    </w:p>
    <w:p w:rsidR="00393D9D" w:rsidRDefault="00393D9D">
      <w:pPr>
        <w:sectPr w:rsidR="00393D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3010"/>
        <w:gridCol w:w="1928"/>
        <w:gridCol w:w="1669"/>
        <w:gridCol w:w="1191"/>
        <w:gridCol w:w="1191"/>
        <w:gridCol w:w="1191"/>
        <w:gridCol w:w="1191"/>
        <w:gridCol w:w="1191"/>
        <w:gridCol w:w="1191"/>
        <w:gridCol w:w="2551"/>
        <w:gridCol w:w="1984"/>
      </w:tblGrid>
      <w:tr w:rsidR="00393D9D">
        <w:tc>
          <w:tcPr>
            <w:tcW w:w="424" w:type="dxa"/>
            <w:vMerge w:val="restart"/>
          </w:tcPr>
          <w:p w:rsidR="00393D9D" w:rsidRDefault="00393D9D">
            <w:pPr>
              <w:pStyle w:val="ConsPlusNormal"/>
              <w:jc w:val="center"/>
            </w:pPr>
            <w:r>
              <w:lastRenderedPageBreak/>
              <w:t>N</w:t>
            </w:r>
          </w:p>
        </w:tc>
        <w:tc>
          <w:tcPr>
            <w:tcW w:w="3010" w:type="dxa"/>
            <w:vMerge w:val="restart"/>
          </w:tcPr>
          <w:p w:rsidR="00393D9D" w:rsidRDefault="00393D9D">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393D9D" w:rsidRDefault="00393D9D">
            <w:pPr>
              <w:pStyle w:val="ConsPlusNormal"/>
              <w:jc w:val="center"/>
            </w:pPr>
            <w:r>
              <w:t>Ответственный исполнитель (соисполнитель или участник подпрограммы)</w:t>
            </w:r>
          </w:p>
        </w:tc>
        <w:tc>
          <w:tcPr>
            <w:tcW w:w="1669" w:type="dxa"/>
            <w:vMerge w:val="restart"/>
          </w:tcPr>
          <w:p w:rsidR="00393D9D" w:rsidRDefault="00393D9D">
            <w:pPr>
              <w:pStyle w:val="ConsPlusNormal"/>
              <w:jc w:val="center"/>
            </w:pPr>
            <w:r>
              <w:t>Срок реализации</w:t>
            </w:r>
          </w:p>
        </w:tc>
        <w:tc>
          <w:tcPr>
            <w:tcW w:w="7146" w:type="dxa"/>
            <w:gridSpan w:val="6"/>
          </w:tcPr>
          <w:p w:rsidR="00393D9D" w:rsidRDefault="00393D9D">
            <w:pPr>
              <w:pStyle w:val="ConsPlusNormal"/>
              <w:jc w:val="center"/>
            </w:pPr>
            <w:r>
              <w:t>Объем финансирования по годам (тыс. руб.)</w:t>
            </w:r>
          </w:p>
        </w:tc>
        <w:tc>
          <w:tcPr>
            <w:tcW w:w="2551" w:type="dxa"/>
            <w:vMerge w:val="restart"/>
          </w:tcPr>
          <w:p w:rsidR="00393D9D" w:rsidRDefault="00393D9D">
            <w:pPr>
              <w:pStyle w:val="ConsPlusNormal"/>
              <w:jc w:val="center"/>
            </w:pPr>
            <w:r>
              <w:t>Ожидаемый результат (краткое описание)</w:t>
            </w:r>
          </w:p>
        </w:tc>
        <w:tc>
          <w:tcPr>
            <w:tcW w:w="1984" w:type="dxa"/>
            <w:vMerge w:val="restart"/>
          </w:tcPr>
          <w:p w:rsidR="00393D9D" w:rsidRDefault="00393D9D">
            <w:pPr>
              <w:pStyle w:val="ConsPlusNormal"/>
              <w:jc w:val="center"/>
            </w:pPr>
            <w:r>
              <w:t>Последствия нереализации подпрограммы, ведомственной целевой программы, отдельного мероприятия</w:t>
            </w:r>
          </w:p>
        </w:tc>
      </w:tr>
      <w:tr w:rsidR="00393D9D">
        <w:tc>
          <w:tcPr>
            <w:tcW w:w="424" w:type="dxa"/>
            <w:vMerge/>
          </w:tcPr>
          <w:p w:rsidR="00393D9D" w:rsidRDefault="00393D9D"/>
        </w:tc>
        <w:tc>
          <w:tcPr>
            <w:tcW w:w="3010" w:type="dxa"/>
            <w:vMerge/>
          </w:tcPr>
          <w:p w:rsidR="00393D9D" w:rsidRDefault="00393D9D"/>
        </w:tc>
        <w:tc>
          <w:tcPr>
            <w:tcW w:w="1928" w:type="dxa"/>
            <w:vMerge/>
          </w:tcPr>
          <w:p w:rsidR="00393D9D" w:rsidRDefault="00393D9D"/>
        </w:tc>
        <w:tc>
          <w:tcPr>
            <w:tcW w:w="1669" w:type="dxa"/>
            <w:vMerge/>
          </w:tcPr>
          <w:p w:rsidR="00393D9D" w:rsidRDefault="00393D9D"/>
        </w:tc>
        <w:tc>
          <w:tcPr>
            <w:tcW w:w="1191" w:type="dxa"/>
          </w:tcPr>
          <w:p w:rsidR="00393D9D" w:rsidRDefault="00393D9D">
            <w:pPr>
              <w:pStyle w:val="ConsPlusNormal"/>
              <w:jc w:val="center"/>
            </w:pPr>
            <w:r>
              <w:t>ВСЕГО:</w:t>
            </w:r>
          </w:p>
        </w:tc>
        <w:tc>
          <w:tcPr>
            <w:tcW w:w="1191" w:type="dxa"/>
          </w:tcPr>
          <w:p w:rsidR="00393D9D" w:rsidRDefault="00393D9D">
            <w:pPr>
              <w:pStyle w:val="ConsPlusNormal"/>
              <w:jc w:val="center"/>
            </w:pPr>
            <w:r>
              <w:t>2017</w:t>
            </w:r>
          </w:p>
        </w:tc>
        <w:tc>
          <w:tcPr>
            <w:tcW w:w="1191" w:type="dxa"/>
          </w:tcPr>
          <w:p w:rsidR="00393D9D" w:rsidRDefault="00393D9D">
            <w:pPr>
              <w:pStyle w:val="ConsPlusNormal"/>
              <w:jc w:val="center"/>
            </w:pPr>
            <w:r>
              <w:t>2018</w:t>
            </w:r>
          </w:p>
        </w:tc>
        <w:tc>
          <w:tcPr>
            <w:tcW w:w="1191" w:type="dxa"/>
          </w:tcPr>
          <w:p w:rsidR="00393D9D" w:rsidRDefault="00393D9D">
            <w:pPr>
              <w:pStyle w:val="ConsPlusNormal"/>
              <w:jc w:val="center"/>
            </w:pPr>
            <w:r>
              <w:t>2019</w:t>
            </w:r>
          </w:p>
        </w:tc>
        <w:tc>
          <w:tcPr>
            <w:tcW w:w="1191" w:type="dxa"/>
          </w:tcPr>
          <w:p w:rsidR="00393D9D" w:rsidRDefault="00393D9D">
            <w:pPr>
              <w:pStyle w:val="ConsPlusNormal"/>
              <w:jc w:val="center"/>
            </w:pPr>
            <w:r>
              <w:t>2020</w:t>
            </w:r>
          </w:p>
        </w:tc>
        <w:tc>
          <w:tcPr>
            <w:tcW w:w="1191" w:type="dxa"/>
          </w:tcPr>
          <w:p w:rsidR="00393D9D" w:rsidRDefault="00393D9D">
            <w:pPr>
              <w:pStyle w:val="ConsPlusNormal"/>
              <w:jc w:val="center"/>
            </w:pPr>
            <w:r>
              <w:t>2021</w:t>
            </w:r>
          </w:p>
        </w:tc>
        <w:tc>
          <w:tcPr>
            <w:tcW w:w="2551" w:type="dxa"/>
            <w:vMerge/>
          </w:tcPr>
          <w:p w:rsidR="00393D9D" w:rsidRDefault="00393D9D"/>
        </w:tc>
        <w:tc>
          <w:tcPr>
            <w:tcW w:w="1984" w:type="dxa"/>
            <w:vMerge/>
          </w:tcPr>
          <w:p w:rsidR="00393D9D" w:rsidRDefault="00393D9D"/>
        </w:tc>
      </w:tr>
      <w:tr w:rsidR="00393D9D">
        <w:tc>
          <w:tcPr>
            <w:tcW w:w="424" w:type="dxa"/>
          </w:tcPr>
          <w:p w:rsidR="00393D9D" w:rsidRDefault="00393D9D">
            <w:pPr>
              <w:pStyle w:val="ConsPlusNormal"/>
            </w:pPr>
          </w:p>
        </w:tc>
        <w:tc>
          <w:tcPr>
            <w:tcW w:w="18288" w:type="dxa"/>
            <w:gridSpan w:val="11"/>
          </w:tcPr>
          <w:p w:rsidR="00393D9D" w:rsidRDefault="00393D9D">
            <w:pPr>
              <w:pStyle w:val="ConsPlusNormal"/>
            </w:pPr>
            <w:r>
              <w:t>Подпрограммы</w:t>
            </w:r>
          </w:p>
        </w:tc>
      </w:tr>
      <w:tr w:rsidR="00393D9D">
        <w:tc>
          <w:tcPr>
            <w:tcW w:w="424" w:type="dxa"/>
          </w:tcPr>
          <w:p w:rsidR="00393D9D" w:rsidRDefault="00393D9D">
            <w:pPr>
              <w:pStyle w:val="ConsPlusNormal"/>
              <w:jc w:val="right"/>
            </w:pPr>
            <w:r>
              <w:t>1</w:t>
            </w:r>
          </w:p>
        </w:tc>
        <w:tc>
          <w:tcPr>
            <w:tcW w:w="3010" w:type="dxa"/>
          </w:tcPr>
          <w:p w:rsidR="00393D9D" w:rsidRDefault="00393D9D">
            <w:pPr>
              <w:pStyle w:val="ConsPlusNormal"/>
            </w:pPr>
            <w:hyperlink w:anchor="P274" w:history="1">
              <w:r>
                <w:rPr>
                  <w:color w:val="0000FF"/>
                </w:rPr>
                <w:t>Развитие</w:t>
              </w:r>
            </w:hyperlink>
            <w:r>
              <w:t xml:space="preserve"> системы тепл</w:t>
            </w:r>
            <w:proofErr w:type="gramStart"/>
            <w:r>
              <w:t>о-</w:t>
            </w:r>
            <w:proofErr w:type="gramEnd"/>
            <w:r>
              <w:t>, водо-, газоснабжения муниципального образования "Город Псков"</w:t>
            </w:r>
          </w:p>
        </w:tc>
        <w:tc>
          <w:tcPr>
            <w:tcW w:w="1928" w:type="dxa"/>
          </w:tcPr>
          <w:p w:rsidR="00393D9D" w:rsidRDefault="00393D9D">
            <w:pPr>
              <w:pStyle w:val="ConsPlusNormal"/>
              <w:jc w:val="center"/>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669" w:type="dxa"/>
          </w:tcPr>
          <w:p w:rsidR="00393D9D" w:rsidRDefault="00393D9D">
            <w:pPr>
              <w:pStyle w:val="ConsPlusNormal"/>
              <w:jc w:val="center"/>
            </w:pPr>
            <w:r>
              <w:t>01.01.2017 - 31.12.2021</w:t>
            </w:r>
          </w:p>
        </w:tc>
        <w:tc>
          <w:tcPr>
            <w:tcW w:w="1191" w:type="dxa"/>
          </w:tcPr>
          <w:p w:rsidR="00393D9D" w:rsidRDefault="00393D9D">
            <w:pPr>
              <w:pStyle w:val="ConsPlusNormal"/>
              <w:jc w:val="center"/>
            </w:pPr>
            <w:r>
              <w:t>167810,6</w:t>
            </w:r>
          </w:p>
        </w:tc>
        <w:tc>
          <w:tcPr>
            <w:tcW w:w="1191" w:type="dxa"/>
          </w:tcPr>
          <w:p w:rsidR="00393D9D" w:rsidRDefault="00393D9D">
            <w:pPr>
              <w:pStyle w:val="ConsPlusNormal"/>
              <w:jc w:val="center"/>
            </w:pPr>
            <w:r>
              <w:t>11404,8</w:t>
            </w:r>
          </w:p>
        </w:tc>
        <w:tc>
          <w:tcPr>
            <w:tcW w:w="1191" w:type="dxa"/>
          </w:tcPr>
          <w:p w:rsidR="00393D9D" w:rsidRDefault="00393D9D">
            <w:pPr>
              <w:pStyle w:val="ConsPlusNormal"/>
              <w:jc w:val="center"/>
            </w:pPr>
            <w:r>
              <w:t>31008,5</w:t>
            </w:r>
          </w:p>
        </w:tc>
        <w:tc>
          <w:tcPr>
            <w:tcW w:w="1191" w:type="dxa"/>
          </w:tcPr>
          <w:p w:rsidR="00393D9D" w:rsidRDefault="00393D9D">
            <w:pPr>
              <w:pStyle w:val="ConsPlusNormal"/>
              <w:jc w:val="center"/>
            </w:pPr>
            <w:r>
              <w:t>74100,0</w:t>
            </w:r>
          </w:p>
        </w:tc>
        <w:tc>
          <w:tcPr>
            <w:tcW w:w="1191" w:type="dxa"/>
          </w:tcPr>
          <w:p w:rsidR="00393D9D" w:rsidRDefault="00393D9D">
            <w:pPr>
              <w:pStyle w:val="ConsPlusNormal"/>
              <w:jc w:val="center"/>
            </w:pPr>
            <w:r>
              <w:t>41297,3</w:t>
            </w:r>
          </w:p>
        </w:tc>
        <w:tc>
          <w:tcPr>
            <w:tcW w:w="1191" w:type="dxa"/>
          </w:tcPr>
          <w:p w:rsidR="00393D9D" w:rsidRDefault="00393D9D">
            <w:pPr>
              <w:pStyle w:val="ConsPlusNormal"/>
              <w:jc w:val="center"/>
            </w:pPr>
            <w:r>
              <w:t>10000,0</w:t>
            </w:r>
          </w:p>
        </w:tc>
        <w:tc>
          <w:tcPr>
            <w:tcW w:w="2551" w:type="dxa"/>
          </w:tcPr>
          <w:p w:rsidR="00393D9D" w:rsidRDefault="00393D9D">
            <w:pPr>
              <w:pStyle w:val="ConsPlusNormal"/>
            </w:pPr>
            <w:r>
              <w:t>Обеспечение населения города Пскова качественной коммунальной услугой в части водоснабжения, водоотведения, газоснабжения и теплоснабжения. Снижение уровня износа коммунальной инфраструктуры</w:t>
            </w:r>
          </w:p>
        </w:tc>
        <w:tc>
          <w:tcPr>
            <w:tcW w:w="1984" w:type="dxa"/>
          </w:tcPr>
          <w:p w:rsidR="00393D9D" w:rsidRDefault="00393D9D">
            <w:pPr>
              <w:pStyle w:val="ConsPlusNormal"/>
            </w:pPr>
            <w:r>
              <w:t>Ухудшение коммунальной инфраструктуры вследствие износа систем тепло- и водоснабжения</w:t>
            </w:r>
          </w:p>
        </w:tc>
      </w:tr>
      <w:tr w:rsidR="00393D9D">
        <w:tc>
          <w:tcPr>
            <w:tcW w:w="424" w:type="dxa"/>
          </w:tcPr>
          <w:p w:rsidR="00393D9D" w:rsidRDefault="00393D9D">
            <w:pPr>
              <w:pStyle w:val="ConsPlusNormal"/>
              <w:jc w:val="right"/>
            </w:pPr>
            <w:r>
              <w:t>2</w:t>
            </w:r>
          </w:p>
        </w:tc>
        <w:tc>
          <w:tcPr>
            <w:tcW w:w="3010" w:type="dxa"/>
          </w:tcPr>
          <w:p w:rsidR="00393D9D" w:rsidRDefault="00393D9D">
            <w:pPr>
              <w:pStyle w:val="ConsPlusNormal"/>
            </w:pPr>
            <w:hyperlink w:anchor="P645" w:history="1">
              <w:r>
                <w:rPr>
                  <w:color w:val="0000FF"/>
                </w:rPr>
                <w:t>Энергоэффективность</w:t>
              </w:r>
            </w:hyperlink>
            <w:r>
              <w:t xml:space="preserve"> и энергосбережение муниципального образования "Город Псков"</w:t>
            </w:r>
          </w:p>
        </w:tc>
        <w:tc>
          <w:tcPr>
            <w:tcW w:w="1928" w:type="dxa"/>
          </w:tcPr>
          <w:p w:rsidR="00393D9D" w:rsidRDefault="00393D9D">
            <w:pPr>
              <w:pStyle w:val="ConsPlusNormal"/>
              <w:jc w:val="center"/>
            </w:pPr>
            <w:r>
              <w:t>Управление городского хозяйства Администрации города Пскова, Управление образования Администрации города Пскова</w:t>
            </w:r>
          </w:p>
        </w:tc>
        <w:tc>
          <w:tcPr>
            <w:tcW w:w="1669" w:type="dxa"/>
          </w:tcPr>
          <w:p w:rsidR="00393D9D" w:rsidRDefault="00393D9D">
            <w:pPr>
              <w:pStyle w:val="ConsPlusNormal"/>
              <w:jc w:val="center"/>
            </w:pPr>
            <w:r>
              <w:t>01.01.2017 - 31.12.2021</w:t>
            </w:r>
          </w:p>
        </w:tc>
        <w:tc>
          <w:tcPr>
            <w:tcW w:w="1191" w:type="dxa"/>
          </w:tcPr>
          <w:p w:rsidR="00393D9D" w:rsidRDefault="00393D9D">
            <w:pPr>
              <w:pStyle w:val="ConsPlusNormal"/>
              <w:jc w:val="center"/>
            </w:pPr>
            <w:r>
              <w:t>15272,3</w:t>
            </w:r>
          </w:p>
        </w:tc>
        <w:tc>
          <w:tcPr>
            <w:tcW w:w="1191" w:type="dxa"/>
          </w:tcPr>
          <w:p w:rsidR="00393D9D" w:rsidRDefault="00393D9D">
            <w:pPr>
              <w:pStyle w:val="ConsPlusNormal"/>
              <w:jc w:val="center"/>
            </w:pPr>
            <w:r>
              <w:t>614,8</w:t>
            </w:r>
          </w:p>
        </w:tc>
        <w:tc>
          <w:tcPr>
            <w:tcW w:w="1191" w:type="dxa"/>
          </w:tcPr>
          <w:p w:rsidR="00393D9D" w:rsidRDefault="00393D9D">
            <w:pPr>
              <w:pStyle w:val="ConsPlusNormal"/>
              <w:jc w:val="center"/>
            </w:pPr>
            <w:r>
              <w:t>851,4</w:t>
            </w:r>
          </w:p>
        </w:tc>
        <w:tc>
          <w:tcPr>
            <w:tcW w:w="1191" w:type="dxa"/>
          </w:tcPr>
          <w:p w:rsidR="00393D9D" w:rsidRDefault="00393D9D">
            <w:pPr>
              <w:pStyle w:val="ConsPlusNormal"/>
              <w:jc w:val="center"/>
            </w:pPr>
            <w:r>
              <w:t>1685,3</w:t>
            </w:r>
          </w:p>
        </w:tc>
        <w:tc>
          <w:tcPr>
            <w:tcW w:w="1191" w:type="dxa"/>
          </w:tcPr>
          <w:p w:rsidR="00393D9D" w:rsidRDefault="00393D9D">
            <w:pPr>
              <w:pStyle w:val="ConsPlusNormal"/>
              <w:jc w:val="center"/>
            </w:pPr>
            <w:r>
              <w:t>1685,3</w:t>
            </w:r>
          </w:p>
        </w:tc>
        <w:tc>
          <w:tcPr>
            <w:tcW w:w="1191" w:type="dxa"/>
          </w:tcPr>
          <w:p w:rsidR="00393D9D" w:rsidRDefault="00393D9D">
            <w:pPr>
              <w:pStyle w:val="ConsPlusNormal"/>
              <w:jc w:val="center"/>
            </w:pPr>
            <w:r>
              <w:t>10435,5</w:t>
            </w:r>
          </w:p>
        </w:tc>
        <w:tc>
          <w:tcPr>
            <w:tcW w:w="2551" w:type="dxa"/>
          </w:tcPr>
          <w:p w:rsidR="00393D9D" w:rsidRDefault="00393D9D">
            <w:pPr>
              <w:pStyle w:val="ConsPlusNormal"/>
            </w:pPr>
            <w:r>
              <w:t>Оптимизация расходов учреждений в соответствии с фактическими потребностями. Оптимизация расходов городского бюджета за счет сокращения затрат на коммунальные услуги</w:t>
            </w:r>
          </w:p>
        </w:tc>
        <w:tc>
          <w:tcPr>
            <w:tcW w:w="1984" w:type="dxa"/>
          </w:tcPr>
          <w:p w:rsidR="00393D9D" w:rsidRDefault="00393D9D">
            <w:pPr>
              <w:pStyle w:val="ConsPlusNormal"/>
            </w:pPr>
            <w:r>
              <w:t>Нерациональное использование энергетических ресурсов</w:t>
            </w:r>
          </w:p>
        </w:tc>
      </w:tr>
      <w:tr w:rsidR="00393D9D">
        <w:tc>
          <w:tcPr>
            <w:tcW w:w="424" w:type="dxa"/>
          </w:tcPr>
          <w:p w:rsidR="00393D9D" w:rsidRDefault="00393D9D">
            <w:pPr>
              <w:pStyle w:val="ConsPlusNormal"/>
            </w:pPr>
          </w:p>
        </w:tc>
        <w:tc>
          <w:tcPr>
            <w:tcW w:w="3010" w:type="dxa"/>
          </w:tcPr>
          <w:p w:rsidR="00393D9D" w:rsidRDefault="00393D9D">
            <w:pPr>
              <w:pStyle w:val="ConsPlusNormal"/>
            </w:pPr>
            <w:r>
              <w:t>Всего:</w:t>
            </w:r>
          </w:p>
        </w:tc>
        <w:tc>
          <w:tcPr>
            <w:tcW w:w="1928" w:type="dxa"/>
          </w:tcPr>
          <w:p w:rsidR="00393D9D" w:rsidRDefault="00393D9D">
            <w:pPr>
              <w:pStyle w:val="ConsPlusNormal"/>
            </w:pPr>
          </w:p>
        </w:tc>
        <w:tc>
          <w:tcPr>
            <w:tcW w:w="1669" w:type="dxa"/>
          </w:tcPr>
          <w:p w:rsidR="00393D9D" w:rsidRDefault="00393D9D">
            <w:pPr>
              <w:pStyle w:val="ConsPlusNormal"/>
            </w:pPr>
          </w:p>
        </w:tc>
        <w:tc>
          <w:tcPr>
            <w:tcW w:w="1191" w:type="dxa"/>
          </w:tcPr>
          <w:p w:rsidR="00393D9D" w:rsidRDefault="00393D9D">
            <w:pPr>
              <w:pStyle w:val="ConsPlusNormal"/>
              <w:jc w:val="center"/>
            </w:pPr>
            <w:r>
              <w:t>183082,9</w:t>
            </w:r>
          </w:p>
        </w:tc>
        <w:tc>
          <w:tcPr>
            <w:tcW w:w="1191" w:type="dxa"/>
          </w:tcPr>
          <w:p w:rsidR="00393D9D" w:rsidRDefault="00393D9D">
            <w:pPr>
              <w:pStyle w:val="ConsPlusNormal"/>
              <w:jc w:val="center"/>
            </w:pPr>
            <w:r>
              <w:t>12019,6</w:t>
            </w:r>
          </w:p>
        </w:tc>
        <w:tc>
          <w:tcPr>
            <w:tcW w:w="1191" w:type="dxa"/>
          </w:tcPr>
          <w:p w:rsidR="00393D9D" w:rsidRDefault="00393D9D">
            <w:pPr>
              <w:pStyle w:val="ConsPlusNormal"/>
              <w:jc w:val="center"/>
            </w:pPr>
            <w:r>
              <w:t>31859,9</w:t>
            </w:r>
          </w:p>
        </w:tc>
        <w:tc>
          <w:tcPr>
            <w:tcW w:w="1191" w:type="dxa"/>
          </w:tcPr>
          <w:p w:rsidR="00393D9D" w:rsidRDefault="00393D9D">
            <w:pPr>
              <w:pStyle w:val="ConsPlusNormal"/>
              <w:jc w:val="center"/>
            </w:pPr>
            <w:r>
              <w:t>75785,3</w:t>
            </w:r>
          </w:p>
        </w:tc>
        <w:tc>
          <w:tcPr>
            <w:tcW w:w="1191" w:type="dxa"/>
          </w:tcPr>
          <w:p w:rsidR="00393D9D" w:rsidRDefault="00393D9D">
            <w:pPr>
              <w:pStyle w:val="ConsPlusNormal"/>
              <w:jc w:val="center"/>
            </w:pPr>
            <w:r>
              <w:t>42982,6</w:t>
            </w:r>
          </w:p>
        </w:tc>
        <w:tc>
          <w:tcPr>
            <w:tcW w:w="1191" w:type="dxa"/>
          </w:tcPr>
          <w:p w:rsidR="00393D9D" w:rsidRDefault="00393D9D">
            <w:pPr>
              <w:pStyle w:val="ConsPlusNormal"/>
              <w:jc w:val="center"/>
            </w:pPr>
            <w:r>
              <w:t>20435,5</w:t>
            </w:r>
          </w:p>
        </w:tc>
        <w:tc>
          <w:tcPr>
            <w:tcW w:w="2551" w:type="dxa"/>
          </w:tcPr>
          <w:p w:rsidR="00393D9D" w:rsidRDefault="00393D9D">
            <w:pPr>
              <w:pStyle w:val="ConsPlusNormal"/>
            </w:pPr>
          </w:p>
        </w:tc>
        <w:tc>
          <w:tcPr>
            <w:tcW w:w="1984" w:type="dxa"/>
          </w:tcPr>
          <w:p w:rsidR="00393D9D" w:rsidRDefault="00393D9D">
            <w:pPr>
              <w:pStyle w:val="ConsPlusNormal"/>
            </w:pPr>
          </w:p>
        </w:tc>
      </w:tr>
    </w:tbl>
    <w:p w:rsidR="00393D9D" w:rsidRDefault="00393D9D">
      <w:pPr>
        <w:pStyle w:val="ConsPlusNormal"/>
        <w:jc w:val="both"/>
      </w:pPr>
    </w:p>
    <w:p w:rsidR="00393D9D" w:rsidRDefault="00393D9D">
      <w:pPr>
        <w:pStyle w:val="ConsPlusNormal"/>
        <w:jc w:val="right"/>
      </w:pPr>
      <w:r>
        <w:t>Глава Администрации города Пскова</w:t>
      </w:r>
    </w:p>
    <w:p w:rsidR="00393D9D" w:rsidRDefault="00393D9D">
      <w:pPr>
        <w:pStyle w:val="ConsPlusNormal"/>
        <w:jc w:val="right"/>
      </w:pPr>
      <w:r>
        <w:t>И.В.КАЛАШНИКОВ</w:t>
      </w:r>
    </w:p>
    <w:p w:rsidR="00393D9D" w:rsidRDefault="00393D9D">
      <w:pPr>
        <w:pStyle w:val="ConsPlusNormal"/>
        <w:jc w:val="both"/>
      </w:pPr>
    </w:p>
    <w:p w:rsidR="00393D9D" w:rsidRDefault="00393D9D">
      <w:pPr>
        <w:pStyle w:val="ConsPlusNormal"/>
        <w:jc w:val="both"/>
      </w:pPr>
    </w:p>
    <w:p w:rsidR="00393D9D" w:rsidRDefault="00393D9D">
      <w:pPr>
        <w:pStyle w:val="ConsPlusNormal"/>
        <w:pBdr>
          <w:top w:val="single" w:sz="6" w:space="0" w:color="auto"/>
        </w:pBdr>
        <w:spacing w:before="100" w:after="100"/>
        <w:jc w:val="both"/>
        <w:rPr>
          <w:sz w:val="2"/>
          <w:szCs w:val="2"/>
        </w:rPr>
      </w:pPr>
    </w:p>
    <w:p w:rsidR="00FD33F2" w:rsidRDefault="00FD33F2"/>
    <w:sectPr w:rsidR="00FD33F2" w:rsidSect="00163AB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93D9D"/>
    <w:rsid w:val="00393D9D"/>
    <w:rsid w:val="00FD3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D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D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D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9D172E1B8A371692BA257726EBA98353B96E2DFB3A9FC6D4217A313025F4B22F1791015FCDF1D829F62C6339DA0EABB18A9013CAABD327109380gA06M" TargetMode="External"/><Relationship Id="rId18" Type="http://schemas.openxmlformats.org/officeDocument/2006/relationships/hyperlink" Target="consultantplus://offline/ref=429D172E1B8A371692BA3B7A3087F48B51B23028FA3B9794817E216C672CFEE56858C8431BC0F0DF29FD783776DB52EEE3999115CAA9D238g10BM" TargetMode="External"/><Relationship Id="rId26" Type="http://schemas.openxmlformats.org/officeDocument/2006/relationships/hyperlink" Target="consultantplus://offline/ref=429D172E1B8A371692BA257726EBA98353B96E2DFB3F9DC5DD217A313025F4B22F1791015FCDF1D829F62C6039DA0EABB18A9013CAABD327109380gA06M" TargetMode="External"/><Relationship Id="rId39" Type="http://schemas.openxmlformats.org/officeDocument/2006/relationships/hyperlink" Target="consultantplus://offline/ref=429D172E1B8A371692BA257726EBA98353B96E2DFB389FC5DD217A313025F4B22F1791015FCDF1D829F62C6139DA0EABB18A9013CAABD327109380gA06M" TargetMode="External"/><Relationship Id="rId21" Type="http://schemas.openxmlformats.org/officeDocument/2006/relationships/hyperlink" Target="consultantplus://offline/ref=429D172E1B8A371692BA257726EBA98353B96E2DFB399ACAD9217A313025F4B22F1791015FCDF1D829F62A6F39DA0EABB18A9013CAABD327109380gA06M" TargetMode="External"/><Relationship Id="rId34" Type="http://schemas.openxmlformats.org/officeDocument/2006/relationships/hyperlink" Target="consultantplus://offline/ref=429D172E1B8A371692BA257726EBA98353B96E2DFB3A9FC6D4217A313025F4B22F1791015FCDF1D829F62C6339DA0EABB18A9013CAABD327109380gA06M" TargetMode="External"/><Relationship Id="rId42" Type="http://schemas.openxmlformats.org/officeDocument/2006/relationships/hyperlink" Target="consultantplus://offline/ref=429D172E1B8A371692BA257726EBA98353B96E2DF93D95C3DE217A313025F4B22F1791015FCDF1D829F62D6439DA0EABB18A9013CAABD327109380gA06M" TargetMode="External"/><Relationship Id="rId47" Type="http://schemas.openxmlformats.org/officeDocument/2006/relationships/hyperlink" Target="consultantplus://offline/ref=429D172E1B8A371692BA257726EBA98353B96E2DFB3F9BCBD4217A313025F4B22F1791015FCDF1D829F42F6239DA0EABB18A9013CAABD327109380gA06M" TargetMode="External"/><Relationship Id="rId50" Type="http://schemas.openxmlformats.org/officeDocument/2006/relationships/hyperlink" Target="consultantplus://offline/ref=429D172E1B8A371692BA257726EBA98353B96E2DFB3C9CC3D8217A313025F4B22F1791015FCDF1D829F4286E39DA0EABB18A9013CAABD327109380gA06M" TargetMode="External"/><Relationship Id="rId55" Type="http://schemas.openxmlformats.org/officeDocument/2006/relationships/hyperlink" Target="consultantplus://offline/ref=429D172E1B8A371692BA257726EBA98353B96E2DFB389FC5DD217A313025F4B22F1791015FCDF1D829F52E6439DA0EABB18A9013CAABD327109380gA06M" TargetMode="External"/><Relationship Id="rId63" Type="http://schemas.openxmlformats.org/officeDocument/2006/relationships/hyperlink" Target="consultantplus://offline/ref=429D172E1B8A371692BA257726EBA98353B96E2DFB389FC5DD217A313025F4B22F1791015FCDF1D829F5246739DA0EABB18A9013CAABD327109380gA06M" TargetMode="External"/><Relationship Id="rId68" Type="http://schemas.openxmlformats.org/officeDocument/2006/relationships/hyperlink" Target="consultantplus://offline/ref=FD33AA8C5611180459E2AED637D8C71466EE93628132F8A7A07A68DB175B54C9EE1A8707A1348DB298A2580F10850260F1620AAD2FE5B9FB17140Ch303M" TargetMode="External"/><Relationship Id="rId76" Type="http://schemas.openxmlformats.org/officeDocument/2006/relationships/hyperlink" Target="consultantplus://offline/ref=FD33AA8C5611180459E2AED637D8C71466EE93628134F2A9A97A68DB175B54C9EE1A8707A1348DB298A2510810850260F1620AAD2FE5B9FB17140Ch303M" TargetMode="External"/><Relationship Id="rId84" Type="http://schemas.openxmlformats.org/officeDocument/2006/relationships/hyperlink" Target="consultantplus://offline/ref=FD33AA8C5611180459E2B0DB21B49A1C64E5CD678031F0F6FC25338640525E9EBB558649E43E92B299BF530F1AhD08M" TargetMode="External"/><Relationship Id="rId89" Type="http://schemas.openxmlformats.org/officeDocument/2006/relationships/hyperlink" Target="consultantplus://offline/ref=FD33AA8C5611180459E2AED637D8C71466EE93628132F3A8A17A68DB175B54C9EE1A8707A1348DB298A5560610850260F1620AAD2FE5B9FB17140Ch303M" TargetMode="External"/><Relationship Id="rId7" Type="http://schemas.openxmlformats.org/officeDocument/2006/relationships/hyperlink" Target="consultantplus://offline/ref=429D172E1B8A371692BA257726EBA98353B96E2DFB3F9BCBD4217A313025F4B22F1791015FCDF1D829F62C6339DA0EABB18A9013CAABD327109380gA06M" TargetMode="External"/><Relationship Id="rId71" Type="http://schemas.openxmlformats.org/officeDocument/2006/relationships/hyperlink" Target="consultantplus://offline/ref=FD33AA8C5611180459E2AED637D8C71466EE93628132F3A8A17A68DB175B54C9EE1A8707A1348DB298A2500E10850260F1620AAD2FE5B9FB17140Ch303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29D172E1B8A371692BA257726EBA98353B96E2DFB3894CADC217A313025F4B22F1791015FCDF1D829F62C6339DA0EABB18A9013CAABD327109380gA06M" TargetMode="External"/><Relationship Id="rId29" Type="http://schemas.openxmlformats.org/officeDocument/2006/relationships/hyperlink" Target="consultantplus://offline/ref=429D172E1B8A371692BA257726EBA98353B96E2DFB3E95CBD4217A313025F4B22F1791015FCDF1D829F62C6339DA0EABB18A9013CAABD327109380gA06M" TargetMode="External"/><Relationship Id="rId11" Type="http://schemas.openxmlformats.org/officeDocument/2006/relationships/hyperlink" Target="consultantplus://offline/ref=429D172E1B8A371692BA257726EBA98353B96E2DFB3C94CADA217A313025F4B22F1791015FCDF1D829F62C6339DA0EABB18A9013CAABD327109380gA06M" TargetMode="External"/><Relationship Id="rId24" Type="http://schemas.openxmlformats.org/officeDocument/2006/relationships/hyperlink" Target="consultantplus://offline/ref=429D172E1B8A371692BA257726EBA98353B96E2DF8379AC7DE217A313025F4B22F1791135F95FDD92EE82C672C8C5FEEgE0DM" TargetMode="External"/><Relationship Id="rId32" Type="http://schemas.openxmlformats.org/officeDocument/2006/relationships/hyperlink" Target="consultantplus://offline/ref=429D172E1B8A371692BA257726EBA98353B96E2DFB3C94CADA217A313025F4B22F1791015FCDF1D829F62C6339DA0EABB18A9013CAABD327109380gA06M" TargetMode="External"/><Relationship Id="rId37" Type="http://schemas.openxmlformats.org/officeDocument/2006/relationships/hyperlink" Target="consultantplus://offline/ref=429D172E1B8A371692BA257726EBA98353B96E2DFB3894CADC217A313025F4B22F1791015FCDF1D829F62C6339DA0EABB18A9013CAABD327109380gA06M" TargetMode="External"/><Relationship Id="rId40" Type="http://schemas.openxmlformats.org/officeDocument/2006/relationships/hyperlink" Target="consultantplus://offline/ref=429D172E1B8A371692BA257726EBA98353B96E2DFB3894CADC217A313025F4B22F1791015FCDF1D829F62C6039DA0EABB18A9013CAABD327109380gA06M" TargetMode="External"/><Relationship Id="rId45" Type="http://schemas.openxmlformats.org/officeDocument/2006/relationships/hyperlink" Target="consultantplus://offline/ref=429D172E1B8A371692BA257726EBA98353B96E2DFB3F9DC5DD217A313025F4B22F1791015FCDF1D829F42C6639DA0EABB18A9013CAABD327109380gA06M" TargetMode="External"/><Relationship Id="rId53" Type="http://schemas.openxmlformats.org/officeDocument/2006/relationships/hyperlink" Target="consultantplus://offline/ref=429D172E1B8A371692BA257726EBA98353B96E2DFB3A9FC6D4217A313025F4B22F1791015FCDF1D829F4286F39DA0EABB18A9013CAABD327109380gA06M" TargetMode="External"/><Relationship Id="rId58" Type="http://schemas.openxmlformats.org/officeDocument/2006/relationships/hyperlink" Target="consultantplus://offline/ref=429D172E1B8A371692BA257726EBA98353B96E2DFB389FC5DD217A313025F4B22F1791015FCDF1D829F52E6F39DA0EABB18A9013CAABD327109380gA06M" TargetMode="External"/><Relationship Id="rId66" Type="http://schemas.openxmlformats.org/officeDocument/2006/relationships/hyperlink" Target="consultantplus://offline/ref=FD33AA8C5611180459E2AED637D8C71466EE93628131FDA6A37A68DB175B54C9EE1A8707A1348DB298A0560710850260F1620AAD2FE5B9FB17140Ch303M" TargetMode="External"/><Relationship Id="rId74" Type="http://schemas.openxmlformats.org/officeDocument/2006/relationships/hyperlink" Target="consultantplus://offline/ref=FD33AA8C5611180459E2AED637D8C71466EE93628135FAA7A07A68DB175B54C9EE1A8707A1348DB298A2540B10850260F1620AAD2FE5B9FB17140Ch303M" TargetMode="External"/><Relationship Id="rId79" Type="http://schemas.openxmlformats.org/officeDocument/2006/relationships/hyperlink" Target="consultantplus://offline/ref=FD33AA8C5611180459E2AED637D8C71466EE93628130F8A4A97A68DB175B54C9EE1A8707A1348DB298A5520E10850260F1620AAD2FE5B9FB17140Ch303M" TargetMode="External"/><Relationship Id="rId87" Type="http://schemas.openxmlformats.org/officeDocument/2006/relationships/hyperlink" Target="consultantplus://offline/ref=FD33AA8C5611180459E2AED637D8C71466EE93628132F3A8A17A68DB175B54C9EE1A8707A1348DB298A5540B10850260F1620AAD2FE5B9FB17140Ch303M" TargetMode="External"/><Relationship Id="rId5" Type="http://schemas.openxmlformats.org/officeDocument/2006/relationships/hyperlink" Target="consultantplus://offline/ref=429D172E1B8A371692BA257726EBA98353B96E2DFB3F9DC5DD217A313025F4B22F1791015FCDF1D829F62C6339DA0EABB18A9013CAABD327109380gA06M" TargetMode="External"/><Relationship Id="rId61" Type="http://schemas.openxmlformats.org/officeDocument/2006/relationships/hyperlink" Target="consultantplus://offline/ref=429D172E1B8A371692BA257726EBA98353B96E2DF93D95C3DE217A313025F4B22F1791015FCDF1D829F62D6439DA0EABB18A9013CAABD327109380gA06M" TargetMode="External"/><Relationship Id="rId82" Type="http://schemas.openxmlformats.org/officeDocument/2006/relationships/hyperlink" Target="consultantplus://offline/ref=FD33AA8C5611180459E2AED637D8C71466EE93628137FFA1A07A68DB175B54C9EE1A8707A1348DB298A5550910850260F1620AAD2FE5B9FB17140Ch303M" TargetMode="External"/><Relationship Id="rId90" Type="http://schemas.openxmlformats.org/officeDocument/2006/relationships/hyperlink" Target="consultantplus://offline/ref=FD33AA8C5611180459E2AED637D8C71466EE93628132F3A8A17A68DB175B54C9EE1A8707A1348DB298A1580F10850260F1620AAD2FE5B9FB17140Ch303M" TargetMode="External"/><Relationship Id="rId19" Type="http://schemas.openxmlformats.org/officeDocument/2006/relationships/hyperlink" Target="consultantplus://offline/ref=429D172E1B8A371692BA3B7A3087F48B51B23229FA3F9794817E216C672CFEE57A58904F1AC7EED828E82E6633g807M" TargetMode="External"/><Relationship Id="rId14" Type="http://schemas.openxmlformats.org/officeDocument/2006/relationships/hyperlink" Target="consultantplus://offline/ref=429D172E1B8A371692BA257726EBA98353B96E2DFB399ECBD5217A313025F4B22F1791015FCDF1D829F62C6339DA0EABB18A9013CAABD327109380gA06M" TargetMode="External"/><Relationship Id="rId22" Type="http://schemas.openxmlformats.org/officeDocument/2006/relationships/hyperlink" Target="consultantplus://offline/ref=429D172E1B8A371692BA257726EBA98353B96E2DFB389FC7DC217A313025F4B22F1791015FCDF1D829FF296639DA0EABB18A9013CAABD327109380gA06M" TargetMode="External"/><Relationship Id="rId27" Type="http://schemas.openxmlformats.org/officeDocument/2006/relationships/hyperlink" Target="consultantplus://offline/ref=429D172E1B8A371692BA257726EBA98353B96E2DFB3F99C0D5217A313025F4B22F1791015FCDF1D829F62C6339DA0EABB18A9013CAABD327109380gA06M" TargetMode="External"/><Relationship Id="rId30" Type="http://schemas.openxmlformats.org/officeDocument/2006/relationships/hyperlink" Target="consultantplus://offline/ref=429D172E1B8A371692BA257726EBA98353B96E2DFB3D98C3DD217A313025F4B22F1791015FCDF1D829F62C6339DA0EABB18A9013CAABD327109380gA06M" TargetMode="External"/><Relationship Id="rId35" Type="http://schemas.openxmlformats.org/officeDocument/2006/relationships/hyperlink" Target="consultantplus://offline/ref=429D172E1B8A371692BA257726EBA98353B96E2DFB399ECBD5217A313025F4B22F1791015FCDF1D829F62C6339DA0EABB18A9013CAABD327109380gA06M" TargetMode="External"/><Relationship Id="rId43" Type="http://schemas.openxmlformats.org/officeDocument/2006/relationships/hyperlink" Target="consultantplus://offline/ref=429D172E1B8A371692BA257726EBA98353B96E2DFB3894CADC217A313025F4B22F1791015FCDF1D829F7256439DA0EABB18A9013CAABD327109380gA06M" TargetMode="External"/><Relationship Id="rId48" Type="http://schemas.openxmlformats.org/officeDocument/2006/relationships/hyperlink" Target="consultantplus://offline/ref=429D172E1B8A371692BA257726EBA98353B96E2DFB3E95CBD4217A313025F4B22F1791015FCDF1D829F72F6139DA0EABB18A9013CAABD327109380gA06M" TargetMode="External"/><Relationship Id="rId56" Type="http://schemas.openxmlformats.org/officeDocument/2006/relationships/hyperlink" Target="consultantplus://offline/ref=429D172E1B8A371692BA257726EBA98353B96E2DFB3894CADC217A313025F4B22F1791015FCDF1D829F4286039DA0EABB18A9013CAABD327109380gA06M" TargetMode="External"/><Relationship Id="rId64" Type="http://schemas.openxmlformats.org/officeDocument/2006/relationships/hyperlink" Target="consultantplus://offline/ref=429D172E1B8A371692BA257726EBA98353B96E2DFB389FC5DD217A313025F4B22F1791015FCDF1D829F5246439DA0EABB18A9013CAABD327109380gA06M" TargetMode="External"/><Relationship Id="rId69" Type="http://schemas.openxmlformats.org/officeDocument/2006/relationships/hyperlink" Target="consultantplus://offline/ref=FD33AA8C5611180459E2AED637D8C71466EE93628132F3A8A17A68DB175B54C9EE1A8707A1348DB298A3560610850260F1620AAD2FE5B9FB17140Ch303M" TargetMode="External"/><Relationship Id="rId77" Type="http://schemas.openxmlformats.org/officeDocument/2006/relationships/hyperlink" Target="consultantplus://offline/ref=FD33AA8C5611180459E2AED637D8C71466EE93628137FFA1A07A68DB175B54C9EE1A8707A1348DB298A5550B10850260F1620AAD2FE5B9FB17140Ch303M" TargetMode="External"/><Relationship Id="rId8" Type="http://schemas.openxmlformats.org/officeDocument/2006/relationships/hyperlink" Target="consultantplus://offline/ref=429D172E1B8A371692BA257726EBA98353B96E2DFB3E95CBD4217A313025F4B22F1791015FCDF1D829F62C6339DA0EABB18A9013CAABD327109380gA06M" TargetMode="External"/><Relationship Id="rId51" Type="http://schemas.openxmlformats.org/officeDocument/2006/relationships/hyperlink" Target="consultantplus://offline/ref=429D172E1B8A371692BA257726EBA98353B96E2DFB3C94CADA217A313025F4B22F1791015FCDF1D829F7286339DA0EABB18A9013CAABD327109380gA06M" TargetMode="External"/><Relationship Id="rId72" Type="http://schemas.openxmlformats.org/officeDocument/2006/relationships/hyperlink" Target="consultantplus://offline/ref=FD33AA8C5611180459E2B0DB21B49A1C64E5CF668035F0F6FC25338640525E9EBB558649E43E92B299BF530F1AhD08M" TargetMode="External"/><Relationship Id="rId80" Type="http://schemas.openxmlformats.org/officeDocument/2006/relationships/hyperlink" Target="consultantplus://offline/ref=FD33AA8C5611180459E2AED637D8C71466EE93628133F9A9A87A68DB175B54C9EE1A8707A1348DB298A2520D10850260F1620AAD2FE5B9FB17140Ch303M" TargetMode="External"/><Relationship Id="rId85" Type="http://schemas.openxmlformats.org/officeDocument/2006/relationships/hyperlink" Target="consultantplus://offline/ref=FD33AA8C5611180459E2AED637D8C71466EE93628137FFA1A07A68DB175B54C9EE1A8707A1348DB298A5560710850260F1620AAD2FE5B9FB17140Ch303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29D172E1B8A371692BA257726EBA98353B96E2DFB3B9AC4DE217A313025F4B22F1791015FCDF1D829F62C6339DA0EABB18A9013CAABD327109380gA06M" TargetMode="External"/><Relationship Id="rId17" Type="http://schemas.openxmlformats.org/officeDocument/2006/relationships/hyperlink" Target="consultantplus://offline/ref=429D172E1B8A371692BA3B7A3087F48B51B23123FD3F9794817E216C672CFEE56858C8431BC3F2D028FD783776DB52EEE3999115CAA9D238g10BM" TargetMode="External"/><Relationship Id="rId25" Type="http://schemas.openxmlformats.org/officeDocument/2006/relationships/hyperlink" Target="consultantplus://offline/ref=429D172E1B8A371692BA257726EBA98353B96E2DF8389BC7DE217A313025F4B22F1791135F95FDD92EE82C672C8C5FEEgE0DM" TargetMode="External"/><Relationship Id="rId33" Type="http://schemas.openxmlformats.org/officeDocument/2006/relationships/hyperlink" Target="consultantplus://offline/ref=429D172E1B8A371692BA257726EBA98353B96E2DFB3B9AC4DE217A313025F4B22F1791015FCDF1D829F62C6339DA0EABB18A9013CAABD327109380gA06M" TargetMode="External"/><Relationship Id="rId38" Type="http://schemas.openxmlformats.org/officeDocument/2006/relationships/hyperlink" Target="consultantplus://offline/ref=429D172E1B8A371692BA257726EBA98353B96E2DFB3C9CC3D8217A313025F4B22F1791015FCDF1D829F62C6139DA0EABB18A9013CAABD327109380gA06M" TargetMode="External"/><Relationship Id="rId46" Type="http://schemas.openxmlformats.org/officeDocument/2006/relationships/hyperlink" Target="consultantplus://offline/ref=429D172E1B8A371692BA257726EBA98353B96E2DFB3F99C0D5217A313025F4B22F1791015FCDF1D829F42E6039DA0EABB18A9013CAABD327109380gA06M" TargetMode="External"/><Relationship Id="rId59" Type="http://schemas.openxmlformats.org/officeDocument/2006/relationships/hyperlink" Target="consultantplus://offline/ref=429D172E1B8A371692BA257726EBA98353B96E2DFB3894CADC217A313025F4B22F1791015FCDF1D829F4286139DA0EABB18A9013CAABD327109380gA06M" TargetMode="External"/><Relationship Id="rId67" Type="http://schemas.openxmlformats.org/officeDocument/2006/relationships/hyperlink" Target="consultantplus://offline/ref=FD33AA8C5611180459E2AED637D8C71466EE93628132F8A7A07A68DB175B54C9EE1A8707A1348DB298A2590910850260F1620AAD2FE5B9FB17140Ch303M" TargetMode="External"/><Relationship Id="rId20" Type="http://schemas.openxmlformats.org/officeDocument/2006/relationships/hyperlink" Target="consultantplus://offline/ref=429D172E1B8A371692BA3B7A3087F48B51B23123FE389794817E216C672CFEE57A58904F1AC7EED828E82E6633g807M" TargetMode="External"/><Relationship Id="rId41" Type="http://schemas.openxmlformats.org/officeDocument/2006/relationships/hyperlink" Target="consultantplus://offline/ref=429D172E1B8A371692BA3B7A3087F48B53B73925FD3A9794817E216C672CFEE56858C8431BC0F0D92FFD783776DB52EEE3999115CAA9D238g10BM" TargetMode="External"/><Relationship Id="rId54" Type="http://schemas.openxmlformats.org/officeDocument/2006/relationships/hyperlink" Target="consultantplus://offline/ref=429D172E1B8A371692BA257726EBA98353B96E2DFB399ECBD5217A313025F4B22F1791015FCDF1D829F7296639DA0EABB18A9013CAABD327109380gA06M" TargetMode="External"/><Relationship Id="rId62" Type="http://schemas.openxmlformats.org/officeDocument/2006/relationships/hyperlink" Target="consultantplus://offline/ref=429D172E1B8A371692BA257726EBA98353B96E2DFB389FC5DD217A313025F4B22F1791015FCDF1D829F52B6F39DA0EABB18A9013CAABD327109380gA06M" TargetMode="External"/><Relationship Id="rId70" Type="http://schemas.openxmlformats.org/officeDocument/2006/relationships/hyperlink" Target="consultantplus://offline/ref=FD33AA8C5611180459E2AED637D8C71466EE93628133FDA8A47A68DB175B54C9EE1A8707A1348DB298A4550C10850260F1620AAD2FE5B9FB17140Ch303M" TargetMode="External"/><Relationship Id="rId75" Type="http://schemas.openxmlformats.org/officeDocument/2006/relationships/hyperlink" Target="consultantplus://offline/ref=FD33AA8C5611180459E2AED637D8C71466EE93628135FEA2A87A68DB175B54C9EE1A8707A1348DB298A2590F10850260F1620AAD2FE5B9FB17140Ch303M" TargetMode="External"/><Relationship Id="rId83" Type="http://schemas.openxmlformats.org/officeDocument/2006/relationships/hyperlink" Target="consultantplus://offline/ref=FD33AA8C5611180459E2AED637D8C71466EE93628132F3A8A17A68DB175B54C9EE1A8707A1348DB298A5530610850260F1620AAD2FE5B9FB17140Ch303M" TargetMode="External"/><Relationship Id="rId88" Type="http://schemas.openxmlformats.org/officeDocument/2006/relationships/hyperlink" Target="consultantplus://offline/ref=FD33AA8C5611180459E2AED637D8C71466EE93628133FDA8A47A68DB175B54C9EE1A8707A1348DB298A4550C10850260F1620AAD2FE5B9FB17140Ch303M" TargetMode="External"/><Relationship Id="rId91" Type="http://schemas.openxmlformats.org/officeDocument/2006/relationships/hyperlink" Target="consultantplus://offline/ref=FD33AA8C5611180459E2AED637D8C71466EE93628132F3A8A17A68DB175B54C9EE1A8707A1348DB298A0580810850260F1620AAD2FE5B9FB17140Ch303M" TargetMode="External"/><Relationship Id="rId1" Type="http://schemas.openxmlformats.org/officeDocument/2006/relationships/styles" Target="styles.xml"/><Relationship Id="rId6" Type="http://schemas.openxmlformats.org/officeDocument/2006/relationships/hyperlink" Target="consultantplus://offline/ref=429D172E1B8A371692BA257726EBA98353B96E2DFB3F99C0D5217A313025F4B22F1791015FCDF1D829F62C6339DA0EABB18A9013CAABD327109380gA06M" TargetMode="External"/><Relationship Id="rId15" Type="http://schemas.openxmlformats.org/officeDocument/2006/relationships/hyperlink" Target="consultantplus://offline/ref=429D172E1B8A371692BA257726EBA98353B96E2DFB389FC5DD217A313025F4B22F1791015FCDF1D829F62C6339DA0EABB18A9013CAABD327109380gA06M" TargetMode="External"/><Relationship Id="rId23" Type="http://schemas.openxmlformats.org/officeDocument/2006/relationships/hyperlink" Target="consultantplus://offline/ref=429D172E1B8A371692BA257726EBA98353B96E2DFB389FC7DC217A313025F4B22F1791015FCDF1D828F6296039DA0EABB18A9013CAABD327109380gA06M" TargetMode="External"/><Relationship Id="rId28" Type="http://schemas.openxmlformats.org/officeDocument/2006/relationships/hyperlink" Target="consultantplus://offline/ref=429D172E1B8A371692BA257726EBA98353B96E2DFB3F9BCBD4217A313025F4B22F1791015FCDF1D829F62C6339DA0EABB18A9013CAABD327109380gA06M" TargetMode="External"/><Relationship Id="rId36" Type="http://schemas.openxmlformats.org/officeDocument/2006/relationships/hyperlink" Target="consultantplus://offline/ref=429D172E1B8A371692BA257726EBA98353B96E2DFB389FC5DD217A313025F4B22F1791015FCDF1D829F62C6339DA0EABB18A9013CAABD327109380gA06M" TargetMode="External"/><Relationship Id="rId49" Type="http://schemas.openxmlformats.org/officeDocument/2006/relationships/hyperlink" Target="consultantplus://offline/ref=429D172E1B8A371692BA257726EBA98353B96E2DFB3D98C3DD217A313025F4B22F1791015FCDF1D829F4296639DA0EABB18A9013CAABD327109380gA06M" TargetMode="External"/><Relationship Id="rId57" Type="http://schemas.openxmlformats.org/officeDocument/2006/relationships/hyperlink" Target="consultantplus://offline/ref=429D172E1B8A371692BA257726EBA98353B96E2DFB389FC5DD217A313025F4B22F1791015FCDF1D829F52E6239DA0EABB18A9013CAABD327109380gA06M" TargetMode="External"/><Relationship Id="rId10" Type="http://schemas.openxmlformats.org/officeDocument/2006/relationships/hyperlink" Target="consultantplus://offline/ref=429D172E1B8A371692BA257726EBA98353B96E2DFB3C9CC3D8217A313025F4B22F1791015FCDF1D829F62C6339DA0EABB18A9013CAABD327109380gA06M" TargetMode="External"/><Relationship Id="rId31" Type="http://schemas.openxmlformats.org/officeDocument/2006/relationships/hyperlink" Target="consultantplus://offline/ref=429D172E1B8A371692BA257726EBA98353B96E2DFB3C9CC3D8217A313025F4B22F1791015FCDF1D829F62C6339DA0EABB18A9013CAABD327109380gA06M" TargetMode="External"/><Relationship Id="rId44" Type="http://schemas.openxmlformats.org/officeDocument/2006/relationships/hyperlink" Target="consultantplus://offline/ref=429D172E1B8A371692BA257726EBA98353B96E2DFB399ACAD9217A313025F4B22F1791015FCDF1D829F3286539DA0EABB18A9013CAABD327109380gA06M" TargetMode="External"/><Relationship Id="rId52" Type="http://schemas.openxmlformats.org/officeDocument/2006/relationships/hyperlink" Target="consultantplus://offline/ref=429D172E1B8A371692BA257726EBA98353B96E2DFB3B9AC4DE217A313025F4B22F1791015FCDF1D829F7286339DA0EABB18A9013CAABD327109380gA06M" TargetMode="External"/><Relationship Id="rId60" Type="http://schemas.openxmlformats.org/officeDocument/2006/relationships/hyperlink" Target="consultantplus://offline/ref=429D172E1B8A371692BA257726EBA98353B96E2DFB3D98C3DD217A313025F4B22F1791015FCDF1D829F4246F39DA0EABB18A9013CAABD327109380gA06M" TargetMode="External"/><Relationship Id="rId65" Type="http://schemas.openxmlformats.org/officeDocument/2006/relationships/hyperlink" Target="consultantplus://offline/ref=FD33AA8C5611180459E2AED637D8C71466EE93628132F8A7A07A68DB175B54C9EE1A8707A1348DB298A2590B10850260F1620AAD2FE5B9FB17140Ch303M" TargetMode="External"/><Relationship Id="rId73" Type="http://schemas.openxmlformats.org/officeDocument/2006/relationships/hyperlink" Target="consultantplus://offline/ref=FD33AA8C5611180459E2B0DB21B49A1C64E5CC6C8432F0F6FC25338640525E9EBB558649E43E92B299BF530F1AhD08M" TargetMode="External"/><Relationship Id="rId78" Type="http://schemas.openxmlformats.org/officeDocument/2006/relationships/hyperlink" Target="consultantplus://offline/ref=FD33AA8C5611180459E2AED637D8C71466EE93628136FBA1A57A68DB175B54C9EE1A8707A1348DB298A5530B10850260F1620AAD2FE5B9FB17140Ch303M" TargetMode="External"/><Relationship Id="rId81" Type="http://schemas.openxmlformats.org/officeDocument/2006/relationships/hyperlink" Target="consultantplus://offline/ref=FD33AA8C5611180459E2AED637D8C71466EE93628132F3A8A17A68DB175B54C9EE1A8707A1348DB298A5530710850260F1620AAD2FE5B9FB17140Ch303M" TargetMode="External"/><Relationship Id="rId86" Type="http://schemas.openxmlformats.org/officeDocument/2006/relationships/hyperlink" Target="consultantplus://offline/ref=FD33AA8C5611180459E2AED637D8C71466EE93628337F2A1A37A68DB175B54C9EE1A8707A1348DB298A1500D10850260F1620AAD2FE5B9FB17140Ch30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9D172E1B8A371692BA257726EBA98353B96E2DFB3D98C3DD217A313025F4B22F1791015FCDF1D829F62C6339DA0EABB18A9013CAABD327109380gA0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10615</Words>
  <Characters>60507</Characters>
  <Application>Microsoft Office Word</Application>
  <DocSecurity>0</DocSecurity>
  <Lines>504</Lines>
  <Paragraphs>141</Paragraphs>
  <ScaleCrop>false</ScaleCrop>
  <Company/>
  <LinksUpToDate>false</LinksUpToDate>
  <CharactersWithSpaces>70981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2019-01-17T12:52:00Z</dcterms:created>
  <dcterms:modified xsi:type="dcterms:W3CDTF">2019-01-17T12:53:00Z</dcterms:modified>
</cp:coreProperties>
</file>