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3F" w:rsidRPr="006E473F" w:rsidRDefault="006E473F" w:rsidP="006E4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73F">
        <w:rPr>
          <w:rFonts w:ascii="Times New Roman" w:hAnsi="Times New Roman" w:cs="Times New Roman"/>
          <w:b/>
          <w:sz w:val="28"/>
          <w:szCs w:val="28"/>
        </w:rPr>
        <w:t>Муниципальная программа «Повышение уровня благоустройства и улучшение санитарного состояния города Пскова»</w:t>
      </w:r>
    </w:p>
    <w:p w:rsidR="006E473F" w:rsidRPr="006E473F" w:rsidRDefault="006E473F" w:rsidP="006E4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73F" w:rsidRDefault="006E473F" w:rsidP="006E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Утверждена: </w:t>
      </w:r>
      <w:r w:rsidRPr="00084621">
        <w:rPr>
          <w:rFonts w:ascii="Times New Roman" w:hAnsi="Times New Roman" w:cs="Times New Roman"/>
          <w:sz w:val="28"/>
          <w:szCs w:val="28"/>
        </w:rPr>
        <w:t>Постановление Администрации г.Пскова от 28 ноября 2014 г. N 3069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73F" w:rsidRDefault="006E473F" w:rsidP="006E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73F" w:rsidRDefault="006E473F" w:rsidP="006E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2015 – 2021 гг.</w:t>
      </w:r>
    </w:p>
    <w:p w:rsidR="006E473F" w:rsidRPr="009850C8" w:rsidRDefault="006E473F" w:rsidP="006E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73F" w:rsidRDefault="006E473F" w:rsidP="006E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61F"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73F" w:rsidRPr="009850C8" w:rsidRDefault="006E473F" w:rsidP="006E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73F" w:rsidRDefault="006E473F" w:rsidP="006E473F">
      <w:pPr>
        <w:spacing w:after="0" w:line="240" w:lineRule="auto"/>
        <w:jc w:val="both"/>
      </w:pPr>
      <w:r w:rsidRPr="009850C8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6E473F" w:rsidRDefault="006E473F" w:rsidP="006E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Повышение уровня благоустройства города Пскова, развитие систем уличного освещения и обеспечение наличия благоустроенных пляжей и мест отдыха в прибрежных зонах</w:t>
      </w:r>
      <w:r w:rsidRPr="00084621">
        <w:rPr>
          <w:rFonts w:ascii="Times New Roman" w:hAnsi="Times New Roman" w:cs="Times New Roman"/>
          <w:sz w:val="28"/>
          <w:szCs w:val="28"/>
        </w:rPr>
        <w:t>.</w:t>
      </w:r>
    </w:p>
    <w:p w:rsidR="006E473F" w:rsidRPr="009850C8" w:rsidRDefault="006E473F" w:rsidP="006E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73F" w:rsidRDefault="006E473F" w:rsidP="006E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50C8">
        <w:rPr>
          <w:rFonts w:ascii="Times New Roman" w:hAnsi="Times New Roman" w:cs="Times New Roman"/>
          <w:sz w:val="28"/>
          <w:szCs w:val="28"/>
        </w:rPr>
        <w:t>адачи программы:</w:t>
      </w:r>
    </w:p>
    <w:p w:rsidR="006E473F" w:rsidRPr="00C02BD1" w:rsidRDefault="006E473F" w:rsidP="006E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1. Обеспечение санитарного и эстетического состояния территории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73F" w:rsidRPr="00C02BD1" w:rsidRDefault="006E473F" w:rsidP="006E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2. Улучшение текущего содержания объектов внешнего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73F" w:rsidRPr="00C02BD1" w:rsidRDefault="006E473F" w:rsidP="006E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3. Локализация и ликвидация очагов распространения борщевика на территории МО "Город Псков", а также исключение случаев травматизма среди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73F" w:rsidRPr="00C02BD1" w:rsidRDefault="006E473F" w:rsidP="006E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4. Создание благоприятных условия для функционирования садоводческих некоммерческих объединений граждан-жителей МО "Город Псков"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73F" w:rsidRPr="00C02BD1" w:rsidRDefault="006E473F" w:rsidP="006E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5. Создание условий для управления процессом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73F" w:rsidRPr="00C02BD1" w:rsidRDefault="006E473F" w:rsidP="006E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6. Обеспечение устройства и содержание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73F" w:rsidRPr="00C02BD1" w:rsidRDefault="006E473F" w:rsidP="006E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7. Благоустройство городских и дворовых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73F" w:rsidRDefault="006E473F" w:rsidP="006E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8. Поддержание сетей уличного освещения в эксплуатационном состоянии</w:t>
      </w:r>
      <w:r w:rsidRPr="00084621">
        <w:rPr>
          <w:rFonts w:ascii="Times New Roman" w:hAnsi="Times New Roman" w:cs="Times New Roman"/>
          <w:sz w:val="28"/>
          <w:szCs w:val="28"/>
        </w:rPr>
        <w:t>.</w:t>
      </w:r>
    </w:p>
    <w:p w:rsidR="006E473F" w:rsidRDefault="006E473F">
      <w:pPr>
        <w:sectPr w:rsidR="006E473F" w:rsidSect="006E47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54" w:right="454" w:bottom="397" w:left="397" w:header="709" w:footer="709" w:gutter="0"/>
          <w:cols w:space="708"/>
          <w:docGrid w:linePitch="360"/>
        </w:sectPr>
      </w:pPr>
    </w:p>
    <w:p w:rsidR="00A724B9" w:rsidRDefault="00A724B9"/>
    <w:tbl>
      <w:tblPr>
        <w:tblW w:w="4977" w:type="pct"/>
        <w:tblLayout w:type="fixed"/>
        <w:tblLook w:val="04A0" w:firstRow="1" w:lastRow="0" w:firstColumn="1" w:lastColumn="0" w:noHBand="0" w:noVBand="1"/>
      </w:tblPr>
      <w:tblGrid>
        <w:gridCol w:w="559"/>
        <w:gridCol w:w="6281"/>
        <w:gridCol w:w="1296"/>
        <w:gridCol w:w="1235"/>
        <w:gridCol w:w="1203"/>
        <w:gridCol w:w="798"/>
        <w:gridCol w:w="1344"/>
        <w:gridCol w:w="3243"/>
      </w:tblGrid>
      <w:tr w:rsidR="00D82E7A" w:rsidRPr="009219A4" w:rsidTr="00EA5602">
        <w:trPr>
          <w:trHeight w:val="64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2E7A" w:rsidRPr="009219A4" w:rsidRDefault="00D82E7A" w:rsidP="00A724B9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1. Сведения о достижении значений целевых показателей муниципальной программы</w:t>
            </w:r>
          </w:p>
          <w:p w:rsidR="00D82E7A" w:rsidRPr="009219A4" w:rsidRDefault="00D82E7A" w:rsidP="00A724B9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:rsidR="00A724B9" w:rsidRDefault="00A724B9" w:rsidP="00A724B9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:rsidR="00D82E7A" w:rsidRPr="009219A4" w:rsidRDefault="00D82E7A" w:rsidP="00A724B9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"Повышение уровня благоустройства и улучшение санитарного состояния города Пскова"</w:t>
            </w:r>
          </w:p>
          <w:p w:rsidR="00D82E7A" w:rsidRPr="009219A4" w:rsidRDefault="00D82E7A" w:rsidP="00A724B9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наименование муниципальной программы</w:t>
            </w:r>
          </w:p>
          <w:p w:rsidR="00D82E7A" w:rsidRPr="009219A4" w:rsidRDefault="00D82E7A" w:rsidP="00A724B9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по состоянию на 1 июля 2018 года</w:t>
            </w:r>
          </w:p>
          <w:p w:rsidR="00CC26EE" w:rsidRPr="009219A4" w:rsidRDefault="00CC26EE" w:rsidP="00A724B9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:rsidR="00CC26EE" w:rsidRPr="009219A4" w:rsidRDefault="00CC26EE" w:rsidP="00A724B9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:rsidR="00CC26EE" w:rsidRPr="009219A4" w:rsidRDefault="00CC26EE" w:rsidP="00A724B9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:rsidR="00CC26EE" w:rsidRPr="009219A4" w:rsidRDefault="00CC26EE" w:rsidP="00A724B9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2B4CAC" w:rsidRPr="009219A4" w:rsidTr="00602259">
        <w:trPr>
          <w:trHeight w:val="645"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B4CAC" w:rsidRPr="009219A4" w:rsidRDefault="002B4CAC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96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B4CAC" w:rsidRPr="009219A4" w:rsidRDefault="002B4CAC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9219A4">
              <w:rPr>
                <w:rFonts w:ascii="Times New Roman" w:hAnsi="Times New Roman" w:cs="Times New Roman"/>
              </w:rPr>
              <w:t>Наименование показателя достижения цели (решения задачи)</w:t>
            </w:r>
            <w:r w:rsidRPr="009219A4">
              <w:rPr>
                <w:rStyle w:val="a6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CAC" w:rsidRPr="009219A4" w:rsidRDefault="002B4CAC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измер.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CAC" w:rsidRPr="009219A4" w:rsidRDefault="002B4CAC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D5019" w:rsidRDefault="002B4CAC" w:rsidP="009D5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9A4">
              <w:rPr>
                <w:rFonts w:ascii="Times New Roman" w:hAnsi="Times New Roman" w:cs="Times New Roman"/>
              </w:rPr>
              <w:t>Уровень достижения планового значения показателя</w:t>
            </w:r>
            <w:r w:rsidR="009D5019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  <w:r w:rsidR="009D5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4CAC" w:rsidRPr="009219A4" w:rsidRDefault="002B4CAC" w:rsidP="00A724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B4CAC" w:rsidRPr="009219A4" w:rsidRDefault="002B4CAC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Пояснения по возможному недостижению значения показателя на конец года</w:t>
            </w:r>
          </w:p>
        </w:tc>
      </w:tr>
      <w:tr w:rsidR="002B4CAC" w:rsidRPr="009219A4" w:rsidTr="00602259">
        <w:trPr>
          <w:trHeight w:val="645"/>
        </w:trPr>
        <w:tc>
          <w:tcPr>
            <w:tcW w:w="1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CAC" w:rsidRPr="009219A4" w:rsidRDefault="002B4CAC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CAC" w:rsidRPr="009219A4" w:rsidRDefault="002B4CAC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CAC" w:rsidRPr="009219A4" w:rsidRDefault="002B4CAC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CAC" w:rsidRPr="009219A4" w:rsidRDefault="002B4CAC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9219A4">
              <w:rPr>
                <w:rFonts w:ascii="Times New Roman" w:hAnsi="Times New Roman" w:cs="Times New Roman"/>
              </w:rPr>
              <w:t>Год, предшествующий отчетному</w:t>
            </w:r>
            <w:r w:rsidRPr="009219A4">
              <w:rPr>
                <w:rStyle w:val="a6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CAC" w:rsidRPr="009219A4" w:rsidRDefault="002B4CAC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текущий год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CAC" w:rsidRPr="009219A4" w:rsidRDefault="002B4CAC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значение</w:t>
            </w:r>
          </w:p>
        </w:tc>
        <w:tc>
          <w:tcPr>
            <w:tcW w:w="42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CAC" w:rsidRPr="009219A4" w:rsidRDefault="002B4CAC" w:rsidP="00A724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CAC" w:rsidRPr="009219A4" w:rsidRDefault="002B4CAC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D82E7A" w:rsidRPr="009219A4" w:rsidTr="00EA5602">
        <w:trPr>
          <w:trHeight w:val="64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Доля благоустроенных территорий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47,0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43,0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C8062E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43,0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D82E7A" w:rsidRPr="009219A4" w:rsidTr="00EA5602">
        <w:trPr>
          <w:trHeight w:val="1710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Доля утилизированных отходов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814D96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  <w:r w:rsidR="00A8795B">
              <w:rPr>
                <w:rFonts w:ascii="Times New Roman" w:eastAsia="Times New Roman" w:hAnsi="Times New Roman" w:cs="Times New Roman"/>
                <w:bCs/>
                <w:lang w:eastAsia="ru-RU"/>
              </w:rPr>
              <w:t>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C2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43,</w:t>
            </w:r>
          </w:p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814D96" w:rsidP="00A724B9">
            <w:pPr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286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  <w:p w:rsidR="00D82E7A" w:rsidRPr="009219A4" w:rsidRDefault="0082315F" w:rsidP="00A724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 xml:space="preserve">Плановый Показатель  </w:t>
            </w:r>
            <w:r w:rsidR="000017B6" w:rsidRPr="009219A4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финансированием</w:t>
            </w: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 xml:space="preserve"> будет откорректирован во втором полугодии</w:t>
            </w:r>
          </w:p>
        </w:tc>
      </w:tr>
      <w:tr w:rsidR="00D82E7A" w:rsidRPr="009219A4" w:rsidTr="00EA5602">
        <w:trPr>
          <w:trHeight w:val="149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Доля возобновленных (посаженных) зеленых насаждений  от количества снесенных за год.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814D96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5,</w:t>
            </w:r>
            <w:r w:rsidR="00D82E7A"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D82E7A" w:rsidRPr="009219A4" w:rsidTr="00EA5602">
        <w:trPr>
          <w:trHeight w:val="97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1.4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Доля освобожденной площади от борщевика Сосновского на территории МО "Город Псков" и вдоль полос автодорог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35,0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  <w:r w:rsidR="00A8795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6F289D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10,6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6F289D" w:rsidP="00A724B9">
            <w:pPr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="00C8062E"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Работы будут выполняться в 3-м квартале 2018 года</w:t>
            </w:r>
          </w:p>
        </w:tc>
      </w:tr>
      <w:tr w:rsidR="00D82E7A" w:rsidRPr="009219A4" w:rsidTr="00EA5602">
        <w:trPr>
          <w:trHeight w:val="121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1.5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Доля обустроенных СНТ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15,0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D82E7A" w:rsidRPr="009219A4" w:rsidTr="00EA5602">
        <w:trPr>
          <w:trHeight w:val="97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1.6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Доля приведенных в надлежащее состояние территорий захоронений, расположенных в муниципальном образовании "Город Псков"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D82E7A" w:rsidRPr="009219A4" w:rsidTr="00EA5602">
        <w:trPr>
          <w:trHeight w:val="47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1.7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Доля отремонтированных муниципальных сетей наружного освещения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19</w:t>
            </w: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9F790C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5A0B5D" w:rsidP="00A724B9">
            <w:pPr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D82E7A" w:rsidRPr="009219A4" w:rsidTr="00EA5602">
        <w:trPr>
          <w:trHeight w:val="193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обустроенных в соответствии с законодательством существующих объектов размещения отходов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Единица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D82E7A" w:rsidRPr="009219A4" w:rsidTr="00EA5602">
        <w:trPr>
          <w:trHeight w:val="1008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</w:p>
        </w:tc>
        <w:tc>
          <w:tcPr>
            <w:tcW w:w="19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Доля использованных, обезвреженных отходов в общем объеме отходов, образовавшихся в процессе производства и потребления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40,0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42,6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D82E7A" w:rsidRPr="009219A4" w:rsidTr="00EA5602">
        <w:trPr>
          <w:trHeight w:val="169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</w:p>
        </w:tc>
        <w:tc>
          <w:tcPr>
            <w:tcW w:w="1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 аварийных, сухостойных, и больных деревьев ,снесенных за год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Единица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796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750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545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D82E7A" w:rsidRPr="009219A4" w:rsidTr="00EA5602">
        <w:trPr>
          <w:trHeight w:val="767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</w:p>
        </w:tc>
        <w:tc>
          <w:tcPr>
            <w:tcW w:w="1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посаженных зеленых насаждений за год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Единица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45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113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D82E7A" w:rsidRPr="009219A4" w:rsidTr="00F70A15">
        <w:trPr>
          <w:trHeight w:val="1670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</w:t>
            </w:r>
          </w:p>
        </w:tc>
        <w:tc>
          <w:tcPr>
            <w:tcW w:w="1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высаженных цветов за год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B9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Тыс.</w:t>
            </w:r>
          </w:p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единиц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216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164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D82E7A" w:rsidRPr="009219A4" w:rsidTr="00EA5602">
        <w:trPr>
          <w:trHeight w:val="193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</w:t>
            </w:r>
          </w:p>
        </w:tc>
        <w:tc>
          <w:tcPr>
            <w:tcW w:w="1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праздничных мероприятий общегородского уровня</w:t>
            </w: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 оформление и обслуживание  территорий,  которых  осуществлено за год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Единица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D82E7A" w:rsidRPr="009219A4" w:rsidTr="00EA5602">
        <w:trPr>
          <w:trHeight w:val="73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</w:p>
        </w:tc>
        <w:tc>
          <w:tcPr>
            <w:tcW w:w="19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Доля освобожденной площади от засоренной борщевиком Сосновского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35,0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80,0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6F289D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  <w:r w:rsidR="00814D96"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6F289D" w:rsidP="00A724B9">
            <w:pPr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="00F70A15"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Плановый Показатель   в соответствии с </w:t>
            </w:r>
            <w:r w:rsidR="00A463ED"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финансированием</w:t>
            </w:r>
            <w:r w:rsidR="00F70A15"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будет откорректирован во втором полугодии</w:t>
            </w:r>
          </w:p>
        </w:tc>
      </w:tr>
      <w:tr w:rsidR="00D82E7A" w:rsidRPr="009219A4" w:rsidTr="00EA5602">
        <w:trPr>
          <w:trHeight w:val="73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</w:p>
        </w:tc>
        <w:tc>
          <w:tcPr>
            <w:tcW w:w="19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Площадь освобожденной территории от борщевика Сосновского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Гектар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42,3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A763A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  <w:r w:rsidR="00A8795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A763A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72,5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A763AA" w:rsidP="00A724B9">
            <w:pPr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D82E7A" w:rsidRPr="009219A4" w:rsidTr="00EA5602">
        <w:trPr>
          <w:trHeight w:val="49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</w:t>
            </w:r>
          </w:p>
        </w:tc>
        <w:tc>
          <w:tcPr>
            <w:tcW w:w="19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мусорных контейнеров, приобретенных СНТ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Штука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D82E7A" w:rsidRPr="009219A4" w:rsidTr="00EA5602">
        <w:trPr>
          <w:trHeight w:val="49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</w:t>
            </w:r>
          </w:p>
        </w:tc>
        <w:tc>
          <w:tcPr>
            <w:tcW w:w="19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СНТ, включенных в систему электронного учета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Единица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D82E7A" w:rsidRPr="009219A4" w:rsidTr="00EA5602">
        <w:trPr>
          <w:trHeight w:val="49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</w:t>
            </w:r>
          </w:p>
        </w:tc>
        <w:tc>
          <w:tcPr>
            <w:tcW w:w="19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СНТ, соответствующих правилам пожарной безопасности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Единица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219A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D82E7A" w:rsidRPr="009219A4" w:rsidTr="00EA5602">
        <w:trPr>
          <w:trHeight w:val="73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</w:t>
            </w:r>
          </w:p>
        </w:tc>
        <w:tc>
          <w:tcPr>
            <w:tcW w:w="19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проведенных мероприятий по обучению членов правления СНТ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Штука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D82E7A" w:rsidRPr="009219A4" w:rsidTr="00EA5602">
        <w:trPr>
          <w:trHeight w:val="145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</w:p>
        </w:tc>
        <w:tc>
          <w:tcPr>
            <w:tcW w:w="19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Доля достигнутых целевых индикаторов муниципальной программы "Повышение уровня благоустройства и улучшение санитарного состояния города Пскова" на 2015 - 201</w:t>
            </w:r>
            <w:r w:rsidR="00A65BDD"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814D96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73,0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D82E7A" w:rsidRPr="009219A4" w:rsidTr="00EA5602">
        <w:trPr>
          <w:trHeight w:val="1109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</w:t>
            </w:r>
          </w:p>
        </w:tc>
        <w:tc>
          <w:tcPr>
            <w:tcW w:w="19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приведенных в надлежащее состояние территорий мест захоронений расположенных в муниципальном образовании "Город Псков"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Единица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D82E7A" w:rsidRPr="009219A4" w:rsidTr="00F70A15">
        <w:trPr>
          <w:trHeight w:val="898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</w:p>
        </w:tc>
        <w:tc>
          <w:tcPr>
            <w:tcW w:w="19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освобожденных территорий от движимых и недвижимых вещей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Единица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13,0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D82E7A" w:rsidRPr="009219A4" w:rsidTr="00C14B47">
        <w:trPr>
          <w:trHeight w:val="117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3.1.</w:t>
            </w:r>
          </w:p>
        </w:tc>
        <w:tc>
          <w:tcPr>
            <w:tcW w:w="19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Протяженность новых сетей наружного освещения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Километр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3,6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0,28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D82E7A" w:rsidRPr="009219A4" w:rsidTr="00F70A15">
        <w:trPr>
          <w:trHeight w:val="697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</w:p>
        </w:tc>
        <w:tc>
          <w:tcPr>
            <w:tcW w:w="19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освещенных улиц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Единица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260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263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260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D82E7A" w:rsidRPr="009219A4" w:rsidTr="00EA5602">
        <w:trPr>
          <w:trHeight w:val="877"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</w:p>
        </w:tc>
        <w:tc>
          <w:tcPr>
            <w:tcW w:w="19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Уменьшение количества  электроэнергии, потребляемой для  освещения территорий города Пскова, в расчете на 1 светильник сети уличного освещения за  год (по отношению к предыдущему году)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Кв/час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53,0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6122C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262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F4449F" w:rsidP="00A724B9">
            <w:pPr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</w:p>
        </w:tc>
      </w:tr>
      <w:tr w:rsidR="00D82E7A" w:rsidRPr="009219A4" w:rsidTr="00EA5602">
        <w:trPr>
          <w:trHeight w:val="2895"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</w:t>
            </w:r>
          </w:p>
        </w:tc>
        <w:tc>
          <w:tcPr>
            <w:tcW w:w="19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Доля выполненных заявок граждан, организаций на отлов безнадзорных собак от общего количества, поступивших таких заявок.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814D96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="00A463ED"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На 2018 год финансирование отсутствует. На 2019 год м</w:t>
            </w:r>
            <w:r w:rsidR="00814D96"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ероприятие</w:t>
            </w:r>
            <w:r w:rsidR="000017B6"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исключили по думе от </w:t>
            </w:r>
            <w:r w:rsidR="00814D96"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06.07.2018</w:t>
            </w:r>
            <w:r w:rsidR="00AA315A"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333.</w:t>
            </w:r>
            <w:r w:rsidR="00AA315A" w:rsidRPr="009219A4">
              <w:rPr>
                <w:rFonts w:ascii="Times New Roman" w:hAnsi="Times New Roman" w:cs="Times New Roman"/>
              </w:rPr>
              <w:t xml:space="preserve"> Д</w:t>
            </w:r>
            <w:r w:rsidR="00AA315A" w:rsidRPr="009219A4">
              <w:rPr>
                <w:rFonts w:ascii="Times New Roman" w:eastAsia="Times New Roman" w:hAnsi="Times New Roman" w:cs="Times New Roman"/>
                <w:iCs/>
                <w:lang w:eastAsia="ru-RU"/>
              </w:rPr>
              <w:t>анные средства направлены на статью расхода “Организация и содержание новогодней ели и  праздничной иллюминации”</w:t>
            </w:r>
          </w:p>
        </w:tc>
      </w:tr>
      <w:tr w:rsidR="00D82E7A" w:rsidRPr="009219A4" w:rsidTr="00EA5602">
        <w:trPr>
          <w:trHeight w:val="315"/>
        </w:trPr>
        <w:tc>
          <w:tcPr>
            <w:tcW w:w="17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E7A" w:rsidRPr="009219A4" w:rsidRDefault="00D82E7A" w:rsidP="00A7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</w:tbl>
    <w:p w:rsidR="000B05C5" w:rsidRPr="009219A4" w:rsidRDefault="000B05C5" w:rsidP="00A724B9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033"/>
      </w:tblGrid>
      <w:tr w:rsidR="00963C8D" w:rsidRPr="009219A4" w:rsidTr="005A0B5D">
        <w:trPr>
          <w:trHeight w:val="215"/>
        </w:trPr>
        <w:tc>
          <w:tcPr>
            <w:tcW w:w="5000" w:type="pct"/>
            <w:tcBorders>
              <w:bottom w:val="single" w:sz="4" w:space="0" w:color="auto"/>
            </w:tcBorders>
          </w:tcPr>
          <w:p w:rsidR="00A763AA" w:rsidRPr="009219A4" w:rsidRDefault="00A763AA" w:rsidP="00A7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763AA" w:rsidRPr="009219A4" w:rsidRDefault="00A763AA" w:rsidP="00A7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763AA" w:rsidRPr="009219A4" w:rsidRDefault="00A763AA" w:rsidP="00A7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763AA" w:rsidRPr="009219A4" w:rsidRDefault="00A763AA" w:rsidP="00A7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63C8D" w:rsidRPr="009219A4" w:rsidRDefault="00963C8D" w:rsidP="00A7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Calibri" w:hAnsi="Times New Roman" w:cs="Times New Roman"/>
                <w:b/>
              </w:rPr>
              <w:t>2. Сведения о выполнении мероприятий</w:t>
            </w:r>
          </w:p>
          <w:p w:rsidR="00963C8D" w:rsidRPr="009219A4" w:rsidRDefault="00963C8D" w:rsidP="00A724B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 программы "Повышение уровня благоустройства и улучшение санитарного состояния города Пскова"</w:t>
            </w:r>
          </w:p>
        </w:tc>
      </w:tr>
      <w:tr w:rsidR="00963C8D" w:rsidRPr="009219A4" w:rsidTr="005A0B5D">
        <w:trPr>
          <w:trHeight w:val="114"/>
        </w:trPr>
        <w:tc>
          <w:tcPr>
            <w:tcW w:w="5000" w:type="pct"/>
            <w:tcBorders>
              <w:top w:val="single" w:sz="4" w:space="0" w:color="auto"/>
            </w:tcBorders>
          </w:tcPr>
          <w:p w:rsidR="00963C8D" w:rsidRPr="009219A4" w:rsidRDefault="00963C8D" w:rsidP="00A724B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63C8D" w:rsidRPr="009219A4" w:rsidRDefault="00963C8D" w:rsidP="00A72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9A4">
        <w:rPr>
          <w:rFonts w:ascii="Times New Roman" w:eastAsia="Times New Roman" w:hAnsi="Times New Roman" w:cs="Times New Roman"/>
          <w:b/>
          <w:lang w:eastAsia="ru-RU"/>
        </w:rPr>
        <w:t>по состоянию на 1 июля 2018 года</w:t>
      </w:r>
    </w:p>
    <w:tbl>
      <w:tblPr>
        <w:tblW w:w="47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2474"/>
        <w:gridCol w:w="820"/>
        <w:gridCol w:w="617"/>
        <w:gridCol w:w="596"/>
        <w:gridCol w:w="1182"/>
        <w:gridCol w:w="1366"/>
        <w:gridCol w:w="1240"/>
        <w:gridCol w:w="900"/>
        <w:gridCol w:w="1962"/>
        <w:gridCol w:w="2324"/>
        <w:gridCol w:w="1151"/>
      </w:tblGrid>
      <w:tr w:rsidR="001325D8" w:rsidRPr="009219A4" w:rsidTr="00A724B9">
        <w:trPr>
          <w:trHeight w:val="945"/>
        </w:trPr>
        <w:tc>
          <w:tcPr>
            <w:tcW w:w="234" w:type="pct"/>
            <w:shd w:val="clear" w:color="auto" w:fill="auto"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п/п </w:t>
            </w:r>
          </w:p>
        </w:tc>
        <w:tc>
          <w:tcPr>
            <w:tcW w:w="806" w:type="pct"/>
            <w:shd w:val="clear" w:color="auto" w:fill="auto"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</w:pPr>
            <w:r w:rsidRPr="009219A4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  <w:r w:rsidRPr="009219A4">
              <w:rPr>
                <w:rStyle w:val="a6"/>
                <w:rFonts w:ascii="Times New Roman" w:hAnsi="Times New Roman" w:cs="Times New Roman"/>
                <w:b/>
                <w:bCs/>
              </w:rPr>
              <w:footnoteReference w:customMarkFollows="1" w:id="4"/>
              <w:t>*</w:t>
            </w:r>
          </w:p>
        </w:tc>
        <w:tc>
          <w:tcPr>
            <w:tcW w:w="267" w:type="pct"/>
            <w:shd w:val="clear" w:color="auto" w:fill="auto"/>
          </w:tcPr>
          <w:p w:rsidR="001325D8" w:rsidRPr="009219A4" w:rsidRDefault="001325D8" w:rsidP="006E473F">
            <w:pPr>
              <w:widowControl w:val="0"/>
              <w:spacing w:after="0" w:line="240" w:lineRule="auto"/>
              <w:ind w:left="-250" w:firstLine="25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Исполнитель мероприятия </w:t>
            </w:r>
          </w:p>
        </w:tc>
        <w:tc>
          <w:tcPr>
            <w:tcW w:w="201" w:type="pct"/>
            <w:shd w:val="clear" w:color="auto" w:fill="auto"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Срок начала реализации </w:t>
            </w:r>
          </w:p>
        </w:tc>
        <w:tc>
          <w:tcPr>
            <w:tcW w:w="194" w:type="pct"/>
            <w:shd w:val="clear" w:color="auto" w:fill="auto"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Срок окончания реализации </w:t>
            </w:r>
          </w:p>
        </w:tc>
        <w:tc>
          <w:tcPr>
            <w:tcW w:w="385" w:type="pct"/>
            <w:shd w:val="clear" w:color="auto" w:fill="auto"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Финансирование, предусмотренное на год, тыс. руб. </w:t>
            </w:r>
          </w:p>
        </w:tc>
        <w:tc>
          <w:tcPr>
            <w:tcW w:w="445" w:type="pct"/>
            <w:shd w:val="clear" w:color="auto" w:fill="auto"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Объем выполненных работ, тыс. руб. </w:t>
            </w:r>
          </w:p>
        </w:tc>
        <w:tc>
          <w:tcPr>
            <w:tcW w:w="404" w:type="pct"/>
            <w:shd w:val="clear" w:color="auto" w:fill="auto"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Кассовое исполнение, тыс. руб. </w:t>
            </w:r>
          </w:p>
        </w:tc>
        <w:tc>
          <w:tcPr>
            <w:tcW w:w="293" w:type="pct"/>
            <w:shd w:val="clear" w:color="auto" w:fill="auto"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Уровень финансирования, % </w:t>
            </w:r>
          </w:p>
        </w:tc>
        <w:tc>
          <w:tcPr>
            <w:tcW w:w="639" w:type="pct"/>
            <w:shd w:val="clear" w:color="auto" w:fill="auto"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Ожидаемый непосредственный результат (краткое описание) </w:t>
            </w:r>
          </w:p>
        </w:tc>
        <w:tc>
          <w:tcPr>
            <w:tcW w:w="757" w:type="pct"/>
            <w:shd w:val="clear" w:color="auto" w:fill="auto"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Описание достигнутых результатов реализации мероприятий </w:t>
            </w:r>
          </w:p>
        </w:tc>
        <w:tc>
          <w:tcPr>
            <w:tcW w:w="376" w:type="pct"/>
          </w:tcPr>
          <w:p w:rsidR="001325D8" w:rsidRPr="009219A4" w:rsidRDefault="00372B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Проблемы, возникшие в ходе реализации мероприятия</w:t>
            </w:r>
          </w:p>
        </w:tc>
      </w:tr>
      <w:tr w:rsidR="001325D8" w:rsidRPr="009219A4" w:rsidTr="00A724B9">
        <w:trPr>
          <w:trHeight w:val="945"/>
        </w:trPr>
        <w:tc>
          <w:tcPr>
            <w:tcW w:w="234" w:type="pct"/>
            <w:shd w:val="clear" w:color="auto" w:fill="auto"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806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уличного освещения на территории МО "Город Псков"</w:t>
            </w:r>
          </w:p>
        </w:tc>
        <w:tc>
          <w:tcPr>
            <w:tcW w:w="267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85 869,9</w:t>
            </w:r>
          </w:p>
        </w:tc>
        <w:tc>
          <w:tcPr>
            <w:tcW w:w="445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51 106,4</w:t>
            </w:r>
          </w:p>
        </w:tc>
        <w:tc>
          <w:tcPr>
            <w:tcW w:w="404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50 859,6</w:t>
            </w:r>
          </w:p>
        </w:tc>
        <w:tc>
          <w:tcPr>
            <w:tcW w:w="293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  <w:tc>
          <w:tcPr>
            <w:tcW w:w="639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25D8" w:rsidRPr="009219A4" w:rsidTr="00A724B9">
        <w:trPr>
          <w:trHeight w:val="2040"/>
        </w:trPr>
        <w:tc>
          <w:tcPr>
            <w:tcW w:w="234" w:type="pct"/>
            <w:shd w:val="clear" w:color="auto" w:fill="auto"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806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Содержание и текущий ремонт линий наружного освещения</w:t>
            </w:r>
          </w:p>
        </w:tc>
        <w:tc>
          <w:tcPr>
            <w:tcW w:w="267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2 686,5</w:t>
            </w:r>
          </w:p>
        </w:tc>
        <w:tc>
          <w:tcPr>
            <w:tcW w:w="445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1 315,1</w:t>
            </w:r>
          </w:p>
        </w:tc>
        <w:tc>
          <w:tcPr>
            <w:tcW w:w="404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739,7</w:t>
            </w:r>
          </w:p>
        </w:tc>
        <w:tc>
          <w:tcPr>
            <w:tcW w:w="293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639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Обеспечение работоспособности объектов уличного освещения, по мере возникновения не поладок в работе освещения.</w:t>
            </w:r>
          </w:p>
        </w:tc>
        <w:tc>
          <w:tcPr>
            <w:tcW w:w="757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Осуществлен ремонт линий наружного освещения находящийся в собственности города Пскова, заменено порядка 282 ламп наружного освещения; заменено 196 м кабеля; заменено 200м СИП (самонесущий изолированный провод);установлено 6 ж/б опор.</w:t>
            </w:r>
          </w:p>
        </w:tc>
        <w:tc>
          <w:tcPr>
            <w:tcW w:w="376" w:type="pct"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5D8" w:rsidRPr="009219A4" w:rsidTr="00A724B9">
        <w:trPr>
          <w:trHeight w:val="1080"/>
        </w:trPr>
        <w:tc>
          <w:tcPr>
            <w:tcW w:w="234" w:type="pct"/>
            <w:shd w:val="clear" w:color="auto" w:fill="auto"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806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Приобретение электроэнергии и услуг по ее передаче для уличного освещения г. Пскова и прочих услуг, неразрывно связанных с процессом снабжения электрической энергией</w:t>
            </w:r>
          </w:p>
        </w:tc>
        <w:tc>
          <w:tcPr>
            <w:tcW w:w="267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77 648,0</w:t>
            </w:r>
          </w:p>
        </w:tc>
        <w:tc>
          <w:tcPr>
            <w:tcW w:w="445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49 790,7</w:t>
            </w:r>
          </w:p>
        </w:tc>
        <w:tc>
          <w:tcPr>
            <w:tcW w:w="404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44 874,5</w:t>
            </w:r>
          </w:p>
        </w:tc>
        <w:tc>
          <w:tcPr>
            <w:tcW w:w="293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  <w:tc>
          <w:tcPr>
            <w:tcW w:w="639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Обеспечение бесперебойного функционирования светофоров, уличного освещения.</w:t>
            </w:r>
          </w:p>
        </w:tc>
        <w:tc>
          <w:tcPr>
            <w:tcW w:w="757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Аварийных ситуаций не было.  Поставлено 850 кВт/час  на сумму  5,387 тыс. руб. Обеспечение работы светофорного объекта. Бесперебойная работа объектов уличного освещения . Выполнено 6 актов.</w:t>
            </w:r>
          </w:p>
        </w:tc>
        <w:tc>
          <w:tcPr>
            <w:tcW w:w="376" w:type="pct"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5D8" w:rsidRPr="009219A4" w:rsidTr="00A724B9">
        <w:trPr>
          <w:trHeight w:val="1530"/>
        </w:trPr>
        <w:tc>
          <w:tcPr>
            <w:tcW w:w="234" w:type="pct"/>
            <w:shd w:val="clear" w:color="auto" w:fill="auto"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806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Технологическое присоединение объектов уличного освещения</w:t>
            </w:r>
          </w:p>
        </w:tc>
        <w:tc>
          <w:tcPr>
            <w:tcW w:w="267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45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404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3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39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Переоформление документов на технологическое присоединение объектов уличного освещения</w:t>
            </w:r>
          </w:p>
        </w:tc>
        <w:tc>
          <w:tcPr>
            <w:tcW w:w="757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Исполнение Решения суда (Исп.лист "ПАО МРСК МК16 от 07.04.2016")</w:t>
            </w:r>
          </w:p>
        </w:tc>
        <w:tc>
          <w:tcPr>
            <w:tcW w:w="376" w:type="pct"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5D8" w:rsidRPr="009219A4" w:rsidTr="00A724B9">
        <w:trPr>
          <w:trHeight w:val="1785"/>
        </w:trPr>
        <w:tc>
          <w:tcPr>
            <w:tcW w:w="234" w:type="pct"/>
            <w:shd w:val="clear" w:color="auto" w:fill="auto"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</w:t>
            </w:r>
          </w:p>
        </w:tc>
        <w:tc>
          <w:tcPr>
            <w:tcW w:w="806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и строительство сетей наружного уличного освещения</w:t>
            </w:r>
          </w:p>
        </w:tc>
        <w:tc>
          <w:tcPr>
            <w:tcW w:w="267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240,7</w:t>
            </w:r>
          </w:p>
        </w:tc>
        <w:tc>
          <w:tcPr>
            <w:tcW w:w="445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39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полугодие 2018 года УГХ  не осуществлялось</w:t>
            </w:r>
          </w:p>
        </w:tc>
        <w:tc>
          <w:tcPr>
            <w:tcW w:w="376" w:type="pct"/>
          </w:tcPr>
          <w:p w:rsidR="001325D8" w:rsidRPr="009219A4" w:rsidRDefault="001325D8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1785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</w:t>
            </w:r>
          </w:p>
        </w:tc>
        <w:tc>
          <w:tcPr>
            <w:tcW w:w="806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Кредиторская задолженность</w:t>
            </w:r>
          </w:p>
        </w:tc>
        <w:tc>
          <w:tcPr>
            <w:tcW w:w="267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9A4">
              <w:rPr>
                <w:rFonts w:ascii="Times New Roman" w:hAnsi="Times New Roman" w:cs="Times New Roman"/>
                <w:color w:val="000000"/>
              </w:rPr>
              <w:t>5 244,7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9A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9A4">
              <w:rPr>
                <w:rFonts w:ascii="Times New Roman" w:hAnsi="Times New Roman" w:cs="Times New Roman"/>
                <w:color w:val="000000"/>
              </w:rPr>
              <w:t>5 244,7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9A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39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Погашена кредиторская задолженность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153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Освобождение земельных участков от движимых и недвижимых вещей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5 704,7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1 214,5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561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Снос зданий и строений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4 704,7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1 214,5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Запланировано на 2018 год-10-ть домов: по МК ООО "СпецСтройАльянс" МК 138 от 18.09.2017 по 30.11.2018:</w:t>
            </w: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Ул. Советская наб., д.14</w:t>
            </w: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Ул. Боровая, д.9а</w:t>
            </w: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Ул. Боровая, д.25</w:t>
            </w: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Ул. 1-ая Полевая, д.2</w:t>
            </w: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стадии сноса или расселения поМК №138 от 18.09.2017:</w:t>
            </w: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Ул. Л.Голикова, д.3</w:t>
            </w: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Ул. Лужская, д.15</w:t>
            </w: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Ул. Инструментальная, д.1</w:t>
            </w: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Ул. Леона Поземского, д.107а</w:t>
            </w: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Ул. Юбилейная, д.30</w:t>
            </w: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10. Пер. Чапаева, д.9; 11.снос Рельсовая, д. 12 (ДПУ-1 МК 25 от 28.05.2018 по 31.05.2018); Снос гаражей и ларьков: снос сарая С.Армии 149 Б (ДПУ-1 МК 28 от 29.05.2018 по 04.06.2018)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Снесены :</w:t>
            </w: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Ул. Советская наб., д.14</w:t>
            </w: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Ул. Боровая, д.9а</w:t>
            </w: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Ул. Боровая, д.25</w:t>
            </w: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Ул. 1-ая Полевая, д.2; 5. снос Рельсовая, д. 12; 6.Снос гаражей и ларьков: снос сарая С.Армии 149 Б .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51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Кредиторская задолженность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Кредиторская задолженность по сносу зданий и строений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Погашена кредиторская задолженность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243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1.3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Отдельное мероприятие Организация и обеспечение надлежащей эксплуатации и содержания мест захоронения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39 195,3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5 343,1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3 542,7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300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 на территории кладбищ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5 781,5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5 292,2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2 571,2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Организация и обеспечение надлежащей эксплуатации и содержания мест захоронения, содержание 10 кладбищ, общей площадью 93,7 тыс.м2 расположенных на территории МО "Город Псков" в надлежащем состоянии в 2017- 2019 гг. Уборка несанкционированных свалок на территории городских кладбищ, в объеме 2000 м3. Снос деревьев – 300 куб.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Уборка несанкционированных свалок на территории городских кладбищ, в объеме 1012м3. Выполнено содержание 10 кладбищ, расположенных на территории МО "Город Псков" в надлежащем состоянии. Снос аварийных деревьев- 202 куб.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34E" w:rsidRPr="009219A4" w:rsidTr="00A724B9">
        <w:trPr>
          <w:trHeight w:val="51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Кредиторская задолженность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551,9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551,9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Кредиторская задолженность по содержанию мест захоронения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Погашена кредиторская задолженность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1275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Вывоз мусора контейнерным способом с территорий кладбищ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Планируется выполнение работ по устройству контейнерных площадок на территории кладбищ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231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работ по организации и расширению территории кладбища "Крестовское".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УСиКР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32 262,0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419,7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МК по  выполнению геодезические разбивочные работы   по объекту «Строительство 2-ой очереди  кладбища «Крестовское»  в  городе  Пскове (1 этап) г.Псков, Ленинградское шоссе, д.4.» ; МК№ по  выполнению    работы  по обследованию на наличие взрывоопасных предметов  и очистке от них территории по объекту «Строительство 2-ой очереди  кладбища «Крестовское»  в  городе  Пскове (1 этап)»  ,  МК  по выполнению    работ     по строительству  2-ой очереди кладбища «Крестовское» городе Пскове (1 этап), заключается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Выполнен МК по  выполнению геодезические разбивочные работы   по объекту «Строительство 2-ой очереди  кладбища «Крестовское»  в  городе  Пскове (1 этап) г.Псков, Ленинградское шоссе, д.4.».Погашена кредиторская  по изготовлению проектно-сметной документации  по строительству 2-ой очереди кладбища “Крестовское”. (368,8 тыс.руб.)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34E" w:rsidRPr="009219A4" w:rsidTr="00A724B9">
        <w:trPr>
          <w:trHeight w:val="192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Обращение с отходами производства и потребления в муниципальном образовании "Город Псков"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13 400,0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6 800,1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5 760,9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192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сбора, транспортировки и ликвидации (утилизации) отходов производства и потребления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10 500,0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5 286,9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4 097,4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126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Утилизация ртутьсодержащих отходов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31.12.2018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2 420,9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558,2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558,2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Утилизация ртутьсодержащих отходов с территории склада по ул. Индустриальная д.26. Объём выполняемых работ в 2018 году: Утилизация ламп типа ЛБ-  2000шт.; Утилизация боя ртутных ламп - 15355кг.; Утилизация вторсырья (бумаги )-  70 кг.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Выполнено, в полном объеме. Объём выполняемых работ в 2018 году: Утилизация ламп типа ЛБ-  2000шт.; Утилизация боя ртутных ламп - 15355кг.; Утилизация вторсырья (бумаги )-  70 кг.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34E" w:rsidRPr="009219A4" w:rsidTr="00A724B9">
        <w:trPr>
          <w:trHeight w:val="1425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1.1.2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7 025,8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4 728,7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2 485,9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1 Вывоз ТКО с последующей обработкой и захоронением  6582м3 ;   Ликвидация несанкционированных свалок с последующей обработкой и захоронением  56м3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1 Вывоз ТКО с последующей обработкой и захоронением  6582м3;   Ликвидация несанкционированных свалок с последующей обработкой и захоронением  56м3.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34E" w:rsidRPr="009219A4" w:rsidTr="00A724B9">
        <w:trPr>
          <w:trHeight w:val="48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Кредиторская задолженность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1 053,4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1 053,4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Кредиторская задолженность по вывозу ТБО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Погашена кредиторская задолженность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120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снежного полигона и площадки для хранения травы с территории города Пскова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2 900,0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1 513,2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1 663,4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168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снежного полигона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2 749,8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1 513,2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1 513,2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Оказанию услуг по приему и складированию снега, вывозимого с территории муниципального образования «Город Псков» на снежный полигон. Объем оказываемых услуг по приему и складированию снега: 49522 м3.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Выполнены работы по : приему и складированию снега - 25840,45м3  .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48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Кредиторская задолженность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150,2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150,2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кредиторской задолженности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Погашена кредиторская задолженность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168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Благоустройство территорий города для обеспечения отдыха и досуга жителей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126 218,9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35 752,4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46 362,4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168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2.1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Организация, благоустройство и комплексное содержание парков, скверов, городских лесов и иных зон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66 885,7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26 978,5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22 768,9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120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содержание парков, скверов и т.д.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53 568,5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25 876,3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16 769,0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Содержание парков и скверов и зеленых зон на территории Муниципального образования "Город Псков" в надлежащем состоянии (155,0 га), МК заключен на 3 года.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Содержание парков и скверов и зеленых зон на территории муниципального образования "Город Псков" в надлежащем состоянии (155,0 га)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34E" w:rsidRPr="009219A4" w:rsidTr="00A724B9">
        <w:trPr>
          <w:trHeight w:val="510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Скос травы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226,6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Скос травы на зелёных зонах муниципального образования «Город Псков» в 2017- 2019 году .Объем работ по скосу травы на зелёных зонах муниципального образования «Город Псков» на 2018 год составляет 627 900 м2 (т.е.62,7 га).Наименование работ :1 Выкашивание зелёных зон  со сбором, погрузкой, вывозом скошенной травы (высота травостоя  до 30 см), в том числе сбор и вывоз случайного мусора-площадь  209 400м2, 2 Выкашивание зелёных зон  со сбором, погрузкой, вывозом скошенной травы (высота травостоя  более 30 см), в том числе сбор и вывоз  случайного мусора-площадь  418 500м2.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Выкашивание зелёных 124754,75</w:t>
            </w:r>
          </w:p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 xml:space="preserve"> м2.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34E" w:rsidRPr="009219A4" w:rsidTr="00A724B9">
        <w:trPr>
          <w:trHeight w:val="2295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2.2.3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Проектирование, снос аварийных, посадка новых, обрезка и реконструкция имеющихся зеленых насаждений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1 917,3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201,6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201,6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Снос и обрезка аварийных деревьев, выкорчевка и лечение деревьев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 выполнен и оплачен на сумму 1051,84 т.р. Снос аварийных деревьев на территории муниципального образования «Город Псков» в Количестве - 545 шт.  -МКУ "Служба Благоустройства Города"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204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2.2.4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территориальной рекреационной зоны, занятой городскими лесами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299,0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230,9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218,5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территориальной рекреационной зоны муниципального образования «Город Псков», занятой городскими лесами в 2017 - 2019 году. Объем выполнения работ на 2018 год (10 кварталов городских лесов )  - 983 га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 территориальной рекреационной зоны, занятой г-родскими лесами МО "Город Псков" в надлежащем состоянии (983 га)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306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Акарицидная обработка зеленых насаждений МО "Город Псков"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248,5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248,5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Акарицидная обработка объектов зелёного хозяйства на территории муниципального образования «Город Псков» (парков, скверов) на 2018год-  76,6 га (с мая 2018 г. по 15 июня 2018 г. (по заявке Заказчика).   Выполнить комплекс работ по акарицидной обработке объектов зелёного хозяйства на территории муниципального образования «Город Псков» в 2017-2019 году.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Выполнена акарицидная обработка зеленых насаждений МО "Город Псков"-76,6 га., с 01.05.2018 по 15.06.2018.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3825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2.2.6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Содержание неблагоустроенных территорий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3 652,3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 прилегающей территории около  сквера у монумента «Памятник «Танк Т-34», установленного на территории муниципального образования «Город Псков»: 1. Пешеходные дорожки, площадка у памятника; 2. Цветник у памятника; 3. Колодцы инженерных сетей; 4. Декоративная подсветка; 5. Восстановление  газона  после  электромонтажных  работ.; 6. Установка малых архитектурных фор.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прилегающей территории около памятника Танк, расположенного, по аллея Победы: пешеходные дорожки (покрытие из плитки, волунный камень), цветник у памятника, декоративная подсветка, восстановление газона после электромонтажных работ, 6. Установка малых архитектурных фор.- в процессе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153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Паспортизация парков, скверов, городских лесов, зеленых зон, иных территорий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5534E" w:rsidRPr="009219A4" w:rsidTr="00A724B9">
        <w:trPr>
          <w:trHeight w:val="153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2.2.8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исходных данных и составление электронной карты города Пскова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194,6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194,6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194,6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информации с размещением данных государственной информационной системы ЖКХ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102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2.2.9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Установка и приобретение отпугивателей птиц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194,8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51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2.2.10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Приобретение МАФ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128,4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204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2.2.11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осеннего и весеннего месячников по санитарной уборке территорий города Пскова.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Осенний месячник по санитарной очистке и благоустройству территории МО "Город Псков" -1 - 31 октября 2018 года. Весенний месячник по санитарной очистке и благоустройству территории МО "Город Псков" ч 1-30 апреля 2018г.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Весенний месячник по санитарной очистке и благоустройству территории МО "Город Псков"1 - 30 апреля 2018 года выполнен (по имеющимся остаткам)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34E" w:rsidRPr="009219A4" w:rsidTr="00A724B9">
        <w:trPr>
          <w:trHeight w:val="2295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2.2.12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Проектирование, снос аварийных, посадка новых, обрезка и реконструкция имеющихся зеленых насаждений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352,3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765"/>
        </w:trPr>
        <w:tc>
          <w:tcPr>
            <w:tcW w:w="234" w:type="pct"/>
            <w:shd w:val="clear" w:color="auto" w:fill="auto"/>
          </w:tcPr>
          <w:p w:rsidR="00F5534E" w:rsidRPr="009219A4" w:rsidRDefault="0089132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2.2.13</w:t>
            </w:r>
          </w:p>
        </w:tc>
        <w:tc>
          <w:tcPr>
            <w:tcW w:w="806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Кредиторская задолженность</w:t>
            </w:r>
          </w:p>
        </w:tc>
        <w:tc>
          <w:tcPr>
            <w:tcW w:w="267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9A4">
              <w:rPr>
                <w:rFonts w:ascii="Times New Roman" w:hAnsi="Times New Roman" w:cs="Times New Roman"/>
                <w:color w:val="000000"/>
              </w:rPr>
              <w:t>5 285,1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9A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9A4">
              <w:rPr>
                <w:rFonts w:ascii="Times New Roman" w:hAnsi="Times New Roman" w:cs="Times New Roman"/>
                <w:color w:val="000000"/>
              </w:rPr>
              <w:t>5 285,1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5534E" w:rsidRPr="009219A4" w:rsidRDefault="0089132E" w:rsidP="006E47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9A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639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Погашена кредиторская задолженность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153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2.2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и благоустройство пляжей, прибрежных зон и набережных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259,5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5534E" w:rsidRPr="009219A4" w:rsidTr="00A724B9">
        <w:trPr>
          <w:trHeight w:val="102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содержание пляжей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259,5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Содержанию территории городского пляжа на территории муниципального образования «Город Псков» в 2017- 2019 году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выполняются.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102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2.4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 существующих детских игровых комплексов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3 032,5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3,3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5534E" w:rsidRPr="009219A4" w:rsidTr="00A724B9">
        <w:trPr>
          <w:trHeight w:val="153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2.4.1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и ремонт существующих детских площадок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396,0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Замена жесткого металлического подвеса на цепной подвес маятниковых качелей, 2. Установки информационных стендов на детских спортивно-игровых площадках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5534E" w:rsidRPr="009219A4" w:rsidTr="00A724B9">
        <w:trPr>
          <w:trHeight w:val="765"/>
        </w:trPr>
        <w:tc>
          <w:tcPr>
            <w:tcW w:w="234" w:type="pct"/>
            <w:shd w:val="clear" w:color="auto" w:fill="auto"/>
          </w:tcPr>
          <w:p w:rsidR="00F5534E" w:rsidRPr="009219A4" w:rsidRDefault="0089132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Кредиторская задолженность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Кредиторская задолженность по содержанию  и ремонту существующих детских площадок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Погашена кредиторская задолженность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765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Кредиторская задолженность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2 536,5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Кредиторская задолженность по Устройству детских игровых комплексов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Кредиторская задолженность не погашена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1275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новогодней ели и праздничной иллюминации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4 602,4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4 502,1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2 682,7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5534E" w:rsidRPr="009219A4" w:rsidTr="00A724B9">
        <w:trPr>
          <w:trHeight w:val="1275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2.5.1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новогодней ели и праздничной иллюминации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Украшение новогодней иллюминацией МО "Город Псков"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Новогодней Ели  на Октябрьской площади на территории МО "Город Псков"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408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2.5.2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Организация праздничной иллюминации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4 402,1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4 402,1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2 482,4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работы по монтажу новогодней иллюминации на территории муниципального образования «Город Псков» в 2017 году и её демонтажу в 2018 году (украшение улиц), с  10.12.2018 по 21.01.2019 .Выполнить работы по монтажу новогодней иллюминации на территории муниципального образования «Город Псков» в 2017 году и её демонтажу в 2018 году (украшение парков и площадей).Монтаж гирлянды «Ну, погоди!» на ёлку: с даты заключения Контракта, но не позднее 08.12.2017г.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Украшение новогодней иллюминацией МО "Город Псков"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510"/>
        </w:trPr>
        <w:tc>
          <w:tcPr>
            <w:tcW w:w="234" w:type="pct"/>
            <w:shd w:val="clear" w:color="auto" w:fill="auto"/>
          </w:tcPr>
          <w:p w:rsidR="00F5534E" w:rsidRPr="009219A4" w:rsidRDefault="0089132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2.5.3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Кредиторская задолженность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Погашена кредиторская задолженность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1785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2.6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и содержание праздничных пространств мероприятий общегородского уровня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12 900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4 271,7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2 733,6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21,2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5534E" w:rsidRPr="009219A4" w:rsidTr="00A724B9">
        <w:trPr>
          <w:trHeight w:val="2805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Цветочное оформление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6 977,1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1 090,9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работы по цветочному оформлению объектов зелёного хозяйства на территории муниципального образования «Город Псков» .Количество цветочной рассады для цветочного оформления объектов зелёного хозяйства на территории муниципального образования «Город Псков» в 2018 году - 164 276шт.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Высажено - 164 276 шт.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765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Кредиторская задолженность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2 117,6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2 117,6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2 117,6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Кредиторская задолженность по цветочному оформлению МО "Город Псков"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Погашена кредиторская задолженность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4845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 обслуживание биотуалетов на территории праздничного пространства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1 407,9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156,1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и обслуживанию мобильных туалетных кабин для установки на территории муниципального образования «Город Псков» в период проведения общегородских мероприятий. Мероприятия на которых будет оказываться данная услуга: Праздник Весны и Труда (1 мая), День Победы (7-9 мая), День защиты детей (1 июня), День города (22-24 июля), День народного единства (4 ноября).Объём оказываемых услуг:1 Доставка, установка, монтаж и демонтаж мобильных туалетных кабин 180 раз, 2 Обслуживание мобильных туалетных кабин 360раз.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Доставка, установка, монтаж и демонтаж мобильных туалетных кабин 62 раз. Обслуживание мобильных туалетных кабин 28 раз.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34E" w:rsidRPr="009219A4" w:rsidTr="00A724B9">
        <w:trPr>
          <w:trHeight w:val="2805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Установка мусорных контейнеров на территории праздничного пространства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1 080,9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329,9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148,2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надлежащего состояния  праздничного пространства в дни проведения городских мероприятий на территории МО "Город Псков" вывоз контейнерным способом твёрдых бытовых отходов с территории муниципального образования «Город Псков» ( Сбор, транспортировка и захоронение ТБО)-  1745 м3.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работ по вывозу контейнерным способом ТБО с территории МО "Город Псков" в период проведения общегородских мероприятий в объеме - 498,48 м3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1275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трибун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464,5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464,5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 зрительской трибуны на территории муниципального образования «Город Псков» в 2017-2019 году, г. Псков, площадь Ленина., в период</w:t>
            </w:r>
            <w:r w:rsidRPr="009219A4">
              <w:rPr>
                <w:rFonts w:ascii="Times New Roman" w:hAnsi="Times New Roman" w:cs="Times New Roman"/>
              </w:rPr>
              <w:t xml:space="preserve"> </w:t>
            </w: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6 мая по 15 мая 2018 года.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выполнены.(была установлена трибуна - 06.05.2017)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102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2.6.5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Организация и уборка праздничного пространства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Оформление стендов дизайн проектов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34E" w:rsidRPr="009219A4" w:rsidTr="00A724B9">
        <w:trPr>
          <w:trHeight w:val="102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2.6.6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 изготовление флагов и баннеров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 изготовление баннеров, табличек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территориях скверов, парков и водоемов города установлены информационные таблички в количестве 28 шт.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132E" w:rsidRPr="009219A4" w:rsidTr="00A724B9">
        <w:trPr>
          <w:trHeight w:val="765"/>
        </w:trPr>
        <w:tc>
          <w:tcPr>
            <w:tcW w:w="234" w:type="pct"/>
            <w:shd w:val="clear" w:color="auto" w:fill="auto"/>
          </w:tcPr>
          <w:p w:rsidR="0089132E" w:rsidRPr="009219A4" w:rsidRDefault="0089132E" w:rsidP="006E47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:rsidR="0089132E" w:rsidRPr="009219A4" w:rsidRDefault="0089132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Кредиторская задолженность</w:t>
            </w:r>
          </w:p>
        </w:tc>
        <w:tc>
          <w:tcPr>
            <w:tcW w:w="267" w:type="pct"/>
            <w:shd w:val="clear" w:color="auto" w:fill="auto"/>
            <w:hideMark/>
          </w:tcPr>
          <w:p w:rsidR="0089132E" w:rsidRPr="009219A4" w:rsidRDefault="0089132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89132E" w:rsidRPr="009219A4" w:rsidRDefault="0089132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89132E" w:rsidRPr="009219A4" w:rsidRDefault="0089132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89132E" w:rsidRPr="009219A4" w:rsidRDefault="0089132E" w:rsidP="006E47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9A4">
              <w:rPr>
                <w:rFonts w:ascii="Times New Roman" w:hAnsi="Times New Roman" w:cs="Times New Roman"/>
                <w:color w:val="000000"/>
              </w:rPr>
              <w:t>377,9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9132E" w:rsidRPr="009219A4" w:rsidRDefault="0089132E" w:rsidP="006E47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9A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9132E" w:rsidRPr="009219A4" w:rsidRDefault="0089132E" w:rsidP="006E47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9A4">
              <w:rPr>
                <w:rFonts w:ascii="Times New Roman" w:hAnsi="Times New Roman" w:cs="Times New Roman"/>
                <w:color w:val="000000"/>
              </w:rPr>
              <w:t>377,9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89132E" w:rsidRPr="009219A4" w:rsidRDefault="0089132E" w:rsidP="006E47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9A4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639" w:type="pct"/>
            <w:shd w:val="clear" w:color="auto" w:fill="auto"/>
            <w:hideMark/>
          </w:tcPr>
          <w:p w:rsidR="0089132E" w:rsidRPr="009219A4" w:rsidRDefault="0089132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89132E" w:rsidRPr="009219A4" w:rsidRDefault="0089132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Погашена кредиторская задолженность</w:t>
            </w:r>
          </w:p>
        </w:tc>
        <w:tc>
          <w:tcPr>
            <w:tcW w:w="376" w:type="pct"/>
          </w:tcPr>
          <w:p w:rsidR="0089132E" w:rsidRPr="009219A4" w:rsidRDefault="0089132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204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2.7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территории муниципального образования "Город Псков" (МКУ "Служба благоустройства города")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38 538,8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18 077,1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153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2.7.1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МКУ г. Пскова "Служба благоустройства города"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"Служба благоустройства города"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38 538,8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18 077,1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Наиболее полное освоение средств, предусмотренных в бюджетной смете учреждения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 выполняются.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189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"Борьба с борщевиком Сосновского в муниципальном образовании "Город Псков"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964,0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662,2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3315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Вспашка, обработка, посев многолетних трав вдоль полос отвода городских автомобильных дорог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964,0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662,2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засоренной территории (скос борщевика Сосновского со сбором, погрузкой, вывозом скошенной травы, в том числе сбор и вывоз случайного мусора-;  уничтожение зарослей борщевика путем химической обработки гербицидом сплошного действия-)на территории муниципального образования «Город Псков» в 2017-2019 г.г .На 2018 - 30,23 га, скос - 262306м2, обработка гербицидом -4000м2.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комплекса работ по скосу борщевика "Сосновского" на территории МО "Город Псков"-  Скос – 20,5 га ( 205536 м2 , обработка гербицидом -40000м2)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306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эффективности проведенного комплекса мероприятий по уничтожению борщевика Сосновского территорий муниципального образования «Город Псков»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34E" w:rsidRPr="009219A4" w:rsidTr="00A724B9">
        <w:trPr>
          <w:trHeight w:val="405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Расчет уровня и анализ достижения целевых показателей по количеству обработанной территории муниципального образования «Город Псков», засоренной борщевиком Сосновского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31.12.2018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Наличие результатов анализа достижения целевых показателей по количеству обработанной территории муниципального образования "Город Псков", засоренной борщевиком Сосновского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 xml:space="preserve"> Работы будут выполняться в 3-м квартале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34E" w:rsidRPr="009219A4" w:rsidTr="00A724B9">
        <w:trPr>
          <w:trHeight w:val="2672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Развитие садоводческих некоммерческих объединений граждан-жителей муниципального образования «Город Псков»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1275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Содействие в организации, функционировании и учету СНТ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108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4.1.1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Содействие в организациях общих собраний СНТ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01.012018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31.12.2018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Полномочия по работе с СНТ переданы в комиссию по садоводствам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108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Проведение «Школы председателей»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219A4">
              <w:rPr>
                <w:rFonts w:ascii="Times New Roman" w:hAnsi="Times New Roman" w:cs="Times New Roman"/>
                <w:b/>
              </w:rPr>
              <w:t>01.012018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219A4">
              <w:rPr>
                <w:rFonts w:ascii="Times New Roman" w:hAnsi="Times New Roman" w:cs="Times New Roman"/>
                <w:b/>
              </w:rPr>
              <w:t>31.12.2018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Полномочия по работе с СНТ переданы в комиссию по садоводствам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534E" w:rsidRPr="009219A4" w:rsidTr="00A724B9">
        <w:trPr>
          <w:trHeight w:val="765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учета СНТ и участков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219A4">
              <w:rPr>
                <w:rFonts w:ascii="Times New Roman" w:hAnsi="Times New Roman" w:cs="Times New Roman"/>
                <w:b/>
              </w:rPr>
              <w:t>01.012018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219A4">
              <w:rPr>
                <w:rFonts w:ascii="Times New Roman" w:hAnsi="Times New Roman" w:cs="Times New Roman"/>
                <w:b/>
              </w:rPr>
              <w:t>31.12.2018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Полномочия по работе с СНТ переданы в комиссию по садоводствам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534E" w:rsidRPr="009219A4" w:rsidTr="00A724B9">
        <w:trPr>
          <w:trHeight w:val="135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Создание системы электронного учета СНТ и участков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219A4">
              <w:rPr>
                <w:rFonts w:ascii="Times New Roman" w:hAnsi="Times New Roman" w:cs="Times New Roman"/>
                <w:b/>
              </w:rPr>
              <w:t>01.012018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219A4">
              <w:rPr>
                <w:rFonts w:ascii="Times New Roman" w:hAnsi="Times New Roman" w:cs="Times New Roman"/>
                <w:b/>
              </w:rPr>
              <w:t>31.12.2018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9A4">
              <w:rPr>
                <w:rFonts w:ascii="Times New Roman" w:hAnsi="Times New Roman" w:cs="Times New Roman"/>
              </w:rPr>
              <w:t>Полномочия по работе с СНТ переданы в комиссию по садоводствам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534E" w:rsidRPr="009219A4" w:rsidTr="00A724B9">
        <w:trPr>
          <w:trHeight w:val="765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 и содержание территорий СНТ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51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4.1.2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Приобретение контейнеров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lang w:eastAsia="ru-RU"/>
              </w:rPr>
              <w:t>Планируется покупка 1-го контейнера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34E" w:rsidRPr="009219A4" w:rsidTr="00A724B9">
        <w:trPr>
          <w:trHeight w:val="1275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Обеспечение реализации муниципальной программы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31 956,4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13 921,3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15 716,2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153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«Обеспечение деятельности центрального аппарата»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24 161,7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13552,4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11828,1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Наиболее полное освоение средств, предусмотренных в бюджетной смете учреждения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деятельность УГХ АГП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2805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учета муниципального имушества, находящегося в собственности и в оперативном управлении Управлениями  Администрации города Пскова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6 898,4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3 459,7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Уплата налогов на имущество и платы за негативное воздействие на окружающую среду.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Уплата налогов на имущество и платы за негативное воздействие на окружающую среду.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2805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5.2.2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учета муниципального имушества, находящегося в собственности и в оперативном управлении Управлениями  Администрации города Пскова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УСиКР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896,3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368,9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428,4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земельного налога</w:t>
            </w: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земельного налога</w:t>
            </w: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153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координации деятельности по реализации муниципальной программы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765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своевременное принятие правовых актов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1785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документов, необходимых для реализации мероприятий муниципальной программы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153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своевременная подготовка отчетности о реализации муниципальной программы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1275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5.4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информационной открытости деятельности УГХ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306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Своевременное размещение информационных материалов в СМИ, в сети Интернет (информирование населения) о ходе и результатах реализации программы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2295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 СМИ освещения информации о ходе и результатах реализации мероприятий программы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357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5.5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306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5.5.1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публичных слушаниях при принятии основных документов, касающихся сферы благоустройства, актуальных для населения города.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УГХ АГП</w:t>
            </w: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5100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5.5.2</w:t>
            </w:r>
          </w:p>
        </w:tc>
        <w:tc>
          <w:tcPr>
            <w:tcW w:w="806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(организация размещения) в СМИ (Интернет) обязательной информации, предусмотренной законодательством РФ и нормативными актами города и области (об утвержденных нормативных актах Администрации города, о конкурсах по закупкам)</w:t>
            </w: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34E" w:rsidRPr="009219A4" w:rsidTr="00A724B9">
        <w:trPr>
          <w:trHeight w:val="255"/>
        </w:trPr>
        <w:tc>
          <w:tcPr>
            <w:tcW w:w="234" w:type="pct"/>
            <w:shd w:val="clear" w:color="auto" w:fill="auto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:rsidR="00F5534E" w:rsidRPr="00A724B9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724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  <w:r w:rsidR="00A724B9" w:rsidRPr="00A724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М</w:t>
            </w:r>
            <w:r w:rsidR="00686D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униципальной программе"Повышения</w:t>
            </w:r>
            <w:r w:rsidR="00A724B9" w:rsidRPr="00A724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уровня благоустройства и улучшение санитарного состояния города Пскова"</w:t>
            </w:r>
          </w:p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303 359,1</w:t>
            </w:r>
          </w:p>
        </w:tc>
        <w:tc>
          <w:tcPr>
            <w:tcW w:w="445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114 800,0</w:t>
            </w:r>
          </w:p>
        </w:tc>
        <w:tc>
          <w:tcPr>
            <w:tcW w:w="404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123 241,8</w:t>
            </w:r>
          </w:p>
        </w:tc>
        <w:tc>
          <w:tcPr>
            <w:tcW w:w="293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</w:t>
            </w:r>
          </w:p>
        </w:tc>
        <w:tc>
          <w:tcPr>
            <w:tcW w:w="639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hideMark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</w:tcPr>
          <w:p w:rsidR="00F5534E" w:rsidRPr="009219A4" w:rsidRDefault="00F5534E" w:rsidP="006E4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63C8D" w:rsidRPr="009219A4" w:rsidRDefault="00963C8D" w:rsidP="00A724B9">
      <w:pPr>
        <w:jc w:val="both"/>
        <w:rPr>
          <w:rFonts w:ascii="Times New Roman" w:hAnsi="Times New Roman" w:cs="Times New Roman"/>
        </w:rPr>
      </w:pPr>
    </w:p>
    <w:p w:rsidR="008871EF" w:rsidRPr="009219A4" w:rsidRDefault="008871EF" w:rsidP="00A724B9">
      <w:pPr>
        <w:jc w:val="both"/>
        <w:rPr>
          <w:rFonts w:ascii="Times New Roman" w:hAnsi="Times New Roman" w:cs="Times New Roman"/>
        </w:rPr>
      </w:pPr>
    </w:p>
    <w:p w:rsidR="008871EF" w:rsidRPr="009219A4" w:rsidRDefault="008871EF" w:rsidP="00A724B9">
      <w:pPr>
        <w:jc w:val="both"/>
        <w:rPr>
          <w:rFonts w:ascii="Times New Roman" w:hAnsi="Times New Roman" w:cs="Times New Roman"/>
        </w:rPr>
      </w:pPr>
    </w:p>
    <w:p w:rsidR="003C0F8B" w:rsidRPr="003C0F8B" w:rsidRDefault="003C0F8B" w:rsidP="003C0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3C0F8B" w:rsidRPr="003C0F8B" w:rsidRDefault="003C0F8B" w:rsidP="003C0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расходах на реализацию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МП</w:t>
      </w:r>
    </w:p>
    <w:p w:rsidR="003C0F8B" w:rsidRPr="003C0F8B" w:rsidRDefault="003C0F8B" w:rsidP="003C0F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0F8B">
        <w:rPr>
          <w:rFonts w:ascii="Times New Roman" w:eastAsia="Calibri" w:hAnsi="Times New Roman" w:cs="Times New Roman"/>
          <w:b/>
          <w:bCs/>
        </w:rPr>
        <w:t>"</w:t>
      </w:r>
      <w:r w:rsidRPr="003C0F8B">
        <w:rPr>
          <w:rFonts w:ascii="Times New Roman" w:eastAsia="Calibri" w:hAnsi="Times New Roman" w:cs="Times New Roman"/>
          <w:b/>
          <w:bCs/>
          <w:sz w:val="24"/>
          <w:szCs w:val="24"/>
        </w:rPr>
        <w:t>Повышение уровня благоустройства и улучшение санитарного состояния города Пскова"</w:t>
      </w:r>
    </w:p>
    <w:p w:rsidR="003C0F8B" w:rsidRPr="003C0F8B" w:rsidRDefault="003C0F8B" w:rsidP="003C0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3C0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01 июля 2018 года</w:t>
      </w:r>
    </w:p>
    <w:p w:rsidR="003C0F8B" w:rsidRPr="003C0F8B" w:rsidRDefault="003C0F8B" w:rsidP="003C0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8B" w:rsidRPr="003C0F8B" w:rsidRDefault="003C0F8B" w:rsidP="003C0F8B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575" w:type="pct"/>
        <w:tblInd w:w="533" w:type="dxa"/>
        <w:tblLook w:val="04A0" w:firstRow="1" w:lastRow="0" w:firstColumn="1" w:lastColumn="0" w:noHBand="0" w:noVBand="1"/>
      </w:tblPr>
      <w:tblGrid>
        <w:gridCol w:w="4385"/>
        <w:gridCol w:w="9"/>
        <w:gridCol w:w="3676"/>
        <w:gridCol w:w="7"/>
        <w:gridCol w:w="2080"/>
        <w:gridCol w:w="50"/>
        <w:gridCol w:w="2145"/>
        <w:gridCol w:w="29"/>
        <w:gridCol w:w="2198"/>
        <w:gridCol w:w="91"/>
      </w:tblGrid>
      <w:tr w:rsidR="003C0F8B" w:rsidRPr="003C0F8B" w:rsidTr="00B826D8">
        <w:trPr>
          <w:trHeight w:val="315"/>
        </w:trPr>
        <w:tc>
          <w:tcPr>
            <w:tcW w:w="14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5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финансового обеспечения</w:t>
            </w:r>
          </w:p>
        </w:tc>
        <w:tc>
          <w:tcPr>
            <w:tcW w:w="224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Финансирование, тыс. руб. </w:t>
            </w:r>
          </w:p>
        </w:tc>
      </w:tr>
      <w:tr w:rsidR="003C0F8B" w:rsidRPr="003C0F8B" w:rsidTr="00B826D8">
        <w:trPr>
          <w:trHeight w:val="315"/>
        </w:trPr>
        <w:tc>
          <w:tcPr>
            <w:tcW w:w="14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Предусмотрено на год</w:t>
            </w:r>
          </w:p>
        </w:tc>
        <w:tc>
          <w:tcPr>
            <w:tcW w:w="153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за отчетный период</w:t>
            </w:r>
          </w:p>
        </w:tc>
      </w:tr>
      <w:tr w:rsidR="003C0F8B" w:rsidRPr="003C0F8B" w:rsidTr="00B826D8">
        <w:trPr>
          <w:trHeight w:val="2040"/>
        </w:trPr>
        <w:tc>
          <w:tcPr>
            <w:tcW w:w="14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финансирование (кассовое исполнение)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финансирования, %</w:t>
            </w:r>
          </w:p>
        </w:tc>
      </w:tr>
      <w:tr w:rsidR="003C0F8B" w:rsidRPr="003C0F8B" w:rsidTr="00B826D8">
        <w:trPr>
          <w:trHeight w:val="390"/>
        </w:trPr>
        <w:tc>
          <w:tcPr>
            <w:tcW w:w="14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1_ 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303359,2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123241,8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3C0F8B" w:rsidRPr="003C0F8B" w:rsidTr="00B826D8">
        <w:trPr>
          <w:trHeight w:val="390"/>
        </w:trPr>
        <w:tc>
          <w:tcPr>
            <w:tcW w:w="14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"Повышение уровня благоустройства и улучшение санитарного состояния города Пскова"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8B" w:rsidRPr="003C0F8B" w:rsidTr="00B826D8">
        <w:trPr>
          <w:trHeight w:val="390"/>
        </w:trPr>
        <w:tc>
          <w:tcPr>
            <w:tcW w:w="14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C0F8B" w:rsidRPr="003C0F8B" w:rsidTr="00B826D8">
        <w:trPr>
          <w:trHeight w:val="390"/>
        </w:trPr>
        <w:tc>
          <w:tcPr>
            <w:tcW w:w="14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Пскова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301359,2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123241,8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3C0F8B" w:rsidRPr="003C0F8B" w:rsidTr="00B826D8">
        <w:trPr>
          <w:trHeight w:val="390"/>
        </w:trPr>
        <w:tc>
          <w:tcPr>
            <w:tcW w:w="14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C0F8B" w:rsidRPr="003C0F8B" w:rsidTr="00B826D8">
        <w:trPr>
          <w:trHeight w:val="390"/>
        </w:trPr>
        <w:tc>
          <w:tcPr>
            <w:tcW w:w="1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13400,0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5760,9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3C0F8B" w:rsidRPr="003C0F8B" w:rsidTr="00B826D8">
        <w:trPr>
          <w:trHeight w:val="840"/>
        </w:trPr>
        <w:tc>
          <w:tcPr>
            <w:tcW w:w="1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 с отходами производства и потребления в муниципальном образовании "Город Псков"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бюджет 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8B" w:rsidRPr="003C0F8B" w:rsidTr="00B826D8">
        <w:trPr>
          <w:trHeight w:val="390"/>
        </w:trPr>
        <w:tc>
          <w:tcPr>
            <w:tcW w:w="1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8B" w:rsidRPr="003C0F8B" w:rsidTr="00B826D8">
        <w:trPr>
          <w:trHeight w:val="390"/>
        </w:trPr>
        <w:tc>
          <w:tcPr>
            <w:tcW w:w="1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Пскова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13400,0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5760,9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3C0F8B" w:rsidRPr="003C0F8B" w:rsidTr="00B826D8">
        <w:trPr>
          <w:trHeight w:val="390"/>
        </w:trPr>
        <w:tc>
          <w:tcPr>
            <w:tcW w:w="1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C0F8B" w:rsidRPr="003C0F8B" w:rsidTr="00B826D8">
        <w:trPr>
          <w:trHeight w:val="915"/>
        </w:trPr>
        <w:tc>
          <w:tcPr>
            <w:tcW w:w="1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2_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126218,90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46362,4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3C0F8B" w:rsidRPr="003C0F8B" w:rsidTr="00B826D8">
        <w:trPr>
          <w:trHeight w:val="390"/>
        </w:trPr>
        <w:tc>
          <w:tcPr>
            <w:tcW w:w="1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территорий города для обеспечения отдыха и досуга жителей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бюджет 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8B" w:rsidRPr="003C0F8B" w:rsidTr="00B826D8">
        <w:trPr>
          <w:trHeight w:val="390"/>
        </w:trPr>
        <w:tc>
          <w:tcPr>
            <w:tcW w:w="1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C0F8B" w:rsidRPr="003C0F8B" w:rsidTr="00B826D8">
        <w:trPr>
          <w:trHeight w:val="390"/>
        </w:trPr>
        <w:tc>
          <w:tcPr>
            <w:tcW w:w="1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Пскова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124218,90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46262,4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3C0F8B" w:rsidRPr="003C0F8B" w:rsidTr="00B826D8">
        <w:trPr>
          <w:trHeight w:val="390"/>
        </w:trPr>
        <w:tc>
          <w:tcPr>
            <w:tcW w:w="1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C0F8B" w:rsidRPr="003C0F8B" w:rsidTr="00B826D8">
        <w:trPr>
          <w:trHeight w:val="390"/>
        </w:trPr>
        <w:tc>
          <w:tcPr>
            <w:tcW w:w="1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Подпрограмма3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31956,4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15716,2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</w:tr>
      <w:tr w:rsidR="003C0F8B" w:rsidRPr="003C0F8B" w:rsidTr="00B826D8">
        <w:trPr>
          <w:trHeight w:val="540"/>
        </w:trPr>
        <w:tc>
          <w:tcPr>
            <w:tcW w:w="1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0F8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бюджет 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8B" w:rsidRPr="003C0F8B" w:rsidTr="00B826D8">
        <w:trPr>
          <w:trHeight w:val="390"/>
        </w:trPr>
        <w:tc>
          <w:tcPr>
            <w:tcW w:w="1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8B" w:rsidRPr="003C0F8B" w:rsidTr="00B826D8">
        <w:trPr>
          <w:trHeight w:val="390"/>
        </w:trPr>
        <w:tc>
          <w:tcPr>
            <w:tcW w:w="1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Пскова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31956,4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15716,2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</w:tr>
      <w:tr w:rsidR="003C0F8B" w:rsidRPr="003C0F8B" w:rsidTr="00B826D8">
        <w:trPr>
          <w:trHeight w:val="390"/>
        </w:trPr>
        <w:tc>
          <w:tcPr>
            <w:tcW w:w="1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C0F8B" w:rsidRPr="003C0F8B" w:rsidTr="00B826D8">
        <w:trPr>
          <w:trHeight w:val="390"/>
        </w:trPr>
        <w:tc>
          <w:tcPr>
            <w:tcW w:w="1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4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0F8B" w:rsidRPr="003C0F8B" w:rsidTr="00B826D8">
        <w:trPr>
          <w:trHeight w:val="390"/>
        </w:trPr>
        <w:tc>
          <w:tcPr>
            <w:tcW w:w="1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Борьба с борщевиком Сосновского в муниципальном образовании "Город Псков"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бюджет 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8B" w:rsidRPr="003C0F8B" w:rsidTr="00B826D8">
        <w:trPr>
          <w:trHeight w:val="720"/>
        </w:trPr>
        <w:tc>
          <w:tcPr>
            <w:tcW w:w="1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8B" w:rsidRPr="003C0F8B" w:rsidTr="00B826D8">
        <w:trPr>
          <w:trHeight w:val="390"/>
        </w:trPr>
        <w:tc>
          <w:tcPr>
            <w:tcW w:w="1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Пскова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0F8B" w:rsidRPr="003C0F8B" w:rsidTr="00B826D8">
        <w:trPr>
          <w:trHeight w:val="390"/>
        </w:trPr>
        <w:tc>
          <w:tcPr>
            <w:tcW w:w="1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C0F8B" w:rsidRPr="003C0F8B" w:rsidTr="00B826D8">
        <w:trPr>
          <w:trHeight w:val="390"/>
        </w:trPr>
        <w:tc>
          <w:tcPr>
            <w:tcW w:w="1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5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0F8B" w:rsidRPr="003C0F8B" w:rsidTr="00B826D8">
        <w:trPr>
          <w:trHeight w:val="780"/>
        </w:trPr>
        <w:tc>
          <w:tcPr>
            <w:tcW w:w="1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садоводческих некоммерческих объединений граждан-жителей муниципального образования "Город Псков"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бюджет 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8B" w:rsidRPr="003C0F8B" w:rsidTr="00B826D8">
        <w:trPr>
          <w:trHeight w:val="390"/>
        </w:trPr>
        <w:tc>
          <w:tcPr>
            <w:tcW w:w="1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8B" w:rsidRPr="003C0F8B" w:rsidTr="00B826D8">
        <w:trPr>
          <w:trHeight w:val="390"/>
        </w:trPr>
        <w:tc>
          <w:tcPr>
            <w:tcW w:w="1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Пскова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0F8B" w:rsidRPr="003C0F8B" w:rsidTr="00B826D8">
        <w:trPr>
          <w:trHeight w:val="390"/>
        </w:trPr>
        <w:tc>
          <w:tcPr>
            <w:tcW w:w="1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F8B" w:rsidRPr="003C0F8B" w:rsidRDefault="003C0F8B" w:rsidP="003C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826D8" w:rsidRPr="006F0BF1" w:rsidTr="00B826D8">
        <w:trPr>
          <w:gridAfter w:val="1"/>
          <w:wAfter w:w="30" w:type="pct"/>
          <w:trHeight w:val="390"/>
        </w:trPr>
        <w:tc>
          <w:tcPr>
            <w:tcW w:w="14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Отдельное м</w:t>
            </w:r>
            <w:bookmarkStart w:id="0" w:name="_GoBack"/>
            <w:bookmarkEnd w:id="0"/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ероприятие 1_</w:t>
            </w:r>
          </w:p>
        </w:tc>
        <w:tc>
          <w:tcPr>
            <w:tcW w:w="1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85869,9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50859,6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59,2</w:t>
            </w:r>
          </w:p>
        </w:tc>
      </w:tr>
      <w:tr w:rsidR="00B826D8" w:rsidRPr="006F0BF1" w:rsidTr="00B826D8">
        <w:trPr>
          <w:gridAfter w:val="1"/>
          <w:wAfter w:w="30" w:type="pct"/>
          <w:trHeight w:val="855"/>
        </w:trPr>
        <w:tc>
          <w:tcPr>
            <w:tcW w:w="149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уличного освещения на территории МО "Город Псков"</w:t>
            </w:r>
          </w:p>
        </w:tc>
        <w:tc>
          <w:tcPr>
            <w:tcW w:w="1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федеральный бюджет 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26D8" w:rsidRPr="006F0BF1" w:rsidTr="00B826D8">
        <w:trPr>
          <w:gridAfter w:val="1"/>
          <w:wAfter w:w="30" w:type="pct"/>
          <w:trHeight w:val="390"/>
        </w:trPr>
        <w:tc>
          <w:tcPr>
            <w:tcW w:w="149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26D8" w:rsidRPr="006F0BF1" w:rsidTr="00B826D8">
        <w:trPr>
          <w:gridAfter w:val="1"/>
          <w:wAfter w:w="30" w:type="pct"/>
          <w:trHeight w:val="390"/>
        </w:trPr>
        <w:tc>
          <w:tcPr>
            <w:tcW w:w="149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города Пскова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85869,9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50859,6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59,2</w:t>
            </w:r>
          </w:p>
        </w:tc>
      </w:tr>
      <w:tr w:rsidR="00B826D8" w:rsidRPr="006F0BF1" w:rsidTr="00B826D8">
        <w:trPr>
          <w:gridAfter w:val="1"/>
          <w:wAfter w:w="30" w:type="pct"/>
          <w:trHeight w:val="390"/>
        </w:trPr>
        <w:tc>
          <w:tcPr>
            <w:tcW w:w="149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826D8" w:rsidRPr="006F0BF1" w:rsidTr="00B826D8">
        <w:trPr>
          <w:gridAfter w:val="1"/>
          <w:wAfter w:w="30" w:type="pct"/>
          <w:trHeight w:val="390"/>
        </w:trPr>
        <w:tc>
          <w:tcPr>
            <w:tcW w:w="14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Отдельное мероприятие 2_</w:t>
            </w:r>
          </w:p>
        </w:tc>
        <w:tc>
          <w:tcPr>
            <w:tcW w:w="1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39195,3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3542,7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0917C7" w:rsidRPr="006F0BF1" w:rsidTr="00B826D8">
        <w:trPr>
          <w:gridAfter w:val="1"/>
          <w:wAfter w:w="30" w:type="pct"/>
          <w:trHeight w:val="990"/>
        </w:trPr>
        <w:tc>
          <w:tcPr>
            <w:tcW w:w="149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обеспечение надлежащей эксплуатации и содержания мест захоронения</w:t>
            </w:r>
          </w:p>
        </w:tc>
        <w:tc>
          <w:tcPr>
            <w:tcW w:w="1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федеральный бюджет 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7C7" w:rsidRPr="006F0BF1" w:rsidTr="00B826D8">
        <w:trPr>
          <w:gridAfter w:val="1"/>
          <w:wAfter w:w="30" w:type="pct"/>
          <w:trHeight w:val="390"/>
        </w:trPr>
        <w:tc>
          <w:tcPr>
            <w:tcW w:w="149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26D8" w:rsidRPr="006F0BF1" w:rsidTr="00B826D8">
        <w:trPr>
          <w:gridAfter w:val="1"/>
          <w:wAfter w:w="30" w:type="pct"/>
          <w:trHeight w:val="615"/>
        </w:trPr>
        <w:tc>
          <w:tcPr>
            <w:tcW w:w="149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города Пскова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39195,3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3542,7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B826D8" w:rsidRPr="006F0BF1" w:rsidTr="00B826D8">
        <w:trPr>
          <w:gridAfter w:val="1"/>
          <w:wAfter w:w="30" w:type="pct"/>
          <w:trHeight w:val="390"/>
        </w:trPr>
        <w:tc>
          <w:tcPr>
            <w:tcW w:w="149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7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826D8" w:rsidRPr="006F0BF1" w:rsidTr="00B826D8">
        <w:trPr>
          <w:gridAfter w:val="1"/>
          <w:wAfter w:w="30" w:type="pct"/>
          <w:trHeight w:val="390"/>
        </w:trPr>
        <w:tc>
          <w:tcPr>
            <w:tcW w:w="14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Отдельное мероприятие 3_</w:t>
            </w:r>
          </w:p>
        </w:tc>
        <w:tc>
          <w:tcPr>
            <w:tcW w:w="1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5704,7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0917C7" w:rsidRPr="006F0BF1" w:rsidTr="00B826D8">
        <w:trPr>
          <w:gridAfter w:val="1"/>
          <w:wAfter w:w="30" w:type="pct"/>
          <w:trHeight w:val="390"/>
        </w:trPr>
        <w:tc>
          <w:tcPr>
            <w:tcW w:w="149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Освобождение земельных участков от движимых и недвижимых вещей</w:t>
            </w:r>
          </w:p>
        </w:tc>
        <w:tc>
          <w:tcPr>
            <w:tcW w:w="1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7C7" w:rsidRPr="006F0BF1" w:rsidTr="00B826D8">
        <w:trPr>
          <w:gridAfter w:val="1"/>
          <w:wAfter w:w="30" w:type="pct"/>
          <w:trHeight w:val="390"/>
        </w:trPr>
        <w:tc>
          <w:tcPr>
            <w:tcW w:w="149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26D8" w:rsidRPr="006F0BF1" w:rsidTr="00B826D8">
        <w:trPr>
          <w:gridAfter w:val="1"/>
          <w:wAfter w:w="30" w:type="pct"/>
          <w:trHeight w:val="390"/>
        </w:trPr>
        <w:tc>
          <w:tcPr>
            <w:tcW w:w="149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города Пскова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5704,7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B826D8" w:rsidRPr="006F0BF1" w:rsidTr="00B826D8">
        <w:trPr>
          <w:gridAfter w:val="1"/>
          <w:wAfter w:w="30" w:type="pct"/>
          <w:trHeight w:val="390"/>
        </w:trPr>
        <w:tc>
          <w:tcPr>
            <w:tcW w:w="149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7C7" w:rsidRPr="006F0BF1" w:rsidRDefault="000917C7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6F169C" w:rsidRDefault="006F169C" w:rsidP="00A724B9">
      <w:pPr>
        <w:ind w:left="1701"/>
        <w:jc w:val="both"/>
        <w:rPr>
          <w:rFonts w:ascii="Times New Roman" w:hAnsi="Times New Roman" w:cs="Times New Roman"/>
        </w:rPr>
      </w:pPr>
    </w:p>
    <w:p w:rsidR="00753CF2" w:rsidRPr="00753CF2" w:rsidRDefault="00753CF2" w:rsidP="00753C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3CF2">
        <w:rPr>
          <w:rFonts w:ascii="Times New Roman" w:eastAsia="Calibri" w:hAnsi="Times New Roman" w:cs="Times New Roman"/>
          <w:sz w:val="28"/>
          <w:szCs w:val="28"/>
        </w:rPr>
        <w:t>Предложения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3CF2">
        <w:rPr>
          <w:rFonts w:ascii="Times New Roman" w:eastAsia="Calibri" w:hAnsi="Times New Roman" w:cs="Times New Roman"/>
          <w:sz w:val="28"/>
          <w:szCs w:val="28"/>
        </w:rPr>
        <w:t>по результатам мониторинга, согласованные с курирующим заместителем Главы Администрации города Пскова</w:t>
      </w:r>
    </w:p>
    <w:tbl>
      <w:tblPr>
        <w:tblStyle w:val="ad"/>
        <w:tblW w:w="1001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4"/>
        <w:gridCol w:w="4796"/>
        <w:gridCol w:w="4512"/>
      </w:tblGrid>
      <w:tr w:rsidR="00753CF2" w:rsidRPr="00753CF2" w:rsidTr="00753CF2">
        <w:tc>
          <w:tcPr>
            <w:tcW w:w="704" w:type="dxa"/>
          </w:tcPr>
          <w:p w:rsidR="00753CF2" w:rsidRPr="00753CF2" w:rsidRDefault="00753CF2" w:rsidP="00753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CF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96" w:type="dxa"/>
          </w:tcPr>
          <w:p w:rsidR="00753CF2" w:rsidRPr="00753CF2" w:rsidRDefault="00753CF2" w:rsidP="00753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CF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512" w:type="dxa"/>
          </w:tcPr>
          <w:p w:rsidR="00753CF2" w:rsidRPr="00753CF2" w:rsidRDefault="00753CF2" w:rsidP="00753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CF2">
              <w:rPr>
                <w:rFonts w:ascii="Times New Roman" w:hAnsi="Times New Roman" w:cs="Times New Roman"/>
                <w:sz w:val="28"/>
                <w:szCs w:val="28"/>
              </w:rPr>
              <w:t>Предложения ответственных исполнителей по результатам мониторинга</w:t>
            </w:r>
          </w:p>
        </w:tc>
      </w:tr>
      <w:tr w:rsidR="00753CF2" w:rsidRPr="00753CF2" w:rsidTr="00753CF2">
        <w:tc>
          <w:tcPr>
            <w:tcW w:w="704" w:type="dxa"/>
          </w:tcPr>
          <w:p w:rsidR="00753CF2" w:rsidRPr="00753CF2" w:rsidRDefault="00753CF2" w:rsidP="00753CF2">
            <w:pPr>
              <w:numPr>
                <w:ilvl w:val="0"/>
                <w:numId w:val="1"/>
              </w:numPr>
              <w:ind w:right="-53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</w:tcPr>
          <w:p w:rsidR="00753CF2" w:rsidRPr="00753CF2" w:rsidRDefault="00753CF2" w:rsidP="0075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F2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и улучшение санитарного состояния города Пскова на 2017 год</w:t>
            </w:r>
          </w:p>
          <w:p w:rsidR="00753CF2" w:rsidRPr="00753CF2" w:rsidRDefault="00753CF2" w:rsidP="00753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753CF2" w:rsidRPr="00753CF2" w:rsidRDefault="00753CF2" w:rsidP="00753CF2">
            <w:pPr>
              <w:rPr>
                <w:rFonts w:ascii="Calibri" w:hAnsi="Calibri" w:cs="Times New Roman"/>
              </w:rPr>
            </w:pPr>
            <w:r w:rsidRPr="00753CF2">
              <w:rPr>
                <w:rFonts w:ascii="Times New Roman" w:hAnsi="Times New Roman" w:cs="Times New Roman"/>
                <w:sz w:val="28"/>
                <w:szCs w:val="28"/>
              </w:rPr>
              <w:t>Предлагается прекратить действие программы с 01.01.2019 года в настоящее время разработан и размещен на согласование проект муниципальной программы в рамках которой будут выполняться мероприятия до 2023 года.</w:t>
            </w:r>
          </w:p>
        </w:tc>
      </w:tr>
    </w:tbl>
    <w:p w:rsidR="00753CF2" w:rsidRPr="009219A4" w:rsidRDefault="00753CF2" w:rsidP="00A724B9">
      <w:pPr>
        <w:ind w:left="1701"/>
        <w:jc w:val="both"/>
        <w:rPr>
          <w:rFonts w:ascii="Times New Roman" w:hAnsi="Times New Roman" w:cs="Times New Roman"/>
        </w:rPr>
      </w:pPr>
    </w:p>
    <w:p w:rsidR="008871EF" w:rsidRPr="009219A4" w:rsidRDefault="008871EF" w:rsidP="00A724B9">
      <w:pPr>
        <w:ind w:left="1701"/>
        <w:jc w:val="both"/>
        <w:rPr>
          <w:rFonts w:ascii="Times New Roman" w:hAnsi="Times New Roman" w:cs="Times New Roman"/>
        </w:rPr>
      </w:pPr>
      <w:r w:rsidRPr="009219A4">
        <w:rPr>
          <w:rFonts w:ascii="Times New Roman" w:hAnsi="Times New Roman" w:cs="Times New Roman"/>
        </w:rPr>
        <w:t xml:space="preserve">Начальник Управления городского хозяйства </w:t>
      </w:r>
    </w:p>
    <w:p w:rsidR="008871EF" w:rsidRPr="009219A4" w:rsidRDefault="008871EF" w:rsidP="00A724B9">
      <w:pPr>
        <w:ind w:left="1701"/>
        <w:jc w:val="both"/>
        <w:rPr>
          <w:rFonts w:ascii="Times New Roman" w:hAnsi="Times New Roman" w:cs="Times New Roman"/>
        </w:rPr>
      </w:pPr>
      <w:r w:rsidRPr="009219A4">
        <w:rPr>
          <w:rFonts w:ascii="Times New Roman" w:hAnsi="Times New Roman" w:cs="Times New Roman"/>
        </w:rPr>
        <w:t xml:space="preserve">Администрации города Пскова                                                                                 А.Г.Захаров </w:t>
      </w:r>
    </w:p>
    <w:p w:rsidR="008871EF" w:rsidRPr="009219A4" w:rsidRDefault="008871EF" w:rsidP="00A724B9">
      <w:pPr>
        <w:jc w:val="both"/>
        <w:rPr>
          <w:rFonts w:ascii="Times New Roman" w:hAnsi="Times New Roman" w:cs="Times New Roman"/>
        </w:rPr>
      </w:pPr>
    </w:p>
    <w:p w:rsidR="008871EF" w:rsidRPr="009219A4" w:rsidRDefault="008871EF" w:rsidP="00A724B9">
      <w:pPr>
        <w:spacing w:after="0" w:line="240" w:lineRule="auto"/>
        <w:ind w:left="1559"/>
        <w:jc w:val="both"/>
        <w:rPr>
          <w:rFonts w:ascii="Times New Roman" w:hAnsi="Times New Roman" w:cs="Times New Roman"/>
        </w:rPr>
      </w:pPr>
      <w:r w:rsidRPr="009219A4">
        <w:rPr>
          <w:rFonts w:ascii="Times New Roman" w:hAnsi="Times New Roman" w:cs="Times New Roman"/>
        </w:rPr>
        <w:t>Начальник отдела благоустройства</w:t>
      </w:r>
    </w:p>
    <w:p w:rsidR="008871EF" w:rsidRPr="009219A4" w:rsidRDefault="008871EF" w:rsidP="00A724B9">
      <w:pPr>
        <w:spacing w:after="0" w:line="240" w:lineRule="auto"/>
        <w:ind w:left="1559"/>
        <w:jc w:val="both"/>
        <w:rPr>
          <w:rFonts w:ascii="Times New Roman" w:hAnsi="Times New Roman" w:cs="Times New Roman"/>
        </w:rPr>
      </w:pPr>
      <w:r w:rsidRPr="009219A4">
        <w:rPr>
          <w:rFonts w:ascii="Times New Roman" w:hAnsi="Times New Roman" w:cs="Times New Roman"/>
        </w:rPr>
        <w:t>Управления городского хозяйства</w:t>
      </w:r>
    </w:p>
    <w:p w:rsidR="008871EF" w:rsidRPr="009219A4" w:rsidRDefault="008871EF" w:rsidP="00A724B9">
      <w:pPr>
        <w:spacing w:after="0" w:line="240" w:lineRule="auto"/>
        <w:ind w:left="1559"/>
        <w:jc w:val="both"/>
        <w:rPr>
          <w:rFonts w:ascii="Times New Roman" w:hAnsi="Times New Roman" w:cs="Times New Roman"/>
        </w:rPr>
      </w:pPr>
      <w:r w:rsidRPr="009219A4">
        <w:rPr>
          <w:rFonts w:ascii="Times New Roman" w:hAnsi="Times New Roman" w:cs="Times New Roman"/>
        </w:rPr>
        <w:t>Администрации города Пскова                                                                                  Л.Л.Сарбеева</w:t>
      </w:r>
    </w:p>
    <w:p w:rsidR="008871EF" w:rsidRPr="009219A4" w:rsidRDefault="008871EF" w:rsidP="00A724B9">
      <w:pPr>
        <w:spacing w:after="0" w:line="240" w:lineRule="auto"/>
        <w:ind w:left="1559"/>
        <w:jc w:val="both"/>
        <w:rPr>
          <w:rFonts w:ascii="Times New Roman" w:hAnsi="Times New Roman" w:cs="Times New Roman"/>
        </w:rPr>
      </w:pPr>
    </w:p>
    <w:p w:rsidR="008871EF" w:rsidRPr="009219A4" w:rsidRDefault="008871EF" w:rsidP="00A724B9">
      <w:pPr>
        <w:spacing w:after="0" w:line="240" w:lineRule="auto"/>
        <w:ind w:left="1559"/>
        <w:jc w:val="both"/>
        <w:rPr>
          <w:rFonts w:ascii="Times New Roman" w:hAnsi="Times New Roman" w:cs="Times New Roman"/>
        </w:rPr>
      </w:pPr>
    </w:p>
    <w:p w:rsidR="008871EF" w:rsidRPr="009219A4" w:rsidRDefault="008871EF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lang w:eastAsia="ru-RU"/>
        </w:rPr>
      </w:pPr>
      <w:r w:rsidRPr="009219A4">
        <w:rPr>
          <w:rFonts w:ascii="Times New Roman" w:eastAsia="Times New Roman" w:hAnsi="Times New Roman" w:cs="Times New Roman"/>
          <w:lang w:eastAsia="ru-RU"/>
        </w:rPr>
        <w:t>Начальник отдела коммунальных ресурсов</w:t>
      </w:r>
    </w:p>
    <w:p w:rsidR="008871EF" w:rsidRPr="009219A4" w:rsidRDefault="008871EF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lang w:eastAsia="ru-RU"/>
        </w:rPr>
      </w:pPr>
      <w:r w:rsidRPr="009219A4">
        <w:rPr>
          <w:rFonts w:ascii="Times New Roman" w:eastAsia="Times New Roman" w:hAnsi="Times New Roman" w:cs="Times New Roman"/>
          <w:lang w:eastAsia="ru-RU"/>
        </w:rPr>
        <w:t>Управления городского хозяйства</w:t>
      </w:r>
    </w:p>
    <w:p w:rsidR="008871EF" w:rsidRPr="009219A4" w:rsidRDefault="008871EF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lang w:eastAsia="ru-RU"/>
        </w:rPr>
      </w:pPr>
      <w:r w:rsidRPr="009219A4">
        <w:rPr>
          <w:rFonts w:ascii="Times New Roman" w:eastAsia="Times New Roman" w:hAnsi="Times New Roman" w:cs="Times New Roman"/>
          <w:lang w:eastAsia="ru-RU"/>
        </w:rPr>
        <w:t>Администрации города Пскова                                                                                   Е. С. Сафарян</w:t>
      </w:r>
    </w:p>
    <w:sectPr w:rsidR="008871EF" w:rsidRPr="009219A4" w:rsidSect="000917C7">
      <w:pgSz w:w="16838" w:h="11906" w:orient="landscape"/>
      <w:pgMar w:top="397" w:right="454" w:bottom="45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CA3" w:rsidRDefault="00C65CA3" w:rsidP="00B64ECF">
      <w:pPr>
        <w:spacing w:after="0" w:line="240" w:lineRule="auto"/>
      </w:pPr>
      <w:r>
        <w:separator/>
      </w:r>
    </w:p>
  </w:endnote>
  <w:endnote w:type="continuationSeparator" w:id="0">
    <w:p w:rsidR="00C65CA3" w:rsidRDefault="00C65CA3" w:rsidP="00B6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F" w:rsidRDefault="00F4449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388521"/>
      <w:docPartObj>
        <w:docPartGallery w:val="Page Numbers (Bottom of Page)"/>
        <w:docPartUnique/>
      </w:docPartObj>
    </w:sdtPr>
    <w:sdtEndPr/>
    <w:sdtContent>
      <w:p w:rsidR="00F4449F" w:rsidRDefault="00F4449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CA3">
          <w:rPr>
            <w:noProof/>
          </w:rPr>
          <w:t>1</w:t>
        </w:r>
        <w:r>
          <w:fldChar w:fldCharType="end"/>
        </w:r>
      </w:p>
    </w:sdtContent>
  </w:sdt>
  <w:p w:rsidR="00F4449F" w:rsidRDefault="00F4449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F" w:rsidRDefault="00F4449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CA3" w:rsidRDefault="00C65CA3" w:rsidP="00B64ECF">
      <w:pPr>
        <w:spacing w:after="0" w:line="240" w:lineRule="auto"/>
      </w:pPr>
      <w:r>
        <w:separator/>
      </w:r>
    </w:p>
  </w:footnote>
  <w:footnote w:type="continuationSeparator" w:id="0">
    <w:p w:rsidR="00C65CA3" w:rsidRDefault="00C65CA3" w:rsidP="00B64ECF">
      <w:pPr>
        <w:spacing w:after="0" w:line="240" w:lineRule="auto"/>
      </w:pPr>
      <w:r>
        <w:continuationSeparator/>
      </w:r>
    </w:p>
  </w:footnote>
  <w:footnote w:id="1">
    <w:p w:rsidR="00F4449F" w:rsidRPr="00E818F4" w:rsidRDefault="00F4449F" w:rsidP="00F22C4D">
      <w:pPr>
        <w:pStyle w:val="a4"/>
        <w:rPr>
          <w:rFonts w:ascii="Times New Roman" w:hAnsi="Times New Roman"/>
        </w:rPr>
      </w:pPr>
      <w:r w:rsidRPr="00E818F4">
        <w:rPr>
          <w:rStyle w:val="a6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2">
    <w:p w:rsidR="009D5019" w:rsidRDefault="009D5019" w:rsidP="009D5019">
      <w:pPr>
        <w:pStyle w:val="a4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Уровень достижения рассчитывается в процентах как отношение фактического значения к плановому значению на год (если планируемое значение показателя рассчитывается от достигнутого значения за предыдущий год, то уровень достижения показателя рассчитывается как отношение фактического изменения значения показателя к запланированному), умноженное на 100. Уровень достижения показателей, для которых уменьшение их значения означает улучшение ситуации, а положительное - ухудшение ситуации, желательно рассчитывать обратным счетом.</w:t>
      </w:r>
    </w:p>
  </w:footnote>
  <w:footnote w:id="3">
    <w:p w:rsidR="00F4449F" w:rsidRPr="00E818F4" w:rsidRDefault="00F4449F" w:rsidP="00F22C4D">
      <w:pPr>
        <w:pStyle w:val="a4"/>
        <w:rPr>
          <w:rFonts w:ascii="Times New Roman" w:hAnsi="Times New Roman"/>
        </w:rPr>
      </w:pPr>
      <w:r w:rsidRPr="00E818F4">
        <w:rPr>
          <w:rStyle w:val="a6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Приводится фактическое значение показателя за год, предшествующий отчетному году.</w:t>
      </w:r>
    </w:p>
  </w:footnote>
  <w:footnote w:id="4">
    <w:p w:rsidR="00F4449F" w:rsidRPr="00836A74" w:rsidRDefault="00F4449F" w:rsidP="00F4449F">
      <w:pPr>
        <w:pStyle w:val="a4"/>
        <w:rPr>
          <w:rFonts w:ascii="Times New Roman" w:hAnsi="Times New Roman"/>
        </w:rPr>
      </w:pPr>
      <w:r w:rsidRPr="00836A74">
        <w:rPr>
          <w:rStyle w:val="a6"/>
          <w:rFonts w:ascii="Times New Roman" w:hAnsi="Times New Roman"/>
        </w:rPr>
        <w:t>*</w:t>
      </w:r>
      <w:r w:rsidRPr="00836A74">
        <w:rPr>
          <w:rFonts w:ascii="Times New Roman" w:hAnsi="Times New Roman"/>
        </w:rPr>
        <w:t xml:space="preserve"> В соответствии с Планом реализации Муниципальной программы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F" w:rsidRDefault="00F4449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F" w:rsidRDefault="00F4449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F" w:rsidRDefault="00F444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A12"/>
    <w:multiLevelType w:val="hybridMultilevel"/>
    <w:tmpl w:val="AE10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B2"/>
    <w:rsid w:val="000017B6"/>
    <w:rsid w:val="00060C94"/>
    <w:rsid w:val="000917C7"/>
    <w:rsid w:val="000A61B0"/>
    <w:rsid w:val="000B05C5"/>
    <w:rsid w:val="000E3732"/>
    <w:rsid w:val="001325D8"/>
    <w:rsid w:val="001626E4"/>
    <w:rsid w:val="00183992"/>
    <w:rsid w:val="001B4B54"/>
    <w:rsid w:val="001C653C"/>
    <w:rsid w:val="001D1CDB"/>
    <w:rsid w:val="00295613"/>
    <w:rsid w:val="00295ED5"/>
    <w:rsid w:val="002B4CAC"/>
    <w:rsid w:val="002E18D6"/>
    <w:rsid w:val="0035404D"/>
    <w:rsid w:val="003652B8"/>
    <w:rsid w:val="003662A2"/>
    <w:rsid w:val="00372B4E"/>
    <w:rsid w:val="003C0F8B"/>
    <w:rsid w:val="003F097A"/>
    <w:rsid w:val="00410EF6"/>
    <w:rsid w:val="004225E9"/>
    <w:rsid w:val="00474A8B"/>
    <w:rsid w:val="00511CF7"/>
    <w:rsid w:val="00532C2A"/>
    <w:rsid w:val="005A0B5D"/>
    <w:rsid w:val="005A4963"/>
    <w:rsid w:val="005B3209"/>
    <w:rsid w:val="005D33B1"/>
    <w:rsid w:val="005F05A8"/>
    <w:rsid w:val="00602259"/>
    <w:rsid w:val="006122CA"/>
    <w:rsid w:val="00646A66"/>
    <w:rsid w:val="00655454"/>
    <w:rsid w:val="00666406"/>
    <w:rsid w:val="0068083A"/>
    <w:rsid w:val="00686D65"/>
    <w:rsid w:val="006D63D8"/>
    <w:rsid w:val="006E473F"/>
    <w:rsid w:val="006F169C"/>
    <w:rsid w:val="006F289D"/>
    <w:rsid w:val="00705503"/>
    <w:rsid w:val="00735B10"/>
    <w:rsid w:val="00751F5F"/>
    <w:rsid w:val="00753CF2"/>
    <w:rsid w:val="007D44F4"/>
    <w:rsid w:val="00814D96"/>
    <w:rsid w:val="0082315F"/>
    <w:rsid w:val="00823948"/>
    <w:rsid w:val="00833286"/>
    <w:rsid w:val="008419B9"/>
    <w:rsid w:val="00853866"/>
    <w:rsid w:val="00872561"/>
    <w:rsid w:val="008871EF"/>
    <w:rsid w:val="0089132E"/>
    <w:rsid w:val="00897B91"/>
    <w:rsid w:val="008C7B61"/>
    <w:rsid w:val="008D0AE6"/>
    <w:rsid w:val="008D1FDF"/>
    <w:rsid w:val="008F2316"/>
    <w:rsid w:val="009219A4"/>
    <w:rsid w:val="00927630"/>
    <w:rsid w:val="00963C8D"/>
    <w:rsid w:val="009745B7"/>
    <w:rsid w:val="009923F7"/>
    <w:rsid w:val="009D5019"/>
    <w:rsid w:val="009F18F3"/>
    <w:rsid w:val="009F790C"/>
    <w:rsid w:val="00A463ED"/>
    <w:rsid w:val="00A65BDD"/>
    <w:rsid w:val="00A724B9"/>
    <w:rsid w:val="00A763AA"/>
    <w:rsid w:val="00A8795B"/>
    <w:rsid w:val="00AA315A"/>
    <w:rsid w:val="00AA48A7"/>
    <w:rsid w:val="00B22B5D"/>
    <w:rsid w:val="00B46C86"/>
    <w:rsid w:val="00B64ECF"/>
    <w:rsid w:val="00B720DD"/>
    <w:rsid w:val="00B75D71"/>
    <w:rsid w:val="00B826D8"/>
    <w:rsid w:val="00C108B4"/>
    <w:rsid w:val="00C14B47"/>
    <w:rsid w:val="00C6048F"/>
    <w:rsid w:val="00C65CA3"/>
    <w:rsid w:val="00C8062E"/>
    <w:rsid w:val="00C92748"/>
    <w:rsid w:val="00CA3E64"/>
    <w:rsid w:val="00CC26EE"/>
    <w:rsid w:val="00D2411E"/>
    <w:rsid w:val="00D25D49"/>
    <w:rsid w:val="00D82E7A"/>
    <w:rsid w:val="00DA07B2"/>
    <w:rsid w:val="00DC3D8C"/>
    <w:rsid w:val="00E05FC5"/>
    <w:rsid w:val="00E33E0B"/>
    <w:rsid w:val="00E44313"/>
    <w:rsid w:val="00E729A0"/>
    <w:rsid w:val="00E97462"/>
    <w:rsid w:val="00EA5602"/>
    <w:rsid w:val="00EB44D4"/>
    <w:rsid w:val="00ED5FBA"/>
    <w:rsid w:val="00EF70D1"/>
    <w:rsid w:val="00F22C4D"/>
    <w:rsid w:val="00F4449F"/>
    <w:rsid w:val="00F5534E"/>
    <w:rsid w:val="00F565CE"/>
    <w:rsid w:val="00F63DC1"/>
    <w:rsid w:val="00F70A15"/>
    <w:rsid w:val="00FB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DED41-96B1-41A6-B3D1-ACA242AC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7B2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64EC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64EC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64EC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8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E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2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7630"/>
  </w:style>
  <w:style w:type="paragraph" w:styleId="ab">
    <w:name w:val="footer"/>
    <w:basedOn w:val="a"/>
    <w:link w:val="ac"/>
    <w:uiPriority w:val="99"/>
    <w:unhideWhenUsed/>
    <w:rsid w:val="0092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7630"/>
  </w:style>
  <w:style w:type="table" w:styleId="ad">
    <w:name w:val="Table Grid"/>
    <w:basedOn w:val="a1"/>
    <w:uiPriority w:val="59"/>
    <w:rsid w:val="00753CF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F3CA-DCC5-4E2D-BC09-DB1439B6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39</Pages>
  <Words>4660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</dc:creator>
  <cp:keywords/>
  <cp:lastModifiedBy>User</cp:lastModifiedBy>
  <cp:revision>13</cp:revision>
  <cp:lastPrinted>2018-07-26T10:29:00Z</cp:lastPrinted>
  <dcterms:created xsi:type="dcterms:W3CDTF">2018-07-27T00:44:00Z</dcterms:created>
  <dcterms:modified xsi:type="dcterms:W3CDTF">2019-05-21T15:16:00Z</dcterms:modified>
</cp:coreProperties>
</file>