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4E" w:rsidRDefault="00B87554" w:rsidP="008554B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rPr>
      </w:pPr>
      <w:r>
        <w:rPr>
          <w:rFonts w:ascii="Times New Roman" w:hAnsi="Times New Roman"/>
          <w:b/>
          <w:sz w:val="28"/>
          <w:szCs w:val="28"/>
        </w:rPr>
        <w:t>ОТЧЕТ</w:t>
      </w:r>
      <w:r w:rsidR="009C094E">
        <w:rPr>
          <w:rFonts w:ascii="Times New Roman" w:hAnsi="Times New Roman"/>
          <w:b/>
          <w:sz w:val="28"/>
          <w:szCs w:val="28"/>
        </w:rPr>
        <w:t>Ы</w:t>
      </w:r>
    </w:p>
    <w:p w:rsidR="00B87554" w:rsidRDefault="00B87554" w:rsidP="008554B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rPr>
      </w:pPr>
      <w:r w:rsidRPr="00B87554">
        <w:t xml:space="preserve"> </w:t>
      </w:r>
      <w:r w:rsidRPr="00B87554">
        <w:rPr>
          <w:rFonts w:ascii="Times New Roman" w:hAnsi="Times New Roman"/>
          <w:b/>
          <w:sz w:val="28"/>
          <w:szCs w:val="28"/>
        </w:rPr>
        <w:t>по состоянию на 01.07.2018 года</w:t>
      </w:r>
    </w:p>
    <w:p w:rsidR="00B87554" w:rsidRDefault="00B87554" w:rsidP="008554B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rPr>
      </w:pPr>
    </w:p>
    <w:p w:rsidR="0084740D" w:rsidRPr="00B11679" w:rsidRDefault="0084740D" w:rsidP="008554B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rPr>
      </w:pPr>
      <w:r w:rsidRPr="00B11679">
        <w:rPr>
          <w:rFonts w:ascii="Times New Roman" w:hAnsi="Times New Roman"/>
          <w:b/>
          <w:sz w:val="28"/>
          <w:szCs w:val="28"/>
        </w:rP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p w:rsidR="0084740D" w:rsidRPr="0084740D" w:rsidRDefault="0084740D" w:rsidP="008554B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rPr>
      </w:pPr>
    </w:p>
    <w:p w:rsidR="0084740D" w:rsidRPr="0084740D" w:rsidRDefault="0084740D"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84740D">
        <w:rPr>
          <w:rFonts w:ascii="Times New Roman" w:hAnsi="Times New Roman"/>
          <w:sz w:val="24"/>
          <w:szCs w:val="24"/>
        </w:rPr>
        <w:t>Утверждена: Постановление Администрации г.Пскова от 16 октября 2014 г. N 2608.</w:t>
      </w:r>
    </w:p>
    <w:p w:rsidR="0084740D" w:rsidRPr="0084740D" w:rsidRDefault="0084740D"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84740D">
        <w:rPr>
          <w:rFonts w:ascii="Times New Roman" w:hAnsi="Times New Roman"/>
          <w:sz w:val="24"/>
          <w:szCs w:val="24"/>
        </w:rPr>
        <w:t>Сроки реализации программы: 2015 – 202</w:t>
      </w:r>
      <w:r w:rsidRPr="00B87554">
        <w:rPr>
          <w:rFonts w:ascii="Times New Roman" w:hAnsi="Times New Roman"/>
          <w:sz w:val="24"/>
          <w:szCs w:val="24"/>
        </w:rPr>
        <w:t>1</w:t>
      </w:r>
      <w:r w:rsidRPr="0084740D">
        <w:rPr>
          <w:rFonts w:ascii="Times New Roman" w:hAnsi="Times New Roman"/>
          <w:sz w:val="24"/>
          <w:szCs w:val="24"/>
        </w:rPr>
        <w:t xml:space="preserve"> гг.</w:t>
      </w:r>
    </w:p>
    <w:p w:rsidR="0084740D" w:rsidRPr="0084740D" w:rsidRDefault="0084740D"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84740D">
        <w:rPr>
          <w:rFonts w:ascii="Times New Roman" w:hAnsi="Times New Roman"/>
          <w:sz w:val="24"/>
          <w:szCs w:val="24"/>
        </w:rPr>
        <w:t>Ответственный исполнитель программы: Комитет по делам гражданской обороны и предупреждению чрезвычайных ситуаций Администрации города Пскова.</w:t>
      </w:r>
    </w:p>
    <w:p w:rsidR="0084740D" w:rsidRPr="0084740D" w:rsidRDefault="0084740D"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p>
    <w:p w:rsidR="0084740D" w:rsidRPr="0084740D" w:rsidRDefault="0084740D" w:rsidP="008554B0">
      <w:pPr>
        <w:pBdr>
          <w:top w:val="single" w:sz="4" w:space="1" w:color="auto"/>
          <w:left w:val="single" w:sz="4" w:space="4" w:color="auto"/>
          <w:bottom w:val="single" w:sz="4" w:space="1" w:color="auto"/>
          <w:right w:val="single" w:sz="4" w:space="4" w:color="auto"/>
        </w:pBdr>
        <w:spacing w:after="0" w:line="240" w:lineRule="auto"/>
        <w:ind w:firstLine="709"/>
        <w:jc w:val="both"/>
        <w:rPr>
          <w:sz w:val="24"/>
          <w:szCs w:val="24"/>
        </w:rPr>
      </w:pPr>
      <w:r w:rsidRPr="0084740D">
        <w:rPr>
          <w:rFonts w:ascii="Times New Roman" w:hAnsi="Times New Roman"/>
          <w:sz w:val="24"/>
          <w:szCs w:val="24"/>
        </w:rPr>
        <w:t>Цель программы:</w:t>
      </w:r>
    </w:p>
    <w:p w:rsidR="0084740D" w:rsidRPr="0084740D" w:rsidRDefault="0084740D"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84740D">
        <w:rPr>
          <w:rFonts w:ascii="Times New Roman" w:hAnsi="Times New Roman"/>
          <w:sz w:val="24"/>
          <w:szCs w:val="24"/>
        </w:rPr>
        <w:t>Совершенствование системы предупреждения терроризма и экстремизма, последовательное снижение рисков чрезвычайных ситуаций (далее - ЧС), повышение уровня пожарной безопасности и уровня защищенности от возможных террористических посягательств в муниципальных учреждениях города, а также обеспечение необходимых условий для безопасной жизнедеятельности населения и устойчивого социально-экономического развития города Пскова.</w:t>
      </w:r>
    </w:p>
    <w:p w:rsidR="0084740D" w:rsidRPr="0084740D" w:rsidRDefault="0084740D"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p>
    <w:p w:rsidR="0084740D" w:rsidRPr="0084740D" w:rsidRDefault="0084740D"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84740D">
        <w:rPr>
          <w:rFonts w:ascii="Times New Roman" w:hAnsi="Times New Roman"/>
          <w:sz w:val="24"/>
          <w:szCs w:val="24"/>
        </w:rPr>
        <w:t>Задачи программы:</w:t>
      </w:r>
    </w:p>
    <w:p w:rsidR="0084740D" w:rsidRPr="0084740D" w:rsidRDefault="0084740D"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84740D">
        <w:rPr>
          <w:rFonts w:ascii="Times New Roman" w:hAnsi="Times New Roman"/>
          <w:sz w:val="24"/>
          <w:szCs w:val="24"/>
        </w:rPr>
        <w:t>-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p w:rsidR="0084740D" w:rsidRPr="0084740D" w:rsidRDefault="0084740D"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84740D">
        <w:rPr>
          <w:rFonts w:ascii="Times New Roman" w:hAnsi="Times New Roman"/>
          <w:sz w:val="24"/>
          <w:szCs w:val="24"/>
        </w:rPr>
        <w:t>- Создание эффективной системы противодействия терроризму и экстремизму.</w:t>
      </w:r>
    </w:p>
    <w:p w:rsidR="0084740D" w:rsidRDefault="0084740D" w:rsidP="0084740D">
      <w:pPr>
        <w:spacing w:after="0" w:line="240" w:lineRule="auto"/>
        <w:jc w:val="both"/>
        <w:rPr>
          <w:rFonts w:ascii="Times New Roman" w:hAnsi="Times New Roman"/>
          <w:sz w:val="28"/>
          <w:szCs w:val="28"/>
        </w:rPr>
      </w:pPr>
    </w:p>
    <w:p w:rsidR="00276AE6" w:rsidRPr="00B11679" w:rsidRDefault="00276AE6" w:rsidP="008554B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rPr>
      </w:pPr>
      <w:r w:rsidRPr="00B11679">
        <w:rPr>
          <w:rFonts w:ascii="Times New Roman" w:hAnsi="Times New Roman"/>
          <w:b/>
          <w:sz w:val="28"/>
          <w:szCs w:val="28"/>
        </w:rPr>
        <w:t>Муниципальная программа «Обеспечение общественного порядка и противодействие преступности»</w:t>
      </w:r>
    </w:p>
    <w:p w:rsidR="00276AE6" w:rsidRDefault="00276AE6" w:rsidP="008554B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p>
    <w:p w:rsidR="00276AE6" w:rsidRPr="00276AE6" w:rsidRDefault="00276AE6"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276AE6">
        <w:rPr>
          <w:rFonts w:ascii="Times New Roman" w:hAnsi="Times New Roman"/>
          <w:sz w:val="24"/>
          <w:szCs w:val="24"/>
        </w:rPr>
        <w:t>Утверждена: Постановление Администрации г. Пскова от 17.12.2015 N 2700.</w:t>
      </w:r>
    </w:p>
    <w:p w:rsidR="00276AE6" w:rsidRPr="00276AE6" w:rsidRDefault="00276AE6"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p>
    <w:p w:rsidR="00276AE6" w:rsidRPr="00276AE6" w:rsidRDefault="00276AE6"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276AE6">
        <w:rPr>
          <w:rFonts w:ascii="Times New Roman" w:hAnsi="Times New Roman"/>
          <w:sz w:val="24"/>
          <w:szCs w:val="24"/>
        </w:rPr>
        <w:t>Сроки реализации программы: 2016 – 2021 гг.</w:t>
      </w:r>
    </w:p>
    <w:p w:rsidR="00276AE6" w:rsidRPr="00276AE6" w:rsidRDefault="00276AE6"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bookmarkStart w:id="0" w:name="_GoBack"/>
      <w:bookmarkEnd w:id="0"/>
      <w:r w:rsidRPr="00276AE6">
        <w:rPr>
          <w:rFonts w:ascii="Times New Roman" w:hAnsi="Times New Roman"/>
          <w:sz w:val="24"/>
          <w:szCs w:val="24"/>
        </w:rPr>
        <w:t>Ответственный исполнитель программы: Комитет по делам гражданской обороны и предупреждению чрезвычайных ситуаций Администрации города Пскова.</w:t>
      </w:r>
    </w:p>
    <w:p w:rsidR="00276AE6" w:rsidRPr="00276AE6" w:rsidRDefault="00276AE6"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p>
    <w:p w:rsidR="00276AE6" w:rsidRPr="00276AE6" w:rsidRDefault="00276AE6" w:rsidP="008554B0">
      <w:pPr>
        <w:pBdr>
          <w:top w:val="single" w:sz="4" w:space="1" w:color="auto"/>
          <w:left w:val="single" w:sz="4" w:space="4" w:color="auto"/>
          <w:bottom w:val="single" w:sz="4" w:space="1" w:color="auto"/>
          <w:right w:val="single" w:sz="4" w:space="4" w:color="auto"/>
        </w:pBdr>
        <w:spacing w:after="0" w:line="240" w:lineRule="auto"/>
        <w:ind w:firstLine="709"/>
        <w:jc w:val="both"/>
        <w:rPr>
          <w:sz w:val="24"/>
          <w:szCs w:val="24"/>
        </w:rPr>
      </w:pPr>
      <w:r w:rsidRPr="00276AE6">
        <w:rPr>
          <w:rFonts w:ascii="Times New Roman" w:hAnsi="Times New Roman"/>
          <w:sz w:val="24"/>
          <w:szCs w:val="24"/>
        </w:rPr>
        <w:t>Цель программы:</w:t>
      </w:r>
    </w:p>
    <w:p w:rsidR="00276AE6" w:rsidRPr="00276AE6" w:rsidRDefault="00276AE6"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276AE6">
        <w:rPr>
          <w:rFonts w:ascii="Times New Roman" w:hAnsi="Times New Roman"/>
          <w:sz w:val="24"/>
          <w:szCs w:val="24"/>
        </w:rPr>
        <w:t>Обеспечение безопасности населения и соблюдение правопорядка на территории муниципального образования.</w:t>
      </w:r>
    </w:p>
    <w:p w:rsidR="00276AE6" w:rsidRPr="00276AE6" w:rsidRDefault="00276AE6"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p>
    <w:p w:rsidR="00276AE6" w:rsidRPr="00276AE6" w:rsidRDefault="00276AE6"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276AE6">
        <w:rPr>
          <w:rFonts w:ascii="Times New Roman" w:hAnsi="Times New Roman"/>
          <w:sz w:val="24"/>
          <w:szCs w:val="24"/>
        </w:rPr>
        <w:t>Задачи программы:</w:t>
      </w:r>
    </w:p>
    <w:p w:rsidR="00276AE6" w:rsidRPr="00276AE6" w:rsidRDefault="00276AE6"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276AE6">
        <w:rPr>
          <w:rFonts w:ascii="Times New Roman" w:hAnsi="Times New Roman"/>
          <w:sz w:val="24"/>
          <w:szCs w:val="24"/>
        </w:rPr>
        <w:t>1. Укрепление правопорядка, повышение уровня общественной и личной безопасности граждан на территории муниципального образования "Город Псков".</w:t>
      </w:r>
    </w:p>
    <w:p w:rsidR="00276AE6" w:rsidRPr="00276AE6" w:rsidRDefault="00276AE6"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276AE6">
        <w:rPr>
          <w:rFonts w:ascii="Times New Roman" w:hAnsi="Times New Roman"/>
          <w:sz w:val="24"/>
          <w:szCs w:val="24"/>
        </w:rP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276AE6" w:rsidRPr="00276AE6" w:rsidRDefault="00276AE6" w:rsidP="008554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276AE6">
        <w:rPr>
          <w:rFonts w:ascii="Times New Roman" w:hAnsi="Times New Roman"/>
          <w:sz w:val="24"/>
          <w:szCs w:val="24"/>
        </w:rP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990813" w:rsidRPr="001B3A5E" w:rsidRDefault="00990813" w:rsidP="00990813">
      <w:pPr>
        <w:spacing w:after="0" w:line="240" w:lineRule="auto"/>
        <w:rPr>
          <w:rFonts w:ascii="Calibri" w:hAnsi="Calibri"/>
          <w:lang w:eastAsia="en-US"/>
        </w:rPr>
      </w:pPr>
      <w:r w:rsidRPr="001B3A5E">
        <w:rPr>
          <w:rFonts w:ascii="Times New Roman" w:hAnsi="Times New Roman"/>
          <w:sz w:val="20"/>
          <w:szCs w:val="20"/>
        </w:rPr>
        <w:t xml:space="preserve"> </w:t>
      </w:r>
    </w:p>
    <w:p w:rsidR="00990813" w:rsidRDefault="00990813" w:rsidP="00990813">
      <w:pPr>
        <w:sectPr w:rsidR="00990813" w:rsidSect="00990813">
          <w:headerReference w:type="default" r:id="rId8"/>
          <w:footerReference w:type="default" r:id="rId9"/>
          <w:pgSz w:w="11950" w:h="16901"/>
          <w:pgMar w:top="567" w:right="1035" w:bottom="567" w:left="1418" w:header="720" w:footer="720" w:gutter="0"/>
          <w:pgNumType w:start="1"/>
          <w:cols w:space="720"/>
          <w:noEndnote/>
          <w:docGrid w:linePitch="299"/>
        </w:sectPr>
      </w:pPr>
    </w:p>
    <w:tbl>
      <w:tblPr>
        <w:tblW w:w="15465" w:type="dxa"/>
        <w:tblInd w:w="-5" w:type="dxa"/>
        <w:tblLayout w:type="fixed"/>
        <w:tblCellMar>
          <w:left w:w="45" w:type="dxa"/>
          <w:right w:w="45" w:type="dxa"/>
        </w:tblCellMar>
        <w:tblLook w:val="04A0" w:firstRow="1" w:lastRow="0" w:firstColumn="1" w:lastColumn="0" w:noHBand="0" w:noVBand="1"/>
      </w:tblPr>
      <w:tblGrid>
        <w:gridCol w:w="617"/>
        <w:gridCol w:w="106"/>
        <w:gridCol w:w="6804"/>
        <w:gridCol w:w="992"/>
        <w:gridCol w:w="992"/>
        <w:gridCol w:w="1134"/>
        <w:gridCol w:w="1276"/>
        <w:gridCol w:w="1984"/>
        <w:gridCol w:w="1560"/>
      </w:tblGrid>
      <w:tr w:rsidR="00B107D1" w:rsidRPr="008C05F4" w:rsidTr="007554E4">
        <w:trPr>
          <w:trHeight w:val="20"/>
        </w:trPr>
        <w:tc>
          <w:tcPr>
            <w:tcW w:w="15465" w:type="dxa"/>
            <w:gridSpan w:val="9"/>
            <w:tcBorders>
              <w:bottom w:val="single" w:sz="4" w:space="0" w:color="auto"/>
            </w:tcBorders>
            <w:vAlign w:val="center"/>
          </w:tcPr>
          <w:p w:rsidR="00B107D1" w:rsidRPr="00B107D1" w:rsidRDefault="00B107D1" w:rsidP="00B107D1">
            <w:pPr>
              <w:widowControl w:val="0"/>
              <w:autoSpaceDE w:val="0"/>
              <w:autoSpaceDN w:val="0"/>
              <w:adjustRightInd w:val="0"/>
              <w:spacing w:after="0" w:line="240" w:lineRule="auto"/>
              <w:jc w:val="right"/>
              <w:rPr>
                <w:rFonts w:ascii="Times New Roman" w:hAnsi="Times New Roman"/>
                <w:sz w:val="20"/>
                <w:szCs w:val="20"/>
                <w:lang w:eastAsia="en-US"/>
              </w:rPr>
            </w:pPr>
            <w:r w:rsidRPr="00B107D1">
              <w:rPr>
                <w:rFonts w:ascii="Times New Roman" w:hAnsi="Times New Roman"/>
                <w:sz w:val="20"/>
                <w:szCs w:val="20"/>
                <w:lang w:eastAsia="en-US"/>
              </w:rPr>
              <w:lastRenderedPageBreak/>
              <w:t>Приложение 1</w:t>
            </w:r>
          </w:p>
          <w:p w:rsidR="00B107D1" w:rsidRPr="00B107D1" w:rsidRDefault="00B107D1" w:rsidP="00B107D1">
            <w:pPr>
              <w:widowControl w:val="0"/>
              <w:autoSpaceDE w:val="0"/>
              <w:autoSpaceDN w:val="0"/>
              <w:adjustRightInd w:val="0"/>
              <w:spacing w:after="0" w:line="240" w:lineRule="auto"/>
              <w:jc w:val="center"/>
              <w:rPr>
                <w:rFonts w:ascii="Times New Roman" w:hAnsi="Times New Roman"/>
                <w:b/>
                <w:sz w:val="26"/>
                <w:szCs w:val="26"/>
                <w:lang w:eastAsia="en-US"/>
              </w:rPr>
            </w:pPr>
            <w:r w:rsidRPr="00B107D1">
              <w:rPr>
                <w:rFonts w:ascii="Times New Roman" w:hAnsi="Times New Roman"/>
                <w:b/>
                <w:sz w:val="26"/>
                <w:szCs w:val="26"/>
                <w:lang w:eastAsia="en-US"/>
              </w:rPr>
              <w:t>1. Сведения о достижении значений целевых показателей муниципальной программы</w:t>
            </w:r>
          </w:p>
          <w:tbl>
            <w:tblPr>
              <w:tblW w:w="0" w:type="auto"/>
              <w:tblInd w:w="2478" w:type="dxa"/>
              <w:tblLayout w:type="fixed"/>
              <w:tblLook w:val="04A0" w:firstRow="1" w:lastRow="0" w:firstColumn="1" w:lastColumn="0" w:noHBand="0" w:noVBand="1"/>
            </w:tblPr>
            <w:tblGrid>
              <w:gridCol w:w="10305"/>
            </w:tblGrid>
            <w:tr w:rsidR="00B107D1" w:rsidRPr="00B107D1" w:rsidTr="0024504E">
              <w:trPr>
                <w:trHeight w:val="215"/>
              </w:trPr>
              <w:tc>
                <w:tcPr>
                  <w:tcW w:w="10305" w:type="dxa"/>
                  <w:tcBorders>
                    <w:top w:val="nil"/>
                    <w:left w:val="nil"/>
                    <w:bottom w:val="single" w:sz="4" w:space="0" w:color="auto"/>
                    <w:right w:val="nil"/>
                  </w:tcBorders>
                </w:tcPr>
                <w:p w:rsidR="00B107D1" w:rsidRPr="00B107D1" w:rsidRDefault="00B107D1" w:rsidP="00B107D1">
                  <w:pPr>
                    <w:spacing w:after="0" w:line="240" w:lineRule="auto"/>
                    <w:jc w:val="center"/>
                    <w:rPr>
                      <w:rFonts w:ascii="Times New Roman" w:hAnsi="Times New Roman"/>
                      <w:b/>
                      <w:bCs/>
                      <w:sz w:val="26"/>
                      <w:szCs w:val="26"/>
                      <w:lang w:eastAsia="en-US"/>
                    </w:rPr>
                  </w:pPr>
                  <w:r w:rsidRPr="00B107D1">
                    <w:rPr>
                      <w:rFonts w:ascii="Times New Roman" w:hAnsi="Times New Roman"/>
                      <w:b/>
                      <w:bCs/>
                      <w:sz w:val="26"/>
                      <w:szCs w:val="26"/>
                      <w:u w:val="single"/>
                      <w:lang w:eastAsia="en-US"/>
                    </w:rPr>
                    <w:t xml:space="preserve">"Обеспечение общественного порядка и противодействие преступности" </w:t>
                  </w:r>
                </w:p>
              </w:tc>
            </w:tr>
            <w:tr w:rsidR="00B107D1" w:rsidRPr="00B107D1" w:rsidTr="0024504E">
              <w:trPr>
                <w:trHeight w:val="114"/>
              </w:trPr>
              <w:tc>
                <w:tcPr>
                  <w:tcW w:w="10305" w:type="dxa"/>
                  <w:tcBorders>
                    <w:top w:val="single" w:sz="4" w:space="0" w:color="auto"/>
                    <w:left w:val="nil"/>
                    <w:bottom w:val="nil"/>
                    <w:right w:val="nil"/>
                  </w:tcBorders>
                  <w:hideMark/>
                </w:tcPr>
                <w:p w:rsidR="00B107D1" w:rsidRPr="00B107D1" w:rsidRDefault="00B107D1" w:rsidP="00B107D1">
                  <w:pPr>
                    <w:spacing w:after="0" w:line="240" w:lineRule="auto"/>
                    <w:jc w:val="center"/>
                    <w:rPr>
                      <w:rFonts w:ascii="Times New Roman" w:hAnsi="Times New Roman"/>
                      <w:bCs/>
                      <w:sz w:val="20"/>
                      <w:szCs w:val="20"/>
                      <w:lang w:eastAsia="en-US"/>
                    </w:rPr>
                  </w:pPr>
                  <w:r w:rsidRPr="00B107D1">
                    <w:rPr>
                      <w:rFonts w:ascii="Times New Roman" w:hAnsi="Times New Roman"/>
                      <w:bCs/>
                      <w:sz w:val="20"/>
                      <w:szCs w:val="20"/>
                      <w:lang w:eastAsia="en-US"/>
                    </w:rPr>
                    <w:t>наименование муниципальной программы</w:t>
                  </w:r>
                </w:p>
              </w:tc>
            </w:tr>
          </w:tbl>
          <w:p w:rsidR="00B107D1" w:rsidRPr="00B107D1" w:rsidRDefault="00B107D1" w:rsidP="00B107D1">
            <w:pPr>
              <w:widowControl w:val="0"/>
              <w:autoSpaceDE w:val="0"/>
              <w:autoSpaceDN w:val="0"/>
              <w:adjustRightInd w:val="0"/>
              <w:spacing w:after="0" w:line="240" w:lineRule="auto"/>
              <w:jc w:val="center"/>
              <w:rPr>
                <w:rFonts w:ascii="Times New Roman" w:hAnsi="Times New Roman"/>
                <w:sz w:val="26"/>
                <w:szCs w:val="26"/>
              </w:rPr>
            </w:pPr>
            <w:r w:rsidRPr="00B107D1">
              <w:rPr>
                <w:rFonts w:ascii="Times New Roman" w:hAnsi="Times New Roman"/>
                <w:sz w:val="26"/>
                <w:szCs w:val="26"/>
              </w:rPr>
              <w:t>по состоянию на 1 июля 201</w:t>
            </w:r>
            <w:r w:rsidR="00855505">
              <w:rPr>
                <w:rFonts w:ascii="Times New Roman" w:hAnsi="Times New Roman"/>
                <w:sz w:val="26"/>
                <w:szCs w:val="26"/>
              </w:rPr>
              <w:t>8</w:t>
            </w:r>
            <w:r w:rsidRPr="00B107D1">
              <w:rPr>
                <w:rFonts w:ascii="Times New Roman" w:hAnsi="Times New Roman"/>
                <w:sz w:val="26"/>
                <w:szCs w:val="26"/>
              </w:rPr>
              <w:t xml:space="preserve"> года</w:t>
            </w:r>
          </w:p>
          <w:p w:rsidR="00B107D1" w:rsidRPr="008C05F4" w:rsidRDefault="00B107D1" w:rsidP="0024504E">
            <w:pPr>
              <w:spacing w:after="0" w:line="240" w:lineRule="auto"/>
              <w:jc w:val="center"/>
              <w:rPr>
                <w:rFonts w:ascii="Times New Roman" w:hAnsi="Times New Roman"/>
                <w:sz w:val="20"/>
                <w:szCs w:val="20"/>
                <w:lang w:eastAsia="en-US"/>
              </w:rPr>
            </w:pPr>
          </w:p>
        </w:tc>
      </w:tr>
      <w:tr w:rsidR="00B107D1" w:rsidRPr="008C05F4" w:rsidTr="007554E4">
        <w:trPr>
          <w:trHeight w:val="20"/>
        </w:trPr>
        <w:tc>
          <w:tcPr>
            <w:tcW w:w="617" w:type="dxa"/>
            <w:vMerge w:val="restart"/>
            <w:tcBorders>
              <w:top w:val="single" w:sz="4" w:space="0" w:color="auto"/>
              <w:left w:val="single" w:sz="4" w:space="0" w:color="auto"/>
              <w:bottom w:val="nil"/>
              <w:right w:val="single" w:sz="2" w:space="0" w:color="auto"/>
            </w:tcBorders>
            <w:vAlign w:val="center"/>
            <w:hideMark/>
          </w:tcPr>
          <w:p w:rsidR="00B107D1" w:rsidRPr="008C05F4" w:rsidRDefault="00B107D1" w:rsidP="0024504E">
            <w:pPr>
              <w:spacing w:after="0" w:line="240" w:lineRule="auto"/>
              <w:jc w:val="center"/>
              <w:rPr>
                <w:rFonts w:ascii="Times New Roman" w:hAnsi="Times New Roman"/>
                <w:sz w:val="20"/>
                <w:szCs w:val="20"/>
                <w:lang w:eastAsia="en-US"/>
              </w:rPr>
            </w:pPr>
            <w:r w:rsidRPr="008C05F4">
              <w:rPr>
                <w:rFonts w:ascii="Times New Roman" w:hAnsi="Times New Roman"/>
                <w:sz w:val="20"/>
                <w:szCs w:val="20"/>
                <w:lang w:eastAsia="en-US"/>
              </w:rPr>
              <w:t>№</w:t>
            </w:r>
          </w:p>
        </w:tc>
        <w:tc>
          <w:tcPr>
            <w:tcW w:w="6910" w:type="dxa"/>
            <w:gridSpan w:val="2"/>
            <w:vMerge w:val="restart"/>
            <w:tcBorders>
              <w:top w:val="single" w:sz="4" w:space="0" w:color="auto"/>
              <w:left w:val="single" w:sz="4" w:space="0" w:color="auto"/>
              <w:bottom w:val="nil"/>
              <w:right w:val="single" w:sz="2" w:space="0" w:color="auto"/>
            </w:tcBorders>
            <w:vAlign w:val="center"/>
            <w:hideMark/>
          </w:tcPr>
          <w:p w:rsidR="00B107D1" w:rsidRPr="008C05F4" w:rsidRDefault="00B107D1" w:rsidP="004758EB">
            <w:pPr>
              <w:spacing w:after="0" w:line="240" w:lineRule="auto"/>
              <w:jc w:val="center"/>
              <w:rPr>
                <w:rFonts w:ascii="Times New Roman" w:hAnsi="Times New Roman"/>
                <w:sz w:val="20"/>
                <w:szCs w:val="20"/>
                <w:lang w:eastAsia="en-US"/>
              </w:rPr>
            </w:pPr>
            <w:r w:rsidRPr="008C05F4">
              <w:rPr>
                <w:rFonts w:ascii="Times New Roman" w:hAnsi="Times New Roman"/>
                <w:sz w:val="20"/>
                <w:szCs w:val="20"/>
                <w:lang w:eastAsia="en-US"/>
              </w:rPr>
              <w:t>Наименование показателя достижения цели (решения задачи)</w:t>
            </w:r>
          </w:p>
        </w:tc>
        <w:tc>
          <w:tcPr>
            <w:tcW w:w="992" w:type="dxa"/>
            <w:vMerge w:val="restart"/>
            <w:tcBorders>
              <w:top w:val="single" w:sz="4" w:space="0" w:color="auto"/>
              <w:left w:val="single" w:sz="2" w:space="0" w:color="auto"/>
              <w:bottom w:val="nil"/>
              <w:right w:val="single" w:sz="2" w:space="0" w:color="auto"/>
            </w:tcBorders>
            <w:vAlign w:val="center"/>
            <w:hideMark/>
          </w:tcPr>
          <w:p w:rsidR="00B107D1" w:rsidRPr="008C05F4" w:rsidRDefault="00B107D1" w:rsidP="0024504E">
            <w:pPr>
              <w:spacing w:after="0" w:line="240" w:lineRule="auto"/>
              <w:jc w:val="center"/>
              <w:rPr>
                <w:rFonts w:ascii="Times New Roman" w:hAnsi="Times New Roman"/>
                <w:sz w:val="20"/>
                <w:szCs w:val="20"/>
                <w:lang w:eastAsia="en-US"/>
              </w:rPr>
            </w:pPr>
            <w:r w:rsidRPr="008C05F4">
              <w:rPr>
                <w:rFonts w:ascii="Times New Roman" w:hAnsi="Times New Roman"/>
                <w:sz w:val="20"/>
                <w:szCs w:val="20"/>
                <w:lang w:eastAsia="en-US"/>
              </w:rPr>
              <w:t>Ед.</w:t>
            </w:r>
          </w:p>
          <w:p w:rsidR="00B107D1" w:rsidRPr="008C05F4" w:rsidRDefault="00B107D1" w:rsidP="0024504E">
            <w:pPr>
              <w:spacing w:after="0" w:line="240" w:lineRule="auto"/>
              <w:jc w:val="center"/>
              <w:rPr>
                <w:rFonts w:ascii="Times New Roman" w:hAnsi="Times New Roman"/>
                <w:sz w:val="20"/>
                <w:szCs w:val="20"/>
                <w:lang w:eastAsia="en-US"/>
              </w:rPr>
            </w:pPr>
            <w:r w:rsidRPr="008C05F4">
              <w:rPr>
                <w:rFonts w:ascii="Times New Roman" w:hAnsi="Times New Roman"/>
                <w:sz w:val="20"/>
                <w:szCs w:val="20"/>
                <w:lang w:eastAsia="en-US"/>
              </w:rPr>
              <w:t>измер.</w:t>
            </w:r>
          </w:p>
        </w:tc>
        <w:tc>
          <w:tcPr>
            <w:tcW w:w="5386" w:type="dxa"/>
            <w:gridSpan w:val="4"/>
            <w:tcBorders>
              <w:top w:val="single" w:sz="4" w:space="0" w:color="auto"/>
              <w:left w:val="single" w:sz="2" w:space="0" w:color="auto"/>
              <w:bottom w:val="single" w:sz="4" w:space="0" w:color="auto"/>
              <w:right w:val="single" w:sz="2" w:space="0" w:color="auto"/>
            </w:tcBorders>
            <w:vAlign w:val="center"/>
            <w:hideMark/>
          </w:tcPr>
          <w:p w:rsidR="00B107D1" w:rsidRPr="008C05F4" w:rsidRDefault="00B107D1" w:rsidP="0024504E">
            <w:pPr>
              <w:spacing w:after="0" w:line="240" w:lineRule="auto"/>
              <w:ind w:left="11"/>
              <w:jc w:val="center"/>
              <w:rPr>
                <w:rFonts w:ascii="Times New Roman" w:hAnsi="Times New Roman"/>
                <w:sz w:val="20"/>
                <w:szCs w:val="20"/>
                <w:lang w:eastAsia="en-US"/>
              </w:rPr>
            </w:pPr>
            <w:r w:rsidRPr="008C05F4">
              <w:rPr>
                <w:rFonts w:ascii="Times New Roman" w:hAnsi="Times New Roman"/>
                <w:sz w:val="20"/>
                <w:szCs w:val="20"/>
                <w:lang w:eastAsia="en-US"/>
              </w:rPr>
              <w:t>Значение показателя</w:t>
            </w:r>
          </w:p>
        </w:tc>
        <w:tc>
          <w:tcPr>
            <w:tcW w:w="1560" w:type="dxa"/>
            <w:vMerge w:val="restart"/>
            <w:tcBorders>
              <w:top w:val="single" w:sz="4" w:space="0" w:color="auto"/>
              <w:left w:val="single" w:sz="4" w:space="0" w:color="auto"/>
              <w:bottom w:val="nil"/>
              <w:right w:val="single" w:sz="2" w:space="0" w:color="auto"/>
            </w:tcBorders>
            <w:vAlign w:val="center"/>
            <w:hideMark/>
          </w:tcPr>
          <w:p w:rsidR="00B107D1" w:rsidRPr="008C05F4" w:rsidRDefault="00B107D1" w:rsidP="0024504E">
            <w:pPr>
              <w:spacing w:after="0" w:line="240" w:lineRule="auto"/>
              <w:jc w:val="center"/>
              <w:rPr>
                <w:rFonts w:ascii="Times New Roman" w:hAnsi="Times New Roman"/>
                <w:sz w:val="20"/>
                <w:szCs w:val="20"/>
                <w:lang w:eastAsia="en-US"/>
              </w:rPr>
            </w:pPr>
            <w:r w:rsidRPr="008C05F4">
              <w:rPr>
                <w:rFonts w:ascii="Times New Roman" w:hAnsi="Times New Roman"/>
                <w:sz w:val="20"/>
                <w:szCs w:val="20"/>
                <w:lang w:eastAsia="en-US"/>
              </w:rPr>
              <w:t>Пояснения по возможному недостижению значения показателя на конец года</w:t>
            </w:r>
          </w:p>
        </w:tc>
      </w:tr>
      <w:tr w:rsidR="00B107D1" w:rsidRPr="008C05F4" w:rsidTr="007554E4">
        <w:trPr>
          <w:trHeight w:val="20"/>
        </w:trPr>
        <w:tc>
          <w:tcPr>
            <w:tcW w:w="617" w:type="dxa"/>
            <w:vMerge/>
            <w:tcBorders>
              <w:top w:val="single" w:sz="2" w:space="0" w:color="auto"/>
              <w:left w:val="single" w:sz="4" w:space="0" w:color="auto"/>
              <w:bottom w:val="nil"/>
              <w:right w:val="single" w:sz="2" w:space="0" w:color="auto"/>
            </w:tcBorders>
            <w:vAlign w:val="center"/>
            <w:hideMark/>
          </w:tcPr>
          <w:p w:rsidR="00B107D1" w:rsidRPr="008C05F4" w:rsidRDefault="00B107D1" w:rsidP="0024504E">
            <w:pPr>
              <w:spacing w:after="0" w:line="240" w:lineRule="auto"/>
              <w:rPr>
                <w:rFonts w:ascii="Times New Roman" w:hAnsi="Times New Roman"/>
                <w:sz w:val="20"/>
                <w:szCs w:val="20"/>
                <w:lang w:eastAsia="en-US"/>
              </w:rPr>
            </w:pPr>
          </w:p>
        </w:tc>
        <w:tc>
          <w:tcPr>
            <w:tcW w:w="6910" w:type="dxa"/>
            <w:gridSpan w:val="2"/>
            <w:vMerge/>
            <w:tcBorders>
              <w:top w:val="single" w:sz="2" w:space="0" w:color="auto"/>
              <w:left w:val="single" w:sz="4" w:space="0" w:color="auto"/>
              <w:bottom w:val="nil"/>
              <w:right w:val="single" w:sz="2" w:space="0" w:color="auto"/>
            </w:tcBorders>
            <w:vAlign w:val="center"/>
            <w:hideMark/>
          </w:tcPr>
          <w:p w:rsidR="00B107D1" w:rsidRPr="008C05F4" w:rsidRDefault="00B107D1" w:rsidP="0024504E">
            <w:pPr>
              <w:spacing w:after="0" w:line="240" w:lineRule="auto"/>
              <w:rPr>
                <w:rFonts w:ascii="Times New Roman" w:hAnsi="Times New Roman"/>
                <w:sz w:val="20"/>
                <w:szCs w:val="20"/>
                <w:lang w:eastAsia="en-US"/>
              </w:rPr>
            </w:pPr>
          </w:p>
        </w:tc>
        <w:tc>
          <w:tcPr>
            <w:tcW w:w="992" w:type="dxa"/>
            <w:vMerge/>
            <w:tcBorders>
              <w:top w:val="single" w:sz="2" w:space="0" w:color="auto"/>
              <w:left w:val="single" w:sz="2" w:space="0" w:color="auto"/>
              <w:bottom w:val="nil"/>
              <w:right w:val="single" w:sz="2" w:space="0" w:color="auto"/>
            </w:tcBorders>
            <w:vAlign w:val="center"/>
            <w:hideMark/>
          </w:tcPr>
          <w:p w:rsidR="00B107D1" w:rsidRPr="008C05F4" w:rsidRDefault="00B107D1" w:rsidP="0024504E">
            <w:pPr>
              <w:spacing w:after="0" w:line="240" w:lineRule="auto"/>
              <w:rPr>
                <w:rFonts w:ascii="Times New Roman" w:hAnsi="Times New Roman"/>
                <w:sz w:val="20"/>
                <w:szCs w:val="20"/>
                <w:lang w:eastAsia="en-US"/>
              </w:rPr>
            </w:pPr>
          </w:p>
        </w:tc>
        <w:tc>
          <w:tcPr>
            <w:tcW w:w="992" w:type="dxa"/>
            <w:tcBorders>
              <w:top w:val="single" w:sz="4" w:space="0" w:color="auto"/>
              <w:left w:val="single" w:sz="2" w:space="0" w:color="auto"/>
              <w:bottom w:val="nil"/>
              <w:right w:val="single" w:sz="4" w:space="0" w:color="auto"/>
            </w:tcBorders>
            <w:vAlign w:val="center"/>
            <w:hideMark/>
          </w:tcPr>
          <w:p w:rsidR="00B107D1" w:rsidRPr="008C05F4" w:rsidRDefault="00B107D1" w:rsidP="004758EB">
            <w:pPr>
              <w:spacing w:after="0" w:line="240" w:lineRule="auto"/>
              <w:jc w:val="center"/>
              <w:rPr>
                <w:rFonts w:ascii="Times New Roman" w:hAnsi="Times New Roman"/>
                <w:sz w:val="20"/>
                <w:szCs w:val="20"/>
                <w:lang w:eastAsia="en-US"/>
              </w:rPr>
            </w:pPr>
            <w:r w:rsidRPr="008C05F4">
              <w:rPr>
                <w:rFonts w:ascii="Times New Roman" w:hAnsi="Times New Roman"/>
                <w:sz w:val="20"/>
                <w:szCs w:val="20"/>
                <w:lang w:eastAsia="en-US"/>
              </w:rPr>
              <w:t>Год, предшествующий отчетному</w:t>
            </w:r>
          </w:p>
        </w:tc>
        <w:tc>
          <w:tcPr>
            <w:tcW w:w="1134" w:type="dxa"/>
            <w:tcBorders>
              <w:top w:val="single" w:sz="4" w:space="0" w:color="auto"/>
              <w:left w:val="single" w:sz="4" w:space="0" w:color="auto"/>
              <w:bottom w:val="nil"/>
              <w:right w:val="single" w:sz="2" w:space="0" w:color="auto"/>
            </w:tcBorders>
            <w:vAlign w:val="center"/>
            <w:hideMark/>
          </w:tcPr>
          <w:p w:rsidR="00B107D1" w:rsidRPr="008C05F4" w:rsidRDefault="00B107D1" w:rsidP="0024504E">
            <w:pPr>
              <w:spacing w:after="0" w:line="240" w:lineRule="auto"/>
              <w:jc w:val="center"/>
              <w:rPr>
                <w:rFonts w:ascii="Times New Roman" w:hAnsi="Times New Roman"/>
                <w:sz w:val="20"/>
                <w:szCs w:val="20"/>
                <w:lang w:eastAsia="en-US"/>
              </w:rPr>
            </w:pPr>
            <w:r w:rsidRPr="008C05F4">
              <w:rPr>
                <w:rFonts w:ascii="Times New Roman" w:hAnsi="Times New Roman"/>
                <w:sz w:val="20"/>
                <w:szCs w:val="20"/>
                <w:lang w:eastAsia="en-US"/>
              </w:rPr>
              <w:t>план на текущий год</w:t>
            </w:r>
          </w:p>
        </w:tc>
        <w:tc>
          <w:tcPr>
            <w:tcW w:w="1276" w:type="dxa"/>
            <w:tcBorders>
              <w:top w:val="single" w:sz="4" w:space="0" w:color="auto"/>
              <w:left w:val="single" w:sz="2" w:space="0" w:color="auto"/>
              <w:bottom w:val="nil"/>
              <w:right w:val="single" w:sz="4" w:space="0" w:color="auto"/>
            </w:tcBorders>
            <w:vAlign w:val="center"/>
            <w:hideMark/>
          </w:tcPr>
          <w:p w:rsidR="00B107D1" w:rsidRPr="008C05F4" w:rsidRDefault="00B107D1" w:rsidP="0024504E">
            <w:pPr>
              <w:spacing w:after="0" w:line="240" w:lineRule="auto"/>
              <w:jc w:val="center"/>
              <w:rPr>
                <w:rFonts w:ascii="Times New Roman" w:hAnsi="Times New Roman"/>
                <w:sz w:val="20"/>
                <w:szCs w:val="20"/>
                <w:lang w:eastAsia="en-US"/>
              </w:rPr>
            </w:pPr>
            <w:r w:rsidRPr="008C05F4">
              <w:rPr>
                <w:rFonts w:ascii="Times New Roman" w:hAnsi="Times New Roman"/>
                <w:sz w:val="20"/>
                <w:szCs w:val="20"/>
                <w:lang w:eastAsia="en-US"/>
              </w:rPr>
              <w:t>фактическое значение</w:t>
            </w:r>
          </w:p>
        </w:tc>
        <w:tc>
          <w:tcPr>
            <w:tcW w:w="1984" w:type="dxa"/>
            <w:tcBorders>
              <w:top w:val="single" w:sz="4" w:space="0" w:color="auto"/>
              <w:left w:val="single" w:sz="4" w:space="0" w:color="auto"/>
              <w:bottom w:val="nil"/>
              <w:right w:val="single" w:sz="2" w:space="0" w:color="auto"/>
            </w:tcBorders>
            <w:vAlign w:val="center"/>
            <w:hideMark/>
          </w:tcPr>
          <w:p w:rsidR="00B107D1" w:rsidRPr="008C05F4" w:rsidRDefault="00B107D1" w:rsidP="004758EB">
            <w:pPr>
              <w:spacing w:after="0" w:line="240" w:lineRule="auto"/>
              <w:ind w:right="-45"/>
              <w:jc w:val="center"/>
              <w:rPr>
                <w:rFonts w:ascii="Times New Roman" w:hAnsi="Times New Roman"/>
                <w:sz w:val="20"/>
                <w:szCs w:val="20"/>
                <w:vertAlign w:val="superscript"/>
                <w:lang w:eastAsia="en-US"/>
              </w:rPr>
            </w:pPr>
            <w:r w:rsidRPr="008C05F4">
              <w:rPr>
                <w:rFonts w:ascii="Times New Roman" w:hAnsi="Times New Roman"/>
                <w:sz w:val="20"/>
                <w:szCs w:val="20"/>
                <w:lang w:eastAsia="en-US"/>
              </w:rPr>
              <w:t>Уровень достижения планового значения показателя</w:t>
            </w:r>
          </w:p>
        </w:tc>
        <w:tc>
          <w:tcPr>
            <w:tcW w:w="1560" w:type="dxa"/>
            <w:vMerge/>
            <w:tcBorders>
              <w:top w:val="single" w:sz="2" w:space="0" w:color="auto"/>
              <w:left w:val="single" w:sz="4" w:space="0" w:color="auto"/>
              <w:bottom w:val="nil"/>
              <w:right w:val="single" w:sz="2" w:space="0" w:color="auto"/>
            </w:tcBorders>
            <w:vAlign w:val="center"/>
            <w:hideMark/>
          </w:tcPr>
          <w:p w:rsidR="00B107D1" w:rsidRPr="008C05F4" w:rsidRDefault="00B107D1" w:rsidP="0024504E">
            <w:pPr>
              <w:spacing w:after="0" w:line="240" w:lineRule="auto"/>
              <w:rPr>
                <w:rFonts w:ascii="Times New Roman" w:hAnsi="Times New Roman"/>
                <w:sz w:val="26"/>
                <w:szCs w:val="26"/>
                <w:lang w:eastAsia="en-US"/>
              </w:rPr>
            </w:pPr>
          </w:p>
        </w:tc>
      </w:tr>
      <w:tr w:rsidR="00B107D1" w:rsidRPr="008C05F4" w:rsidTr="007554E4">
        <w:trPr>
          <w:trHeight w:val="20"/>
        </w:trPr>
        <w:tc>
          <w:tcPr>
            <w:tcW w:w="617" w:type="dxa"/>
            <w:tcBorders>
              <w:top w:val="single" w:sz="2" w:space="0" w:color="auto"/>
              <w:left w:val="single" w:sz="4" w:space="0" w:color="auto"/>
              <w:bottom w:val="single" w:sz="2" w:space="0" w:color="auto"/>
              <w:right w:val="single" w:sz="2" w:space="0" w:color="auto"/>
            </w:tcBorders>
            <w:vAlign w:val="center"/>
          </w:tcPr>
          <w:p w:rsidR="00B107D1" w:rsidRPr="008C05F4" w:rsidRDefault="00B107D1" w:rsidP="0024504E">
            <w:pPr>
              <w:spacing w:after="0" w:line="240" w:lineRule="auto"/>
              <w:jc w:val="center"/>
              <w:rPr>
                <w:rFonts w:ascii="Times New Roman" w:hAnsi="Times New Roman"/>
                <w:sz w:val="26"/>
                <w:szCs w:val="26"/>
                <w:lang w:eastAsia="en-US"/>
              </w:rPr>
            </w:pPr>
          </w:p>
        </w:tc>
        <w:tc>
          <w:tcPr>
            <w:tcW w:w="14848" w:type="dxa"/>
            <w:gridSpan w:val="8"/>
            <w:tcBorders>
              <w:top w:val="single" w:sz="2" w:space="0" w:color="auto"/>
              <w:left w:val="single" w:sz="4" w:space="0" w:color="auto"/>
              <w:bottom w:val="single" w:sz="2" w:space="0" w:color="auto"/>
              <w:right w:val="single" w:sz="2" w:space="0" w:color="auto"/>
            </w:tcBorders>
            <w:vAlign w:val="center"/>
            <w:hideMark/>
          </w:tcPr>
          <w:p w:rsidR="00B107D1" w:rsidRPr="008C05F4" w:rsidRDefault="00B107D1" w:rsidP="0024504E">
            <w:pPr>
              <w:spacing w:after="0" w:line="240" w:lineRule="auto"/>
              <w:jc w:val="center"/>
              <w:rPr>
                <w:rFonts w:ascii="Times New Roman" w:hAnsi="Times New Roman"/>
                <w:b/>
                <w:sz w:val="26"/>
                <w:szCs w:val="26"/>
                <w:lang w:eastAsia="en-US"/>
              </w:rPr>
            </w:pPr>
            <w:r w:rsidRPr="008C05F4">
              <w:rPr>
                <w:rFonts w:ascii="Times New Roman" w:hAnsi="Times New Roman"/>
                <w:b/>
                <w:sz w:val="26"/>
                <w:szCs w:val="26"/>
                <w:lang w:eastAsia="en-US"/>
              </w:rPr>
              <w:t>Муниципальная программа «Обеспечение общественного порядка и противодействие преступности»</w:t>
            </w:r>
          </w:p>
        </w:tc>
      </w:tr>
      <w:tr w:rsidR="009403DF" w:rsidRPr="009403DF" w:rsidTr="009403DF">
        <w:trPr>
          <w:trHeight w:val="20"/>
        </w:trPr>
        <w:tc>
          <w:tcPr>
            <w:tcW w:w="617" w:type="dxa"/>
            <w:tcBorders>
              <w:top w:val="single" w:sz="2" w:space="0" w:color="auto"/>
              <w:left w:val="single" w:sz="4" w:space="0" w:color="auto"/>
              <w:bottom w:val="single" w:sz="2" w:space="0" w:color="auto"/>
              <w:right w:val="single" w:sz="2" w:space="0" w:color="auto"/>
            </w:tcBorders>
            <w:hideMark/>
          </w:tcPr>
          <w:p w:rsidR="00B107D1" w:rsidRPr="00422E75" w:rsidRDefault="00B107D1" w:rsidP="0024504E">
            <w:pPr>
              <w:spacing w:after="0" w:line="240" w:lineRule="auto"/>
              <w:ind w:left="59"/>
              <w:rPr>
                <w:rFonts w:ascii="Times New Roman" w:hAnsi="Times New Roman"/>
                <w:sz w:val="24"/>
                <w:szCs w:val="24"/>
                <w:lang w:eastAsia="en-US"/>
              </w:rPr>
            </w:pPr>
            <w:r w:rsidRPr="00422E75">
              <w:rPr>
                <w:rFonts w:ascii="Times New Roman" w:hAnsi="Times New Roman"/>
                <w:sz w:val="24"/>
                <w:szCs w:val="24"/>
                <w:lang w:eastAsia="en-US"/>
              </w:rPr>
              <w:t>1.</w:t>
            </w:r>
          </w:p>
        </w:tc>
        <w:tc>
          <w:tcPr>
            <w:tcW w:w="6910" w:type="dxa"/>
            <w:gridSpan w:val="2"/>
            <w:tcBorders>
              <w:top w:val="single" w:sz="2" w:space="0" w:color="auto"/>
              <w:left w:val="single" w:sz="4" w:space="0" w:color="auto"/>
              <w:bottom w:val="single" w:sz="2" w:space="0" w:color="auto"/>
              <w:right w:val="single" w:sz="2" w:space="0" w:color="auto"/>
            </w:tcBorders>
            <w:hideMark/>
          </w:tcPr>
          <w:p w:rsidR="00B107D1" w:rsidRPr="00422E75" w:rsidRDefault="00855505" w:rsidP="0024504E">
            <w:pPr>
              <w:widowControl w:val="0"/>
              <w:autoSpaceDE w:val="0"/>
              <w:autoSpaceDN w:val="0"/>
              <w:adjustRightInd w:val="0"/>
              <w:rPr>
                <w:rFonts w:ascii="Times New Roman" w:hAnsi="Times New Roman"/>
                <w:sz w:val="24"/>
                <w:szCs w:val="24"/>
                <w:lang w:eastAsia="en-US"/>
              </w:rPr>
            </w:pPr>
            <w:r w:rsidRPr="00422E75">
              <w:rPr>
                <w:rFonts w:ascii="Times New Roman" w:hAnsi="Times New Roman"/>
                <w:sz w:val="24"/>
                <w:szCs w:val="24"/>
                <w:lang w:eastAsia="en-US"/>
              </w:rPr>
              <w:t>Количество коррупциогенных факторов в проектах муниципальных нормативных правовых актах города Пскова, выявленных при проведении антикоррупционной экспертизы</w:t>
            </w:r>
          </w:p>
        </w:tc>
        <w:tc>
          <w:tcPr>
            <w:tcW w:w="992" w:type="dxa"/>
            <w:tcBorders>
              <w:top w:val="single" w:sz="2" w:space="0" w:color="auto"/>
              <w:left w:val="single" w:sz="2" w:space="0" w:color="auto"/>
              <w:bottom w:val="single" w:sz="2" w:space="0" w:color="auto"/>
              <w:right w:val="single" w:sz="2" w:space="0" w:color="auto"/>
            </w:tcBorders>
            <w:vAlign w:val="center"/>
          </w:tcPr>
          <w:p w:rsidR="00B107D1" w:rsidRPr="00422E75" w:rsidRDefault="00B107D1"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B107D1" w:rsidRPr="00422E75" w:rsidRDefault="00B107D1" w:rsidP="009403DF">
            <w:pPr>
              <w:pStyle w:val="ConsPlusNormal"/>
              <w:jc w:val="center"/>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2" w:space="0" w:color="auto"/>
            </w:tcBorders>
            <w:vAlign w:val="center"/>
          </w:tcPr>
          <w:p w:rsidR="00B107D1" w:rsidRPr="00422E75" w:rsidRDefault="00855505" w:rsidP="009403DF">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0,0</w:t>
            </w:r>
          </w:p>
        </w:tc>
        <w:tc>
          <w:tcPr>
            <w:tcW w:w="1276" w:type="dxa"/>
            <w:tcBorders>
              <w:top w:val="single" w:sz="2" w:space="0" w:color="auto"/>
              <w:left w:val="single" w:sz="2" w:space="0" w:color="auto"/>
              <w:bottom w:val="single" w:sz="2" w:space="0" w:color="auto"/>
              <w:right w:val="single" w:sz="2" w:space="0" w:color="auto"/>
            </w:tcBorders>
            <w:vAlign w:val="center"/>
          </w:tcPr>
          <w:p w:rsidR="00B107D1" w:rsidRPr="00422E75" w:rsidRDefault="00855505" w:rsidP="009403DF">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0,0</w:t>
            </w:r>
          </w:p>
        </w:tc>
        <w:tc>
          <w:tcPr>
            <w:tcW w:w="1984" w:type="dxa"/>
            <w:tcBorders>
              <w:top w:val="single" w:sz="2" w:space="0" w:color="auto"/>
              <w:left w:val="single" w:sz="2" w:space="0" w:color="auto"/>
              <w:bottom w:val="single" w:sz="2" w:space="0" w:color="auto"/>
              <w:right w:val="single" w:sz="2" w:space="0" w:color="auto"/>
            </w:tcBorders>
            <w:vAlign w:val="center"/>
          </w:tcPr>
          <w:p w:rsidR="00B107D1" w:rsidRPr="00422E75" w:rsidRDefault="007C10F9" w:rsidP="009403DF">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100</w:t>
            </w:r>
          </w:p>
        </w:tc>
        <w:tc>
          <w:tcPr>
            <w:tcW w:w="1560" w:type="dxa"/>
            <w:tcBorders>
              <w:top w:val="single" w:sz="2" w:space="0" w:color="auto"/>
              <w:left w:val="single" w:sz="4" w:space="0" w:color="auto"/>
              <w:bottom w:val="single" w:sz="2" w:space="0" w:color="auto"/>
              <w:right w:val="single" w:sz="2" w:space="0" w:color="auto"/>
            </w:tcBorders>
          </w:tcPr>
          <w:p w:rsidR="00B107D1" w:rsidRPr="009403DF" w:rsidRDefault="00B107D1" w:rsidP="0024504E">
            <w:pPr>
              <w:spacing w:after="0" w:line="240" w:lineRule="auto"/>
              <w:rPr>
                <w:rFonts w:ascii="Times New Roman" w:hAnsi="Times New Roman"/>
                <w:sz w:val="24"/>
                <w:szCs w:val="24"/>
                <w:lang w:eastAsia="en-US"/>
              </w:rPr>
            </w:pPr>
          </w:p>
        </w:tc>
      </w:tr>
      <w:tr w:rsidR="00B107D1" w:rsidRPr="009403DF"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B107D1" w:rsidRPr="00422E75" w:rsidRDefault="00B107D1" w:rsidP="0024504E">
            <w:pPr>
              <w:spacing w:after="0" w:line="240" w:lineRule="auto"/>
              <w:ind w:left="59"/>
              <w:rPr>
                <w:rFonts w:ascii="Times New Roman" w:hAnsi="Times New Roman"/>
                <w:sz w:val="24"/>
                <w:szCs w:val="24"/>
                <w:lang w:eastAsia="en-US"/>
              </w:rPr>
            </w:pPr>
            <w:r w:rsidRPr="00422E75">
              <w:rPr>
                <w:rFonts w:ascii="Times New Roman" w:hAnsi="Times New Roman"/>
                <w:sz w:val="24"/>
                <w:szCs w:val="24"/>
                <w:lang w:eastAsia="en-US"/>
              </w:rPr>
              <w:t>2.</w:t>
            </w:r>
          </w:p>
        </w:tc>
        <w:tc>
          <w:tcPr>
            <w:tcW w:w="6910" w:type="dxa"/>
            <w:gridSpan w:val="2"/>
            <w:tcBorders>
              <w:top w:val="single" w:sz="2" w:space="0" w:color="auto"/>
              <w:left w:val="single" w:sz="4" w:space="0" w:color="auto"/>
              <w:bottom w:val="single" w:sz="2" w:space="0" w:color="auto"/>
              <w:right w:val="single" w:sz="2" w:space="0" w:color="auto"/>
            </w:tcBorders>
          </w:tcPr>
          <w:p w:rsidR="00B107D1" w:rsidRPr="00422E75" w:rsidRDefault="00855505" w:rsidP="00422E75">
            <w:pPr>
              <w:widowControl w:val="0"/>
              <w:autoSpaceDE w:val="0"/>
              <w:autoSpaceDN w:val="0"/>
              <w:adjustRightInd w:val="0"/>
              <w:spacing w:after="0"/>
              <w:rPr>
                <w:rFonts w:ascii="Times New Roman" w:hAnsi="Times New Roman"/>
                <w:sz w:val="24"/>
                <w:szCs w:val="24"/>
                <w:lang w:eastAsia="en-US"/>
              </w:rPr>
            </w:pPr>
            <w:r w:rsidRPr="00422E75">
              <w:rPr>
                <w:rFonts w:ascii="Times New Roman" w:hAnsi="Times New Roman"/>
                <w:sz w:val="24"/>
                <w:szCs w:val="24"/>
                <w:lang w:eastAsia="en-US"/>
              </w:rPr>
              <w:t xml:space="preserve">Количество лиц, допускающих немедицинское потребление наркотических средств и психотропных веществ на территории города Пскова, состоящих на учете в ГБУЗ «Наркологический диспансер Псковской области» </w:t>
            </w:r>
          </w:p>
        </w:tc>
        <w:tc>
          <w:tcPr>
            <w:tcW w:w="992" w:type="dxa"/>
            <w:tcBorders>
              <w:top w:val="single" w:sz="2" w:space="0" w:color="auto"/>
              <w:left w:val="single" w:sz="2" w:space="0" w:color="auto"/>
              <w:bottom w:val="single" w:sz="2" w:space="0" w:color="auto"/>
              <w:right w:val="single" w:sz="2" w:space="0" w:color="auto"/>
            </w:tcBorders>
            <w:vAlign w:val="center"/>
          </w:tcPr>
          <w:p w:rsidR="00B107D1"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Человек</w:t>
            </w:r>
          </w:p>
        </w:tc>
        <w:tc>
          <w:tcPr>
            <w:tcW w:w="992" w:type="dxa"/>
            <w:tcBorders>
              <w:top w:val="single" w:sz="2" w:space="0" w:color="auto"/>
              <w:left w:val="single" w:sz="2" w:space="0" w:color="auto"/>
              <w:bottom w:val="single" w:sz="2" w:space="0" w:color="auto"/>
              <w:right w:val="single" w:sz="4" w:space="0" w:color="auto"/>
            </w:tcBorders>
            <w:vAlign w:val="center"/>
          </w:tcPr>
          <w:p w:rsidR="00B107D1" w:rsidRPr="00422E75" w:rsidRDefault="00B107D1" w:rsidP="0024504E">
            <w:pPr>
              <w:pStyle w:val="ConsPlusNormal"/>
              <w:jc w:val="center"/>
              <w:rPr>
                <w:rFonts w:ascii="Times New Roman" w:hAnsi="Times New Roman" w:cs="Times New Roman"/>
                <w:sz w:val="24"/>
                <w:szCs w:val="24"/>
              </w:rPr>
            </w:pPr>
          </w:p>
        </w:tc>
        <w:tc>
          <w:tcPr>
            <w:tcW w:w="1134" w:type="dxa"/>
            <w:tcBorders>
              <w:top w:val="single" w:sz="2" w:space="0" w:color="auto"/>
              <w:left w:val="single" w:sz="4" w:space="0" w:color="auto"/>
              <w:bottom w:val="single" w:sz="2" w:space="0" w:color="auto"/>
              <w:right w:val="single" w:sz="2" w:space="0" w:color="auto"/>
            </w:tcBorders>
            <w:vAlign w:val="center"/>
          </w:tcPr>
          <w:p w:rsidR="00B107D1" w:rsidRPr="00422E75" w:rsidRDefault="00855505" w:rsidP="0024504E">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368</w:t>
            </w:r>
          </w:p>
        </w:tc>
        <w:tc>
          <w:tcPr>
            <w:tcW w:w="1276" w:type="dxa"/>
            <w:tcBorders>
              <w:top w:val="single" w:sz="2" w:space="0" w:color="auto"/>
              <w:left w:val="single" w:sz="2" w:space="0" w:color="auto"/>
              <w:bottom w:val="single" w:sz="2" w:space="0" w:color="auto"/>
              <w:right w:val="single" w:sz="2" w:space="0" w:color="auto"/>
            </w:tcBorders>
          </w:tcPr>
          <w:p w:rsidR="00B107D1" w:rsidRPr="00422E75" w:rsidRDefault="00B107D1" w:rsidP="0024504E">
            <w:pPr>
              <w:spacing w:after="0" w:line="240" w:lineRule="auto"/>
              <w:jc w:val="center"/>
              <w:rPr>
                <w:rFonts w:ascii="Times New Roman" w:hAnsi="Times New Roman"/>
                <w:sz w:val="24"/>
                <w:szCs w:val="24"/>
                <w:lang w:eastAsia="en-US"/>
              </w:rPr>
            </w:pPr>
          </w:p>
          <w:p w:rsidR="007C10F9" w:rsidRPr="00422E75" w:rsidRDefault="007C10F9" w:rsidP="0024504E">
            <w:pPr>
              <w:spacing w:after="0" w:line="240" w:lineRule="auto"/>
              <w:jc w:val="center"/>
              <w:rPr>
                <w:rFonts w:ascii="Times New Roman" w:hAnsi="Times New Roman"/>
                <w:sz w:val="24"/>
                <w:szCs w:val="24"/>
                <w:lang w:eastAsia="en-US"/>
              </w:rPr>
            </w:pPr>
          </w:p>
          <w:p w:rsidR="007C10F9" w:rsidRPr="00422E75" w:rsidRDefault="00855505" w:rsidP="0024504E">
            <w:pPr>
              <w:spacing w:after="0" w:line="240" w:lineRule="auto"/>
              <w:jc w:val="center"/>
              <w:rPr>
                <w:rFonts w:ascii="Times New Roman" w:hAnsi="Times New Roman"/>
                <w:sz w:val="24"/>
                <w:szCs w:val="24"/>
                <w:lang w:eastAsia="en-US"/>
              </w:rPr>
            </w:pPr>
            <w:r w:rsidRPr="00422E75">
              <w:rPr>
                <w:rFonts w:ascii="Times New Roman" w:hAnsi="Times New Roman"/>
                <w:bCs/>
                <w:sz w:val="24"/>
                <w:szCs w:val="24"/>
                <w:lang w:eastAsia="en-US"/>
              </w:rPr>
              <w:t>136</w:t>
            </w:r>
          </w:p>
          <w:p w:rsidR="00B107D1" w:rsidRPr="00422E75" w:rsidRDefault="00B107D1" w:rsidP="0024504E">
            <w:pPr>
              <w:spacing w:after="0" w:line="240" w:lineRule="auto"/>
              <w:jc w:val="center"/>
              <w:rPr>
                <w:rFonts w:ascii="Times New Roman" w:hAnsi="Times New Roman"/>
                <w:sz w:val="24"/>
                <w:szCs w:val="24"/>
                <w:lang w:eastAsia="en-US"/>
              </w:rPr>
            </w:pPr>
          </w:p>
        </w:tc>
        <w:tc>
          <w:tcPr>
            <w:tcW w:w="1984" w:type="dxa"/>
            <w:tcBorders>
              <w:top w:val="single" w:sz="2" w:space="0" w:color="auto"/>
              <w:left w:val="single" w:sz="2" w:space="0" w:color="auto"/>
              <w:bottom w:val="single" w:sz="2" w:space="0" w:color="auto"/>
              <w:right w:val="single" w:sz="2" w:space="0" w:color="auto"/>
            </w:tcBorders>
          </w:tcPr>
          <w:p w:rsidR="00B107D1" w:rsidRPr="00422E75" w:rsidRDefault="00B107D1" w:rsidP="0024504E">
            <w:pPr>
              <w:spacing w:after="0" w:line="240" w:lineRule="auto"/>
              <w:jc w:val="center"/>
              <w:rPr>
                <w:rFonts w:ascii="Times New Roman" w:hAnsi="Times New Roman"/>
                <w:sz w:val="24"/>
                <w:szCs w:val="24"/>
                <w:lang w:eastAsia="en-US"/>
              </w:rPr>
            </w:pPr>
          </w:p>
          <w:p w:rsidR="007C10F9" w:rsidRPr="00422E75" w:rsidRDefault="007C10F9" w:rsidP="0024504E">
            <w:pPr>
              <w:spacing w:after="0" w:line="240" w:lineRule="auto"/>
              <w:jc w:val="center"/>
              <w:rPr>
                <w:rFonts w:ascii="Times New Roman" w:hAnsi="Times New Roman"/>
                <w:sz w:val="24"/>
                <w:szCs w:val="24"/>
                <w:lang w:eastAsia="en-US"/>
              </w:rPr>
            </w:pPr>
          </w:p>
          <w:p w:rsidR="00B107D1" w:rsidRPr="00422E75" w:rsidRDefault="00855505" w:rsidP="0024504E">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63</w:t>
            </w:r>
          </w:p>
        </w:tc>
        <w:tc>
          <w:tcPr>
            <w:tcW w:w="1560" w:type="dxa"/>
            <w:tcBorders>
              <w:top w:val="single" w:sz="2" w:space="0" w:color="auto"/>
              <w:left w:val="single" w:sz="4" w:space="0" w:color="auto"/>
              <w:bottom w:val="single" w:sz="2" w:space="0" w:color="auto"/>
              <w:right w:val="single" w:sz="2" w:space="0" w:color="auto"/>
            </w:tcBorders>
          </w:tcPr>
          <w:p w:rsidR="00B107D1" w:rsidRPr="009403DF" w:rsidRDefault="00B107D1" w:rsidP="0024504E">
            <w:pPr>
              <w:spacing w:after="0" w:line="240" w:lineRule="auto"/>
              <w:rPr>
                <w:rFonts w:ascii="Times New Roman" w:hAnsi="Times New Roman"/>
                <w:sz w:val="24"/>
                <w:szCs w:val="24"/>
                <w:lang w:eastAsia="en-US"/>
              </w:rPr>
            </w:pPr>
          </w:p>
        </w:tc>
      </w:tr>
      <w:tr w:rsidR="007554E4"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7554E4" w:rsidRPr="00422E75" w:rsidRDefault="007554E4" w:rsidP="0024504E">
            <w:pPr>
              <w:spacing w:after="0" w:line="240" w:lineRule="auto"/>
              <w:ind w:left="59"/>
              <w:rPr>
                <w:rFonts w:ascii="Times New Roman" w:hAnsi="Times New Roman"/>
                <w:sz w:val="24"/>
                <w:szCs w:val="24"/>
                <w:lang w:eastAsia="en-US"/>
              </w:rPr>
            </w:pPr>
            <w:r w:rsidRPr="00422E75">
              <w:rPr>
                <w:rFonts w:ascii="Times New Roman" w:hAnsi="Times New Roman"/>
                <w:sz w:val="24"/>
                <w:szCs w:val="24"/>
                <w:lang w:eastAsia="en-US"/>
              </w:rPr>
              <w:t>3.</w:t>
            </w:r>
          </w:p>
        </w:tc>
        <w:tc>
          <w:tcPr>
            <w:tcW w:w="6910" w:type="dxa"/>
            <w:gridSpan w:val="2"/>
            <w:tcBorders>
              <w:top w:val="single" w:sz="2" w:space="0" w:color="auto"/>
              <w:left w:val="single" w:sz="4" w:space="0" w:color="auto"/>
              <w:bottom w:val="single" w:sz="2" w:space="0" w:color="auto"/>
              <w:right w:val="single" w:sz="2" w:space="0" w:color="auto"/>
            </w:tcBorders>
            <w:vAlign w:val="center"/>
          </w:tcPr>
          <w:p w:rsidR="007554E4" w:rsidRPr="00422E75" w:rsidRDefault="007554E4"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Общее количество административных правонарушений, совершенных на территории города Пскова</w:t>
            </w:r>
          </w:p>
        </w:tc>
        <w:tc>
          <w:tcPr>
            <w:tcW w:w="992" w:type="dxa"/>
            <w:tcBorders>
              <w:top w:val="single" w:sz="2" w:space="0" w:color="auto"/>
              <w:left w:val="single" w:sz="2" w:space="0" w:color="auto"/>
              <w:bottom w:val="single" w:sz="2" w:space="0" w:color="auto"/>
              <w:right w:val="single" w:sz="2" w:space="0" w:color="auto"/>
            </w:tcBorders>
            <w:vAlign w:val="center"/>
          </w:tcPr>
          <w:p w:rsidR="007554E4" w:rsidRPr="00422E75" w:rsidRDefault="007554E4"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vAlign w:val="center"/>
          </w:tcPr>
          <w:p w:rsidR="007554E4" w:rsidRPr="00422E75" w:rsidRDefault="00855505" w:rsidP="000B13C1">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46631</w:t>
            </w:r>
          </w:p>
        </w:tc>
        <w:tc>
          <w:tcPr>
            <w:tcW w:w="1134" w:type="dxa"/>
            <w:tcBorders>
              <w:top w:val="single" w:sz="2" w:space="0" w:color="auto"/>
              <w:left w:val="single" w:sz="4" w:space="0" w:color="auto"/>
              <w:bottom w:val="single" w:sz="2" w:space="0" w:color="auto"/>
              <w:right w:val="single" w:sz="2" w:space="0" w:color="auto"/>
            </w:tcBorders>
            <w:vAlign w:val="center"/>
          </w:tcPr>
          <w:p w:rsidR="007554E4" w:rsidRPr="00422E75" w:rsidRDefault="00855505" w:rsidP="007554E4">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49013</w:t>
            </w:r>
          </w:p>
        </w:tc>
        <w:tc>
          <w:tcPr>
            <w:tcW w:w="1276" w:type="dxa"/>
            <w:tcBorders>
              <w:top w:val="single" w:sz="2" w:space="0" w:color="auto"/>
              <w:left w:val="single" w:sz="2" w:space="0" w:color="auto"/>
              <w:bottom w:val="single" w:sz="2" w:space="0" w:color="auto"/>
              <w:right w:val="single" w:sz="2" w:space="0" w:color="auto"/>
            </w:tcBorders>
          </w:tcPr>
          <w:p w:rsidR="007554E4" w:rsidRPr="00422E75" w:rsidRDefault="007554E4" w:rsidP="0024504E">
            <w:pPr>
              <w:spacing w:after="0" w:line="240" w:lineRule="auto"/>
              <w:jc w:val="center"/>
              <w:rPr>
                <w:rFonts w:ascii="Times New Roman" w:hAnsi="Times New Roman"/>
                <w:sz w:val="24"/>
                <w:szCs w:val="24"/>
                <w:lang w:eastAsia="en-US"/>
              </w:rPr>
            </w:pPr>
          </w:p>
          <w:p w:rsidR="00855505" w:rsidRPr="00422E75" w:rsidRDefault="00855505" w:rsidP="00855505">
            <w:pPr>
              <w:spacing w:after="0" w:line="240" w:lineRule="auto"/>
              <w:jc w:val="center"/>
              <w:rPr>
                <w:rFonts w:ascii="Times New Roman" w:hAnsi="Times New Roman"/>
                <w:bCs/>
                <w:sz w:val="24"/>
                <w:szCs w:val="24"/>
                <w:lang w:eastAsia="en-US"/>
              </w:rPr>
            </w:pPr>
            <w:r w:rsidRPr="00422E75">
              <w:rPr>
                <w:rFonts w:ascii="Times New Roman" w:hAnsi="Times New Roman"/>
                <w:bCs/>
                <w:sz w:val="24"/>
                <w:szCs w:val="24"/>
                <w:lang w:eastAsia="en-US"/>
              </w:rPr>
              <w:t>5601</w:t>
            </w:r>
          </w:p>
          <w:p w:rsidR="007554E4" w:rsidRPr="00422E75" w:rsidRDefault="007554E4" w:rsidP="0024504E">
            <w:pPr>
              <w:spacing w:after="0" w:line="240" w:lineRule="auto"/>
              <w:jc w:val="center"/>
              <w:rPr>
                <w:rFonts w:ascii="Times New Roman" w:hAnsi="Times New Roman"/>
                <w:sz w:val="24"/>
                <w:szCs w:val="24"/>
                <w:lang w:eastAsia="en-US"/>
              </w:rPr>
            </w:pPr>
          </w:p>
        </w:tc>
        <w:tc>
          <w:tcPr>
            <w:tcW w:w="1984" w:type="dxa"/>
            <w:tcBorders>
              <w:top w:val="single" w:sz="2" w:space="0" w:color="auto"/>
              <w:left w:val="single" w:sz="2" w:space="0" w:color="auto"/>
              <w:bottom w:val="single" w:sz="2" w:space="0" w:color="auto"/>
              <w:right w:val="single" w:sz="2" w:space="0" w:color="auto"/>
            </w:tcBorders>
          </w:tcPr>
          <w:p w:rsidR="007554E4" w:rsidRPr="00422E75" w:rsidRDefault="007554E4" w:rsidP="0024504E">
            <w:pPr>
              <w:spacing w:after="0" w:line="240" w:lineRule="auto"/>
              <w:jc w:val="center"/>
              <w:rPr>
                <w:rFonts w:ascii="Times New Roman" w:hAnsi="Times New Roman"/>
                <w:sz w:val="24"/>
                <w:szCs w:val="24"/>
                <w:lang w:eastAsia="en-US"/>
              </w:rPr>
            </w:pPr>
          </w:p>
          <w:p w:rsidR="007554E4" w:rsidRPr="00422E75" w:rsidRDefault="00855505" w:rsidP="0024504E">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89</w:t>
            </w:r>
          </w:p>
        </w:tc>
        <w:tc>
          <w:tcPr>
            <w:tcW w:w="1560"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spacing w:after="0" w:line="240" w:lineRule="auto"/>
              <w:rPr>
                <w:rFonts w:ascii="Times New Roman" w:hAnsi="Times New Roman"/>
                <w:sz w:val="24"/>
                <w:szCs w:val="24"/>
                <w:lang w:eastAsia="en-US"/>
              </w:rPr>
            </w:pPr>
          </w:p>
        </w:tc>
      </w:tr>
      <w:tr w:rsidR="00855505" w:rsidRPr="001E58FA" w:rsidTr="00855505">
        <w:trPr>
          <w:trHeight w:val="20"/>
        </w:trPr>
        <w:tc>
          <w:tcPr>
            <w:tcW w:w="617" w:type="dxa"/>
            <w:tcBorders>
              <w:top w:val="single" w:sz="2" w:space="0" w:color="auto"/>
              <w:left w:val="single" w:sz="4" w:space="0" w:color="auto"/>
              <w:bottom w:val="single" w:sz="2" w:space="0" w:color="auto"/>
              <w:right w:val="single" w:sz="2" w:space="0" w:color="auto"/>
            </w:tcBorders>
          </w:tcPr>
          <w:p w:rsidR="00855505" w:rsidRPr="00422E75" w:rsidRDefault="00855505" w:rsidP="0024504E">
            <w:pPr>
              <w:spacing w:after="0" w:line="240" w:lineRule="auto"/>
              <w:ind w:left="59"/>
              <w:rPr>
                <w:rFonts w:ascii="Times New Roman" w:hAnsi="Times New Roman"/>
                <w:sz w:val="24"/>
                <w:szCs w:val="24"/>
                <w:lang w:eastAsia="en-US"/>
              </w:rPr>
            </w:pPr>
          </w:p>
        </w:tc>
        <w:tc>
          <w:tcPr>
            <w:tcW w:w="6910" w:type="dxa"/>
            <w:gridSpan w:val="2"/>
            <w:tcBorders>
              <w:top w:val="single" w:sz="2" w:space="0" w:color="auto"/>
              <w:left w:val="single" w:sz="4" w:space="0" w:color="auto"/>
              <w:bottom w:val="single" w:sz="2" w:space="0" w:color="auto"/>
              <w:right w:val="single" w:sz="2" w:space="0" w:color="auto"/>
            </w:tcBorders>
            <w:vAlign w:val="center"/>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 xml:space="preserve">из них по </w:t>
            </w:r>
            <w:hyperlink r:id="rId10" w:history="1">
              <w:r w:rsidRPr="00422E75">
                <w:rPr>
                  <w:rFonts w:ascii="Times New Roman" w:hAnsi="Times New Roman" w:cs="Times New Roman"/>
                  <w:sz w:val="24"/>
                  <w:szCs w:val="24"/>
                </w:rPr>
                <w:t>главе 20</w:t>
              </w:r>
            </w:hyperlink>
            <w:r w:rsidRPr="00422E75">
              <w:rPr>
                <w:rFonts w:ascii="Times New Roman" w:hAnsi="Times New Roman" w:cs="Times New Roman"/>
                <w:sz w:val="24"/>
                <w:szCs w:val="24"/>
              </w:rPr>
              <w:t xml:space="preserve"> КоАП</w:t>
            </w:r>
          </w:p>
        </w:tc>
        <w:tc>
          <w:tcPr>
            <w:tcW w:w="992" w:type="dxa"/>
            <w:tcBorders>
              <w:top w:val="single" w:sz="2" w:space="0" w:color="auto"/>
              <w:left w:val="single" w:sz="2" w:space="0" w:color="auto"/>
              <w:bottom w:val="single" w:sz="2" w:space="0" w:color="auto"/>
              <w:right w:val="single" w:sz="2" w:space="0" w:color="auto"/>
            </w:tcBorders>
            <w:vAlign w:val="center"/>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tcPr>
          <w:p w:rsidR="00855505" w:rsidRPr="00422E75" w:rsidRDefault="00855505" w:rsidP="00855505">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7560</w:t>
            </w:r>
          </w:p>
        </w:tc>
        <w:tc>
          <w:tcPr>
            <w:tcW w:w="1134" w:type="dxa"/>
            <w:tcBorders>
              <w:top w:val="single" w:sz="2" w:space="0" w:color="auto"/>
              <w:left w:val="single" w:sz="4" w:space="0" w:color="auto"/>
              <w:bottom w:val="single" w:sz="2" w:space="0" w:color="auto"/>
              <w:right w:val="single" w:sz="2" w:space="0" w:color="auto"/>
            </w:tcBorders>
          </w:tcPr>
          <w:p w:rsidR="00855505" w:rsidRPr="00422E75" w:rsidRDefault="00855505" w:rsidP="00855505">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12841</w:t>
            </w:r>
          </w:p>
        </w:tc>
        <w:tc>
          <w:tcPr>
            <w:tcW w:w="1276" w:type="dxa"/>
            <w:tcBorders>
              <w:top w:val="single" w:sz="2" w:space="0" w:color="auto"/>
              <w:left w:val="single" w:sz="2" w:space="0" w:color="auto"/>
              <w:bottom w:val="single" w:sz="2" w:space="0" w:color="auto"/>
              <w:right w:val="single" w:sz="2" w:space="0" w:color="auto"/>
            </w:tcBorders>
          </w:tcPr>
          <w:p w:rsidR="00855505" w:rsidRPr="00422E75" w:rsidRDefault="00855505" w:rsidP="0024504E">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3300</w:t>
            </w:r>
          </w:p>
        </w:tc>
        <w:tc>
          <w:tcPr>
            <w:tcW w:w="1984" w:type="dxa"/>
            <w:tcBorders>
              <w:top w:val="single" w:sz="2" w:space="0" w:color="auto"/>
              <w:left w:val="single" w:sz="2" w:space="0" w:color="auto"/>
              <w:bottom w:val="single" w:sz="2" w:space="0" w:color="auto"/>
              <w:right w:val="single" w:sz="2" w:space="0" w:color="auto"/>
            </w:tcBorders>
          </w:tcPr>
          <w:p w:rsidR="00855505" w:rsidRPr="00422E75" w:rsidRDefault="00855505" w:rsidP="0024504E">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74</w:t>
            </w:r>
          </w:p>
        </w:tc>
        <w:tc>
          <w:tcPr>
            <w:tcW w:w="1560" w:type="dxa"/>
            <w:tcBorders>
              <w:top w:val="single" w:sz="2" w:space="0" w:color="auto"/>
              <w:left w:val="single" w:sz="4" w:space="0" w:color="auto"/>
              <w:bottom w:val="single" w:sz="2" w:space="0" w:color="auto"/>
              <w:right w:val="single" w:sz="2" w:space="0" w:color="auto"/>
            </w:tcBorders>
          </w:tcPr>
          <w:p w:rsidR="00855505" w:rsidRPr="001E58FA" w:rsidRDefault="00855505" w:rsidP="0024504E">
            <w:pPr>
              <w:spacing w:after="0" w:line="240" w:lineRule="auto"/>
              <w:rPr>
                <w:rFonts w:ascii="Times New Roman" w:hAnsi="Times New Roman"/>
                <w:sz w:val="24"/>
                <w:szCs w:val="24"/>
                <w:lang w:eastAsia="en-US"/>
              </w:rPr>
            </w:pPr>
          </w:p>
        </w:tc>
      </w:tr>
      <w:tr w:rsidR="00B107D1" w:rsidRPr="008C05F4" w:rsidTr="007554E4">
        <w:trPr>
          <w:trHeight w:val="20"/>
        </w:trPr>
        <w:tc>
          <w:tcPr>
            <w:tcW w:w="617" w:type="dxa"/>
            <w:tcBorders>
              <w:top w:val="single" w:sz="2" w:space="0" w:color="auto"/>
              <w:left w:val="single" w:sz="4" w:space="0" w:color="auto"/>
              <w:bottom w:val="single" w:sz="2" w:space="0" w:color="auto"/>
              <w:right w:val="single" w:sz="2" w:space="0" w:color="auto"/>
            </w:tcBorders>
            <w:vAlign w:val="center"/>
          </w:tcPr>
          <w:p w:rsidR="00B107D1" w:rsidRPr="00422E75" w:rsidRDefault="00B107D1" w:rsidP="0024504E">
            <w:pPr>
              <w:spacing w:after="0" w:line="240" w:lineRule="auto"/>
              <w:rPr>
                <w:rFonts w:ascii="Times New Roman" w:hAnsi="Times New Roman"/>
                <w:sz w:val="26"/>
                <w:szCs w:val="26"/>
                <w:lang w:eastAsia="en-US"/>
              </w:rPr>
            </w:pPr>
          </w:p>
        </w:tc>
        <w:tc>
          <w:tcPr>
            <w:tcW w:w="14848" w:type="dxa"/>
            <w:gridSpan w:val="8"/>
            <w:tcBorders>
              <w:top w:val="single" w:sz="2" w:space="0" w:color="auto"/>
              <w:left w:val="single" w:sz="4" w:space="0" w:color="auto"/>
              <w:bottom w:val="single" w:sz="2" w:space="0" w:color="auto"/>
              <w:right w:val="single" w:sz="2" w:space="0" w:color="auto"/>
            </w:tcBorders>
            <w:hideMark/>
          </w:tcPr>
          <w:p w:rsidR="00B107D1" w:rsidRPr="00422E75" w:rsidRDefault="00B107D1" w:rsidP="0024504E">
            <w:pPr>
              <w:widowControl w:val="0"/>
              <w:autoSpaceDE w:val="0"/>
              <w:autoSpaceDN w:val="0"/>
              <w:adjustRightInd w:val="0"/>
              <w:jc w:val="center"/>
              <w:rPr>
                <w:rFonts w:ascii="Times New Roman" w:hAnsi="Times New Roman"/>
                <w:b/>
                <w:sz w:val="26"/>
                <w:szCs w:val="26"/>
                <w:lang w:eastAsia="en-US"/>
              </w:rPr>
            </w:pPr>
            <w:r w:rsidRPr="00422E75">
              <w:rPr>
                <w:rFonts w:ascii="Times New Roman" w:hAnsi="Times New Roman"/>
                <w:b/>
                <w:sz w:val="26"/>
                <w:szCs w:val="26"/>
                <w:lang w:eastAsia="en-US"/>
              </w:rPr>
              <w:t>Подпрограмма  1 «Профилактика преступлений и иных правонарушений в муниципальном образовании «Город Псков»</w:t>
            </w:r>
          </w:p>
        </w:tc>
      </w:tr>
      <w:tr w:rsidR="00855505"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hideMark/>
          </w:tcPr>
          <w:p w:rsidR="00855505" w:rsidRPr="00422E75" w:rsidRDefault="00855505" w:rsidP="0024504E">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1.1</w:t>
            </w:r>
          </w:p>
        </w:tc>
        <w:tc>
          <w:tcPr>
            <w:tcW w:w="6910" w:type="dxa"/>
            <w:gridSpan w:val="2"/>
            <w:tcBorders>
              <w:top w:val="single" w:sz="2" w:space="0" w:color="auto"/>
              <w:left w:val="single" w:sz="4" w:space="0" w:color="auto"/>
              <w:bottom w:val="single" w:sz="2" w:space="0" w:color="auto"/>
              <w:right w:val="single" w:sz="2" w:space="0" w:color="auto"/>
            </w:tcBorders>
            <w:hideMark/>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Количество преступлений, совершенных в общественных местах на территории города Пскова</w:t>
            </w:r>
          </w:p>
        </w:tc>
        <w:tc>
          <w:tcPr>
            <w:tcW w:w="992" w:type="dxa"/>
            <w:tcBorders>
              <w:top w:val="single" w:sz="2" w:space="0" w:color="auto"/>
              <w:left w:val="single" w:sz="2" w:space="0" w:color="auto"/>
              <w:bottom w:val="single" w:sz="2" w:space="0" w:color="auto"/>
              <w:right w:val="single" w:sz="2" w:space="0" w:color="auto"/>
            </w:tcBorders>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tcPr>
          <w:p w:rsidR="00855505" w:rsidRPr="00422E75" w:rsidRDefault="00855505" w:rsidP="00855505">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949</w:t>
            </w:r>
          </w:p>
        </w:tc>
        <w:tc>
          <w:tcPr>
            <w:tcW w:w="1134" w:type="dxa"/>
            <w:tcBorders>
              <w:top w:val="single" w:sz="2" w:space="0" w:color="auto"/>
              <w:left w:val="single" w:sz="4" w:space="0" w:color="auto"/>
              <w:bottom w:val="single" w:sz="2" w:space="0" w:color="auto"/>
              <w:right w:val="single" w:sz="2" w:space="0" w:color="auto"/>
            </w:tcBorders>
          </w:tcPr>
          <w:p w:rsidR="00855505" w:rsidRPr="00422E75" w:rsidRDefault="00855505" w:rsidP="00855505">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1457</w:t>
            </w:r>
          </w:p>
        </w:tc>
        <w:tc>
          <w:tcPr>
            <w:tcW w:w="1276" w:type="dxa"/>
            <w:tcBorders>
              <w:top w:val="single" w:sz="2" w:space="0" w:color="auto"/>
              <w:left w:val="single" w:sz="2" w:space="0" w:color="auto"/>
              <w:bottom w:val="single" w:sz="2" w:space="0" w:color="auto"/>
              <w:right w:val="single" w:sz="2" w:space="0" w:color="auto"/>
            </w:tcBorders>
          </w:tcPr>
          <w:p w:rsidR="00855505" w:rsidRPr="00422E75" w:rsidRDefault="00855505" w:rsidP="0024504E">
            <w:pPr>
              <w:spacing w:after="0" w:line="240" w:lineRule="auto"/>
              <w:jc w:val="center"/>
              <w:rPr>
                <w:rFonts w:ascii="Times New Roman" w:hAnsi="Times New Roman"/>
                <w:sz w:val="24"/>
                <w:szCs w:val="24"/>
                <w:lang w:eastAsia="en-US"/>
              </w:rPr>
            </w:pPr>
            <w:r w:rsidRPr="00422E75">
              <w:rPr>
                <w:rFonts w:ascii="Times New Roman" w:hAnsi="Times New Roman"/>
              </w:rPr>
              <w:t>438</w:t>
            </w:r>
          </w:p>
        </w:tc>
        <w:tc>
          <w:tcPr>
            <w:tcW w:w="1984" w:type="dxa"/>
            <w:tcBorders>
              <w:top w:val="single" w:sz="2" w:space="0" w:color="auto"/>
              <w:left w:val="single" w:sz="2" w:space="0" w:color="auto"/>
              <w:bottom w:val="single" w:sz="2" w:space="0" w:color="auto"/>
              <w:right w:val="single" w:sz="2" w:space="0" w:color="auto"/>
            </w:tcBorders>
          </w:tcPr>
          <w:p w:rsidR="00855505" w:rsidRPr="00422E75" w:rsidRDefault="00855505" w:rsidP="0024504E">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70</w:t>
            </w:r>
          </w:p>
        </w:tc>
        <w:tc>
          <w:tcPr>
            <w:tcW w:w="1560" w:type="dxa"/>
            <w:tcBorders>
              <w:top w:val="single" w:sz="2" w:space="0" w:color="auto"/>
              <w:left w:val="single" w:sz="4" w:space="0" w:color="auto"/>
              <w:bottom w:val="single" w:sz="2" w:space="0" w:color="auto"/>
              <w:right w:val="single" w:sz="2" w:space="0" w:color="auto"/>
            </w:tcBorders>
          </w:tcPr>
          <w:p w:rsidR="00855505" w:rsidRPr="001E58FA" w:rsidRDefault="00855505" w:rsidP="0024504E">
            <w:pPr>
              <w:spacing w:after="0" w:line="240" w:lineRule="auto"/>
              <w:rPr>
                <w:rFonts w:ascii="Times New Roman" w:hAnsi="Times New Roman"/>
                <w:sz w:val="24"/>
                <w:szCs w:val="24"/>
                <w:lang w:eastAsia="en-US"/>
              </w:rPr>
            </w:pPr>
          </w:p>
        </w:tc>
      </w:tr>
      <w:tr w:rsidR="00855505"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855505" w:rsidRPr="00422E75" w:rsidRDefault="00855505" w:rsidP="0024504E">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w:t>
            </w:r>
          </w:p>
        </w:tc>
        <w:tc>
          <w:tcPr>
            <w:tcW w:w="6910" w:type="dxa"/>
            <w:gridSpan w:val="2"/>
            <w:tcBorders>
              <w:top w:val="single" w:sz="2" w:space="0" w:color="auto"/>
              <w:left w:val="single" w:sz="4" w:space="0" w:color="auto"/>
              <w:bottom w:val="single" w:sz="2" w:space="0" w:color="auto"/>
              <w:right w:val="single" w:sz="2" w:space="0" w:color="auto"/>
            </w:tcBorders>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из них на улицах</w:t>
            </w:r>
          </w:p>
        </w:tc>
        <w:tc>
          <w:tcPr>
            <w:tcW w:w="992" w:type="dxa"/>
            <w:tcBorders>
              <w:top w:val="single" w:sz="2" w:space="0" w:color="auto"/>
              <w:left w:val="single" w:sz="2" w:space="0" w:color="auto"/>
              <w:bottom w:val="single" w:sz="2" w:space="0" w:color="auto"/>
              <w:right w:val="single" w:sz="2" w:space="0" w:color="auto"/>
            </w:tcBorders>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tcPr>
          <w:p w:rsidR="00855505" w:rsidRPr="00422E75" w:rsidRDefault="00855505" w:rsidP="00855505">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574</w:t>
            </w:r>
          </w:p>
        </w:tc>
        <w:tc>
          <w:tcPr>
            <w:tcW w:w="1134" w:type="dxa"/>
            <w:tcBorders>
              <w:top w:val="single" w:sz="2" w:space="0" w:color="auto"/>
              <w:left w:val="single" w:sz="4" w:space="0" w:color="auto"/>
              <w:bottom w:val="single" w:sz="2" w:space="0" w:color="auto"/>
              <w:right w:val="single" w:sz="2" w:space="0" w:color="auto"/>
            </w:tcBorders>
          </w:tcPr>
          <w:p w:rsidR="00855505" w:rsidRPr="00422E75" w:rsidRDefault="00855505" w:rsidP="00855505">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921</w:t>
            </w:r>
          </w:p>
        </w:tc>
        <w:tc>
          <w:tcPr>
            <w:tcW w:w="1276" w:type="dxa"/>
            <w:tcBorders>
              <w:top w:val="single" w:sz="2" w:space="0" w:color="auto"/>
              <w:left w:val="single" w:sz="2" w:space="0" w:color="auto"/>
              <w:bottom w:val="single" w:sz="2" w:space="0" w:color="auto"/>
              <w:right w:val="single" w:sz="2" w:space="0" w:color="auto"/>
            </w:tcBorders>
          </w:tcPr>
          <w:p w:rsidR="00855505" w:rsidRPr="00422E75" w:rsidRDefault="00B96148" w:rsidP="0024504E">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241</w:t>
            </w:r>
          </w:p>
        </w:tc>
        <w:tc>
          <w:tcPr>
            <w:tcW w:w="1984" w:type="dxa"/>
            <w:tcBorders>
              <w:top w:val="single" w:sz="2" w:space="0" w:color="auto"/>
              <w:left w:val="single" w:sz="2" w:space="0" w:color="auto"/>
              <w:bottom w:val="single" w:sz="2" w:space="0" w:color="auto"/>
              <w:right w:val="single" w:sz="2" w:space="0" w:color="auto"/>
            </w:tcBorders>
          </w:tcPr>
          <w:p w:rsidR="00855505" w:rsidRPr="00422E75" w:rsidRDefault="00B96148" w:rsidP="0024504E">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74</w:t>
            </w:r>
          </w:p>
        </w:tc>
        <w:tc>
          <w:tcPr>
            <w:tcW w:w="1560" w:type="dxa"/>
            <w:tcBorders>
              <w:top w:val="single" w:sz="2" w:space="0" w:color="auto"/>
              <w:left w:val="single" w:sz="4" w:space="0" w:color="auto"/>
              <w:bottom w:val="single" w:sz="2" w:space="0" w:color="auto"/>
              <w:right w:val="single" w:sz="2" w:space="0" w:color="auto"/>
            </w:tcBorders>
          </w:tcPr>
          <w:p w:rsidR="00855505" w:rsidRPr="001E58FA" w:rsidRDefault="00855505" w:rsidP="0024504E">
            <w:pPr>
              <w:spacing w:after="0" w:line="240" w:lineRule="auto"/>
              <w:rPr>
                <w:rFonts w:ascii="Times New Roman" w:hAnsi="Times New Roman"/>
                <w:sz w:val="24"/>
                <w:szCs w:val="24"/>
                <w:lang w:eastAsia="en-US"/>
              </w:rPr>
            </w:pPr>
          </w:p>
        </w:tc>
      </w:tr>
      <w:tr w:rsidR="00855505"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855505" w:rsidRPr="00422E75" w:rsidRDefault="00855505" w:rsidP="0024504E">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1.2</w:t>
            </w:r>
          </w:p>
        </w:tc>
        <w:tc>
          <w:tcPr>
            <w:tcW w:w="6910" w:type="dxa"/>
            <w:gridSpan w:val="2"/>
            <w:tcBorders>
              <w:top w:val="single" w:sz="2" w:space="0" w:color="auto"/>
              <w:left w:val="single" w:sz="4" w:space="0" w:color="auto"/>
              <w:bottom w:val="single" w:sz="2" w:space="0" w:color="auto"/>
              <w:right w:val="single" w:sz="2" w:space="0" w:color="auto"/>
            </w:tcBorders>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Количество преступлений, совершенных несовершеннолетними</w:t>
            </w:r>
          </w:p>
        </w:tc>
        <w:tc>
          <w:tcPr>
            <w:tcW w:w="992" w:type="dxa"/>
            <w:tcBorders>
              <w:top w:val="single" w:sz="2" w:space="0" w:color="auto"/>
              <w:left w:val="single" w:sz="2" w:space="0" w:color="auto"/>
              <w:bottom w:val="single" w:sz="2" w:space="0" w:color="auto"/>
              <w:right w:val="single" w:sz="2" w:space="0" w:color="auto"/>
            </w:tcBorders>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tcPr>
          <w:p w:rsidR="00855505" w:rsidRPr="00422E75" w:rsidRDefault="00855505" w:rsidP="00855505">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75</w:t>
            </w:r>
          </w:p>
        </w:tc>
        <w:tc>
          <w:tcPr>
            <w:tcW w:w="1134" w:type="dxa"/>
            <w:tcBorders>
              <w:top w:val="single" w:sz="2" w:space="0" w:color="auto"/>
              <w:left w:val="single" w:sz="4" w:space="0" w:color="auto"/>
              <w:bottom w:val="single" w:sz="2" w:space="0" w:color="auto"/>
              <w:right w:val="single" w:sz="2" w:space="0" w:color="auto"/>
            </w:tcBorders>
          </w:tcPr>
          <w:p w:rsidR="00855505" w:rsidRPr="00422E75" w:rsidRDefault="00855505" w:rsidP="00855505">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65</w:t>
            </w:r>
          </w:p>
        </w:tc>
        <w:tc>
          <w:tcPr>
            <w:tcW w:w="1276" w:type="dxa"/>
            <w:tcBorders>
              <w:top w:val="single" w:sz="2" w:space="0" w:color="auto"/>
              <w:left w:val="single" w:sz="2" w:space="0" w:color="auto"/>
              <w:bottom w:val="single" w:sz="2" w:space="0" w:color="auto"/>
              <w:right w:val="single" w:sz="2" w:space="0" w:color="auto"/>
            </w:tcBorders>
          </w:tcPr>
          <w:p w:rsidR="00B96148" w:rsidRPr="00422E75" w:rsidRDefault="00B96148" w:rsidP="00B96148">
            <w:pPr>
              <w:spacing w:after="0" w:line="240" w:lineRule="auto"/>
              <w:jc w:val="center"/>
              <w:rPr>
                <w:rFonts w:ascii="Times New Roman" w:hAnsi="Times New Roman"/>
                <w:bCs/>
                <w:sz w:val="24"/>
                <w:szCs w:val="24"/>
                <w:lang w:eastAsia="en-US"/>
              </w:rPr>
            </w:pPr>
            <w:r w:rsidRPr="00422E75">
              <w:rPr>
                <w:rFonts w:ascii="Times New Roman" w:hAnsi="Times New Roman"/>
                <w:bCs/>
                <w:sz w:val="24"/>
                <w:szCs w:val="24"/>
                <w:lang w:eastAsia="en-US"/>
              </w:rPr>
              <w:t>31</w:t>
            </w:r>
          </w:p>
          <w:p w:rsidR="00855505" w:rsidRPr="00422E75" w:rsidRDefault="00855505" w:rsidP="0024504E">
            <w:pPr>
              <w:spacing w:after="0" w:line="240" w:lineRule="auto"/>
              <w:jc w:val="center"/>
              <w:rPr>
                <w:rFonts w:ascii="Times New Roman" w:hAnsi="Times New Roman"/>
                <w:sz w:val="24"/>
                <w:szCs w:val="24"/>
                <w:lang w:eastAsia="en-US"/>
              </w:rPr>
            </w:pPr>
          </w:p>
        </w:tc>
        <w:tc>
          <w:tcPr>
            <w:tcW w:w="1984" w:type="dxa"/>
            <w:tcBorders>
              <w:top w:val="single" w:sz="2" w:space="0" w:color="auto"/>
              <w:left w:val="single" w:sz="2" w:space="0" w:color="auto"/>
              <w:bottom w:val="single" w:sz="2" w:space="0" w:color="auto"/>
              <w:right w:val="single" w:sz="2" w:space="0" w:color="auto"/>
            </w:tcBorders>
          </w:tcPr>
          <w:p w:rsidR="00855505" w:rsidRPr="00422E75" w:rsidRDefault="00B96148" w:rsidP="0024504E">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52</w:t>
            </w:r>
          </w:p>
        </w:tc>
        <w:tc>
          <w:tcPr>
            <w:tcW w:w="1560" w:type="dxa"/>
            <w:tcBorders>
              <w:top w:val="single" w:sz="2" w:space="0" w:color="auto"/>
              <w:left w:val="single" w:sz="4" w:space="0" w:color="auto"/>
              <w:bottom w:val="single" w:sz="2" w:space="0" w:color="auto"/>
              <w:right w:val="single" w:sz="2" w:space="0" w:color="auto"/>
            </w:tcBorders>
          </w:tcPr>
          <w:p w:rsidR="00855505" w:rsidRPr="001E58FA" w:rsidRDefault="00855505" w:rsidP="0024504E">
            <w:pPr>
              <w:spacing w:after="0" w:line="240" w:lineRule="auto"/>
              <w:rPr>
                <w:rFonts w:ascii="Times New Roman" w:hAnsi="Times New Roman"/>
                <w:sz w:val="24"/>
                <w:szCs w:val="24"/>
                <w:lang w:eastAsia="en-US"/>
              </w:rPr>
            </w:pPr>
          </w:p>
        </w:tc>
      </w:tr>
      <w:tr w:rsidR="00855505"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855505" w:rsidRPr="00422E75" w:rsidRDefault="00855505" w:rsidP="0024504E">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1.3</w:t>
            </w:r>
          </w:p>
        </w:tc>
        <w:tc>
          <w:tcPr>
            <w:tcW w:w="6910" w:type="dxa"/>
            <w:gridSpan w:val="2"/>
            <w:tcBorders>
              <w:top w:val="single" w:sz="2" w:space="0" w:color="auto"/>
              <w:left w:val="single" w:sz="4" w:space="0" w:color="auto"/>
              <w:bottom w:val="single" w:sz="2" w:space="0" w:color="auto"/>
              <w:right w:val="single" w:sz="2" w:space="0" w:color="auto"/>
            </w:tcBorders>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Количество тяжких и особо тяжких преступлений, совершенных в общественных местах на территории города Пскова</w:t>
            </w:r>
          </w:p>
        </w:tc>
        <w:tc>
          <w:tcPr>
            <w:tcW w:w="992" w:type="dxa"/>
            <w:tcBorders>
              <w:top w:val="single" w:sz="2" w:space="0" w:color="auto"/>
              <w:left w:val="single" w:sz="2" w:space="0" w:color="auto"/>
              <w:bottom w:val="single" w:sz="2" w:space="0" w:color="auto"/>
              <w:right w:val="single" w:sz="2" w:space="0" w:color="auto"/>
            </w:tcBorders>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tcPr>
          <w:p w:rsidR="00855505" w:rsidRPr="00422E75" w:rsidRDefault="00855505" w:rsidP="00855505">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132</w:t>
            </w:r>
          </w:p>
        </w:tc>
        <w:tc>
          <w:tcPr>
            <w:tcW w:w="1134" w:type="dxa"/>
            <w:tcBorders>
              <w:top w:val="single" w:sz="2" w:space="0" w:color="auto"/>
              <w:left w:val="single" w:sz="4" w:space="0" w:color="auto"/>
              <w:bottom w:val="single" w:sz="2" w:space="0" w:color="auto"/>
              <w:right w:val="single" w:sz="2" w:space="0" w:color="auto"/>
            </w:tcBorders>
          </w:tcPr>
          <w:p w:rsidR="00855505" w:rsidRPr="00422E75" w:rsidRDefault="00855505" w:rsidP="00855505">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169</w:t>
            </w:r>
          </w:p>
        </w:tc>
        <w:tc>
          <w:tcPr>
            <w:tcW w:w="1276" w:type="dxa"/>
            <w:tcBorders>
              <w:top w:val="single" w:sz="2" w:space="0" w:color="auto"/>
              <w:left w:val="single" w:sz="2" w:space="0" w:color="auto"/>
              <w:bottom w:val="single" w:sz="2" w:space="0" w:color="auto"/>
              <w:right w:val="single" w:sz="2" w:space="0" w:color="auto"/>
            </w:tcBorders>
          </w:tcPr>
          <w:p w:rsidR="00855505" w:rsidRPr="00422E75" w:rsidRDefault="00725BB0" w:rsidP="0024504E">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95</w:t>
            </w:r>
          </w:p>
        </w:tc>
        <w:tc>
          <w:tcPr>
            <w:tcW w:w="1984" w:type="dxa"/>
            <w:tcBorders>
              <w:top w:val="single" w:sz="2" w:space="0" w:color="auto"/>
              <w:left w:val="single" w:sz="2" w:space="0" w:color="auto"/>
              <w:bottom w:val="single" w:sz="2" w:space="0" w:color="auto"/>
              <w:right w:val="single" w:sz="2" w:space="0" w:color="auto"/>
            </w:tcBorders>
          </w:tcPr>
          <w:p w:rsidR="00855505" w:rsidRPr="00422E75" w:rsidRDefault="00725BB0" w:rsidP="00631B3E">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44</w:t>
            </w:r>
          </w:p>
        </w:tc>
        <w:tc>
          <w:tcPr>
            <w:tcW w:w="1560" w:type="dxa"/>
            <w:tcBorders>
              <w:top w:val="single" w:sz="2" w:space="0" w:color="auto"/>
              <w:left w:val="single" w:sz="4" w:space="0" w:color="auto"/>
              <w:bottom w:val="single" w:sz="2" w:space="0" w:color="auto"/>
              <w:right w:val="single" w:sz="2" w:space="0" w:color="auto"/>
            </w:tcBorders>
          </w:tcPr>
          <w:p w:rsidR="00855505" w:rsidRPr="001E58FA" w:rsidRDefault="00855505" w:rsidP="0024504E">
            <w:pPr>
              <w:spacing w:after="0" w:line="240" w:lineRule="auto"/>
              <w:rPr>
                <w:rFonts w:ascii="Times New Roman" w:hAnsi="Times New Roman"/>
                <w:sz w:val="24"/>
                <w:szCs w:val="24"/>
                <w:lang w:eastAsia="en-US"/>
              </w:rPr>
            </w:pPr>
          </w:p>
        </w:tc>
      </w:tr>
      <w:tr w:rsidR="00855505"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855505" w:rsidRPr="00422E75" w:rsidRDefault="00855505" w:rsidP="0024504E">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w:t>
            </w:r>
          </w:p>
        </w:tc>
        <w:tc>
          <w:tcPr>
            <w:tcW w:w="6910" w:type="dxa"/>
            <w:gridSpan w:val="2"/>
            <w:tcBorders>
              <w:top w:val="single" w:sz="2" w:space="0" w:color="auto"/>
              <w:left w:val="single" w:sz="4" w:space="0" w:color="auto"/>
              <w:bottom w:val="single" w:sz="2" w:space="0" w:color="auto"/>
              <w:right w:val="single" w:sz="2" w:space="0" w:color="auto"/>
            </w:tcBorders>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из них на улицах</w:t>
            </w:r>
          </w:p>
        </w:tc>
        <w:tc>
          <w:tcPr>
            <w:tcW w:w="992" w:type="dxa"/>
            <w:tcBorders>
              <w:top w:val="single" w:sz="2" w:space="0" w:color="auto"/>
              <w:left w:val="single" w:sz="2" w:space="0" w:color="auto"/>
              <w:bottom w:val="single" w:sz="2" w:space="0" w:color="auto"/>
              <w:right w:val="single" w:sz="2" w:space="0" w:color="auto"/>
            </w:tcBorders>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tcPr>
          <w:p w:rsidR="00855505" w:rsidRPr="00422E75" w:rsidRDefault="00855505" w:rsidP="00855505">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75</w:t>
            </w:r>
          </w:p>
        </w:tc>
        <w:tc>
          <w:tcPr>
            <w:tcW w:w="1134" w:type="dxa"/>
            <w:tcBorders>
              <w:top w:val="single" w:sz="2" w:space="0" w:color="auto"/>
              <w:left w:val="single" w:sz="4" w:space="0" w:color="auto"/>
              <w:bottom w:val="single" w:sz="2" w:space="0" w:color="auto"/>
              <w:right w:val="single" w:sz="2" w:space="0" w:color="auto"/>
            </w:tcBorders>
          </w:tcPr>
          <w:p w:rsidR="00855505" w:rsidRPr="00422E75" w:rsidRDefault="00855505" w:rsidP="00855505">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133</w:t>
            </w:r>
          </w:p>
        </w:tc>
        <w:tc>
          <w:tcPr>
            <w:tcW w:w="1276" w:type="dxa"/>
            <w:tcBorders>
              <w:top w:val="single" w:sz="2" w:space="0" w:color="auto"/>
              <w:left w:val="single" w:sz="2" w:space="0" w:color="auto"/>
              <w:bottom w:val="single" w:sz="2" w:space="0" w:color="auto"/>
              <w:right w:val="single" w:sz="2" w:space="0" w:color="auto"/>
            </w:tcBorders>
          </w:tcPr>
          <w:p w:rsidR="00855505" w:rsidRPr="00422E75" w:rsidRDefault="00725BB0" w:rsidP="0024504E">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68</w:t>
            </w:r>
          </w:p>
        </w:tc>
        <w:tc>
          <w:tcPr>
            <w:tcW w:w="1984" w:type="dxa"/>
            <w:tcBorders>
              <w:top w:val="single" w:sz="2" w:space="0" w:color="auto"/>
              <w:left w:val="single" w:sz="2" w:space="0" w:color="auto"/>
              <w:bottom w:val="single" w:sz="2" w:space="0" w:color="auto"/>
              <w:right w:val="single" w:sz="2" w:space="0" w:color="auto"/>
            </w:tcBorders>
          </w:tcPr>
          <w:p w:rsidR="00855505" w:rsidRPr="00422E75" w:rsidRDefault="00725BB0" w:rsidP="00631B3E">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49</w:t>
            </w:r>
          </w:p>
        </w:tc>
        <w:tc>
          <w:tcPr>
            <w:tcW w:w="1560" w:type="dxa"/>
            <w:tcBorders>
              <w:top w:val="single" w:sz="2" w:space="0" w:color="auto"/>
              <w:left w:val="single" w:sz="4" w:space="0" w:color="auto"/>
              <w:bottom w:val="single" w:sz="2" w:space="0" w:color="auto"/>
              <w:right w:val="single" w:sz="2" w:space="0" w:color="auto"/>
            </w:tcBorders>
          </w:tcPr>
          <w:p w:rsidR="00855505" w:rsidRPr="001E58FA" w:rsidRDefault="00855505" w:rsidP="0024504E">
            <w:pPr>
              <w:spacing w:after="0" w:line="240" w:lineRule="auto"/>
              <w:rPr>
                <w:rFonts w:ascii="Times New Roman" w:hAnsi="Times New Roman"/>
                <w:sz w:val="24"/>
                <w:szCs w:val="24"/>
                <w:lang w:eastAsia="en-US"/>
              </w:rPr>
            </w:pPr>
          </w:p>
        </w:tc>
      </w:tr>
      <w:tr w:rsidR="00855505"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855505" w:rsidRPr="00422E75" w:rsidRDefault="00855505" w:rsidP="0024504E">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1.4</w:t>
            </w:r>
          </w:p>
        </w:tc>
        <w:tc>
          <w:tcPr>
            <w:tcW w:w="6910" w:type="dxa"/>
            <w:gridSpan w:val="2"/>
            <w:tcBorders>
              <w:top w:val="single" w:sz="2" w:space="0" w:color="auto"/>
              <w:left w:val="single" w:sz="4" w:space="0" w:color="auto"/>
              <w:bottom w:val="single" w:sz="2" w:space="0" w:color="auto"/>
              <w:right w:val="single" w:sz="2" w:space="0" w:color="auto"/>
            </w:tcBorders>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Количество лиц, совершивших преступления повторно</w:t>
            </w:r>
          </w:p>
        </w:tc>
        <w:tc>
          <w:tcPr>
            <w:tcW w:w="992" w:type="dxa"/>
            <w:tcBorders>
              <w:top w:val="single" w:sz="2" w:space="0" w:color="auto"/>
              <w:left w:val="single" w:sz="2" w:space="0" w:color="auto"/>
              <w:bottom w:val="single" w:sz="2" w:space="0" w:color="auto"/>
              <w:right w:val="single" w:sz="2" w:space="0" w:color="auto"/>
            </w:tcBorders>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Человек</w:t>
            </w:r>
          </w:p>
        </w:tc>
        <w:tc>
          <w:tcPr>
            <w:tcW w:w="992" w:type="dxa"/>
            <w:tcBorders>
              <w:top w:val="single" w:sz="2" w:space="0" w:color="auto"/>
              <w:left w:val="single" w:sz="2" w:space="0" w:color="auto"/>
              <w:bottom w:val="single" w:sz="2" w:space="0" w:color="auto"/>
              <w:right w:val="single" w:sz="4" w:space="0" w:color="auto"/>
            </w:tcBorders>
          </w:tcPr>
          <w:p w:rsidR="00855505" w:rsidRPr="00422E75" w:rsidRDefault="00855505" w:rsidP="00855505">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498</w:t>
            </w:r>
          </w:p>
        </w:tc>
        <w:tc>
          <w:tcPr>
            <w:tcW w:w="1134" w:type="dxa"/>
            <w:tcBorders>
              <w:top w:val="single" w:sz="2" w:space="0" w:color="auto"/>
              <w:left w:val="single" w:sz="4" w:space="0" w:color="auto"/>
              <w:bottom w:val="single" w:sz="2" w:space="0" w:color="auto"/>
              <w:right w:val="single" w:sz="2" w:space="0" w:color="auto"/>
            </w:tcBorders>
          </w:tcPr>
          <w:p w:rsidR="00855505" w:rsidRPr="00422E75" w:rsidRDefault="00855505" w:rsidP="00855505">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505</w:t>
            </w:r>
          </w:p>
        </w:tc>
        <w:tc>
          <w:tcPr>
            <w:tcW w:w="1276" w:type="dxa"/>
            <w:tcBorders>
              <w:top w:val="single" w:sz="2" w:space="0" w:color="auto"/>
              <w:left w:val="single" w:sz="2" w:space="0" w:color="auto"/>
              <w:bottom w:val="single" w:sz="2" w:space="0" w:color="auto"/>
              <w:right w:val="single" w:sz="2" w:space="0" w:color="auto"/>
            </w:tcBorders>
          </w:tcPr>
          <w:p w:rsidR="00855505" w:rsidRPr="00422E75" w:rsidRDefault="00725BB0" w:rsidP="0024504E">
            <w:pPr>
              <w:spacing w:after="0" w:line="240" w:lineRule="auto"/>
              <w:jc w:val="center"/>
              <w:rPr>
                <w:rFonts w:ascii="Times New Roman" w:hAnsi="Times New Roman"/>
                <w:sz w:val="24"/>
                <w:szCs w:val="24"/>
              </w:rPr>
            </w:pPr>
            <w:r w:rsidRPr="00422E75">
              <w:rPr>
                <w:rFonts w:ascii="Times New Roman" w:hAnsi="Times New Roman"/>
                <w:sz w:val="24"/>
                <w:szCs w:val="24"/>
              </w:rPr>
              <w:t>273</w:t>
            </w:r>
          </w:p>
        </w:tc>
        <w:tc>
          <w:tcPr>
            <w:tcW w:w="1984" w:type="dxa"/>
            <w:tcBorders>
              <w:top w:val="single" w:sz="2" w:space="0" w:color="auto"/>
              <w:left w:val="single" w:sz="2" w:space="0" w:color="auto"/>
              <w:bottom w:val="single" w:sz="2" w:space="0" w:color="auto"/>
              <w:right w:val="single" w:sz="2" w:space="0" w:color="auto"/>
            </w:tcBorders>
          </w:tcPr>
          <w:p w:rsidR="00855505" w:rsidRPr="00422E75" w:rsidRDefault="00725BB0" w:rsidP="00631B3E">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46</w:t>
            </w:r>
          </w:p>
        </w:tc>
        <w:tc>
          <w:tcPr>
            <w:tcW w:w="1560" w:type="dxa"/>
            <w:tcBorders>
              <w:top w:val="single" w:sz="2" w:space="0" w:color="auto"/>
              <w:left w:val="single" w:sz="4" w:space="0" w:color="auto"/>
              <w:bottom w:val="single" w:sz="2" w:space="0" w:color="auto"/>
              <w:right w:val="single" w:sz="2" w:space="0" w:color="auto"/>
            </w:tcBorders>
          </w:tcPr>
          <w:p w:rsidR="00855505" w:rsidRPr="001E58FA" w:rsidRDefault="00855505" w:rsidP="0024504E">
            <w:pPr>
              <w:spacing w:after="0" w:line="240" w:lineRule="auto"/>
              <w:rPr>
                <w:rFonts w:ascii="Times New Roman" w:hAnsi="Times New Roman"/>
                <w:sz w:val="24"/>
                <w:szCs w:val="24"/>
                <w:lang w:eastAsia="en-US"/>
              </w:rPr>
            </w:pPr>
          </w:p>
        </w:tc>
      </w:tr>
      <w:tr w:rsidR="00855505"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855505" w:rsidRPr="00422E75" w:rsidRDefault="00855505" w:rsidP="0024504E">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w:t>
            </w:r>
          </w:p>
        </w:tc>
        <w:tc>
          <w:tcPr>
            <w:tcW w:w="6910" w:type="dxa"/>
            <w:gridSpan w:val="2"/>
            <w:tcBorders>
              <w:top w:val="single" w:sz="2" w:space="0" w:color="auto"/>
              <w:left w:val="single" w:sz="4" w:space="0" w:color="auto"/>
              <w:bottom w:val="single" w:sz="2" w:space="0" w:color="auto"/>
              <w:right w:val="single" w:sz="2" w:space="0" w:color="auto"/>
            </w:tcBorders>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из них ранее судимых</w:t>
            </w:r>
          </w:p>
        </w:tc>
        <w:tc>
          <w:tcPr>
            <w:tcW w:w="992" w:type="dxa"/>
            <w:tcBorders>
              <w:top w:val="single" w:sz="2" w:space="0" w:color="auto"/>
              <w:left w:val="single" w:sz="2" w:space="0" w:color="auto"/>
              <w:bottom w:val="single" w:sz="2" w:space="0" w:color="auto"/>
              <w:right w:val="single" w:sz="2" w:space="0" w:color="auto"/>
            </w:tcBorders>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Человек</w:t>
            </w:r>
          </w:p>
        </w:tc>
        <w:tc>
          <w:tcPr>
            <w:tcW w:w="992" w:type="dxa"/>
            <w:tcBorders>
              <w:top w:val="single" w:sz="2" w:space="0" w:color="auto"/>
              <w:left w:val="single" w:sz="2" w:space="0" w:color="auto"/>
              <w:bottom w:val="single" w:sz="2" w:space="0" w:color="auto"/>
              <w:right w:val="single" w:sz="4" w:space="0" w:color="auto"/>
            </w:tcBorders>
          </w:tcPr>
          <w:p w:rsidR="00855505" w:rsidRPr="00422E75" w:rsidRDefault="00855505" w:rsidP="00855505">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241</w:t>
            </w:r>
          </w:p>
        </w:tc>
        <w:tc>
          <w:tcPr>
            <w:tcW w:w="1134" w:type="dxa"/>
            <w:tcBorders>
              <w:top w:val="single" w:sz="2" w:space="0" w:color="auto"/>
              <w:left w:val="single" w:sz="4" w:space="0" w:color="auto"/>
              <w:bottom w:val="single" w:sz="2" w:space="0" w:color="auto"/>
              <w:right w:val="single" w:sz="2" w:space="0" w:color="auto"/>
            </w:tcBorders>
          </w:tcPr>
          <w:p w:rsidR="00855505" w:rsidRPr="00422E75" w:rsidRDefault="00855505" w:rsidP="00855505">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270</w:t>
            </w:r>
          </w:p>
        </w:tc>
        <w:tc>
          <w:tcPr>
            <w:tcW w:w="1276" w:type="dxa"/>
            <w:tcBorders>
              <w:top w:val="single" w:sz="2" w:space="0" w:color="auto"/>
              <w:left w:val="single" w:sz="2" w:space="0" w:color="auto"/>
              <w:bottom w:val="single" w:sz="2" w:space="0" w:color="auto"/>
              <w:right w:val="single" w:sz="2" w:space="0" w:color="auto"/>
            </w:tcBorders>
          </w:tcPr>
          <w:p w:rsidR="00855505" w:rsidRPr="00422E75" w:rsidRDefault="00725BB0" w:rsidP="0024504E">
            <w:pPr>
              <w:spacing w:after="0" w:line="240" w:lineRule="auto"/>
              <w:jc w:val="center"/>
              <w:rPr>
                <w:rFonts w:ascii="Times New Roman" w:hAnsi="Times New Roman"/>
                <w:sz w:val="24"/>
                <w:szCs w:val="24"/>
              </w:rPr>
            </w:pPr>
            <w:r w:rsidRPr="00422E75">
              <w:rPr>
                <w:rFonts w:ascii="Times New Roman" w:hAnsi="Times New Roman"/>
                <w:sz w:val="24"/>
                <w:szCs w:val="24"/>
              </w:rPr>
              <w:t>127</w:t>
            </w:r>
          </w:p>
        </w:tc>
        <w:tc>
          <w:tcPr>
            <w:tcW w:w="1984" w:type="dxa"/>
            <w:tcBorders>
              <w:top w:val="single" w:sz="2" w:space="0" w:color="auto"/>
              <w:left w:val="single" w:sz="2" w:space="0" w:color="auto"/>
              <w:bottom w:val="single" w:sz="2" w:space="0" w:color="auto"/>
              <w:right w:val="single" w:sz="2" w:space="0" w:color="auto"/>
            </w:tcBorders>
          </w:tcPr>
          <w:p w:rsidR="00855505" w:rsidRPr="00422E75" w:rsidRDefault="00725BB0" w:rsidP="00631B3E">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53</w:t>
            </w:r>
          </w:p>
        </w:tc>
        <w:tc>
          <w:tcPr>
            <w:tcW w:w="1560" w:type="dxa"/>
            <w:tcBorders>
              <w:top w:val="single" w:sz="2" w:space="0" w:color="auto"/>
              <w:left w:val="single" w:sz="4" w:space="0" w:color="auto"/>
              <w:bottom w:val="single" w:sz="2" w:space="0" w:color="auto"/>
              <w:right w:val="single" w:sz="2" w:space="0" w:color="auto"/>
            </w:tcBorders>
          </w:tcPr>
          <w:p w:rsidR="00855505" w:rsidRPr="001E58FA" w:rsidRDefault="00855505" w:rsidP="0024504E">
            <w:pPr>
              <w:spacing w:after="0" w:line="240" w:lineRule="auto"/>
              <w:rPr>
                <w:rFonts w:ascii="Times New Roman" w:hAnsi="Times New Roman"/>
                <w:sz w:val="24"/>
                <w:szCs w:val="24"/>
                <w:lang w:eastAsia="en-US"/>
              </w:rPr>
            </w:pPr>
          </w:p>
        </w:tc>
      </w:tr>
      <w:tr w:rsidR="00855505"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855505" w:rsidRPr="00422E75" w:rsidRDefault="00855505" w:rsidP="0024504E">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1.5</w:t>
            </w:r>
          </w:p>
        </w:tc>
        <w:tc>
          <w:tcPr>
            <w:tcW w:w="6910" w:type="dxa"/>
            <w:gridSpan w:val="2"/>
            <w:tcBorders>
              <w:top w:val="single" w:sz="2" w:space="0" w:color="auto"/>
              <w:left w:val="single" w:sz="4" w:space="0" w:color="auto"/>
              <w:bottom w:val="single" w:sz="2" w:space="0" w:color="auto"/>
              <w:right w:val="single" w:sz="2" w:space="0" w:color="auto"/>
            </w:tcBorders>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tc>
        <w:tc>
          <w:tcPr>
            <w:tcW w:w="992" w:type="dxa"/>
            <w:tcBorders>
              <w:top w:val="single" w:sz="2" w:space="0" w:color="auto"/>
              <w:left w:val="single" w:sz="2" w:space="0" w:color="auto"/>
              <w:bottom w:val="single" w:sz="2" w:space="0" w:color="auto"/>
              <w:right w:val="single" w:sz="2" w:space="0" w:color="auto"/>
            </w:tcBorders>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Человек</w:t>
            </w:r>
          </w:p>
        </w:tc>
        <w:tc>
          <w:tcPr>
            <w:tcW w:w="992" w:type="dxa"/>
            <w:tcBorders>
              <w:top w:val="single" w:sz="2" w:space="0" w:color="auto"/>
              <w:left w:val="single" w:sz="2" w:space="0" w:color="auto"/>
              <w:bottom w:val="single" w:sz="2" w:space="0" w:color="auto"/>
              <w:right w:val="single" w:sz="4" w:space="0" w:color="auto"/>
            </w:tcBorders>
          </w:tcPr>
          <w:p w:rsidR="00855505" w:rsidRPr="00422E75" w:rsidRDefault="00855505" w:rsidP="00855505">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22</w:t>
            </w:r>
          </w:p>
        </w:tc>
        <w:tc>
          <w:tcPr>
            <w:tcW w:w="1134" w:type="dxa"/>
            <w:tcBorders>
              <w:top w:val="single" w:sz="2" w:space="0" w:color="auto"/>
              <w:left w:val="single" w:sz="4" w:space="0" w:color="auto"/>
              <w:bottom w:val="single" w:sz="2" w:space="0" w:color="auto"/>
              <w:right w:val="single" w:sz="2" w:space="0" w:color="auto"/>
            </w:tcBorders>
          </w:tcPr>
          <w:p w:rsidR="00855505" w:rsidRPr="00422E75" w:rsidRDefault="00855505" w:rsidP="00855505">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12</w:t>
            </w:r>
          </w:p>
        </w:tc>
        <w:tc>
          <w:tcPr>
            <w:tcW w:w="1276" w:type="dxa"/>
            <w:tcBorders>
              <w:top w:val="single" w:sz="2" w:space="0" w:color="auto"/>
              <w:left w:val="single" w:sz="2" w:space="0" w:color="auto"/>
              <w:bottom w:val="single" w:sz="2" w:space="0" w:color="auto"/>
              <w:right w:val="single" w:sz="2" w:space="0" w:color="auto"/>
            </w:tcBorders>
          </w:tcPr>
          <w:p w:rsidR="00855505" w:rsidRPr="00422E75" w:rsidRDefault="00855505" w:rsidP="0024504E">
            <w:pPr>
              <w:spacing w:after="0" w:line="240" w:lineRule="auto"/>
              <w:jc w:val="center"/>
              <w:rPr>
                <w:rFonts w:ascii="Times New Roman" w:hAnsi="Times New Roman"/>
                <w:sz w:val="24"/>
                <w:szCs w:val="24"/>
              </w:rPr>
            </w:pPr>
            <w:r w:rsidRPr="00422E75">
              <w:rPr>
                <w:rFonts w:ascii="Times New Roman" w:hAnsi="Times New Roman"/>
                <w:sz w:val="24"/>
                <w:szCs w:val="24"/>
              </w:rPr>
              <w:t>4</w:t>
            </w:r>
          </w:p>
        </w:tc>
        <w:tc>
          <w:tcPr>
            <w:tcW w:w="1984" w:type="dxa"/>
            <w:tcBorders>
              <w:top w:val="single" w:sz="2" w:space="0" w:color="auto"/>
              <w:left w:val="single" w:sz="2" w:space="0" w:color="auto"/>
              <w:bottom w:val="single" w:sz="2" w:space="0" w:color="auto"/>
              <w:right w:val="single" w:sz="2" w:space="0" w:color="auto"/>
            </w:tcBorders>
          </w:tcPr>
          <w:p w:rsidR="00855505" w:rsidRPr="00422E75" w:rsidRDefault="00855505" w:rsidP="00725BB0">
            <w:pPr>
              <w:spacing w:after="0" w:line="240" w:lineRule="auto"/>
              <w:rPr>
                <w:rFonts w:ascii="Times New Roman" w:hAnsi="Times New Roman"/>
                <w:sz w:val="24"/>
                <w:szCs w:val="24"/>
                <w:lang w:eastAsia="en-US"/>
              </w:rPr>
            </w:pPr>
            <w:r w:rsidRPr="00422E75">
              <w:rPr>
                <w:rFonts w:ascii="Times New Roman" w:hAnsi="Times New Roman"/>
                <w:sz w:val="24"/>
                <w:szCs w:val="24"/>
                <w:lang w:eastAsia="en-US"/>
              </w:rPr>
              <w:t xml:space="preserve">        </w:t>
            </w:r>
            <w:r w:rsidR="00725BB0" w:rsidRPr="00422E75">
              <w:rPr>
                <w:rFonts w:ascii="Times New Roman" w:hAnsi="Times New Roman"/>
                <w:sz w:val="24"/>
                <w:szCs w:val="24"/>
                <w:lang w:eastAsia="en-US"/>
              </w:rPr>
              <w:t>67</w:t>
            </w:r>
          </w:p>
        </w:tc>
        <w:tc>
          <w:tcPr>
            <w:tcW w:w="1560" w:type="dxa"/>
            <w:tcBorders>
              <w:top w:val="single" w:sz="2" w:space="0" w:color="auto"/>
              <w:left w:val="single" w:sz="4" w:space="0" w:color="auto"/>
              <w:bottom w:val="single" w:sz="2" w:space="0" w:color="auto"/>
              <w:right w:val="single" w:sz="2" w:space="0" w:color="auto"/>
            </w:tcBorders>
          </w:tcPr>
          <w:p w:rsidR="00855505" w:rsidRPr="001E58FA" w:rsidRDefault="00855505" w:rsidP="0024504E">
            <w:pPr>
              <w:spacing w:after="0" w:line="240" w:lineRule="auto"/>
              <w:rPr>
                <w:rFonts w:ascii="Times New Roman" w:hAnsi="Times New Roman"/>
                <w:sz w:val="24"/>
                <w:szCs w:val="24"/>
                <w:lang w:eastAsia="en-US"/>
              </w:rPr>
            </w:pPr>
          </w:p>
        </w:tc>
      </w:tr>
      <w:tr w:rsidR="00855505"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855505" w:rsidRPr="00422E75" w:rsidRDefault="00855505" w:rsidP="0024504E">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1.6</w:t>
            </w:r>
          </w:p>
        </w:tc>
        <w:tc>
          <w:tcPr>
            <w:tcW w:w="6910" w:type="dxa"/>
            <w:gridSpan w:val="2"/>
            <w:tcBorders>
              <w:top w:val="single" w:sz="2" w:space="0" w:color="auto"/>
              <w:left w:val="single" w:sz="4" w:space="0" w:color="auto"/>
              <w:bottom w:val="single" w:sz="2" w:space="0" w:color="auto"/>
              <w:right w:val="single" w:sz="2" w:space="0" w:color="auto"/>
            </w:tcBorders>
          </w:tcPr>
          <w:p w:rsidR="00855505" w:rsidRPr="00422E75" w:rsidRDefault="00855505" w:rsidP="00855505">
            <w:pPr>
              <w:autoSpaceDE w:val="0"/>
              <w:autoSpaceDN w:val="0"/>
              <w:adjustRightInd w:val="0"/>
              <w:rPr>
                <w:rFonts w:ascii="Times New Roman" w:hAnsi="Times New Roman"/>
                <w:sz w:val="24"/>
                <w:szCs w:val="24"/>
              </w:rPr>
            </w:pPr>
            <w:r w:rsidRPr="00422E75">
              <w:rPr>
                <w:rFonts w:ascii="Times New Roman" w:hAnsi="Times New Roman"/>
                <w:sz w:val="24"/>
                <w:szCs w:val="24"/>
              </w:rPr>
              <w:t>Количество  заседаний межведомственной комиссии муниципального образования «Город Псков» по профилактике правонарушений</w:t>
            </w:r>
          </w:p>
        </w:tc>
        <w:tc>
          <w:tcPr>
            <w:tcW w:w="992" w:type="dxa"/>
            <w:tcBorders>
              <w:top w:val="single" w:sz="2" w:space="0" w:color="auto"/>
              <w:left w:val="single" w:sz="2" w:space="0" w:color="auto"/>
              <w:bottom w:val="single" w:sz="2" w:space="0" w:color="auto"/>
              <w:right w:val="single" w:sz="2" w:space="0" w:color="auto"/>
            </w:tcBorders>
          </w:tcPr>
          <w:p w:rsidR="00855505" w:rsidRPr="00422E75" w:rsidRDefault="00855505" w:rsidP="00855505">
            <w:pPr>
              <w:autoSpaceDE w:val="0"/>
              <w:autoSpaceDN w:val="0"/>
              <w:adjustRightInd w:val="0"/>
              <w:rPr>
                <w:rFonts w:ascii="Times New Roman" w:hAnsi="Times New Roman"/>
                <w:sz w:val="24"/>
                <w:szCs w:val="24"/>
              </w:rPr>
            </w:pPr>
            <w:r w:rsidRPr="00422E75">
              <w:rPr>
                <w:rFonts w:ascii="Times New Roman" w:hAnsi="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tcPr>
          <w:p w:rsidR="00855505" w:rsidRPr="00422E75" w:rsidRDefault="00855505" w:rsidP="00855505">
            <w:pPr>
              <w:autoSpaceDE w:val="0"/>
              <w:autoSpaceDN w:val="0"/>
              <w:adjustRightInd w:val="0"/>
              <w:jc w:val="center"/>
              <w:rPr>
                <w:sz w:val="24"/>
                <w:szCs w:val="24"/>
              </w:rPr>
            </w:pPr>
          </w:p>
        </w:tc>
        <w:tc>
          <w:tcPr>
            <w:tcW w:w="1134" w:type="dxa"/>
            <w:tcBorders>
              <w:top w:val="single" w:sz="2" w:space="0" w:color="auto"/>
              <w:left w:val="single" w:sz="4" w:space="0" w:color="auto"/>
              <w:bottom w:val="single" w:sz="2" w:space="0" w:color="auto"/>
              <w:right w:val="single" w:sz="2" w:space="0" w:color="auto"/>
            </w:tcBorders>
          </w:tcPr>
          <w:p w:rsidR="00855505" w:rsidRPr="00422E75" w:rsidRDefault="00855505" w:rsidP="00603E88">
            <w:pPr>
              <w:autoSpaceDE w:val="0"/>
              <w:autoSpaceDN w:val="0"/>
              <w:adjustRightInd w:val="0"/>
              <w:jc w:val="center"/>
              <w:rPr>
                <w:rFonts w:ascii="Times New Roman" w:hAnsi="Times New Roman"/>
                <w:sz w:val="24"/>
                <w:szCs w:val="24"/>
              </w:rPr>
            </w:pPr>
            <w:r w:rsidRPr="00422E75">
              <w:rPr>
                <w:rFonts w:ascii="Times New Roman" w:hAnsi="Times New Roman"/>
                <w:sz w:val="24"/>
                <w:szCs w:val="24"/>
              </w:rPr>
              <w:t>4</w:t>
            </w:r>
          </w:p>
        </w:tc>
        <w:tc>
          <w:tcPr>
            <w:tcW w:w="1276" w:type="dxa"/>
            <w:tcBorders>
              <w:top w:val="single" w:sz="2" w:space="0" w:color="auto"/>
              <w:left w:val="single" w:sz="2" w:space="0" w:color="auto"/>
              <w:bottom w:val="single" w:sz="2" w:space="0" w:color="auto"/>
              <w:right w:val="single" w:sz="2" w:space="0" w:color="auto"/>
            </w:tcBorders>
          </w:tcPr>
          <w:p w:rsidR="00855505" w:rsidRPr="00422E75" w:rsidRDefault="00343F77" w:rsidP="00603E88">
            <w:pPr>
              <w:spacing w:after="0" w:line="240" w:lineRule="auto"/>
              <w:jc w:val="center"/>
              <w:rPr>
                <w:rFonts w:ascii="Times New Roman" w:hAnsi="Times New Roman"/>
                <w:sz w:val="24"/>
                <w:szCs w:val="24"/>
              </w:rPr>
            </w:pPr>
            <w:r w:rsidRPr="00422E75">
              <w:rPr>
                <w:rFonts w:ascii="Times New Roman" w:hAnsi="Times New Roman"/>
                <w:sz w:val="24"/>
                <w:szCs w:val="24"/>
              </w:rPr>
              <w:t>3</w:t>
            </w:r>
          </w:p>
        </w:tc>
        <w:tc>
          <w:tcPr>
            <w:tcW w:w="1984" w:type="dxa"/>
            <w:tcBorders>
              <w:top w:val="single" w:sz="2" w:space="0" w:color="auto"/>
              <w:left w:val="single" w:sz="2" w:space="0" w:color="auto"/>
              <w:bottom w:val="single" w:sz="2" w:space="0" w:color="auto"/>
              <w:right w:val="single" w:sz="2" w:space="0" w:color="auto"/>
            </w:tcBorders>
          </w:tcPr>
          <w:p w:rsidR="00855505" w:rsidRPr="00422E75" w:rsidRDefault="00644FC1" w:rsidP="00603E88">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75</w:t>
            </w:r>
          </w:p>
        </w:tc>
        <w:tc>
          <w:tcPr>
            <w:tcW w:w="1560" w:type="dxa"/>
            <w:tcBorders>
              <w:top w:val="single" w:sz="2" w:space="0" w:color="auto"/>
              <w:left w:val="single" w:sz="4" w:space="0" w:color="auto"/>
              <w:bottom w:val="single" w:sz="2" w:space="0" w:color="auto"/>
              <w:right w:val="single" w:sz="2" w:space="0" w:color="auto"/>
            </w:tcBorders>
          </w:tcPr>
          <w:p w:rsidR="00855505" w:rsidRPr="001E58FA" w:rsidRDefault="00855505" w:rsidP="0024504E">
            <w:pPr>
              <w:spacing w:after="0" w:line="240" w:lineRule="auto"/>
              <w:rPr>
                <w:rFonts w:ascii="Times New Roman" w:hAnsi="Times New Roman"/>
                <w:sz w:val="24"/>
                <w:szCs w:val="24"/>
                <w:lang w:eastAsia="en-US"/>
              </w:rPr>
            </w:pPr>
          </w:p>
        </w:tc>
      </w:tr>
      <w:tr w:rsidR="00855505" w:rsidRPr="008C05F4" w:rsidTr="007554E4">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855505" w:rsidRPr="00422E75" w:rsidRDefault="00855505" w:rsidP="0024504E">
            <w:pPr>
              <w:jc w:val="center"/>
              <w:rPr>
                <w:rFonts w:ascii="Times New Roman" w:hAnsi="Times New Roman"/>
                <w:b/>
                <w:sz w:val="26"/>
                <w:szCs w:val="26"/>
                <w:lang w:eastAsia="en-US"/>
              </w:rPr>
            </w:pPr>
            <w:r w:rsidRPr="00422E75">
              <w:rPr>
                <w:rFonts w:ascii="Times New Roman" w:hAnsi="Times New Roman"/>
                <w:b/>
                <w:sz w:val="26"/>
                <w:szCs w:val="26"/>
                <w:lang w:eastAsia="en-US"/>
              </w:rPr>
              <w:t>Подпрограмма 2 «Противодействие коррупции в муниципальном образовании «Город Псков»</w:t>
            </w:r>
          </w:p>
        </w:tc>
      </w:tr>
      <w:tr w:rsidR="00855505" w:rsidRPr="00A74C3B" w:rsidTr="007554E4">
        <w:trPr>
          <w:trHeight w:val="20"/>
        </w:trPr>
        <w:tc>
          <w:tcPr>
            <w:tcW w:w="723" w:type="dxa"/>
            <w:gridSpan w:val="2"/>
            <w:tcBorders>
              <w:top w:val="single" w:sz="2" w:space="0" w:color="auto"/>
              <w:left w:val="single" w:sz="4" w:space="0" w:color="auto"/>
              <w:bottom w:val="single" w:sz="2" w:space="0" w:color="auto"/>
              <w:right w:val="single" w:sz="2" w:space="0" w:color="auto"/>
            </w:tcBorders>
            <w:vAlign w:val="center"/>
          </w:tcPr>
          <w:p w:rsidR="00855505" w:rsidRPr="00422E75" w:rsidRDefault="00855505" w:rsidP="0024504E">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2.1</w:t>
            </w:r>
          </w:p>
        </w:tc>
        <w:tc>
          <w:tcPr>
            <w:tcW w:w="6804" w:type="dxa"/>
            <w:tcBorders>
              <w:top w:val="single" w:sz="2" w:space="0" w:color="auto"/>
              <w:left w:val="single" w:sz="4" w:space="0" w:color="auto"/>
              <w:bottom w:val="single" w:sz="2" w:space="0" w:color="auto"/>
              <w:right w:val="single" w:sz="2" w:space="0" w:color="auto"/>
            </w:tcBorders>
            <w:vAlign w:val="center"/>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c>
          <w:tcPr>
            <w:tcW w:w="992" w:type="dxa"/>
            <w:tcBorders>
              <w:top w:val="single" w:sz="2" w:space="0" w:color="auto"/>
              <w:left w:val="single" w:sz="2" w:space="0" w:color="auto"/>
              <w:bottom w:val="single" w:sz="2" w:space="0" w:color="auto"/>
              <w:right w:val="single" w:sz="2" w:space="0" w:color="auto"/>
            </w:tcBorders>
            <w:vAlign w:val="center"/>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855505" w:rsidRPr="00422E75" w:rsidRDefault="00855505" w:rsidP="0024504E">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0,0</w:t>
            </w:r>
          </w:p>
        </w:tc>
        <w:tc>
          <w:tcPr>
            <w:tcW w:w="1134" w:type="dxa"/>
            <w:tcBorders>
              <w:top w:val="single" w:sz="2" w:space="0" w:color="auto"/>
              <w:left w:val="single" w:sz="4" w:space="0" w:color="auto"/>
              <w:bottom w:val="single" w:sz="2" w:space="0" w:color="auto"/>
              <w:right w:val="single" w:sz="2" w:space="0" w:color="auto"/>
            </w:tcBorders>
            <w:vAlign w:val="center"/>
          </w:tcPr>
          <w:p w:rsidR="00855505" w:rsidRPr="00422E75" w:rsidRDefault="00855505" w:rsidP="0024504E">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0,0</w:t>
            </w:r>
          </w:p>
        </w:tc>
        <w:tc>
          <w:tcPr>
            <w:tcW w:w="1276" w:type="dxa"/>
            <w:tcBorders>
              <w:top w:val="single" w:sz="2" w:space="0" w:color="auto"/>
              <w:left w:val="single" w:sz="2" w:space="0" w:color="auto"/>
              <w:bottom w:val="single" w:sz="2" w:space="0" w:color="auto"/>
              <w:right w:val="single" w:sz="2" w:space="0" w:color="auto"/>
            </w:tcBorders>
          </w:tcPr>
          <w:p w:rsidR="00855505" w:rsidRPr="00422E75" w:rsidRDefault="00855505" w:rsidP="007C10F9">
            <w:pPr>
              <w:spacing w:after="0" w:line="240" w:lineRule="auto"/>
              <w:jc w:val="center"/>
              <w:rPr>
                <w:rFonts w:ascii="Times New Roman" w:hAnsi="Times New Roman"/>
                <w:sz w:val="24"/>
                <w:szCs w:val="24"/>
                <w:lang w:eastAsia="en-US"/>
              </w:rPr>
            </w:pPr>
          </w:p>
          <w:p w:rsidR="00855505" w:rsidRPr="00422E75" w:rsidRDefault="00855505" w:rsidP="007C10F9">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0</w:t>
            </w:r>
          </w:p>
        </w:tc>
        <w:tc>
          <w:tcPr>
            <w:tcW w:w="1984" w:type="dxa"/>
            <w:tcBorders>
              <w:top w:val="single" w:sz="2" w:space="0" w:color="auto"/>
              <w:left w:val="single" w:sz="2" w:space="0" w:color="auto"/>
              <w:bottom w:val="single" w:sz="2" w:space="0" w:color="auto"/>
              <w:right w:val="single" w:sz="2" w:space="0" w:color="auto"/>
            </w:tcBorders>
          </w:tcPr>
          <w:p w:rsidR="00855505" w:rsidRPr="00422E75" w:rsidRDefault="00855505" w:rsidP="0024504E">
            <w:pPr>
              <w:spacing w:after="0" w:line="240" w:lineRule="auto"/>
              <w:jc w:val="center"/>
              <w:rPr>
                <w:rFonts w:ascii="Times New Roman" w:hAnsi="Times New Roman"/>
                <w:sz w:val="24"/>
                <w:szCs w:val="24"/>
                <w:lang w:eastAsia="en-US"/>
              </w:rPr>
            </w:pPr>
          </w:p>
          <w:p w:rsidR="00855505" w:rsidRPr="00422E75" w:rsidRDefault="00855505" w:rsidP="0024504E">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100</w:t>
            </w:r>
          </w:p>
        </w:tc>
        <w:tc>
          <w:tcPr>
            <w:tcW w:w="1560" w:type="dxa"/>
            <w:tcBorders>
              <w:top w:val="single" w:sz="2" w:space="0" w:color="auto"/>
              <w:left w:val="single" w:sz="4" w:space="0" w:color="auto"/>
              <w:bottom w:val="single" w:sz="2" w:space="0" w:color="auto"/>
              <w:right w:val="single" w:sz="2" w:space="0" w:color="auto"/>
            </w:tcBorders>
          </w:tcPr>
          <w:p w:rsidR="00855505" w:rsidRPr="00A74C3B" w:rsidRDefault="00855505" w:rsidP="0024504E">
            <w:pPr>
              <w:spacing w:after="0" w:line="240" w:lineRule="auto"/>
              <w:rPr>
                <w:rFonts w:ascii="Times New Roman" w:hAnsi="Times New Roman"/>
                <w:sz w:val="24"/>
                <w:szCs w:val="24"/>
                <w:lang w:eastAsia="en-US"/>
              </w:rPr>
            </w:pPr>
          </w:p>
        </w:tc>
      </w:tr>
      <w:tr w:rsidR="00855505" w:rsidRPr="00A74C3B" w:rsidTr="007554E4">
        <w:trPr>
          <w:trHeight w:val="20"/>
        </w:trPr>
        <w:tc>
          <w:tcPr>
            <w:tcW w:w="723" w:type="dxa"/>
            <w:gridSpan w:val="2"/>
            <w:tcBorders>
              <w:top w:val="single" w:sz="2" w:space="0" w:color="auto"/>
              <w:left w:val="single" w:sz="4" w:space="0" w:color="auto"/>
              <w:bottom w:val="single" w:sz="2" w:space="0" w:color="auto"/>
              <w:right w:val="single" w:sz="2" w:space="0" w:color="auto"/>
            </w:tcBorders>
            <w:vAlign w:val="center"/>
          </w:tcPr>
          <w:p w:rsidR="00855505" w:rsidRPr="00422E75" w:rsidRDefault="00855505" w:rsidP="0024504E">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2.2</w:t>
            </w:r>
          </w:p>
        </w:tc>
        <w:tc>
          <w:tcPr>
            <w:tcW w:w="6804" w:type="dxa"/>
            <w:tcBorders>
              <w:top w:val="single" w:sz="2" w:space="0" w:color="auto"/>
              <w:left w:val="single" w:sz="4" w:space="0" w:color="auto"/>
              <w:bottom w:val="single" w:sz="2" w:space="0" w:color="auto"/>
              <w:right w:val="single" w:sz="2" w:space="0" w:color="auto"/>
            </w:tcBorders>
            <w:vAlign w:val="center"/>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tc>
        <w:tc>
          <w:tcPr>
            <w:tcW w:w="992" w:type="dxa"/>
            <w:tcBorders>
              <w:top w:val="single" w:sz="2" w:space="0" w:color="auto"/>
              <w:left w:val="single" w:sz="2" w:space="0" w:color="auto"/>
              <w:bottom w:val="single" w:sz="2" w:space="0" w:color="auto"/>
              <w:right w:val="single" w:sz="2" w:space="0" w:color="auto"/>
            </w:tcBorders>
            <w:vAlign w:val="center"/>
          </w:tcPr>
          <w:p w:rsidR="00855505" w:rsidRPr="00422E75" w:rsidRDefault="00855505" w:rsidP="0024504E">
            <w:pPr>
              <w:pStyle w:val="ConsPlusNormal"/>
              <w:rPr>
                <w:rFonts w:ascii="Times New Roman" w:hAnsi="Times New Roman" w:cs="Times New Roman"/>
                <w:sz w:val="24"/>
                <w:szCs w:val="24"/>
              </w:rPr>
            </w:pPr>
            <w:r w:rsidRPr="00422E75">
              <w:rPr>
                <w:rFonts w:ascii="Times New Roman" w:hAnsi="Times New Roman" w:cs="Times New Roman"/>
                <w:sz w:val="24"/>
                <w:szCs w:val="24"/>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855505" w:rsidRPr="00422E75" w:rsidRDefault="00855505" w:rsidP="0024504E">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0,0</w:t>
            </w:r>
          </w:p>
        </w:tc>
        <w:tc>
          <w:tcPr>
            <w:tcW w:w="1134" w:type="dxa"/>
            <w:tcBorders>
              <w:top w:val="single" w:sz="2" w:space="0" w:color="auto"/>
              <w:left w:val="single" w:sz="4" w:space="0" w:color="auto"/>
              <w:bottom w:val="single" w:sz="2" w:space="0" w:color="auto"/>
              <w:right w:val="single" w:sz="2" w:space="0" w:color="auto"/>
            </w:tcBorders>
            <w:vAlign w:val="center"/>
          </w:tcPr>
          <w:p w:rsidR="00855505" w:rsidRPr="00422E75" w:rsidRDefault="00855505" w:rsidP="0024504E">
            <w:pPr>
              <w:pStyle w:val="ConsPlusNormal"/>
              <w:jc w:val="center"/>
              <w:rPr>
                <w:rFonts w:ascii="Times New Roman" w:hAnsi="Times New Roman" w:cs="Times New Roman"/>
                <w:sz w:val="24"/>
                <w:szCs w:val="24"/>
              </w:rPr>
            </w:pPr>
            <w:r w:rsidRPr="00422E75">
              <w:rPr>
                <w:rFonts w:ascii="Times New Roman" w:hAnsi="Times New Roman" w:cs="Times New Roman"/>
                <w:sz w:val="24"/>
                <w:szCs w:val="24"/>
              </w:rPr>
              <w:t>0,0</w:t>
            </w:r>
          </w:p>
        </w:tc>
        <w:tc>
          <w:tcPr>
            <w:tcW w:w="1276" w:type="dxa"/>
            <w:tcBorders>
              <w:top w:val="single" w:sz="2" w:space="0" w:color="auto"/>
              <w:left w:val="single" w:sz="2" w:space="0" w:color="auto"/>
              <w:bottom w:val="single" w:sz="2" w:space="0" w:color="auto"/>
              <w:right w:val="single" w:sz="2" w:space="0" w:color="auto"/>
            </w:tcBorders>
          </w:tcPr>
          <w:p w:rsidR="00855505" w:rsidRPr="00422E75" w:rsidRDefault="00855505" w:rsidP="007C10F9">
            <w:pPr>
              <w:spacing w:after="0" w:line="240" w:lineRule="auto"/>
              <w:jc w:val="center"/>
              <w:rPr>
                <w:rFonts w:ascii="Times New Roman" w:hAnsi="Times New Roman"/>
                <w:sz w:val="24"/>
                <w:szCs w:val="24"/>
                <w:lang w:eastAsia="en-US"/>
              </w:rPr>
            </w:pPr>
          </w:p>
          <w:p w:rsidR="00855505" w:rsidRPr="00422E75" w:rsidRDefault="00855505" w:rsidP="007C10F9">
            <w:pPr>
              <w:spacing w:after="0" w:line="240" w:lineRule="auto"/>
              <w:jc w:val="center"/>
              <w:rPr>
                <w:rFonts w:ascii="Times New Roman" w:hAnsi="Times New Roman"/>
                <w:sz w:val="24"/>
                <w:szCs w:val="24"/>
                <w:lang w:eastAsia="en-US"/>
              </w:rPr>
            </w:pPr>
          </w:p>
          <w:p w:rsidR="00855505" w:rsidRPr="00422E75" w:rsidRDefault="00855505" w:rsidP="007C10F9">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0</w:t>
            </w:r>
          </w:p>
        </w:tc>
        <w:tc>
          <w:tcPr>
            <w:tcW w:w="1984" w:type="dxa"/>
            <w:tcBorders>
              <w:top w:val="single" w:sz="2" w:space="0" w:color="auto"/>
              <w:left w:val="single" w:sz="2" w:space="0" w:color="auto"/>
              <w:bottom w:val="single" w:sz="2" w:space="0" w:color="auto"/>
              <w:right w:val="single" w:sz="2" w:space="0" w:color="auto"/>
            </w:tcBorders>
          </w:tcPr>
          <w:p w:rsidR="00855505" w:rsidRPr="00422E75" w:rsidRDefault="00855505" w:rsidP="0024504E">
            <w:pPr>
              <w:spacing w:after="0" w:line="240" w:lineRule="auto"/>
              <w:jc w:val="center"/>
              <w:rPr>
                <w:rFonts w:ascii="Times New Roman" w:hAnsi="Times New Roman"/>
                <w:sz w:val="24"/>
                <w:szCs w:val="24"/>
                <w:lang w:eastAsia="en-US"/>
              </w:rPr>
            </w:pPr>
          </w:p>
          <w:p w:rsidR="00855505" w:rsidRPr="00422E75" w:rsidRDefault="00855505" w:rsidP="0024504E">
            <w:pPr>
              <w:spacing w:after="0" w:line="240" w:lineRule="auto"/>
              <w:jc w:val="center"/>
              <w:rPr>
                <w:rFonts w:ascii="Times New Roman" w:hAnsi="Times New Roman"/>
                <w:sz w:val="24"/>
                <w:szCs w:val="24"/>
                <w:lang w:eastAsia="en-US"/>
              </w:rPr>
            </w:pPr>
          </w:p>
          <w:p w:rsidR="00855505" w:rsidRPr="00422E75" w:rsidRDefault="00855505" w:rsidP="0024504E">
            <w:pPr>
              <w:spacing w:after="0" w:line="240" w:lineRule="auto"/>
              <w:jc w:val="center"/>
              <w:rPr>
                <w:rFonts w:ascii="Times New Roman" w:hAnsi="Times New Roman"/>
                <w:sz w:val="24"/>
                <w:szCs w:val="24"/>
                <w:lang w:eastAsia="en-US"/>
              </w:rPr>
            </w:pPr>
            <w:r w:rsidRPr="00422E75">
              <w:rPr>
                <w:rFonts w:ascii="Times New Roman" w:hAnsi="Times New Roman"/>
                <w:sz w:val="24"/>
                <w:szCs w:val="24"/>
                <w:lang w:eastAsia="en-US"/>
              </w:rPr>
              <w:t>100</w:t>
            </w:r>
          </w:p>
        </w:tc>
        <w:tc>
          <w:tcPr>
            <w:tcW w:w="1560" w:type="dxa"/>
            <w:tcBorders>
              <w:top w:val="single" w:sz="2" w:space="0" w:color="auto"/>
              <w:left w:val="single" w:sz="4" w:space="0" w:color="auto"/>
              <w:bottom w:val="single" w:sz="2" w:space="0" w:color="auto"/>
              <w:right w:val="single" w:sz="2" w:space="0" w:color="auto"/>
            </w:tcBorders>
          </w:tcPr>
          <w:p w:rsidR="00855505" w:rsidRPr="00A74C3B" w:rsidRDefault="00855505" w:rsidP="0024504E">
            <w:pPr>
              <w:spacing w:after="0" w:line="240" w:lineRule="auto"/>
              <w:rPr>
                <w:rFonts w:ascii="Times New Roman" w:hAnsi="Times New Roman"/>
                <w:sz w:val="24"/>
                <w:szCs w:val="24"/>
                <w:lang w:eastAsia="en-US"/>
              </w:rPr>
            </w:pPr>
          </w:p>
        </w:tc>
      </w:tr>
      <w:tr w:rsidR="00855505" w:rsidRPr="008C05F4" w:rsidTr="007554E4">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855505" w:rsidRPr="00422E75" w:rsidRDefault="00855505" w:rsidP="0024504E">
            <w:pPr>
              <w:spacing w:after="0" w:line="240" w:lineRule="auto"/>
              <w:rPr>
                <w:rFonts w:ascii="Times New Roman" w:hAnsi="Times New Roman"/>
                <w:sz w:val="26"/>
                <w:szCs w:val="26"/>
                <w:lang w:eastAsia="en-US"/>
              </w:rPr>
            </w:pPr>
          </w:p>
          <w:p w:rsidR="00855505" w:rsidRPr="00422E75" w:rsidRDefault="00855505" w:rsidP="00A74C3B">
            <w:pPr>
              <w:spacing w:after="0" w:line="240" w:lineRule="auto"/>
              <w:jc w:val="center"/>
              <w:rPr>
                <w:rFonts w:ascii="Times New Roman" w:hAnsi="Times New Roman"/>
                <w:b/>
                <w:sz w:val="26"/>
                <w:szCs w:val="26"/>
                <w:lang w:eastAsia="en-US"/>
              </w:rPr>
            </w:pPr>
            <w:r w:rsidRPr="00422E75">
              <w:rPr>
                <w:rFonts w:ascii="Times New Roman" w:hAnsi="Times New Roman"/>
                <w:b/>
                <w:sz w:val="26"/>
                <w:szCs w:val="26"/>
                <w:lang w:eastAsia="en-US"/>
              </w:rPr>
              <w:t>Подпрограмма 3 «Комплексные меры противодействия злоупотреблению наркотиками и их незаконному обороту на территории муниципального образования «Город Псков»</w:t>
            </w:r>
          </w:p>
          <w:p w:rsidR="00855505" w:rsidRPr="00422E75" w:rsidRDefault="00855505" w:rsidP="0024504E">
            <w:pPr>
              <w:spacing w:after="0" w:line="240" w:lineRule="auto"/>
              <w:rPr>
                <w:rFonts w:ascii="Times New Roman" w:hAnsi="Times New Roman"/>
                <w:sz w:val="26"/>
                <w:szCs w:val="26"/>
                <w:lang w:eastAsia="en-US"/>
              </w:rPr>
            </w:pPr>
          </w:p>
        </w:tc>
      </w:tr>
      <w:tr w:rsidR="00725BB0" w:rsidRPr="00FD0620"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725BB0" w:rsidRPr="00422E75" w:rsidRDefault="00725BB0" w:rsidP="0024504E">
            <w:pPr>
              <w:widowControl w:val="0"/>
              <w:autoSpaceDE w:val="0"/>
              <w:autoSpaceDN w:val="0"/>
              <w:adjustRightInd w:val="0"/>
              <w:rPr>
                <w:rFonts w:ascii="Times New Roman" w:hAnsi="Times New Roman"/>
                <w:sz w:val="24"/>
                <w:szCs w:val="24"/>
                <w:lang w:eastAsia="en-US"/>
              </w:rPr>
            </w:pPr>
            <w:r w:rsidRPr="00422E75">
              <w:rPr>
                <w:rFonts w:ascii="Times New Roman" w:hAnsi="Times New Roman"/>
                <w:sz w:val="24"/>
                <w:szCs w:val="24"/>
                <w:lang w:eastAsia="en-US"/>
              </w:rPr>
              <w:t>1.</w:t>
            </w:r>
          </w:p>
        </w:tc>
        <w:tc>
          <w:tcPr>
            <w:tcW w:w="6910" w:type="dxa"/>
            <w:gridSpan w:val="2"/>
            <w:tcBorders>
              <w:top w:val="single" w:sz="2" w:space="0" w:color="auto"/>
              <w:left w:val="single" w:sz="4" w:space="0" w:color="auto"/>
              <w:bottom w:val="single" w:sz="2" w:space="0" w:color="auto"/>
              <w:right w:val="single" w:sz="2" w:space="0" w:color="auto"/>
            </w:tcBorders>
          </w:tcPr>
          <w:p w:rsidR="00725BB0" w:rsidRPr="00422E75" w:rsidRDefault="00725BB0" w:rsidP="0024504E">
            <w:pPr>
              <w:widowControl w:val="0"/>
              <w:autoSpaceDE w:val="0"/>
              <w:autoSpaceDN w:val="0"/>
              <w:adjustRightInd w:val="0"/>
              <w:rPr>
                <w:rFonts w:ascii="Times New Roman" w:hAnsi="Times New Roman"/>
                <w:sz w:val="24"/>
                <w:szCs w:val="24"/>
                <w:lang w:eastAsia="en-US"/>
              </w:rPr>
            </w:pPr>
            <w:r w:rsidRPr="00422E75">
              <w:rPr>
                <w:rFonts w:ascii="Times New Roman" w:hAnsi="Times New Roman"/>
                <w:sz w:val="24"/>
                <w:szCs w:val="24"/>
              </w:rPr>
              <w:t>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c>
          <w:tcPr>
            <w:tcW w:w="992" w:type="dxa"/>
            <w:tcBorders>
              <w:top w:val="single" w:sz="2" w:space="0" w:color="auto"/>
              <w:left w:val="single" w:sz="2" w:space="0" w:color="auto"/>
              <w:bottom w:val="single" w:sz="2" w:space="0" w:color="auto"/>
              <w:right w:val="single" w:sz="2" w:space="0" w:color="auto"/>
            </w:tcBorders>
            <w:vAlign w:val="center"/>
          </w:tcPr>
          <w:p w:rsidR="00725BB0" w:rsidRPr="00422E75" w:rsidRDefault="00725BB0" w:rsidP="00496FC4">
            <w:pPr>
              <w:pStyle w:val="ConsPlusNormal"/>
              <w:rPr>
                <w:rFonts w:ascii="Times New Roman" w:hAnsi="Times New Roman" w:cs="Times New Roman"/>
                <w:sz w:val="24"/>
                <w:szCs w:val="24"/>
              </w:rPr>
            </w:pPr>
            <w:r w:rsidRPr="00422E75">
              <w:rPr>
                <w:rFonts w:ascii="Times New Roman" w:hAnsi="Times New Roman" w:cs="Times New Roman"/>
                <w:sz w:val="24"/>
                <w:szCs w:val="24"/>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725BB0" w:rsidRPr="00422E75" w:rsidRDefault="00725BB0">
            <w:pPr>
              <w:autoSpaceDE w:val="0"/>
              <w:autoSpaceDN w:val="0"/>
              <w:adjustRightInd w:val="0"/>
              <w:spacing w:after="0" w:line="240" w:lineRule="auto"/>
              <w:jc w:val="center"/>
              <w:rPr>
                <w:rFonts w:ascii="Times New Roman" w:hAnsi="Times New Roman"/>
                <w:lang w:eastAsia="en-US"/>
              </w:rPr>
            </w:pPr>
            <w:r w:rsidRPr="00422E75">
              <w:rPr>
                <w:rFonts w:ascii="Times New Roman" w:hAnsi="Times New Roman"/>
              </w:rPr>
              <w:t>88,0</w:t>
            </w:r>
          </w:p>
        </w:tc>
        <w:tc>
          <w:tcPr>
            <w:tcW w:w="1134" w:type="dxa"/>
            <w:tcBorders>
              <w:top w:val="single" w:sz="2" w:space="0" w:color="auto"/>
              <w:left w:val="single" w:sz="4" w:space="0" w:color="auto"/>
              <w:bottom w:val="single" w:sz="2" w:space="0" w:color="auto"/>
              <w:right w:val="single" w:sz="2" w:space="0" w:color="auto"/>
            </w:tcBorders>
            <w:vAlign w:val="center"/>
          </w:tcPr>
          <w:p w:rsidR="00725BB0" w:rsidRPr="00422E75" w:rsidRDefault="00725BB0">
            <w:pPr>
              <w:autoSpaceDE w:val="0"/>
              <w:autoSpaceDN w:val="0"/>
              <w:adjustRightInd w:val="0"/>
              <w:spacing w:after="0" w:line="240" w:lineRule="auto"/>
              <w:jc w:val="center"/>
              <w:rPr>
                <w:rFonts w:ascii="Times New Roman" w:hAnsi="Times New Roman"/>
                <w:lang w:eastAsia="en-US"/>
              </w:rPr>
            </w:pPr>
            <w:r w:rsidRPr="00422E75">
              <w:rPr>
                <w:rFonts w:ascii="Times New Roman" w:hAnsi="Times New Roman"/>
              </w:rPr>
              <w:t>91,0</w:t>
            </w:r>
          </w:p>
        </w:tc>
        <w:tc>
          <w:tcPr>
            <w:tcW w:w="1276" w:type="dxa"/>
            <w:tcBorders>
              <w:top w:val="single" w:sz="2" w:space="0" w:color="auto"/>
              <w:left w:val="single" w:sz="2" w:space="0" w:color="auto"/>
              <w:bottom w:val="single" w:sz="2" w:space="0" w:color="auto"/>
              <w:right w:val="single" w:sz="2" w:space="0" w:color="auto"/>
            </w:tcBorders>
          </w:tcPr>
          <w:p w:rsidR="00725BB0" w:rsidRPr="00422E75" w:rsidRDefault="00725BB0">
            <w:pPr>
              <w:spacing w:after="0" w:line="240" w:lineRule="auto"/>
              <w:jc w:val="center"/>
              <w:rPr>
                <w:rFonts w:ascii="Times New Roman" w:hAnsi="Times New Roman"/>
                <w:sz w:val="24"/>
                <w:szCs w:val="24"/>
              </w:rPr>
            </w:pPr>
          </w:p>
          <w:p w:rsidR="00725BB0" w:rsidRPr="00422E75" w:rsidRDefault="00725BB0">
            <w:pPr>
              <w:spacing w:after="0" w:line="240" w:lineRule="auto"/>
              <w:jc w:val="center"/>
              <w:rPr>
                <w:rFonts w:ascii="Times New Roman" w:hAnsi="Times New Roman"/>
                <w:sz w:val="24"/>
                <w:szCs w:val="24"/>
              </w:rPr>
            </w:pPr>
          </w:p>
          <w:p w:rsidR="00725BB0" w:rsidRPr="00422E75" w:rsidRDefault="00725BB0" w:rsidP="006F67D3">
            <w:pPr>
              <w:spacing w:after="0" w:line="240" w:lineRule="auto"/>
              <w:jc w:val="center"/>
              <w:rPr>
                <w:rFonts w:ascii="Times New Roman" w:hAnsi="Times New Roman"/>
                <w:sz w:val="24"/>
                <w:szCs w:val="24"/>
                <w:lang w:eastAsia="en-US"/>
              </w:rPr>
            </w:pPr>
            <w:r w:rsidRPr="00422E75">
              <w:rPr>
                <w:rFonts w:ascii="Times New Roman" w:hAnsi="Times New Roman"/>
                <w:sz w:val="24"/>
                <w:szCs w:val="24"/>
              </w:rPr>
              <w:t>91,0</w:t>
            </w:r>
          </w:p>
        </w:tc>
        <w:tc>
          <w:tcPr>
            <w:tcW w:w="1984" w:type="dxa"/>
            <w:tcBorders>
              <w:top w:val="single" w:sz="2" w:space="0" w:color="auto"/>
              <w:left w:val="single" w:sz="2" w:space="0" w:color="auto"/>
              <w:bottom w:val="single" w:sz="2" w:space="0" w:color="auto"/>
              <w:right w:val="single" w:sz="2" w:space="0" w:color="auto"/>
            </w:tcBorders>
          </w:tcPr>
          <w:p w:rsidR="00725BB0" w:rsidRPr="00422E75" w:rsidRDefault="00725BB0">
            <w:pPr>
              <w:jc w:val="center"/>
              <w:rPr>
                <w:rFonts w:ascii="Times New Roman" w:hAnsi="Times New Roman"/>
                <w:sz w:val="24"/>
                <w:szCs w:val="24"/>
              </w:rPr>
            </w:pPr>
          </w:p>
          <w:p w:rsidR="00725BB0" w:rsidRPr="00422E75" w:rsidRDefault="00725BB0" w:rsidP="00725BB0">
            <w:pPr>
              <w:jc w:val="center"/>
              <w:rPr>
                <w:rFonts w:ascii="Times New Roman" w:hAnsi="Times New Roman"/>
                <w:sz w:val="24"/>
                <w:szCs w:val="24"/>
                <w:lang w:eastAsia="en-US"/>
              </w:rPr>
            </w:pPr>
            <w:r w:rsidRPr="00422E75">
              <w:rPr>
                <w:rFonts w:ascii="Times New Roman" w:hAnsi="Times New Roman"/>
                <w:sz w:val="24"/>
                <w:szCs w:val="24"/>
              </w:rPr>
              <w:t>100,0</w:t>
            </w:r>
          </w:p>
        </w:tc>
        <w:tc>
          <w:tcPr>
            <w:tcW w:w="1560" w:type="dxa"/>
            <w:tcBorders>
              <w:top w:val="single" w:sz="2" w:space="0" w:color="auto"/>
              <w:left w:val="single" w:sz="4" w:space="0" w:color="auto"/>
              <w:bottom w:val="single" w:sz="2" w:space="0" w:color="auto"/>
              <w:right w:val="single" w:sz="2" w:space="0" w:color="auto"/>
            </w:tcBorders>
          </w:tcPr>
          <w:p w:rsidR="00725BB0" w:rsidRPr="00FD0620" w:rsidRDefault="00725BB0" w:rsidP="0024504E">
            <w:pPr>
              <w:spacing w:after="0" w:line="240" w:lineRule="auto"/>
              <w:rPr>
                <w:rFonts w:ascii="Times New Roman" w:hAnsi="Times New Roman"/>
                <w:sz w:val="24"/>
                <w:szCs w:val="24"/>
                <w:lang w:eastAsia="en-US"/>
              </w:rPr>
            </w:pPr>
          </w:p>
        </w:tc>
      </w:tr>
      <w:tr w:rsidR="00725BB0" w:rsidRPr="00FD0620"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725BB0" w:rsidRPr="00422E75" w:rsidRDefault="00725BB0" w:rsidP="0024504E">
            <w:pPr>
              <w:widowControl w:val="0"/>
              <w:autoSpaceDE w:val="0"/>
              <w:autoSpaceDN w:val="0"/>
              <w:adjustRightInd w:val="0"/>
              <w:rPr>
                <w:rFonts w:ascii="Times New Roman" w:hAnsi="Times New Roman"/>
                <w:sz w:val="24"/>
                <w:szCs w:val="24"/>
                <w:lang w:eastAsia="en-US"/>
              </w:rPr>
            </w:pPr>
            <w:r w:rsidRPr="00422E75">
              <w:rPr>
                <w:rFonts w:ascii="Times New Roman" w:hAnsi="Times New Roman"/>
                <w:sz w:val="24"/>
                <w:szCs w:val="24"/>
                <w:lang w:eastAsia="en-US"/>
              </w:rPr>
              <w:t>2.</w:t>
            </w:r>
          </w:p>
        </w:tc>
        <w:tc>
          <w:tcPr>
            <w:tcW w:w="6910" w:type="dxa"/>
            <w:gridSpan w:val="2"/>
            <w:tcBorders>
              <w:top w:val="single" w:sz="2" w:space="0" w:color="auto"/>
              <w:left w:val="single" w:sz="4" w:space="0" w:color="auto"/>
              <w:bottom w:val="single" w:sz="2" w:space="0" w:color="auto"/>
              <w:right w:val="single" w:sz="2" w:space="0" w:color="auto"/>
            </w:tcBorders>
          </w:tcPr>
          <w:p w:rsidR="00725BB0" w:rsidRPr="00422E75" w:rsidRDefault="00725BB0" w:rsidP="0024504E">
            <w:pPr>
              <w:widowControl w:val="0"/>
              <w:autoSpaceDE w:val="0"/>
              <w:autoSpaceDN w:val="0"/>
              <w:adjustRightInd w:val="0"/>
              <w:rPr>
                <w:rFonts w:ascii="Times New Roman" w:hAnsi="Times New Roman"/>
                <w:sz w:val="24"/>
                <w:szCs w:val="24"/>
                <w:lang w:eastAsia="en-US"/>
              </w:rPr>
            </w:pPr>
            <w:r w:rsidRPr="00422E75">
              <w:rPr>
                <w:rFonts w:ascii="Times New Roman" w:hAnsi="Times New Roman"/>
                <w:sz w:val="24"/>
                <w:szCs w:val="24"/>
              </w:rPr>
              <w:t>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c>
          <w:tcPr>
            <w:tcW w:w="992" w:type="dxa"/>
            <w:tcBorders>
              <w:top w:val="single" w:sz="2" w:space="0" w:color="auto"/>
              <w:left w:val="single" w:sz="2" w:space="0" w:color="auto"/>
              <w:bottom w:val="single" w:sz="2" w:space="0" w:color="auto"/>
              <w:right w:val="single" w:sz="2" w:space="0" w:color="auto"/>
            </w:tcBorders>
            <w:vAlign w:val="center"/>
          </w:tcPr>
          <w:p w:rsidR="00725BB0" w:rsidRPr="00422E75" w:rsidRDefault="00725BB0" w:rsidP="00496FC4">
            <w:pPr>
              <w:pStyle w:val="ConsPlusNormal"/>
              <w:rPr>
                <w:rFonts w:ascii="Times New Roman" w:hAnsi="Times New Roman" w:cs="Times New Roman"/>
                <w:sz w:val="24"/>
                <w:szCs w:val="24"/>
              </w:rPr>
            </w:pPr>
            <w:r w:rsidRPr="00422E75">
              <w:rPr>
                <w:rFonts w:ascii="Times New Roman" w:hAnsi="Times New Roman" w:cs="Times New Roman"/>
                <w:sz w:val="24"/>
                <w:szCs w:val="24"/>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725BB0" w:rsidRPr="00422E75" w:rsidRDefault="00725BB0">
            <w:pPr>
              <w:autoSpaceDE w:val="0"/>
              <w:autoSpaceDN w:val="0"/>
              <w:adjustRightInd w:val="0"/>
              <w:spacing w:after="0" w:line="240" w:lineRule="auto"/>
              <w:jc w:val="center"/>
              <w:rPr>
                <w:rFonts w:ascii="Times New Roman" w:hAnsi="Times New Roman"/>
                <w:lang w:eastAsia="en-US"/>
              </w:rPr>
            </w:pPr>
            <w:r w:rsidRPr="00422E75">
              <w:rPr>
                <w:rFonts w:ascii="Times New Roman" w:hAnsi="Times New Roman"/>
              </w:rPr>
              <w:t>90,0</w:t>
            </w:r>
          </w:p>
        </w:tc>
        <w:tc>
          <w:tcPr>
            <w:tcW w:w="1134" w:type="dxa"/>
            <w:tcBorders>
              <w:top w:val="single" w:sz="2" w:space="0" w:color="auto"/>
              <w:left w:val="single" w:sz="4" w:space="0" w:color="auto"/>
              <w:bottom w:val="single" w:sz="2" w:space="0" w:color="auto"/>
              <w:right w:val="single" w:sz="2" w:space="0" w:color="auto"/>
            </w:tcBorders>
            <w:vAlign w:val="center"/>
          </w:tcPr>
          <w:p w:rsidR="00725BB0" w:rsidRPr="00422E75" w:rsidRDefault="00725BB0">
            <w:pPr>
              <w:autoSpaceDE w:val="0"/>
              <w:autoSpaceDN w:val="0"/>
              <w:adjustRightInd w:val="0"/>
              <w:spacing w:after="0" w:line="240" w:lineRule="auto"/>
              <w:jc w:val="center"/>
              <w:rPr>
                <w:rFonts w:ascii="Times New Roman" w:hAnsi="Times New Roman"/>
                <w:lang w:eastAsia="en-US"/>
              </w:rPr>
            </w:pPr>
            <w:r w:rsidRPr="00422E75">
              <w:rPr>
                <w:rFonts w:ascii="Times New Roman" w:hAnsi="Times New Roman"/>
              </w:rPr>
              <w:t>91,0</w:t>
            </w:r>
          </w:p>
        </w:tc>
        <w:tc>
          <w:tcPr>
            <w:tcW w:w="1276" w:type="dxa"/>
            <w:tcBorders>
              <w:top w:val="single" w:sz="2" w:space="0" w:color="auto"/>
              <w:left w:val="single" w:sz="2" w:space="0" w:color="auto"/>
              <w:bottom w:val="single" w:sz="2" w:space="0" w:color="auto"/>
              <w:right w:val="single" w:sz="2" w:space="0" w:color="auto"/>
            </w:tcBorders>
          </w:tcPr>
          <w:p w:rsidR="00725BB0" w:rsidRPr="00422E75" w:rsidRDefault="00725BB0">
            <w:pPr>
              <w:jc w:val="center"/>
              <w:rPr>
                <w:rFonts w:ascii="Times New Roman" w:hAnsi="Times New Roman"/>
              </w:rPr>
            </w:pPr>
          </w:p>
          <w:p w:rsidR="00725BB0" w:rsidRPr="00422E75" w:rsidRDefault="00725BB0">
            <w:pPr>
              <w:jc w:val="center"/>
              <w:rPr>
                <w:rFonts w:ascii="Times New Roman" w:hAnsi="Times New Roman"/>
                <w:lang w:eastAsia="en-US"/>
              </w:rPr>
            </w:pPr>
            <w:r w:rsidRPr="00422E75">
              <w:rPr>
                <w:rFonts w:ascii="Times New Roman" w:hAnsi="Times New Roman"/>
              </w:rPr>
              <w:t>91,0</w:t>
            </w:r>
          </w:p>
        </w:tc>
        <w:tc>
          <w:tcPr>
            <w:tcW w:w="1984" w:type="dxa"/>
            <w:tcBorders>
              <w:top w:val="single" w:sz="2" w:space="0" w:color="auto"/>
              <w:left w:val="single" w:sz="2" w:space="0" w:color="auto"/>
              <w:bottom w:val="single" w:sz="2" w:space="0" w:color="auto"/>
              <w:right w:val="single" w:sz="2" w:space="0" w:color="auto"/>
            </w:tcBorders>
          </w:tcPr>
          <w:p w:rsidR="00725BB0" w:rsidRPr="00422E75" w:rsidRDefault="00725BB0">
            <w:pPr>
              <w:spacing w:after="0" w:line="240" w:lineRule="auto"/>
              <w:jc w:val="center"/>
              <w:rPr>
                <w:rFonts w:ascii="Times New Roman" w:hAnsi="Times New Roman"/>
                <w:sz w:val="24"/>
                <w:szCs w:val="24"/>
              </w:rPr>
            </w:pPr>
          </w:p>
          <w:p w:rsidR="00725BB0" w:rsidRPr="00422E75" w:rsidRDefault="00725BB0">
            <w:pPr>
              <w:spacing w:after="0" w:line="240" w:lineRule="auto"/>
              <w:jc w:val="center"/>
              <w:rPr>
                <w:rFonts w:ascii="Times New Roman" w:hAnsi="Times New Roman"/>
                <w:sz w:val="24"/>
                <w:szCs w:val="24"/>
              </w:rPr>
            </w:pPr>
          </w:p>
          <w:p w:rsidR="00725BB0" w:rsidRPr="00422E75" w:rsidRDefault="00725BB0">
            <w:pPr>
              <w:spacing w:after="0" w:line="240" w:lineRule="auto"/>
              <w:jc w:val="center"/>
              <w:rPr>
                <w:rFonts w:ascii="Times New Roman" w:hAnsi="Times New Roman"/>
                <w:sz w:val="24"/>
                <w:szCs w:val="24"/>
                <w:lang w:eastAsia="en-US"/>
              </w:rPr>
            </w:pPr>
            <w:r w:rsidRPr="00422E75">
              <w:rPr>
                <w:rFonts w:ascii="Times New Roman" w:hAnsi="Times New Roman"/>
                <w:sz w:val="24"/>
                <w:szCs w:val="24"/>
              </w:rPr>
              <w:t>100,0</w:t>
            </w:r>
          </w:p>
        </w:tc>
        <w:tc>
          <w:tcPr>
            <w:tcW w:w="1560" w:type="dxa"/>
            <w:tcBorders>
              <w:top w:val="single" w:sz="2" w:space="0" w:color="auto"/>
              <w:left w:val="single" w:sz="4" w:space="0" w:color="auto"/>
              <w:bottom w:val="single" w:sz="2" w:space="0" w:color="auto"/>
              <w:right w:val="single" w:sz="2" w:space="0" w:color="auto"/>
            </w:tcBorders>
          </w:tcPr>
          <w:p w:rsidR="00725BB0" w:rsidRPr="00FD0620" w:rsidRDefault="00725BB0" w:rsidP="0024504E">
            <w:pPr>
              <w:spacing w:after="0" w:line="240" w:lineRule="auto"/>
              <w:rPr>
                <w:rFonts w:ascii="Times New Roman" w:hAnsi="Times New Roman"/>
                <w:sz w:val="24"/>
                <w:szCs w:val="24"/>
                <w:lang w:eastAsia="en-US"/>
              </w:rPr>
            </w:pPr>
          </w:p>
        </w:tc>
      </w:tr>
    </w:tbl>
    <w:p w:rsidR="007F1CCF" w:rsidRDefault="007F1CCF"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A02335" w:rsidRDefault="00A02335"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B107D1" w:rsidRPr="00B107D1" w:rsidRDefault="00B107D1" w:rsidP="00225D3C">
      <w:pPr>
        <w:widowControl w:val="0"/>
        <w:autoSpaceDE w:val="0"/>
        <w:autoSpaceDN w:val="0"/>
        <w:adjustRightInd w:val="0"/>
        <w:spacing w:after="0" w:line="240" w:lineRule="auto"/>
        <w:jc w:val="center"/>
        <w:rPr>
          <w:rFonts w:ascii="Times New Roman" w:hAnsi="Times New Roman"/>
          <w:b/>
          <w:sz w:val="26"/>
          <w:szCs w:val="26"/>
          <w:lang w:eastAsia="en-US"/>
        </w:rPr>
      </w:pPr>
      <w:r w:rsidRPr="00B107D1">
        <w:rPr>
          <w:rFonts w:ascii="Times New Roman" w:hAnsi="Times New Roman"/>
          <w:b/>
          <w:sz w:val="26"/>
          <w:szCs w:val="26"/>
          <w:lang w:eastAsia="en-US"/>
        </w:rPr>
        <w:t>Сведения о достижении значений целевых показателей муниципальной программы</w:t>
      </w:r>
    </w:p>
    <w:tbl>
      <w:tblPr>
        <w:tblW w:w="0" w:type="auto"/>
        <w:tblInd w:w="2478" w:type="dxa"/>
        <w:tblLook w:val="04A0" w:firstRow="1" w:lastRow="0" w:firstColumn="1" w:lastColumn="0" w:noHBand="0" w:noVBand="1"/>
      </w:tblPr>
      <w:tblGrid>
        <w:gridCol w:w="10305"/>
      </w:tblGrid>
      <w:tr w:rsidR="00B107D1" w:rsidRPr="00B107D1" w:rsidTr="0024504E">
        <w:trPr>
          <w:trHeight w:val="215"/>
        </w:trPr>
        <w:tc>
          <w:tcPr>
            <w:tcW w:w="10305" w:type="dxa"/>
            <w:tcBorders>
              <w:top w:val="nil"/>
              <w:left w:val="nil"/>
              <w:bottom w:val="single" w:sz="4" w:space="0" w:color="auto"/>
              <w:right w:val="nil"/>
            </w:tcBorders>
          </w:tcPr>
          <w:p w:rsidR="00B107D1" w:rsidRPr="00B107D1" w:rsidRDefault="00B107D1" w:rsidP="00225D3C">
            <w:pPr>
              <w:spacing w:after="0" w:line="240" w:lineRule="auto"/>
              <w:jc w:val="center"/>
              <w:rPr>
                <w:rFonts w:ascii="Times New Roman" w:hAnsi="Times New Roman"/>
                <w:b/>
                <w:bCs/>
                <w:sz w:val="26"/>
                <w:szCs w:val="26"/>
                <w:lang w:eastAsia="en-US"/>
              </w:rPr>
            </w:pPr>
            <w:r w:rsidRPr="00B107D1">
              <w:rPr>
                <w:rFonts w:ascii="Times New Roman" w:hAnsi="Times New Roman"/>
                <w:b/>
                <w:bCs/>
                <w:sz w:val="26"/>
                <w:szCs w:val="26"/>
                <w:u w:val="single"/>
                <w:lang w:eastAsia="en-US"/>
              </w:rPr>
              <w:t>«Защита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B107D1" w:rsidRPr="00B107D1" w:rsidTr="0024504E">
        <w:trPr>
          <w:trHeight w:val="114"/>
        </w:trPr>
        <w:tc>
          <w:tcPr>
            <w:tcW w:w="10305" w:type="dxa"/>
            <w:tcBorders>
              <w:top w:val="single" w:sz="4" w:space="0" w:color="auto"/>
              <w:left w:val="nil"/>
              <w:bottom w:val="nil"/>
              <w:right w:val="nil"/>
            </w:tcBorders>
            <w:hideMark/>
          </w:tcPr>
          <w:p w:rsidR="00B107D1" w:rsidRPr="00B107D1" w:rsidRDefault="00B107D1" w:rsidP="00225D3C">
            <w:pPr>
              <w:spacing w:after="0" w:line="240" w:lineRule="auto"/>
              <w:jc w:val="center"/>
              <w:rPr>
                <w:rFonts w:ascii="Times New Roman" w:hAnsi="Times New Roman"/>
                <w:bCs/>
                <w:sz w:val="20"/>
                <w:szCs w:val="20"/>
                <w:lang w:eastAsia="en-US"/>
              </w:rPr>
            </w:pPr>
            <w:r w:rsidRPr="00B107D1">
              <w:rPr>
                <w:rFonts w:ascii="Times New Roman" w:hAnsi="Times New Roman"/>
                <w:bCs/>
                <w:sz w:val="20"/>
                <w:szCs w:val="20"/>
                <w:lang w:eastAsia="en-US"/>
              </w:rPr>
              <w:t>наименование муниципальной программы</w:t>
            </w:r>
          </w:p>
        </w:tc>
      </w:tr>
    </w:tbl>
    <w:p w:rsidR="00B107D1" w:rsidRPr="00B107D1" w:rsidRDefault="00B107D1" w:rsidP="00B107D1">
      <w:pPr>
        <w:widowControl w:val="0"/>
        <w:autoSpaceDE w:val="0"/>
        <w:autoSpaceDN w:val="0"/>
        <w:adjustRightInd w:val="0"/>
        <w:spacing w:after="0" w:line="240" w:lineRule="auto"/>
        <w:jc w:val="center"/>
        <w:rPr>
          <w:rFonts w:ascii="Times New Roman" w:hAnsi="Times New Roman"/>
          <w:sz w:val="26"/>
          <w:szCs w:val="26"/>
        </w:rPr>
      </w:pPr>
      <w:r w:rsidRPr="00B107D1">
        <w:rPr>
          <w:rFonts w:ascii="Times New Roman" w:hAnsi="Times New Roman"/>
          <w:sz w:val="26"/>
          <w:szCs w:val="26"/>
        </w:rPr>
        <w:t>по состоянию на 1 июля 201</w:t>
      </w:r>
      <w:r w:rsidR="00725BB0">
        <w:rPr>
          <w:rFonts w:ascii="Times New Roman" w:hAnsi="Times New Roman"/>
          <w:sz w:val="26"/>
          <w:szCs w:val="26"/>
        </w:rPr>
        <w:t>8</w:t>
      </w:r>
      <w:r w:rsidRPr="00B107D1">
        <w:rPr>
          <w:rFonts w:ascii="Times New Roman" w:hAnsi="Times New Roman"/>
          <w:sz w:val="26"/>
          <w:szCs w:val="26"/>
        </w:rPr>
        <w:t xml:space="preserve"> года</w:t>
      </w:r>
    </w:p>
    <w:p w:rsidR="00B107D1" w:rsidRDefault="00B107D1" w:rsidP="004655F0">
      <w:pPr>
        <w:jc w:val="center"/>
        <w:rPr>
          <w:rFonts w:ascii="Times New Roman" w:hAnsi="Times New Roman"/>
          <w:b/>
          <w:bCs/>
          <w:color w:val="000000"/>
          <w:sz w:val="26"/>
          <w:szCs w:val="26"/>
        </w:rPr>
      </w:pPr>
    </w:p>
    <w:tbl>
      <w:tblPr>
        <w:tblW w:w="15218" w:type="dxa"/>
        <w:tblInd w:w="-5" w:type="dxa"/>
        <w:tblLayout w:type="fixed"/>
        <w:tblCellMar>
          <w:left w:w="45" w:type="dxa"/>
          <w:right w:w="45" w:type="dxa"/>
        </w:tblCellMar>
        <w:tblLook w:val="04A0" w:firstRow="1" w:lastRow="0" w:firstColumn="1" w:lastColumn="0" w:noHBand="0" w:noVBand="1"/>
      </w:tblPr>
      <w:tblGrid>
        <w:gridCol w:w="370"/>
        <w:gridCol w:w="6910"/>
        <w:gridCol w:w="992"/>
        <w:gridCol w:w="992"/>
        <w:gridCol w:w="1134"/>
        <w:gridCol w:w="1276"/>
        <w:gridCol w:w="1984"/>
        <w:gridCol w:w="1560"/>
      </w:tblGrid>
      <w:tr w:rsidR="00B107D1" w:rsidRPr="00B107D1" w:rsidTr="00225D3C">
        <w:trPr>
          <w:trHeight w:val="20"/>
        </w:trPr>
        <w:tc>
          <w:tcPr>
            <w:tcW w:w="370" w:type="dxa"/>
            <w:vMerge w:val="restart"/>
            <w:tcBorders>
              <w:top w:val="single" w:sz="2" w:space="0" w:color="auto"/>
              <w:left w:val="single" w:sz="4" w:space="0" w:color="auto"/>
              <w:bottom w:val="nil"/>
              <w:right w:val="single" w:sz="2" w:space="0" w:color="auto"/>
            </w:tcBorders>
            <w:vAlign w:val="center"/>
            <w:hideMark/>
          </w:tcPr>
          <w:p w:rsidR="00B107D1" w:rsidRPr="00B107D1" w:rsidRDefault="00B107D1" w:rsidP="00AE23C3">
            <w:pPr>
              <w:spacing w:after="0" w:line="240" w:lineRule="auto"/>
              <w:jc w:val="center"/>
              <w:rPr>
                <w:rFonts w:ascii="Times New Roman" w:hAnsi="Times New Roman"/>
                <w:sz w:val="20"/>
                <w:szCs w:val="20"/>
                <w:lang w:eastAsia="en-US"/>
              </w:rPr>
            </w:pPr>
            <w:r w:rsidRPr="00B107D1">
              <w:rPr>
                <w:rFonts w:ascii="Times New Roman" w:hAnsi="Times New Roman"/>
                <w:sz w:val="20"/>
                <w:szCs w:val="20"/>
                <w:lang w:eastAsia="en-US"/>
              </w:rPr>
              <w:t>№</w:t>
            </w:r>
          </w:p>
        </w:tc>
        <w:tc>
          <w:tcPr>
            <w:tcW w:w="6910" w:type="dxa"/>
            <w:vMerge w:val="restart"/>
            <w:tcBorders>
              <w:top w:val="single" w:sz="2" w:space="0" w:color="auto"/>
              <w:left w:val="single" w:sz="4" w:space="0" w:color="auto"/>
              <w:bottom w:val="nil"/>
              <w:right w:val="single" w:sz="2" w:space="0" w:color="auto"/>
            </w:tcBorders>
            <w:vAlign w:val="center"/>
            <w:hideMark/>
          </w:tcPr>
          <w:p w:rsidR="00B107D1" w:rsidRPr="00B107D1" w:rsidRDefault="00B107D1" w:rsidP="00AE23C3">
            <w:pPr>
              <w:spacing w:after="0" w:line="240" w:lineRule="auto"/>
              <w:jc w:val="center"/>
              <w:rPr>
                <w:rFonts w:ascii="Times New Roman" w:hAnsi="Times New Roman"/>
                <w:sz w:val="20"/>
                <w:szCs w:val="20"/>
                <w:lang w:eastAsia="en-US"/>
              </w:rPr>
            </w:pPr>
            <w:r w:rsidRPr="00B107D1">
              <w:rPr>
                <w:rFonts w:ascii="Times New Roman" w:hAnsi="Times New Roman"/>
                <w:sz w:val="20"/>
                <w:szCs w:val="20"/>
                <w:lang w:eastAsia="en-US"/>
              </w:rPr>
              <w:t>Наименование показателя достижения цели (решения задачи)</w:t>
            </w:r>
            <w:r w:rsidRPr="00B107D1">
              <w:rPr>
                <w:rFonts w:ascii="Times New Roman" w:hAnsi="Times New Roman"/>
                <w:sz w:val="20"/>
                <w:szCs w:val="20"/>
                <w:vertAlign w:val="superscript"/>
                <w:lang w:eastAsia="en-US"/>
              </w:rPr>
              <w:footnoteReference w:id="1"/>
            </w:r>
          </w:p>
        </w:tc>
        <w:tc>
          <w:tcPr>
            <w:tcW w:w="992" w:type="dxa"/>
            <w:vMerge w:val="restart"/>
            <w:tcBorders>
              <w:top w:val="single" w:sz="2" w:space="0" w:color="auto"/>
              <w:left w:val="single" w:sz="2" w:space="0" w:color="auto"/>
              <w:bottom w:val="nil"/>
              <w:right w:val="single" w:sz="2" w:space="0" w:color="auto"/>
            </w:tcBorders>
            <w:vAlign w:val="center"/>
            <w:hideMark/>
          </w:tcPr>
          <w:p w:rsidR="00B107D1" w:rsidRPr="00B107D1" w:rsidRDefault="00B107D1" w:rsidP="00AE23C3">
            <w:pPr>
              <w:spacing w:after="0" w:line="240" w:lineRule="auto"/>
              <w:jc w:val="center"/>
              <w:rPr>
                <w:rFonts w:ascii="Times New Roman" w:hAnsi="Times New Roman"/>
                <w:sz w:val="20"/>
                <w:szCs w:val="20"/>
                <w:lang w:eastAsia="en-US"/>
              </w:rPr>
            </w:pPr>
            <w:r w:rsidRPr="00B107D1">
              <w:rPr>
                <w:rFonts w:ascii="Times New Roman" w:hAnsi="Times New Roman"/>
                <w:sz w:val="20"/>
                <w:szCs w:val="20"/>
                <w:lang w:eastAsia="en-US"/>
              </w:rPr>
              <w:t>Ед.</w:t>
            </w:r>
          </w:p>
          <w:p w:rsidR="00B107D1" w:rsidRPr="00B107D1" w:rsidRDefault="00B107D1" w:rsidP="00AE23C3">
            <w:pPr>
              <w:spacing w:after="0" w:line="240" w:lineRule="auto"/>
              <w:jc w:val="center"/>
              <w:rPr>
                <w:rFonts w:ascii="Times New Roman" w:hAnsi="Times New Roman"/>
                <w:sz w:val="20"/>
                <w:szCs w:val="20"/>
                <w:lang w:eastAsia="en-US"/>
              </w:rPr>
            </w:pPr>
            <w:r w:rsidRPr="00B107D1">
              <w:rPr>
                <w:rFonts w:ascii="Times New Roman" w:hAnsi="Times New Roman"/>
                <w:sz w:val="20"/>
                <w:szCs w:val="20"/>
                <w:lang w:eastAsia="en-US"/>
              </w:rPr>
              <w:t>измер.</w:t>
            </w:r>
          </w:p>
        </w:tc>
        <w:tc>
          <w:tcPr>
            <w:tcW w:w="5386" w:type="dxa"/>
            <w:gridSpan w:val="4"/>
            <w:tcBorders>
              <w:top w:val="single" w:sz="2" w:space="0" w:color="auto"/>
              <w:left w:val="single" w:sz="2" w:space="0" w:color="auto"/>
              <w:bottom w:val="single" w:sz="4" w:space="0" w:color="auto"/>
              <w:right w:val="single" w:sz="2" w:space="0" w:color="auto"/>
            </w:tcBorders>
            <w:vAlign w:val="center"/>
            <w:hideMark/>
          </w:tcPr>
          <w:p w:rsidR="00B107D1" w:rsidRPr="00B107D1" w:rsidRDefault="00B107D1" w:rsidP="00AE23C3">
            <w:pPr>
              <w:spacing w:after="0" w:line="240" w:lineRule="auto"/>
              <w:ind w:left="11"/>
              <w:jc w:val="center"/>
              <w:rPr>
                <w:rFonts w:ascii="Times New Roman" w:hAnsi="Times New Roman"/>
                <w:sz w:val="20"/>
                <w:szCs w:val="20"/>
                <w:lang w:eastAsia="en-US"/>
              </w:rPr>
            </w:pPr>
            <w:r w:rsidRPr="00B107D1">
              <w:rPr>
                <w:rFonts w:ascii="Times New Roman" w:hAnsi="Times New Roman"/>
                <w:sz w:val="20"/>
                <w:szCs w:val="20"/>
                <w:lang w:eastAsia="en-US"/>
              </w:rPr>
              <w:t>Значение показателя</w:t>
            </w:r>
          </w:p>
        </w:tc>
        <w:tc>
          <w:tcPr>
            <w:tcW w:w="1560" w:type="dxa"/>
            <w:vMerge w:val="restart"/>
            <w:tcBorders>
              <w:top w:val="single" w:sz="2" w:space="0" w:color="auto"/>
              <w:left w:val="single" w:sz="4" w:space="0" w:color="auto"/>
              <w:bottom w:val="nil"/>
              <w:right w:val="single" w:sz="2" w:space="0" w:color="auto"/>
            </w:tcBorders>
            <w:vAlign w:val="center"/>
            <w:hideMark/>
          </w:tcPr>
          <w:p w:rsidR="00B107D1" w:rsidRPr="00B107D1" w:rsidRDefault="00B107D1" w:rsidP="00AE23C3">
            <w:pPr>
              <w:spacing w:after="0" w:line="240" w:lineRule="auto"/>
              <w:jc w:val="center"/>
              <w:rPr>
                <w:rFonts w:ascii="Times New Roman" w:hAnsi="Times New Roman"/>
                <w:sz w:val="20"/>
                <w:szCs w:val="20"/>
                <w:lang w:eastAsia="en-US"/>
              </w:rPr>
            </w:pPr>
            <w:r w:rsidRPr="00B107D1">
              <w:rPr>
                <w:rFonts w:ascii="Times New Roman" w:hAnsi="Times New Roman"/>
                <w:sz w:val="20"/>
                <w:szCs w:val="20"/>
                <w:lang w:eastAsia="en-US"/>
              </w:rPr>
              <w:t>Пояснения по возможному недостижению значения показателя на конец года</w:t>
            </w:r>
          </w:p>
        </w:tc>
      </w:tr>
      <w:tr w:rsidR="00B107D1" w:rsidRPr="00B107D1" w:rsidTr="00225D3C">
        <w:trPr>
          <w:trHeight w:val="20"/>
        </w:trPr>
        <w:tc>
          <w:tcPr>
            <w:tcW w:w="370" w:type="dxa"/>
            <w:vMerge/>
            <w:tcBorders>
              <w:top w:val="single" w:sz="2" w:space="0" w:color="auto"/>
              <w:left w:val="single" w:sz="4" w:space="0" w:color="auto"/>
              <w:bottom w:val="nil"/>
              <w:right w:val="single" w:sz="2" w:space="0" w:color="auto"/>
            </w:tcBorders>
            <w:vAlign w:val="center"/>
            <w:hideMark/>
          </w:tcPr>
          <w:p w:rsidR="00B107D1" w:rsidRPr="00B107D1" w:rsidRDefault="00B107D1" w:rsidP="00AE23C3">
            <w:pPr>
              <w:spacing w:after="0" w:line="240" w:lineRule="auto"/>
              <w:rPr>
                <w:rFonts w:ascii="Times New Roman" w:hAnsi="Times New Roman"/>
                <w:sz w:val="20"/>
                <w:szCs w:val="20"/>
                <w:lang w:eastAsia="en-US"/>
              </w:rPr>
            </w:pPr>
          </w:p>
        </w:tc>
        <w:tc>
          <w:tcPr>
            <w:tcW w:w="6910" w:type="dxa"/>
            <w:vMerge/>
            <w:tcBorders>
              <w:top w:val="single" w:sz="2" w:space="0" w:color="auto"/>
              <w:left w:val="single" w:sz="4" w:space="0" w:color="auto"/>
              <w:bottom w:val="nil"/>
              <w:right w:val="single" w:sz="2" w:space="0" w:color="auto"/>
            </w:tcBorders>
            <w:vAlign w:val="center"/>
            <w:hideMark/>
          </w:tcPr>
          <w:p w:rsidR="00B107D1" w:rsidRPr="00B107D1" w:rsidRDefault="00B107D1" w:rsidP="00AE23C3">
            <w:pPr>
              <w:spacing w:after="0" w:line="240" w:lineRule="auto"/>
              <w:rPr>
                <w:rFonts w:ascii="Times New Roman" w:hAnsi="Times New Roman"/>
                <w:sz w:val="20"/>
                <w:szCs w:val="20"/>
                <w:lang w:eastAsia="en-US"/>
              </w:rPr>
            </w:pPr>
          </w:p>
        </w:tc>
        <w:tc>
          <w:tcPr>
            <w:tcW w:w="992" w:type="dxa"/>
            <w:vMerge/>
            <w:tcBorders>
              <w:top w:val="single" w:sz="2" w:space="0" w:color="auto"/>
              <w:left w:val="single" w:sz="2" w:space="0" w:color="auto"/>
              <w:bottom w:val="nil"/>
              <w:right w:val="single" w:sz="2" w:space="0" w:color="auto"/>
            </w:tcBorders>
            <w:vAlign w:val="center"/>
            <w:hideMark/>
          </w:tcPr>
          <w:p w:rsidR="00B107D1" w:rsidRPr="00B107D1" w:rsidRDefault="00B107D1" w:rsidP="00AE23C3">
            <w:pPr>
              <w:spacing w:after="0" w:line="240" w:lineRule="auto"/>
              <w:rPr>
                <w:rFonts w:ascii="Times New Roman" w:hAnsi="Times New Roman"/>
                <w:sz w:val="20"/>
                <w:szCs w:val="20"/>
                <w:lang w:eastAsia="en-US"/>
              </w:rPr>
            </w:pPr>
          </w:p>
        </w:tc>
        <w:tc>
          <w:tcPr>
            <w:tcW w:w="992" w:type="dxa"/>
            <w:tcBorders>
              <w:top w:val="single" w:sz="4" w:space="0" w:color="auto"/>
              <w:left w:val="single" w:sz="2" w:space="0" w:color="auto"/>
              <w:bottom w:val="nil"/>
              <w:right w:val="single" w:sz="4" w:space="0" w:color="auto"/>
            </w:tcBorders>
            <w:vAlign w:val="center"/>
            <w:hideMark/>
          </w:tcPr>
          <w:p w:rsidR="00B107D1" w:rsidRPr="00B107D1" w:rsidRDefault="00B107D1" w:rsidP="00AE23C3">
            <w:pPr>
              <w:spacing w:after="0" w:line="240" w:lineRule="auto"/>
              <w:jc w:val="center"/>
              <w:rPr>
                <w:rFonts w:ascii="Times New Roman" w:hAnsi="Times New Roman"/>
                <w:sz w:val="20"/>
                <w:szCs w:val="20"/>
                <w:lang w:eastAsia="en-US"/>
              </w:rPr>
            </w:pPr>
            <w:r w:rsidRPr="00B107D1">
              <w:rPr>
                <w:rFonts w:ascii="Times New Roman" w:hAnsi="Times New Roman"/>
                <w:sz w:val="20"/>
                <w:szCs w:val="20"/>
                <w:lang w:eastAsia="en-US"/>
              </w:rPr>
              <w:t>Год, предшествующий отчетному</w:t>
            </w:r>
            <w:r w:rsidRPr="00B107D1">
              <w:rPr>
                <w:rFonts w:ascii="Times New Roman" w:hAnsi="Times New Roman"/>
                <w:sz w:val="20"/>
                <w:szCs w:val="20"/>
                <w:vertAlign w:val="superscript"/>
                <w:lang w:eastAsia="en-US"/>
              </w:rPr>
              <w:footnoteReference w:id="2"/>
            </w:r>
          </w:p>
        </w:tc>
        <w:tc>
          <w:tcPr>
            <w:tcW w:w="1134" w:type="dxa"/>
            <w:tcBorders>
              <w:top w:val="single" w:sz="4" w:space="0" w:color="auto"/>
              <w:left w:val="single" w:sz="4" w:space="0" w:color="auto"/>
              <w:bottom w:val="nil"/>
              <w:right w:val="single" w:sz="2" w:space="0" w:color="auto"/>
            </w:tcBorders>
            <w:vAlign w:val="center"/>
            <w:hideMark/>
          </w:tcPr>
          <w:p w:rsidR="00B107D1" w:rsidRPr="00B107D1" w:rsidRDefault="00B107D1" w:rsidP="00AE23C3">
            <w:pPr>
              <w:spacing w:after="0" w:line="240" w:lineRule="auto"/>
              <w:jc w:val="center"/>
              <w:rPr>
                <w:rFonts w:ascii="Times New Roman" w:hAnsi="Times New Roman"/>
                <w:sz w:val="20"/>
                <w:szCs w:val="20"/>
                <w:lang w:eastAsia="en-US"/>
              </w:rPr>
            </w:pPr>
            <w:r w:rsidRPr="00B107D1">
              <w:rPr>
                <w:rFonts w:ascii="Times New Roman" w:hAnsi="Times New Roman"/>
                <w:sz w:val="20"/>
                <w:szCs w:val="20"/>
                <w:lang w:eastAsia="en-US"/>
              </w:rPr>
              <w:t>план на текущий год</w:t>
            </w:r>
          </w:p>
        </w:tc>
        <w:tc>
          <w:tcPr>
            <w:tcW w:w="1276" w:type="dxa"/>
            <w:tcBorders>
              <w:top w:val="single" w:sz="4" w:space="0" w:color="auto"/>
              <w:left w:val="single" w:sz="2" w:space="0" w:color="auto"/>
              <w:bottom w:val="nil"/>
              <w:right w:val="single" w:sz="4" w:space="0" w:color="auto"/>
            </w:tcBorders>
            <w:vAlign w:val="center"/>
            <w:hideMark/>
          </w:tcPr>
          <w:p w:rsidR="00B107D1" w:rsidRPr="00B107D1" w:rsidRDefault="00B107D1" w:rsidP="00AE23C3">
            <w:pPr>
              <w:spacing w:after="0" w:line="240" w:lineRule="auto"/>
              <w:jc w:val="center"/>
              <w:rPr>
                <w:rFonts w:ascii="Times New Roman" w:hAnsi="Times New Roman"/>
                <w:sz w:val="20"/>
                <w:szCs w:val="20"/>
                <w:lang w:eastAsia="en-US"/>
              </w:rPr>
            </w:pPr>
            <w:r w:rsidRPr="00B107D1">
              <w:rPr>
                <w:rFonts w:ascii="Times New Roman" w:hAnsi="Times New Roman"/>
                <w:sz w:val="20"/>
                <w:szCs w:val="20"/>
                <w:lang w:eastAsia="en-US"/>
              </w:rPr>
              <w:t>фактическое значение</w:t>
            </w:r>
          </w:p>
        </w:tc>
        <w:tc>
          <w:tcPr>
            <w:tcW w:w="1984" w:type="dxa"/>
            <w:tcBorders>
              <w:top w:val="single" w:sz="4" w:space="0" w:color="auto"/>
              <w:left w:val="single" w:sz="4" w:space="0" w:color="auto"/>
              <w:bottom w:val="nil"/>
              <w:right w:val="single" w:sz="2" w:space="0" w:color="auto"/>
            </w:tcBorders>
            <w:vAlign w:val="center"/>
            <w:hideMark/>
          </w:tcPr>
          <w:p w:rsidR="00B107D1" w:rsidRPr="00B107D1" w:rsidRDefault="00B107D1" w:rsidP="00AE23C3">
            <w:pPr>
              <w:spacing w:after="0" w:line="240" w:lineRule="auto"/>
              <w:ind w:right="-45"/>
              <w:jc w:val="center"/>
              <w:rPr>
                <w:rFonts w:ascii="Times New Roman" w:hAnsi="Times New Roman"/>
                <w:sz w:val="20"/>
                <w:szCs w:val="20"/>
                <w:vertAlign w:val="superscript"/>
                <w:lang w:eastAsia="en-US"/>
              </w:rPr>
            </w:pPr>
            <w:r w:rsidRPr="00B107D1">
              <w:rPr>
                <w:rFonts w:ascii="Times New Roman" w:hAnsi="Times New Roman"/>
                <w:sz w:val="20"/>
                <w:szCs w:val="20"/>
                <w:lang w:eastAsia="en-US"/>
              </w:rPr>
              <w:t>Уровень достижения планового значения показателя</w:t>
            </w:r>
            <w:r w:rsidRPr="00B107D1">
              <w:rPr>
                <w:rFonts w:ascii="Times New Roman" w:hAnsi="Times New Roman"/>
                <w:sz w:val="20"/>
                <w:szCs w:val="20"/>
                <w:vertAlign w:val="superscript"/>
                <w:lang w:eastAsia="en-US"/>
              </w:rPr>
              <w:footnoteReference w:id="3"/>
            </w:r>
          </w:p>
        </w:tc>
        <w:tc>
          <w:tcPr>
            <w:tcW w:w="1560" w:type="dxa"/>
            <w:vMerge/>
            <w:tcBorders>
              <w:top w:val="single" w:sz="2" w:space="0" w:color="auto"/>
              <w:left w:val="single" w:sz="4" w:space="0" w:color="auto"/>
              <w:bottom w:val="nil"/>
              <w:right w:val="single" w:sz="2" w:space="0" w:color="auto"/>
            </w:tcBorders>
            <w:vAlign w:val="center"/>
            <w:hideMark/>
          </w:tcPr>
          <w:p w:rsidR="00B107D1" w:rsidRPr="00B107D1" w:rsidRDefault="00B107D1" w:rsidP="00AE23C3">
            <w:pPr>
              <w:spacing w:after="0" w:line="240" w:lineRule="auto"/>
              <w:rPr>
                <w:rFonts w:ascii="Times New Roman" w:hAnsi="Times New Roman"/>
                <w:sz w:val="26"/>
                <w:szCs w:val="26"/>
                <w:lang w:eastAsia="en-US"/>
              </w:rPr>
            </w:pPr>
          </w:p>
        </w:tc>
      </w:tr>
      <w:tr w:rsidR="00B107D1" w:rsidRPr="00B107D1" w:rsidTr="00225D3C">
        <w:trPr>
          <w:trHeight w:val="20"/>
        </w:trPr>
        <w:tc>
          <w:tcPr>
            <w:tcW w:w="370" w:type="dxa"/>
            <w:tcBorders>
              <w:top w:val="single" w:sz="2" w:space="0" w:color="auto"/>
              <w:left w:val="single" w:sz="4" w:space="0" w:color="auto"/>
              <w:bottom w:val="single" w:sz="2" w:space="0" w:color="auto"/>
              <w:right w:val="single" w:sz="2" w:space="0" w:color="auto"/>
            </w:tcBorders>
            <w:shd w:val="clear" w:color="auto" w:fill="auto"/>
            <w:vAlign w:val="center"/>
          </w:tcPr>
          <w:p w:rsidR="00B107D1" w:rsidRPr="00B107D1" w:rsidRDefault="00B107D1" w:rsidP="00AE23C3">
            <w:pPr>
              <w:spacing w:after="0" w:line="240" w:lineRule="auto"/>
              <w:jc w:val="center"/>
              <w:rPr>
                <w:rFonts w:ascii="Times New Roman" w:hAnsi="Times New Roman"/>
                <w:sz w:val="26"/>
                <w:szCs w:val="26"/>
                <w:lang w:eastAsia="en-US"/>
              </w:rPr>
            </w:pPr>
          </w:p>
        </w:tc>
        <w:tc>
          <w:tcPr>
            <w:tcW w:w="14848" w:type="dxa"/>
            <w:gridSpan w:val="7"/>
            <w:tcBorders>
              <w:top w:val="single" w:sz="2" w:space="0" w:color="auto"/>
              <w:left w:val="single" w:sz="4" w:space="0" w:color="auto"/>
              <w:bottom w:val="single" w:sz="2" w:space="0" w:color="auto"/>
              <w:right w:val="single" w:sz="2" w:space="0" w:color="auto"/>
            </w:tcBorders>
            <w:shd w:val="clear" w:color="auto" w:fill="auto"/>
            <w:vAlign w:val="center"/>
            <w:hideMark/>
          </w:tcPr>
          <w:p w:rsidR="00B107D1" w:rsidRPr="00B107D1" w:rsidRDefault="00B107D1" w:rsidP="00AE23C3">
            <w:pPr>
              <w:spacing w:after="0" w:line="240" w:lineRule="auto"/>
              <w:jc w:val="center"/>
              <w:rPr>
                <w:rFonts w:ascii="Times New Roman" w:hAnsi="Times New Roman"/>
                <w:b/>
                <w:sz w:val="26"/>
                <w:szCs w:val="26"/>
                <w:lang w:eastAsia="en-US"/>
              </w:rPr>
            </w:pPr>
            <w:r w:rsidRPr="00B107D1">
              <w:rPr>
                <w:rFonts w:ascii="Times New Roman" w:hAnsi="Times New Roman"/>
                <w:b/>
                <w:sz w:val="26"/>
                <w:szCs w:val="26"/>
                <w:lang w:eastAsia="en-US"/>
              </w:rP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725BB0" w:rsidRPr="00B107D1" w:rsidTr="00225D3C">
        <w:trPr>
          <w:trHeight w:val="20"/>
        </w:trPr>
        <w:tc>
          <w:tcPr>
            <w:tcW w:w="370" w:type="dxa"/>
            <w:tcBorders>
              <w:top w:val="single" w:sz="2" w:space="0" w:color="auto"/>
              <w:left w:val="single" w:sz="4" w:space="0" w:color="auto"/>
              <w:bottom w:val="single" w:sz="2" w:space="0" w:color="auto"/>
              <w:right w:val="single" w:sz="2" w:space="0" w:color="auto"/>
            </w:tcBorders>
          </w:tcPr>
          <w:p w:rsidR="00725BB0" w:rsidRDefault="006C2422" w:rsidP="00AE23C3">
            <w:pPr>
              <w:spacing w:after="0" w:line="240" w:lineRule="auto"/>
              <w:ind w:left="59"/>
              <w:rPr>
                <w:rFonts w:ascii="Times New Roman" w:hAnsi="Times New Roman"/>
                <w:sz w:val="26"/>
                <w:szCs w:val="26"/>
                <w:lang w:eastAsia="en-US"/>
              </w:rPr>
            </w:pPr>
            <w:r>
              <w:rPr>
                <w:rFonts w:ascii="Times New Roman" w:hAnsi="Times New Roman"/>
                <w:sz w:val="26"/>
                <w:szCs w:val="26"/>
                <w:lang w:eastAsia="en-US"/>
              </w:rPr>
              <w:t>1.</w:t>
            </w:r>
          </w:p>
        </w:tc>
        <w:tc>
          <w:tcPr>
            <w:tcW w:w="6910" w:type="dxa"/>
            <w:tcBorders>
              <w:top w:val="single" w:sz="2" w:space="0" w:color="auto"/>
              <w:left w:val="single" w:sz="4" w:space="0" w:color="auto"/>
              <w:bottom w:val="single" w:sz="2" w:space="0" w:color="auto"/>
              <w:right w:val="single" w:sz="2" w:space="0" w:color="auto"/>
            </w:tcBorders>
          </w:tcPr>
          <w:p w:rsidR="00725BB0" w:rsidRPr="00B107D1" w:rsidRDefault="00725BB0" w:rsidP="00AE23C3">
            <w:pPr>
              <w:widowControl w:val="0"/>
              <w:tabs>
                <w:tab w:val="left" w:pos="2835"/>
              </w:tabs>
              <w:autoSpaceDE w:val="0"/>
              <w:autoSpaceDN w:val="0"/>
              <w:adjustRightInd w:val="0"/>
              <w:spacing w:after="0" w:line="240" w:lineRule="auto"/>
              <w:rPr>
                <w:rFonts w:ascii="Times New Roman" w:hAnsi="Times New Roman"/>
                <w:color w:val="000000"/>
                <w:sz w:val="24"/>
                <w:szCs w:val="24"/>
                <w:lang w:eastAsia="en-US"/>
              </w:rPr>
            </w:pPr>
            <w:r w:rsidRPr="00725BB0">
              <w:rPr>
                <w:rFonts w:ascii="Times New Roman" w:hAnsi="Times New Roman"/>
                <w:color w:val="000000"/>
                <w:sz w:val="24"/>
                <w:szCs w:val="24"/>
                <w:lang w:eastAsia="en-US"/>
              </w:rPr>
              <w:t>Количество принятых распорядительных актов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w:t>
            </w:r>
            <w:r w:rsidRPr="00725BB0">
              <w:rPr>
                <w:rFonts w:ascii="Times New Roman" w:hAnsi="Times New Roman"/>
                <w:color w:val="000000"/>
                <w:sz w:val="24"/>
                <w:szCs w:val="24"/>
                <w:lang w:eastAsia="en-US"/>
              </w:rPr>
              <w:tab/>
            </w:r>
          </w:p>
        </w:tc>
        <w:tc>
          <w:tcPr>
            <w:tcW w:w="992" w:type="dxa"/>
            <w:tcBorders>
              <w:top w:val="single" w:sz="2" w:space="0" w:color="auto"/>
              <w:left w:val="single" w:sz="2" w:space="0" w:color="auto"/>
              <w:bottom w:val="single" w:sz="2" w:space="0" w:color="auto"/>
              <w:right w:val="single" w:sz="2" w:space="0" w:color="auto"/>
            </w:tcBorders>
          </w:tcPr>
          <w:p w:rsidR="00725BB0" w:rsidRPr="00B107D1" w:rsidRDefault="00725BB0"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r w:rsidRPr="00725BB0">
              <w:rPr>
                <w:rFonts w:ascii="Times New Roman" w:hAnsi="Times New Roman"/>
                <w:color w:val="000000"/>
                <w:sz w:val="24"/>
                <w:szCs w:val="24"/>
                <w:lang w:eastAsia="en-US"/>
              </w:rPr>
              <w:t>Штука</w:t>
            </w:r>
          </w:p>
        </w:tc>
        <w:tc>
          <w:tcPr>
            <w:tcW w:w="992" w:type="dxa"/>
            <w:tcBorders>
              <w:top w:val="single" w:sz="2" w:space="0" w:color="auto"/>
              <w:left w:val="single" w:sz="2" w:space="0" w:color="auto"/>
              <w:bottom w:val="single" w:sz="2" w:space="0" w:color="auto"/>
              <w:right w:val="single" w:sz="4" w:space="0" w:color="auto"/>
            </w:tcBorders>
          </w:tcPr>
          <w:p w:rsidR="00725BB0" w:rsidRPr="00E740C7" w:rsidRDefault="00725BB0"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p>
        </w:tc>
        <w:tc>
          <w:tcPr>
            <w:tcW w:w="1134" w:type="dxa"/>
            <w:tcBorders>
              <w:top w:val="single" w:sz="2" w:space="0" w:color="auto"/>
              <w:left w:val="single" w:sz="4" w:space="0" w:color="auto"/>
              <w:bottom w:val="single" w:sz="2" w:space="0" w:color="auto"/>
              <w:right w:val="single" w:sz="2" w:space="0" w:color="auto"/>
            </w:tcBorders>
          </w:tcPr>
          <w:p w:rsidR="00725BB0" w:rsidRPr="00E740C7" w:rsidRDefault="00725BB0"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r w:rsidRPr="00725BB0">
              <w:rPr>
                <w:rFonts w:ascii="Times New Roman" w:hAnsi="Times New Roman"/>
                <w:color w:val="000000"/>
                <w:sz w:val="24"/>
                <w:szCs w:val="24"/>
                <w:lang w:eastAsia="en-US"/>
              </w:rPr>
              <w:t>15</w:t>
            </w:r>
          </w:p>
        </w:tc>
        <w:tc>
          <w:tcPr>
            <w:tcW w:w="1276" w:type="dxa"/>
            <w:tcBorders>
              <w:top w:val="single" w:sz="2" w:space="0" w:color="auto"/>
              <w:left w:val="single" w:sz="2" w:space="0" w:color="auto"/>
              <w:bottom w:val="single" w:sz="2" w:space="0" w:color="auto"/>
              <w:right w:val="single" w:sz="2" w:space="0" w:color="auto"/>
            </w:tcBorders>
          </w:tcPr>
          <w:p w:rsidR="00725BB0" w:rsidRPr="00B107D1" w:rsidRDefault="00F650D4" w:rsidP="00AE23C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w:t>
            </w:r>
          </w:p>
        </w:tc>
        <w:tc>
          <w:tcPr>
            <w:tcW w:w="1984" w:type="dxa"/>
            <w:tcBorders>
              <w:top w:val="single" w:sz="2" w:space="0" w:color="auto"/>
              <w:left w:val="single" w:sz="2" w:space="0" w:color="auto"/>
              <w:bottom w:val="single" w:sz="2" w:space="0" w:color="auto"/>
              <w:right w:val="single" w:sz="2" w:space="0" w:color="auto"/>
            </w:tcBorders>
          </w:tcPr>
          <w:p w:rsidR="00725BB0" w:rsidRPr="00B107D1" w:rsidRDefault="00F650D4" w:rsidP="00AE23C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106,7</w:t>
            </w:r>
          </w:p>
        </w:tc>
        <w:tc>
          <w:tcPr>
            <w:tcW w:w="1560" w:type="dxa"/>
            <w:tcBorders>
              <w:top w:val="single" w:sz="2" w:space="0" w:color="auto"/>
              <w:left w:val="single" w:sz="4" w:space="0" w:color="auto"/>
              <w:bottom w:val="single" w:sz="2" w:space="0" w:color="auto"/>
              <w:right w:val="single" w:sz="2" w:space="0" w:color="auto"/>
            </w:tcBorders>
          </w:tcPr>
          <w:p w:rsidR="00725BB0" w:rsidRPr="00B107D1" w:rsidRDefault="00725BB0" w:rsidP="00AE23C3">
            <w:pPr>
              <w:spacing w:after="0" w:line="240" w:lineRule="auto"/>
              <w:rPr>
                <w:rFonts w:ascii="Times New Roman" w:hAnsi="Times New Roman"/>
                <w:sz w:val="24"/>
                <w:szCs w:val="24"/>
                <w:lang w:eastAsia="en-US"/>
              </w:rPr>
            </w:pPr>
          </w:p>
        </w:tc>
      </w:tr>
      <w:tr w:rsidR="00725BB0" w:rsidRPr="00B107D1" w:rsidTr="00225D3C">
        <w:trPr>
          <w:trHeight w:val="20"/>
        </w:trPr>
        <w:tc>
          <w:tcPr>
            <w:tcW w:w="370" w:type="dxa"/>
            <w:tcBorders>
              <w:top w:val="single" w:sz="2" w:space="0" w:color="auto"/>
              <w:left w:val="single" w:sz="4" w:space="0" w:color="auto"/>
              <w:bottom w:val="single" w:sz="2" w:space="0" w:color="auto"/>
              <w:right w:val="single" w:sz="2" w:space="0" w:color="auto"/>
            </w:tcBorders>
          </w:tcPr>
          <w:p w:rsidR="00725BB0" w:rsidRPr="00E73F24" w:rsidRDefault="006C2422" w:rsidP="00AE23C3">
            <w:pPr>
              <w:spacing w:after="0" w:line="240" w:lineRule="auto"/>
              <w:ind w:left="59"/>
              <w:rPr>
                <w:rFonts w:ascii="Times New Roman" w:hAnsi="Times New Roman"/>
                <w:color w:val="002060"/>
                <w:sz w:val="26"/>
                <w:szCs w:val="26"/>
                <w:lang w:eastAsia="en-US"/>
              </w:rPr>
            </w:pPr>
            <w:r w:rsidRPr="00E73F24">
              <w:rPr>
                <w:rFonts w:ascii="Times New Roman" w:hAnsi="Times New Roman"/>
                <w:color w:val="002060"/>
                <w:sz w:val="26"/>
                <w:szCs w:val="26"/>
                <w:lang w:eastAsia="en-US"/>
              </w:rPr>
              <w:t>2.</w:t>
            </w:r>
          </w:p>
        </w:tc>
        <w:tc>
          <w:tcPr>
            <w:tcW w:w="6910" w:type="dxa"/>
            <w:tcBorders>
              <w:top w:val="single" w:sz="2" w:space="0" w:color="auto"/>
              <w:left w:val="single" w:sz="4" w:space="0" w:color="auto"/>
              <w:bottom w:val="single" w:sz="2" w:space="0" w:color="auto"/>
              <w:right w:val="single" w:sz="2" w:space="0" w:color="auto"/>
            </w:tcBorders>
          </w:tcPr>
          <w:p w:rsidR="00725BB0" w:rsidRPr="00E73F24" w:rsidRDefault="00725BB0" w:rsidP="00AE23C3">
            <w:pPr>
              <w:widowControl w:val="0"/>
              <w:tabs>
                <w:tab w:val="left" w:pos="2835"/>
              </w:tabs>
              <w:autoSpaceDE w:val="0"/>
              <w:autoSpaceDN w:val="0"/>
              <w:adjustRightInd w:val="0"/>
              <w:spacing w:after="0" w:line="240" w:lineRule="auto"/>
              <w:rPr>
                <w:rFonts w:ascii="Times New Roman" w:hAnsi="Times New Roman"/>
                <w:color w:val="002060"/>
                <w:sz w:val="24"/>
                <w:szCs w:val="24"/>
                <w:lang w:eastAsia="en-US"/>
              </w:rPr>
            </w:pPr>
            <w:r w:rsidRPr="00E73F24">
              <w:rPr>
                <w:rFonts w:ascii="Times New Roman" w:hAnsi="Times New Roman"/>
                <w:color w:val="002060"/>
                <w:sz w:val="24"/>
                <w:szCs w:val="24"/>
                <w:lang w:eastAsia="en-US"/>
              </w:rPr>
              <w:t>Количество заседаний Антитеррористической комиссии муниципального образования «Город Псков»</w:t>
            </w:r>
          </w:p>
        </w:tc>
        <w:tc>
          <w:tcPr>
            <w:tcW w:w="992" w:type="dxa"/>
            <w:tcBorders>
              <w:top w:val="single" w:sz="2" w:space="0" w:color="auto"/>
              <w:left w:val="single" w:sz="2" w:space="0" w:color="auto"/>
              <w:bottom w:val="single" w:sz="2" w:space="0" w:color="auto"/>
              <w:right w:val="single" w:sz="2" w:space="0" w:color="auto"/>
            </w:tcBorders>
          </w:tcPr>
          <w:p w:rsidR="00725BB0" w:rsidRPr="00E73F24" w:rsidRDefault="00725BB0" w:rsidP="00AE23C3">
            <w:pPr>
              <w:widowControl w:val="0"/>
              <w:tabs>
                <w:tab w:val="left" w:pos="2835"/>
              </w:tabs>
              <w:autoSpaceDE w:val="0"/>
              <w:autoSpaceDN w:val="0"/>
              <w:adjustRightInd w:val="0"/>
              <w:spacing w:after="0" w:line="240" w:lineRule="auto"/>
              <w:jc w:val="center"/>
              <w:rPr>
                <w:rFonts w:ascii="Times New Roman" w:hAnsi="Times New Roman"/>
                <w:color w:val="002060"/>
                <w:sz w:val="24"/>
                <w:szCs w:val="24"/>
                <w:lang w:eastAsia="en-US"/>
              </w:rPr>
            </w:pPr>
            <w:r w:rsidRPr="00E73F24">
              <w:rPr>
                <w:rFonts w:ascii="Times New Roman" w:hAnsi="Times New Roman"/>
                <w:color w:val="002060"/>
                <w:sz w:val="24"/>
                <w:szCs w:val="24"/>
                <w:lang w:eastAsia="en-US"/>
              </w:rPr>
              <w:t>Штука</w:t>
            </w:r>
          </w:p>
        </w:tc>
        <w:tc>
          <w:tcPr>
            <w:tcW w:w="992" w:type="dxa"/>
            <w:tcBorders>
              <w:top w:val="single" w:sz="2" w:space="0" w:color="auto"/>
              <w:left w:val="single" w:sz="2" w:space="0" w:color="auto"/>
              <w:bottom w:val="single" w:sz="2" w:space="0" w:color="auto"/>
              <w:right w:val="single" w:sz="4" w:space="0" w:color="auto"/>
            </w:tcBorders>
          </w:tcPr>
          <w:p w:rsidR="00725BB0" w:rsidRPr="00E73F24" w:rsidRDefault="00725BB0" w:rsidP="00AE23C3">
            <w:pPr>
              <w:widowControl w:val="0"/>
              <w:tabs>
                <w:tab w:val="left" w:pos="2835"/>
              </w:tabs>
              <w:autoSpaceDE w:val="0"/>
              <w:autoSpaceDN w:val="0"/>
              <w:adjustRightInd w:val="0"/>
              <w:spacing w:after="0" w:line="240" w:lineRule="auto"/>
              <w:jc w:val="center"/>
              <w:rPr>
                <w:rFonts w:ascii="Times New Roman" w:hAnsi="Times New Roman"/>
                <w:color w:val="002060"/>
                <w:sz w:val="24"/>
                <w:szCs w:val="24"/>
                <w:lang w:eastAsia="en-US"/>
              </w:rPr>
            </w:pPr>
          </w:p>
        </w:tc>
        <w:tc>
          <w:tcPr>
            <w:tcW w:w="1134" w:type="dxa"/>
            <w:tcBorders>
              <w:top w:val="single" w:sz="2" w:space="0" w:color="auto"/>
              <w:left w:val="single" w:sz="4" w:space="0" w:color="auto"/>
              <w:bottom w:val="single" w:sz="2" w:space="0" w:color="auto"/>
              <w:right w:val="single" w:sz="2" w:space="0" w:color="auto"/>
            </w:tcBorders>
          </w:tcPr>
          <w:p w:rsidR="00725BB0" w:rsidRPr="00E73F24" w:rsidRDefault="00725BB0" w:rsidP="00AE23C3">
            <w:pPr>
              <w:widowControl w:val="0"/>
              <w:tabs>
                <w:tab w:val="left" w:pos="2835"/>
              </w:tabs>
              <w:autoSpaceDE w:val="0"/>
              <w:autoSpaceDN w:val="0"/>
              <w:adjustRightInd w:val="0"/>
              <w:spacing w:after="0" w:line="240" w:lineRule="auto"/>
              <w:jc w:val="center"/>
              <w:rPr>
                <w:rFonts w:ascii="Times New Roman" w:hAnsi="Times New Roman"/>
                <w:color w:val="002060"/>
                <w:sz w:val="24"/>
                <w:szCs w:val="24"/>
                <w:lang w:eastAsia="en-US"/>
              </w:rPr>
            </w:pPr>
            <w:r w:rsidRPr="00E73F24">
              <w:rPr>
                <w:rFonts w:ascii="Times New Roman" w:hAnsi="Times New Roman"/>
                <w:color w:val="002060"/>
                <w:sz w:val="24"/>
                <w:szCs w:val="24"/>
                <w:lang w:eastAsia="en-US"/>
              </w:rPr>
              <w:t>6</w:t>
            </w:r>
          </w:p>
        </w:tc>
        <w:tc>
          <w:tcPr>
            <w:tcW w:w="1276" w:type="dxa"/>
            <w:tcBorders>
              <w:top w:val="single" w:sz="2" w:space="0" w:color="auto"/>
              <w:left w:val="single" w:sz="2" w:space="0" w:color="auto"/>
              <w:bottom w:val="single" w:sz="2" w:space="0" w:color="auto"/>
              <w:right w:val="single" w:sz="2" w:space="0" w:color="auto"/>
            </w:tcBorders>
          </w:tcPr>
          <w:p w:rsidR="00725BB0" w:rsidRPr="00603E88" w:rsidRDefault="00603E88" w:rsidP="00AE23C3">
            <w:pPr>
              <w:spacing w:after="0" w:line="240" w:lineRule="auto"/>
              <w:jc w:val="center"/>
              <w:rPr>
                <w:rFonts w:ascii="Times New Roman" w:hAnsi="Times New Roman"/>
                <w:color w:val="002060"/>
                <w:sz w:val="24"/>
                <w:szCs w:val="24"/>
                <w:lang w:val="en-US" w:eastAsia="en-US"/>
              </w:rPr>
            </w:pPr>
            <w:r>
              <w:rPr>
                <w:rFonts w:ascii="Times New Roman" w:hAnsi="Times New Roman"/>
                <w:color w:val="002060"/>
                <w:sz w:val="24"/>
                <w:szCs w:val="24"/>
                <w:lang w:val="en-US" w:eastAsia="en-US"/>
              </w:rPr>
              <w:t>3</w:t>
            </w:r>
          </w:p>
        </w:tc>
        <w:tc>
          <w:tcPr>
            <w:tcW w:w="1984" w:type="dxa"/>
            <w:tcBorders>
              <w:top w:val="single" w:sz="2" w:space="0" w:color="auto"/>
              <w:left w:val="single" w:sz="2" w:space="0" w:color="auto"/>
              <w:bottom w:val="single" w:sz="2" w:space="0" w:color="auto"/>
              <w:right w:val="single" w:sz="2" w:space="0" w:color="auto"/>
            </w:tcBorders>
          </w:tcPr>
          <w:p w:rsidR="00725BB0" w:rsidRPr="00603E88" w:rsidRDefault="00603E88" w:rsidP="00AE23C3">
            <w:pPr>
              <w:spacing w:after="0" w:line="240" w:lineRule="auto"/>
              <w:jc w:val="center"/>
              <w:rPr>
                <w:rFonts w:ascii="Times New Roman" w:hAnsi="Times New Roman"/>
                <w:color w:val="002060"/>
                <w:sz w:val="24"/>
                <w:szCs w:val="24"/>
                <w:lang w:val="en-US" w:eastAsia="en-US"/>
              </w:rPr>
            </w:pPr>
            <w:r>
              <w:rPr>
                <w:rFonts w:ascii="Times New Roman" w:hAnsi="Times New Roman"/>
                <w:color w:val="002060"/>
                <w:sz w:val="24"/>
                <w:szCs w:val="24"/>
                <w:lang w:val="en-US" w:eastAsia="en-US"/>
              </w:rPr>
              <w:t>50</w:t>
            </w:r>
          </w:p>
        </w:tc>
        <w:tc>
          <w:tcPr>
            <w:tcW w:w="1560" w:type="dxa"/>
            <w:tcBorders>
              <w:top w:val="single" w:sz="2" w:space="0" w:color="auto"/>
              <w:left w:val="single" w:sz="4" w:space="0" w:color="auto"/>
              <w:bottom w:val="single" w:sz="2" w:space="0" w:color="auto"/>
              <w:right w:val="single" w:sz="2" w:space="0" w:color="auto"/>
            </w:tcBorders>
          </w:tcPr>
          <w:p w:rsidR="00725BB0" w:rsidRPr="00B107D1" w:rsidRDefault="00725BB0" w:rsidP="00AE23C3">
            <w:pPr>
              <w:spacing w:after="0" w:line="240" w:lineRule="auto"/>
              <w:rPr>
                <w:rFonts w:ascii="Times New Roman" w:hAnsi="Times New Roman"/>
                <w:sz w:val="24"/>
                <w:szCs w:val="24"/>
                <w:lang w:eastAsia="en-US"/>
              </w:rPr>
            </w:pPr>
          </w:p>
        </w:tc>
      </w:tr>
      <w:tr w:rsidR="007F1CCF" w:rsidRPr="00B107D1" w:rsidTr="00225D3C">
        <w:trPr>
          <w:trHeight w:val="20"/>
        </w:trPr>
        <w:tc>
          <w:tcPr>
            <w:tcW w:w="370" w:type="dxa"/>
            <w:tcBorders>
              <w:top w:val="single" w:sz="2" w:space="0" w:color="auto"/>
              <w:left w:val="single" w:sz="4" w:space="0" w:color="auto"/>
              <w:bottom w:val="single" w:sz="2" w:space="0" w:color="auto"/>
              <w:right w:val="single" w:sz="2" w:space="0" w:color="auto"/>
            </w:tcBorders>
            <w:vAlign w:val="center"/>
          </w:tcPr>
          <w:p w:rsidR="007F1CCF" w:rsidRPr="00B107D1" w:rsidRDefault="007F1CCF" w:rsidP="00AE23C3">
            <w:pPr>
              <w:spacing w:after="0" w:line="240" w:lineRule="auto"/>
              <w:rPr>
                <w:rFonts w:ascii="Times New Roman" w:hAnsi="Times New Roman"/>
                <w:sz w:val="26"/>
                <w:szCs w:val="26"/>
                <w:lang w:eastAsia="en-US"/>
              </w:rPr>
            </w:pPr>
          </w:p>
        </w:tc>
        <w:tc>
          <w:tcPr>
            <w:tcW w:w="14848" w:type="dxa"/>
            <w:gridSpan w:val="7"/>
            <w:tcBorders>
              <w:top w:val="single" w:sz="2" w:space="0" w:color="auto"/>
              <w:left w:val="single" w:sz="4" w:space="0" w:color="auto"/>
              <w:bottom w:val="single" w:sz="2" w:space="0" w:color="auto"/>
              <w:right w:val="single" w:sz="2" w:space="0" w:color="auto"/>
            </w:tcBorders>
            <w:hideMark/>
          </w:tcPr>
          <w:p w:rsidR="007F1CCF" w:rsidRPr="00B107D1" w:rsidRDefault="007F1CCF" w:rsidP="00AE23C3">
            <w:pPr>
              <w:widowControl w:val="0"/>
              <w:autoSpaceDE w:val="0"/>
              <w:autoSpaceDN w:val="0"/>
              <w:adjustRightInd w:val="0"/>
              <w:spacing w:after="0" w:line="240" w:lineRule="auto"/>
              <w:jc w:val="center"/>
              <w:rPr>
                <w:rFonts w:ascii="Times New Roman" w:hAnsi="Times New Roman"/>
                <w:b/>
                <w:sz w:val="26"/>
                <w:szCs w:val="26"/>
                <w:lang w:eastAsia="en-US"/>
              </w:rPr>
            </w:pPr>
            <w:r w:rsidRPr="00B107D1">
              <w:rPr>
                <w:rFonts w:ascii="Times New Roman" w:hAnsi="Times New Roman"/>
                <w:b/>
                <w:sz w:val="26"/>
                <w:szCs w:val="26"/>
                <w:lang w:eastAsia="en-US"/>
              </w:rPr>
              <w:t>Подпрограмма  1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w:t>
            </w:r>
          </w:p>
        </w:tc>
      </w:tr>
      <w:tr w:rsidR="00E740C7" w:rsidRPr="00B107D1" w:rsidTr="00225D3C">
        <w:trPr>
          <w:trHeight w:val="20"/>
        </w:trPr>
        <w:tc>
          <w:tcPr>
            <w:tcW w:w="370" w:type="dxa"/>
            <w:tcBorders>
              <w:top w:val="single" w:sz="2" w:space="0" w:color="auto"/>
              <w:left w:val="single" w:sz="4" w:space="0" w:color="auto"/>
              <w:bottom w:val="single" w:sz="2" w:space="0" w:color="auto"/>
              <w:right w:val="single" w:sz="2" w:space="0" w:color="auto"/>
            </w:tcBorders>
            <w:hideMark/>
          </w:tcPr>
          <w:p w:rsidR="00E740C7" w:rsidRPr="00B107D1" w:rsidRDefault="00E740C7" w:rsidP="00AE23C3">
            <w:pPr>
              <w:spacing w:after="0" w:line="240" w:lineRule="auto"/>
              <w:ind w:left="59"/>
              <w:rPr>
                <w:rFonts w:ascii="Times New Roman" w:hAnsi="Times New Roman"/>
                <w:sz w:val="24"/>
                <w:szCs w:val="24"/>
                <w:lang w:eastAsia="en-US"/>
              </w:rPr>
            </w:pPr>
            <w:r w:rsidRPr="00B107D1">
              <w:rPr>
                <w:rFonts w:ascii="Times New Roman" w:hAnsi="Times New Roman"/>
                <w:sz w:val="24"/>
                <w:szCs w:val="24"/>
                <w:lang w:eastAsia="en-US"/>
              </w:rPr>
              <w:t>1.</w:t>
            </w:r>
          </w:p>
        </w:tc>
        <w:tc>
          <w:tcPr>
            <w:tcW w:w="6910" w:type="dxa"/>
            <w:tcBorders>
              <w:top w:val="single" w:sz="2" w:space="0" w:color="auto"/>
              <w:left w:val="single" w:sz="4" w:space="0" w:color="auto"/>
              <w:bottom w:val="single" w:sz="2" w:space="0" w:color="auto"/>
              <w:right w:val="single" w:sz="2" w:space="0" w:color="auto"/>
            </w:tcBorders>
          </w:tcPr>
          <w:p w:rsidR="00E740C7" w:rsidRPr="00B107D1" w:rsidRDefault="00E740C7" w:rsidP="00AE23C3">
            <w:pPr>
              <w:widowControl w:val="0"/>
              <w:tabs>
                <w:tab w:val="left" w:pos="2835"/>
              </w:tabs>
              <w:autoSpaceDE w:val="0"/>
              <w:autoSpaceDN w:val="0"/>
              <w:adjustRightInd w:val="0"/>
              <w:spacing w:after="0" w:line="240" w:lineRule="auto"/>
              <w:rPr>
                <w:rFonts w:ascii="Times New Roman" w:hAnsi="Times New Roman"/>
                <w:color w:val="000000"/>
                <w:sz w:val="24"/>
                <w:szCs w:val="24"/>
                <w:lang w:eastAsia="en-US"/>
              </w:rPr>
            </w:pPr>
            <w:r w:rsidRPr="00B107D1">
              <w:rPr>
                <w:rFonts w:ascii="Times New Roman" w:hAnsi="Times New Roman"/>
                <w:color w:val="000000"/>
                <w:sz w:val="24"/>
                <w:szCs w:val="24"/>
              </w:rPr>
              <w:t>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Великая, съезды к реке Пскова, съезды к реке Мирожка)</w:t>
            </w:r>
          </w:p>
        </w:tc>
        <w:tc>
          <w:tcPr>
            <w:tcW w:w="992" w:type="dxa"/>
            <w:tcBorders>
              <w:top w:val="single" w:sz="2" w:space="0" w:color="auto"/>
              <w:left w:val="single" w:sz="2" w:space="0" w:color="auto"/>
              <w:bottom w:val="single" w:sz="2" w:space="0" w:color="auto"/>
              <w:right w:val="single" w:sz="2" w:space="0" w:color="auto"/>
            </w:tcBorders>
          </w:tcPr>
          <w:p w:rsidR="00E740C7" w:rsidRPr="00E740C7" w:rsidRDefault="00E740C7"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r w:rsidRPr="00E740C7">
              <w:rPr>
                <w:rFonts w:ascii="Times New Roman" w:hAnsi="Times New Roman"/>
                <w:color w:val="000000"/>
                <w:sz w:val="24"/>
                <w:szCs w:val="24"/>
                <w:lang w:eastAsia="en-US"/>
              </w:rPr>
              <w:t>%</w:t>
            </w:r>
          </w:p>
        </w:tc>
        <w:tc>
          <w:tcPr>
            <w:tcW w:w="992" w:type="dxa"/>
            <w:tcBorders>
              <w:top w:val="single" w:sz="2" w:space="0" w:color="auto"/>
              <w:left w:val="single" w:sz="2" w:space="0" w:color="auto"/>
              <w:bottom w:val="single" w:sz="2" w:space="0" w:color="auto"/>
              <w:right w:val="single" w:sz="4" w:space="0" w:color="auto"/>
            </w:tcBorders>
          </w:tcPr>
          <w:p w:rsidR="00E740C7" w:rsidRPr="00E740C7" w:rsidRDefault="00E740C7" w:rsidP="00AE23C3">
            <w:pPr>
              <w:pStyle w:val="ConsPlusNormal"/>
              <w:jc w:val="center"/>
              <w:rPr>
                <w:rFonts w:ascii="Times New Roman" w:hAnsi="Times New Roman" w:cs="Times New Roman"/>
                <w:sz w:val="24"/>
                <w:szCs w:val="24"/>
              </w:rPr>
            </w:pPr>
            <w:r w:rsidRPr="00E740C7">
              <w:rPr>
                <w:rFonts w:ascii="Times New Roman" w:hAnsi="Times New Roman" w:cs="Times New Roman"/>
                <w:sz w:val="24"/>
                <w:szCs w:val="24"/>
              </w:rPr>
              <w:t>0</w:t>
            </w:r>
            <w:r w:rsidR="006C2422">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E740C7" w:rsidRPr="00E740C7" w:rsidRDefault="006C2422" w:rsidP="00AE23C3">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2" w:space="0" w:color="auto"/>
              <w:left w:val="single" w:sz="2" w:space="0" w:color="auto"/>
              <w:bottom w:val="single" w:sz="2" w:space="0" w:color="auto"/>
              <w:right w:val="single" w:sz="2" w:space="0" w:color="auto"/>
            </w:tcBorders>
          </w:tcPr>
          <w:p w:rsidR="00E740C7" w:rsidRPr="00E740C7" w:rsidRDefault="00E740C7" w:rsidP="00AE23C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984" w:type="dxa"/>
            <w:tcBorders>
              <w:top w:val="single" w:sz="2" w:space="0" w:color="auto"/>
              <w:left w:val="single" w:sz="2" w:space="0" w:color="auto"/>
              <w:bottom w:val="single" w:sz="2" w:space="0" w:color="auto"/>
              <w:right w:val="single" w:sz="2" w:space="0" w:color="auto"/>
            </w:tcBorders>
          </w:tcPr>
          <w:p w:rsidR="00E740C7" w:rsidRPr="00B107D1" w:rsidRDefault="00E740C7" w:rsidP="00AE23C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560" w:type="dxa"/>
            <w:tcBorders>
              <w:top w:val="single" w:sz="2" w:space="0" w:color="auto"/>
              <w:left w:val="single" w:sz="4" w:space="0" w:color="auto"/>
              <w:bottom w:val="single" w:sz="2" w:space="0" w:color="auto"/>
              <w:right w:val="single" w:sz="2" w:space="0" w:color="auto"/>
            </w:tcBorders>
          </w:tcPr>
          <w:p w:rsidR="00E740C7" w:rsidRPr="007C38A2" w:rsidRDefault="00E740C7" w:rsidP="00AE23C3">
            <w:pPr>
              <w:spacing w:after="0" w:line="240" w:lineRule="auto"/>
              <w:rPr>
                <w:rFonts w:ascii="Times New Roman" w:hAnsi="Times New Roman"/>
                <w:sz w:val="20"/>
                <w:szCs w:val="20"/>
                <w:lang w:eastAsia="en-US"/>
              </w:rPr>
            </w:pPr>
          </w:p>
        </w:tc>
      </w:tr>
      <w:tr w:rsidR="00753062" w:rsidRPr="00753062" w:rsidTr="00225D3C">
        <w:trPr>
          <w:trHeight w:val="20"/>
        </w:trPr>
        <w:tc>
          <w:tcPr>
            <w:tcW w:w="370" w:type="dxa"/>
            <w:tcBorders>
              <w:top w:val="single" w:sz="2" w:space="0" w:color="auto"/>
              <w:left w:val="single" w:sz="4" w:space="0" w:color="auto"/>
              <w:bottom w:val="single" w:sz="2" w:space="0" w:color="auto"/>
              <w:right w:val="single" w:sz="2" w:space="0" w:color="auto"/>
            </w:tcBorders>
          </w:tcPr>
          <w:p w:rsidR="00E740C7" w:rsidRPr="00753062" w:rsidRDefault="00E740C7" w:rsidP="00AE23C3">
            <w:pPr>
              <w:spacing w:after="0" w:line="240" w:lineRule="auto"/>
              <w:ind w:left="59"/>
              <w:rPr>
                <w:rFonts w:ascii="Times New Roman" w:hAnsi="Times New Roman"/>
                <w:color w:val="002060"/>
                <w:sz w:val="24"/>
                <w:szCs w:val="24"/>
                <w:lang w:eastAsia="en-US"/>
              </w:rPr>
            </w:pPr>
            <w:r w:rsidRPr="00753062">
              <w:rPr>
                <w:rFonts w:ascii="Times New Roman" w:hAnsi="Times New Roman"/>
                <w:color w:val="002060"/>
                <w:sz w:val="24"/>
                <w:szCs w:val="24"/>
                <w:lang w:eastAsia="en-US"/>
              </w:rPr>
              <w:t>2.</w:t>
            </w:r>
          </w:p>
        </w:tc>
        <w:tc>
          <w:tcPr>
            <w:tcW w:w="6910" w:type="dxa"/>
            <w:tcBorders>
              <w:top w:val="single" w:sz="2" w:space="0" w:color="auto"/>
              <w:left w:val="single" w:sz="4" w:space="0" w:color="auto"/>
              <w:bottom w:val="single" w:sz="2" w:space="0" w:color="auto"/>
              <w:right w:val="single" w:sz="2" w:space="0" w:color="auto"/>
            </w:tcBorders>
          </w:tcPr>
          <w:p w:rsidR="00E740C7" w:rsidRPr="00753062" w:rsidRDefault="00E740C7" w:rsidP="00AE23C3">
            <w:pPr>
              <w:widowControl w:val="0"/>
              <w:tabs>
                <w:tab w:val="left" w:pos="2835"/>
              </w:tabs>
              <w:autoSpaceDE w:val="0"/>
              <w:autoSpaceDN w:val="0"/>
              <w:adjustRightInd w:val="0"/>
              <w:spacing w:after="0" w:line="240" w:lineRule="auto"/>
              <w:rPr>
                <w:rFonts w:ascii="Times New Roman" w:hAnsi="Times New Roman"/>
                <w:color w:val="002060"/>
                <w:sz w:val="24"/>
                <w:szCs w:val="24"/>
                <w:lang w:eastAsia="en-US"/>
              </w:rPr>
            </w:pPr>
            <w:r w:rsidRPr="00753062">
              <w:rPr>
                <w:rFonts w:ascii="Times New Roman" w:hAnsi="Times New Roman"/>
                <w:color w:val="002060"/>
                <w:sz w:val="24"/>
                <w:szCs w:val="24"/>
                <w:lang w:eastAsia="en-US"/>
              </w:rPr>
              <w:t>Доля обустроенных пожарных водоемов на городской территории</w:t>
            </w:r>
          </w:p>
        </w:tc>
        <w:tc>
          <w:tcPr>
            <w:tcW w:w="992" w:type="dxa"/>
            <w:tcBorders>
              <w:top w:val="single" w:sz="2" w:space="0" w:color="auto"/>
              <w:left w:val="single" w:sz="2" w:space="0" w:color="auto"/>
              <w:bottom w:val="single" w:sz="2" w:space="0" w:color="auto"/>
              <w:right w:val="single" w:sz="2" w:space="0" w:color="auto"/>
            </w:tcBorders>
          </w:tcPr>
          <w:p w:rsidR="00E740C7" w:rsidRPr="00753062" w:rsidRDefault="00E740C7" w:rsidP="00AE23C3">
            <w:pPr>
              <w:widowControl w:val="0"/>
              <w:tabs>
                <w:tab w:val="left" w:pos="2835"/>
              </w:tabs>
              <w:autoSpaceDE w:val="0"/>
              <w:autoSpaceDN w:val="0"/>
              <w:adjustRightInd w:val="0"/>
              <w:spacing w:after="0" w:line="240" w:lineRule="auto"/>
              <w:jc w:val="center"/>
              <w:rPr>
                <w:rFonts w:ascii="Times New Roman" w:hAnsi="Times New Roman"/>
                <w:color w:val="002060"/>
                <w:sz w:val="24"/>
                <w:szCs w:val="24"/>
                <w:lang w:eastAsia="en-US"/>
              </w:rPr>
            </w:pPr>
            <w:r w:rsidRPr="00753062">
              <w:rPr>
                <w:rFonts w:ascii="Times New Roman" w:hAnsi="Times New Roman"/>
                <w:color w:val="002060"/>
                <w:sz w:val="24"/>
                <w:szCs w:val="24"/>
                <w:lang w:eastAsia="en-US"/>
              </w:rPr>
              <w:t>%</w:t>
            </w:r>
          </w:p>
        </w:tc>
        <w:tc>
          <w:tcPr>
            <w:tcW w:w="992" w:type="dxa"/>
            <w:tcBorders>
              <w:top w:val="single" w:sz="2" w:space="0" w:color="auto"/>
              <w:left w:val="single" w:sz="2" w:space="0" w:color="auto"/>
              <w:bottom w:val="single" w:sz="2" w:space="0" w:color="auto"/>
              <w:right w:val="single" w:sz="4" w:space="0" w:color="auto"/>
            </w:tcBorders>
          </w:tcPr>
          <w:p w:rsidR="00E740C7" w:rsidRPr="00753062" w:rsidRDefault="00E740C7" w:rsidP="00AE23C3">
            <w:pPr>
              <w:pStyle w:val="ConsPlusNormal"/>
              <w:jc w:val="center"/>
              <w:rPr>
                <w:rFonts w:ascii="Times New Roman" w:hAnsi="Times New Roman" w:cs="Times New Roman"/>
                <w:color w:val="002060"/>
                <w:sz w:val="24"/>
                <w:szCs w:val="24"/>
              </w:rPr>
            </w:pPr>
            <w:r w:rsidRPr="00753062">
              <w:rPr>
                <w:rFonts w:ascii="Times New Roman" w:hAnsi="Times New Roman" w:cs="Times New Roman"/>
                <w:color w:val="002060"/>
                <w:sz w:val="24"/>
                <w:szCs w:val="24"/>
              </w:rPr>
              <w:t>0,0</w:t>
            </w:r>
          </w:p>
        </w:tc>
        <w:tc>
          <w:tcPr>
            <w:tcW w:w="1134" w:type="dxa"/>
            <w:tcBorders>
              <w:top w:val="single" w:sz="2" w:space="0" w:color="auto"/>
              <w:left w:val="single" w:sz="4" w:space="0" w:color="auto"/>
              <w:bottom w:val="single" w:sz="2" w:space="0" w:color="auto"/>
              <w:right w:val="single" w:sz="2" w:space="0" w:color="auto"/>
            </w:tcBorders>
          </w:tcPr>
          <w:p w:rsidR="00E740C7" w:rsidRPr="00753062" w:rsidRDefault="00E740C7" w:rsidP="00AE23C3">
            <w:pPr>
              <w:pStyle w:val="ConsPlusNormal"/>
              <w:jc w:val="center"/>
              <w:rPr>
                <w:rFonts w:ascii="Times New Roman" w:hAnsi="Times New Roman" w:cs="Times New Roman"/>
                <w:color w:val="002060"/>
                <w:sz w:val="24"/>
                <w:szCs w:val="24"/>
              </w:rPr>
            </w:pPr>
            <w:r w:rsidRPr="00753062">
              <w:rPr>
                <w:rFonts w:ascii="Times New Roman" w:hAnsi="Times New Roman" w:cs="Times New Roman"/>
                <w:color w:val="002060"/>
                <w:sz w:val="24"/>
                <w:szCs w:val="24"/>
              </w:rPr>
              <w:t>0,0</w:t>
            </w:r>
          </w:p>
        </w:tc>
        <w:tc>
          <w:tcPr>
            <w:tcW w:w="1276" w:type="dxa"/>
            <w:tcBorders>
              <w:top w:val="single" w:sz="2" w:space="0" w:color="auto"/>
              <w:left w:val="single" w:sz="2" w:space="0" w:color="auto"/>
              <w:bottom w:val="single" w:sz="2" w:space="0" w:color="auto"/>
              <w:right w:val="single" w:sz="2" w:space="0" w:color="auto"/>
            </w:tcBorders>
          </w:tcPr>
          <w:p w:rsidR="00E740C7" w:rsidRPr="00753062" w:rsidRDefault="00E740C7" w:rsidP="00AE23C3">
            <w:pPr>
              <w:spacing w:after="0" w:line="240" w:lineRule="auto"/>
              <w:jc w:val="center"/>
              <w:rPr>
                <w:rFonts w:ascii="Times New Roman" w:hAnsi="Times New Roman"/>
                <w:color w:val="002060"/>
                <w:sz w:val="24"/>
                <w:szCs w:val="24"/>
                <w:lang w:eastAsia="en-US"/>
              </w:rPr>
            </w:pPr>
            <w:r w:rsidRPr="00753062">
              <w:rPr>
                <w:rFonts w:ascii="Times New Roman" w:hAnsi="Times New Roman"/>
                <w:color w:val="002060"/>
                <w:sz w:val="24"/>
                <w:szCs w:val="24"/>
                <w:lang w:eastAsia="en-US"/>
              </w:rPr>
              <w:t>0</w:t>
            </w:r>
          </w:p>
        </w:tc>
        <w:tc>
          <w:tcPr>
            <w:tcW w:w="1984" w:type="dxa"/>
            <w:tcBorders>
              <w:top w:val="single" w:sz="2" w:space="0" w:color="auto"/>
              <w:left w:val="single" w:sz="2" w:space="0" w:color="auto"/>
              <w:bottom w:val="single" w:sz="2" w:space="0" w:color="auto"/>
              <w:right w:val="single" w:sz="2" w:space="0" w:color="auto"/>
            </w:tcBorders>
          </w:tcPr>
          <w:p w:rsidR="00E740C7" w:rsidRPr="00753062" w:rsidRDefault="00753062" w:rsidP="00AE23C3">
            <w:pPr>
              <w:spacing w:after="0" w:line="240" w:lineRule="auto"/>
              <w:jc w:val="center"/>
              <w:rPr>
                <w:rFonts w:ascii="Times New Roman" w:hAnsi="Times New Roman"/>
                <w:color w:val="002060"/>
                <w:sz w:val="24"/>
                <w:szCs w:val="24"/>
                <w:lang w:eastAsia="en-US"/>
              </w:rPr>
            </w:pPr>
            <w:r>
              <w:rPr>
                <w:rFonts w:ascii="Times New Roman" w:hAnsi="Times New Roman"/>
                <w:color w:val="002060"/>
                <w:sz w:val="24"/>
                <w:szCs w:val="24"/>
                <w:lang w:eastAsia="en-US"/>
              </w:rPr>
              <w:t>0</w:t>
            </w:r>
          </w:p>
        </w:tc>
        <w:tc>
          <w:tcPr>
            <w:tcW w:w="1560" w:type="dxa"/>
            <w:tcBorders>
              <w:top w:val="single" w:sz="2" w:space="0" w:color="auto"/>
              <w:left w:val="single" w:sz="4" w:space="0" w:color="auto"/>
              <w:bottom w:val="single" w:sz="2" w:space="0" w:color="auto"/>
              <w:right w:val="single" w:sz="2" w:space="0" w:color="auto"/>
            </w:tcBorders>
          </w:tcPr>
          <w:p w:rsidR="00E740C7" w:rsidRPr="00753062" w:rsidRDefault="00E740C7" w:rsidP="00AE23C3">
            <w:pPr>
              <w:spacing w:after="0" w:line="240" w:lineRule="auto"/>
              <w:rPr>
                <w:rFonts w:ascii="Times New Roman" w:hAnsi="Times New Roman"/>
                <w:color w:val="002060"/>
                <w:sz w:val="24"/>
                <w:szCs w:val="24"/>
                <w:lang w:eastAsia="en-US"/>
              </w:rPr>
            </w:pPr>
          </w:p>
        </w:tc>
      </w:tr>
      <w:tr w:rsidR="00E740C7" w:rsidRPr="00B107D1" w:rsidTr="00225D3C">
        <w:trPr>
          <w:trHeight w:val="20"/>
        </w:trPr>
        <w:tc>
          <w:tcPr>
            <w:tcW w:w="370" w:type="dxa"/>
            <w:tcBorders>
              <w:top w:val="single" w:sz="2" w:space="0" w:color="auto"/>
              <w:left w:val="single" w:sz="4" w:space="0" w:color="auto"/>
              <w:bottom w:val="single" w:sz="2" w:space="0" w:color="auto"/>
              <w:right w:val="single" w:sz="2" w:space="0" w:color="auto"/>
            </w:tcBorders>
          </w:tcPr>
          <w:p w:rsidR="00E740C7" w:rsidRPr="00B107D1" w:rsidRDefault="00E740C7" w:rsidP="00AE23C3">
            <w:pPr>
              <w:spacing w:after="0" w:line="240" w:lineRule="auto"/>
              <w:ind w:left="59"/>
              <w:rPr>
                <w:rFonts w:ascii="Times New Roman" w:hAnsi="Times New Roman"/>
                <w:sz w:val="24"/>
                <w:szCs w:val="24"/>
                <w:lang w:eastAsia="en-US"/>
              </w:rPr>
            </w:pPr>
            <w:r w:rsidRPr="00B107D1">
              <w:rPr>
                <w:rFonts w:ascii="Times New Roman" w:hAnsi="Times New Roman"/>
                <w:sz w:val="24"/>
                <w:szCs w:val="24"/>
                <w:lang w:eastAsia="en-US"/>
              </w:rPr>
              <w:t>3.</w:t>
            </w:r>
          </w:p>
        </w:tc>
        <w:tc>
          <w:tcPr>
            <w:tcW w:w="6910" w:type="dxa"/>
            <w:tcBorders>
              <w:top w:val="single" w:sz="2" w:space="0" w:color="auto"/>
              <w:left w:val="single" w:sz="4" w:space="0" w:color="auto"/>
              <w:bottom w:val="single" w:sz="2" w:space="0" w:color="auto"/>
              <w:right w:val="single" w:sz="2" w:space="0" w:color="auto"/>
            </w:tcBorders>
          </w:tcPr>
          <w:p w:rsidR="00E740C7" w:rsidRPr="00B107D1" w:rsidRDefault="00E740C7" w:rsidP="00AE23C3">
            <w:pPr>
              <w:spacing w:after="0" w:line="240" w:lineRule="auto"/>
              <w:jc w:val="both"/>
              <w:rPr>
                <w:rFonts w:ascii="Times New Roman" w:hAnsi="Times New Roman"/>
                <w:color w:val="000000"/>
                <w:sz w:val="24"/>
                <w:szCs w:val="24"/>
                <w:lang w:eastAsia="en-US"/>
              </w:rPr>
            </w:pPr>
            <w:r w:rsidRPr="00B107D1">
              <w:rPr>
                <w:rFonts w:ascii="Times New Roman" w:hAnsi="Times New Roman"/>
                <w:color w:val="000000"/>
                <w:sz w:val="24"/>
                <w:szCs w:val="24"/>
              </w:rPr>
              <w:t>Доля ответственных должностных лиц за пожарную безопасность в учреждениях подведомственных управлению культуры Администрации города Пскова, прошедших обучение  по программе пожарно-технического минимума</w:t>
            </w:r>
          </w:p>
        </w:tc>
        <w:tc>
          <w:tcPr>
            <w:tcW w:w="992" w:type="dxa"/>
            <w:tcBorders>
              <w:top w:val="single" w:sz="2" w:space="0" w:color="auto"/>
              <w:left w:val="single" w:sz="2" w:space="0" w:color="auto"/>
              <w:bottom w:val="single" w:sz="2" w:space="0" w:color="auto"/>
              <w:right w:val="single" w:sz="2" w:space="0" w:color="auto"/>
            </w:tcBorders>
          </w:tcPr>
          <w:p w:rsidR="00E740C7" w:rsidRPr="00E740C7" w:rsidRDefault="00E740C7"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r w:rsidRPr="00E740C7">
              <w:rPr>
                <w:rFonts w:ascii="Times New Roman" w:hAnsi="Times New Roman"/>
                <w:color w:val="000000"/>
                <w:sz w:val="24"/>
                <w:szCs w:val="24"/>
                <w:lang w:eastAsia="en-US"/>
              </w:rPr>
              <w:t>%</w:t>
            </w:r>
          </w:p>
        </w:tc>
        <w:tc>
          <w:tcPr>
            <w:tcW w:w="992" w:type="dxa"/>
            <w:tcBorders>
              <w:top w:val="single" w:sz="2" w:space="0" w:color="auto"/>
              <w:left w:val="single" w:sz="2" w:space="0" w:color="auto"/>
              <w:bottom w:val="single" w:sz="2" w:space="0" w:color="auto"/>
              <w:right w:val="single" w:sz="4" w:space="0" w:color="auto"/>
            </w:tcBorders>
          </w:tcPr>
          <w:p w:rsidR="00E740C7" w:rsidRPr="00DF1E78" w:rsidRDefault="007554E4" w:rsidP="00AE23C3">
            <w:pPr>
              <w:pStyle w:val="ConsPlusNormal"/>
              <w:jc w:val="center"/>
              <w:rPr>
                <w:rFonts w:ascii="Times New Roman" w:hAnsi="Times New Roman" w:cs="Times New Roman"/>
                <w:sz w:val="24"/>
                <w:szCs w:val="24"/>
              </w:rPr>
            </w:pPr>
            <w:r w:rsidRPr="00DF1E78">
              <w:rPr>
                <w:rFonts w:ascii="Times New Roman" w:hAnsi="Times New Roman" w:cs="Times New Roman"/>
                <w:sz w:val="24"/>
                <w:szCs w:val="24"/>
              </w:rPr>
              <w:t>33</w:t>
            </w:r>
            <w:r w:rsidR="00E740C7" w:rsidRPr="00DF1E78">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E740C7" w:rsidRPr="00DF1E78" w:rsidRDefault="007554E4" w:rsidP="00AE23C3">
            <w:pPr>
              <w:pStyle w:val="ConsPlusNormal"/>
              <w:jc w:val="center"/>
              <w:rPr>
                <w:rFonts w:ascii="Times New Roman" w:hAnsi="Times New Roman" w:cs="Times New Roman"/>
                <w:sz w:val="24"/>
                <w:szCs w:val="24"/>
              </w:rPr>
            </w:pPr>
            <w:r w:rsidRPr="00DF1E78">
              <w:rPr>
                <w:rFonts w:ascii="Times New Roman" w:hAnsi="Times New Roman" w:cs="Times New Roman"/>
                <w:sz w:val="24"/>
                <w:szCs w:val="24"/>
              </w:rPr>
              <w:t>33</w:t>
            </w:r>
            <w:r w:rsidR="00E740C7" w:rsidRPr="00DF1E78">
              <w:rPr>
                <w:rFonts w:ascii="Times New Roman" w:hAnsi="Times New Roman" w:cs="Times New Roman"/>
                <w:sz w:val="24"/>
                <w:szCs w:val="24"/>
              </w:rPr>
              <w:t>,0</w:t>
            </w:r>
          </w:p>
        </w:tc>
        <w:tc>
          <w:tcPr>
            <w:tcW w:w="1276" w:type="dxa"/>
            <w:tcBorders>
              <w:top w:val="single" w:sz="2" w:space="0" w:color="auto"/>
              <w:left w:val="single" w:sz="2" w:space="0" w:color="auto"/>
              <w:bottom w:val="single" w:sz="2" w:space="0" w:color="auto"/>
              <w:right w:val="single" w:sz="2" w:space="0" w:color="auto"/>
            </w:tcBorders>
          </w:tcPr>
          <w:p w:rsidR="00E740C7" w:rsidRPr="00DF1E78" w:rsidRDefault="007554E4" w:rsidP="00AE23C3">
            <w:pPr>
              <w:spacing w:after="0" w:line="240" w:lineRule="auto"/>
              <w:jc w:val="center"/>
              <w:rPr>
                <w:rFonts w:ascii="Times New Roman" w:hAnsi="Times New Roman"/>
                <w:sz w:val="24"/>
                <w:szCs w:val="24"/>
                <w:lang w:eastAsia="en-US"/>
              </w:rPr>
            </w:pPr>
            <w:r w:rsidRPr="00DF1E78">
              <w:rPr>
                <w:rFonts w:ascii="Times New Roman" w:hAnsi="Times New Roman"/>
                <w:sz w:val="24"/>
                <w:szCs w:val="24"/>
                <w:lang w:eastAsia="en-US"/>
              </w:rPr>
              <w:t>33</w:t>
            </w:r>
            <w:r w:rsidR="003D7AC7" w:rsidRPr="00DF1E78">
              <w:rPr>
                <w:rFonts w:ascii="Times New Roman" w:hAnsi="Times New Roman"/>
                <w:sz w:val="24"/>
                <w:szCs w:val="24"/>
                <w:lang w:eastAsia="en-US"/>
              </w:rPr>
              <w:t>,0</w:t>
            </w:r>
          </w:p>
          <w:p w:rsidR="003D7AC7" w:rsidRPr="00DF1E78" w:rsidRDefault="003D7AC7" w:rsidP="00AE23C3">
            <w:pPr>
              <w:spacing w:after="0" w:line="240" w:lineRule="auto"/>
              <w:jc w:val="center"/>
              <w:rPr>
                <w:rFonts w:ascii="Times New Roman" w:hAnsi="Times New Roman"/>
                <w:sz w:val="24"/>
                <w:szCs w:val="24"/>
                <w:lang w:val="en-US" w:eastAsia="en-US"/>
              </w:rPr>
            </w:pPr>
          </w:p>
        </w:tc>
        <w:tc>
          <w:tcPr>
            <w:tcW w:w="1984" w:type="dxa"/>
            <w:tcBorders>
              <w:top w:val="single" w:sz="2" w:space="0" w:color="auto"/>
              <w:left w:val="single" w:sz="2" w:space="0" w:color="auto"/>
              <w:bottom w:val="single" w:sz="2" w:space="0" w:color="auto"/>
              <w:right w:val="single" w:sz="2" w:space="0" w:color="auto"/>
            </w:tcBorders>
          </w:tcPr>
          <w:p w:rsidR="00E740C7" w:rsidRPr="00DF1E78" w:rsidRDefault="003D7AC7" w:rsidP="00AE23C3">
            <w:pPr>
              <w:spacing w:after="0" w:line="240" w:lineRule="auto"/>
              <w:jc w:val="center"/>
              <w:rPr>
                <w:rFonts w:ascii="Times New Roman" w:hAnsi="Times New Roman"/>
                <w:sz w:val="24"/>
                <w:szCs w:val="24"/>
                <w:lang w:eastAsia="en-US"/>
              </w:rPr>
            </w:pPr>
            <w:r w:rsidRPr="00DF1E78">
              <w:rPr>
                <w:rFonts w:ascii="Times New Roman" w:hAnsi="Times New Roman"/>
                <w:sz w:val="24"/>
                <w:szCs w:val="24"/>
                <w:lang w:val="en-US" w:eastAsia="en-US"/>
              </w:rPr>
              <w:t>100</w:t>
            </w:r>
          </w:p>
        </w:tc>
        <w:tc>
          <w:tcPr>
            <w:tcW w:w="1560" w:type="dxa"/>
            <w:tcBorders>
              <w:top w:val="single" w:sz="2" w:space="0" w:color="auto"/>
              <w:left w:val="single" w:sz="4" w:space="0" w:color="auto"/>
              <w:bottom w:val="single" w:sz="2" w:space="0" w:color="auto"/>
              <w:right w:val="single" w:sz="2" w:space="0" w:color="auto"/>
            </w:tcBorders>
          </w:tcPr>
          <w:p w:rsidR="00E740C7" w:rsidRPr="00B107D1" w:rsidRDefault="00E740C7" w:rsidP="00AE23C3">
            <w:pPr>
              <w:spacing w:after="0" w:line="240" w:lineRule="auto"/>
              <w:rPr>
                <w:rFonts w:ascii="Times New Roman" w:hAnsi="Times New Roman"/>
                <w:sz w:val="24"/>
                <w:szCs w:val="24"/>
                <w:lang w:eastAsia="en-US"/>
              </w:rPr>
            </w:pPr>
          </w:p>
        </w:tc>
      </w:tr>
      <w:tr w:rsidR="00E740C7" w:rsidRPr="00B107D1" w:rsidTr="00225D3C">
        <w:trPr>
          <w:trHeight w:val="20"/>
        </w:trPr>
        <w:tc>
          <w:tcPr>
            <w:tcW w:w="370" w:type="dxa"/>
            <w:tcBorders>
              <w:top w:val="single" w:sz="2" w:space="0" w:color="auto"/>
              <w:left w:val="single" w:sz="4" w:space="0" w:color="auto"/>
              <w:bottom w:val="single" w:sz="2" w:space="0" w:color="auto"/>
              <w:right w:val="single" w:sz="2" w:space="0" w:color="auto"/>
            </w:tcBorders>
          </w:tcPr>
          <w:p w:rsidR="00E740C7" w:rsidRPr="00B107D1" w:rsidRDefault="00E740C7" w:rsidP="00AE23C3">
            <w:pPr>
              <w:spacing w:after="0" w:line="240" w:lineRule="auto"/>
              <w:ind w:left="59"/>
              <w:rPr>
                <w:rFonts w:ascii="Times New Roman" w:hAnsi="Times New Roman"/>
                <w:sz w:val="24"/>
                <w:szCs w:val="24"/>
                <w:lang w:eastAsia="en-US"/>
              </w:rPr>
            </w:pPr>
            <w:r w:rsidRPr="00B107D1">
              <w:rPr>
                <w:rFonts w:ascii="Times New Roman" w:hAnsi="Times New Roman"/>
                <w:sz w:val="24"/>
                <w:szCs w:val="24"/>
                <w:lang w:eastAsia="en-US"/>
              </w:rPr>
              <w:t>4.</w:t>
            </w:r>
          </w:p>
        </w:tc>
        <w:tc>
          <w:tcPr>
            <w:tcW w:w="6910" w:type="dxa"/>
            <w:tcBorders>
              <w:top w:val="single" w:sz="2" w:space="0" w:color="auto"/>
              <w:left w:val="single" w:sz="4" w:space="0" w:color="auto"/>
              <w:bottom w:val="single" w:sz="2" w:space="0" w:color="auto"/>
              <w:right w:val="single" w:sz="2" w:space="0" w:color="auto"/>
            </w:tcBorders>
          </w:tcPr>
          <w:p w:rsidR="00E740C7" w:rsidRPr="00B107D1" w:rsidRDefault="00E740C7" w:rsidP="00AE23C3">
            <w:pPr>
              <w:spacing w:after="0" w:line="240" w:lineRule="auto"/>
              <w:jc w:val="both"/>
              <w:rPr>
                <w:rFonts w:ascii="Times New Roman" w:hAnsi="Times New Roman"/>
                <w:color w:val="000000"/>
                <w:sz w:val="24"/>
                <w:szCs w:val="24"/>
                <w:lang w:eastAsia="en-US"/>
              </w:rPr>
            </w:pPr>
            <w:r w:rsidRPr="00B107D1">
              <w:rPr>
                <w:rFonts w:ascii="Times New Roman" w:hAnsi="Times New Roman"/>
                <w:color w:val="000000"/>
                <w:sz w:val="24"/>
                <w:szCs w:val="24"/>
              </w:rPr>
              <w:t>Доля ответственных должностных лиц за пожарную безопасность в учреждениях подведомственных управлению образования Администрации города Пскова, прошедших обучение по программе пожарно-технического минимума</w:t>
            </w:r>
          </w:p>
        </w:tc>
        <w:tc>
          <w:tcPr>
            <w:tcW w:w="992" w:type="dxa"/>
            <w:tcBorders>
              <w:top w:val="single" w:sz="2" w:space="0" w:color="auto"/>
              <w:left w:val="single" w:sz="2" w:space="0" w:color="auto"/>
              <w:bottom w:val="single" w:sz="2" w:space="0" w:color="auto"/>
              <w:right w:val="single" w:sz="2" w:space="0" w:color="auto"/>
            </w:tcBorders>
          </w:tcPr>
          <w:p w:rsidR="00E740C7" w:rsidRPr="00E740C7" w:rsidRDefault="00E740C7"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r w:rsidRPr="00E740C7">
              <w:rPr>
                <w:rFonts w:ascii="Times New Roman" w:hAnsi="Times New Roman"/>
                <w:color w:val="000000"/>
                <w:sz w:val="24"/>
                <w:szCs w:val="24"/>
                <w:lang w:eastAsia="en-US"/>
              </w:rPr>
              <w:t>%</w:t>
            </w:r>
          </w:p>
        </w:tc>
        <w:tc>
          <w:tcPr>
            <w:tcW w:w="992" w:type="dxa"/>
            <w:tcBorders>
              <w:top w:val="single" w:sz="2" w:space="0" w:color="auto"/>
              <w:left w:val="single" w:sz="2" w:space="0" w:color="auto"/>
              <w:bottom w:val="single" w:sz="2" w:space="0" w:color="auto"/>
              <w:right w:val="single" w:sz="4" w:space="0" w:color="auto"/>
            </w:tcBorders>
          </w:tcPr>
          <w:p w:rsidR="00E740C7" w:rsidRPr="00DF1E78" w:rsidRDefault="007554E4" w:rsidP="00AE23C3">
            <w:pPr>
              <w:widowControl w:val="0"/>
              <w:tabs>
                <w:tab w:val="left" w:pos="2835"/>
              </w:tabs>
              <w:autoSpaceDE w:val="0"/>
              <w:autoSpaceDN w:val="0"/>
              <w:adjustRightInd w:val="0"/>
              <w:spacing w:after="0" w:line="240" w:lineRule="auto"/>
              <w:jc w:val="center"/>
              <w:rPr>
                <w:rFonts w:ascii="Times New Roman" w:hAnsi="Times New Roman"/>
                <w:sz w:val="24"/>
                <w:szCs w:val="24"/>
                <w:lang w:eastAsia="en-US"/>
              </w:rPr>
            </w:pPr>
            <w:r w:rsidRPr="00DF1E78">
              <w:rPr>
                <w:rFonts w:ascii="Times New Roman" w:hAnsi="Times New Roman"/>
                <w:sz w:val="24"/>
                <w:szCs w:val="24"/>
                <w:lang w:eastAsia="en-US"/>
              </w:rPr>
              <w:t>58,0</w:t>
            </w:r>
          </w:p>
        </w:tc>
        <w:tc>
          <w:tcPr>
            <w:tcW w:w="1134" w:type="dxa"/>
            <w:tcBorders>
              <w:top w:val="single" w:sz="2" w:space="0" w:color="auto"/>
              <w:left w:val="single" w:sz="4" w:space="0" w:color="auto"/>
              <w:bottom w:val="single" w:sz="2" w:space="0" w:color="auto"/>
              <w:right w:val="single" w:sz="2" w:space="0" w:color="auto"/>
            </w:tcBorders>
          </w:tcPr>
          <w:p w:rsidR="00E740C7" w:rsidRPr="00DF1E78" w:rsidRDefault="007554E4" w:rsidP="00AE23C3">
            <w:pPr>
              <w:pStyle w:val="ConsPlusNormal"/>
              <w:jc w:val="center"/>
              <w:rPr>
                <w:rFonts w:ascii="Times New Roman" w:hAnsi="Times New Roman" w:cs="Times New Roman"/>
                <w:sz w:val="24"/>
                <w:szCs w:val="24"/>
              </w:rPr>
            </w:pPr>
            <w:r w:rsidRPr="00DF1E78">
              <w:rPr>
                <w:rFonts w:ascii="Times New Roman" w:hAnsi="Times New Roman" w:cs="Times New Roman"/>
                <w:sz w:val="24"/>
                <w:szCs w:val="24"/>
              </w:rPr>
              <w:t>58,0</w:t>
            </w:r>
          </w:p>
        </w:tc>
        <w:tc>
          <w:tcPr>
            <w:tcW w:w="1276" w:type="dxa"/>
            <w:tcBorders>
              <w:top w:val="single" w:sz="2" w:space="0" w:color="auto"/>
              <w:left w:val="single" w:sz="2" w:space="0" w:color="auto"/>
              <w:bottom w:val="single" w:sz="2" w:space="0" w:color="auto"/>
              <w:right w:val="single" w:sz="2" w:space="0" w:color="auto"/>
            </w:tcBorders>
          </w:tcPr>
          <w:p w:rsidR="00E740C7" w:rsidRPr="00DF1E78" w:rsidRDefault="00E740C7" w:rsidP="00AE23C3">
            <w:pPr>
              <w:pStyle w:val="ConsPlusNormal"/>
              <w:jc w:val="center"/>
              <w:rPr>
                <w:rFonts w:ascii="Times New Roman" w:hAnsi="Times New Roman" w:cs="Times New Roman"/>
                <w:sz w:val="24"/>
                <w:szCs w:val="24"/>
              </w:rPr>
            </w:pPr>
            <w:r w:rsidRPr="00DF1E78">
              <w:rPr>
                <w:rFonts w:ascii="Times New Roman" w:hAnsi="Times New Roman" w:cs="Times New Roman"/>
                <w:sz w:val="24"/>
                <w:szCs w:val="24"/>
              </w:rPr>
              <w:t>58,0</w:t>
            </w:r>
          </w:p>
        </w:tc>
        <w:tc>
          <w:tcPr>
            <w:tcW w:w="1984" w:type="dxa"/>
            <w:tcBorders>
              <w:top w:val="single" w:sz="2" w:space="0" w:color="auto"/>
              <w:left w:val="single" w:sz="2" w:space="0" w:color="auto"/>
              <w:bottom w:val="single" w:sz="2" w:space="0" w:color="auto"/>
              <w:right w:val="single" w:sz="2" w:space="0" w:color="auto"/>
            </w:tcBorders>
          </w:tcPr>
          <w:p w:rsidR="00E740C7" w:rsidRPr="00DF1E78" w:rsidRDefault="003D7AC7" w:rsidP="00AE23C3">
            <w:pPr>
              <w:spacing w:after="0" w:line="240" w:lineRule="auto"/>
              <w:jc w:val="center"/>
              <w:rPr>
                <w:rFonts w:ascii="Times New Roman" w:hAnsi="Times New Roman"/>
                <w:sz w:val="24"/>
                <w:szCs w:val="24"/>
                <w:lang w:val="en-US" w:eastAsia="en-US"/>
              </w:rPr>
            </w:pPr>
            <w:r w:rsidRPr="00DF1E78">
              <w:rPr>
                <w:rFonts w:ascii="Times New Roman" w:hAnsi="Times New Roman"/>
                <w:sz w:val="24"/>
                <w:szCs w:val="24"/>
                <w:lang w:val="en-US" w:eastAsia="en-US"/>
              </w:rPr>
              <w:t>100</w:t>
            </w:r>
          </w:p>
        </w:tc>
        <w:tc>
          <w:tcPr>
            <w:tcW w:w="1560" w:type="dxa"/>
            <w:tcBorders>
              <w:top w:val="single" w:sz="2" w:space="0" w:color="auto"/>
              <w:left w:val="single" w:sz="4" w:space="0" w:color="auto"/>
              <w:bottom w:val="single" w:sz="2" w:space="0" w:color="auto"/>
              <w:right w:val="single" w:sz="2" w:space="0" w:color="auto"/>
            </w:tcBorders>
          </w:tcPr>
          <w:p w:rsidR="00E740C7" w:rsidRPr="00B107D1" w:rsidRDefault="00E740C7" w:rsidP="00AE23C3">
            <w:pPr>
              <w:spacing w:after="0" w:line="240" w:lineRule="auto"/>
              <w:rPr>
                <w:rFonts w:ascii="Times New Roman" w:hAnsi="Times New Roman"/>
                <w:sz w:val="24"/>
                <w:szCs w:val="24"/>
                <w:lang w:eastAsia="en-US"/>
              </w:rPr>
            </w:pPr>
          </w:p>
        </w:tc>
      </w:tr>
      <w:tr w:rsidR="00E740C7" w:rsidRPr="00B107D1" w:rsidTr="00225D3C">
        <w:trPr>
          <w:trHeight w:val="20"/>
        </w:trPr>
        <w:tc>
          <w:tcPr>
            <w:tcW w:w="370" w:type="dxa"/>
            <w:tcBorders>
              <w:top w:val="single" w:sz="2" w:space="0" w:color="auto"/>
              <w:left w:val="single" w:sz="4" w:space="0" w:color="auto"/>
              <w:bottom w:val="single" w:sz="2" w:space="0" w:color="auto"/>
              <w:right w:val="single" w:sz="2" w:space="0" w:color="auto"/>
            </w:tcBorders>
          </w:tcPr>
          <w:p w:rsidR="00E740C7" w:rsidRPr="00B107D1" w:rsidRDefault="00E740C7" w:rsidP="00AE23C3">
            <w:pPr>
              <w:spacing w:after="0" w:line="240" w:lineRule="auto"/>
              <w:ind w:left="59"/>
              <w:rPr>
                <w:rFonts w:ascii="Times New Roman" w:hAnsi="Times New Roman"/>
                <w:sz w:val="24"/>
                <w:szCs w:val="24"/>
                <w:lang w:eastAsia="en-US"/>
              </w:rPr>
            </w:pPr>
            <w:r w:rsidRPr="00B107D1">
              <w:rPr>
                <w:rFonts w:ascii="Times New Roman" w:hAnsi="Times New Roman"/>
                <w:sz w:val="24"/>
                <w:szCs w:val="24"/>
                <w:lang w:eastAsia="en-US"/>
              </w:rPr>
              <w:t>5.</w:t>
            </w:r>
          </w:p>
        </w:tc>
        <w:tc>
          <w:tcPr>
            <w:tcW w:w="6910" w:type="dxa"/>
            <w:tcBorders>
              <w:top w:val="single" w:sz="2" w:space="0" w:color="auto"/>
              <w:left w:val="single" w:sz="4" w:space="0" w:color="auto"/>
              <w:bottom w:val="single" w:sz="2" w:space="0" w:color="auto"/>
              <w:right w:val="single" w:sz="2" w:space="0" w:color="auto"/>
            </w:tcBorders>
          </w:tcPr>
          <w:p w:rsidR="00E740C7" w:rsidRPr="00B107D1" w:rsidRDefault="00E740C7" w:rsidP="00AE23C3">
            <w:pPr>
              <w:spacing w:after="0" w:line="240" w:lineRule="auto"/>
              <w:jc w:val="both"/>
              <w:rPr>
                <w:rFonts w:ascii="Times New Roman" w:hAnsi="Times New Roman"/>
                <w:color w:val="000000"/>
                <w:sz w:val="24"/>
                <w:szCs w:val="24"/>
                <w:lang w:eastAsia="en-US"/>
              </w:rPr>
            </w:pPr>
            <w:r w:rsidRPr="00B107D1">
              <w:rPr>
                <w:rFonts w:ascii="Times New Roman" w:hAnsi="Times New Roman"/>
                <w:color w:val="000000"/>
                <w:sz w:val="24"/>
                <w:szCs w:val="24"/>
              </w:rPr>
              <w:t>Доля ответственных должностных лиц за пожарную безопасность в учреждениях подведомственных Комитету по физической культуре, спорту и делам молодежи  Администрации города Пскова, прошедших обучение по программе пожарно-технического минимума</w:t>
            </w:r>
          </w:p>
        </w:tc>
        <w:tc>
          <w:tcPr>
            <w:tcW w:w="992" w:type="dxa"/>
            <w:tcBorders>
              <w:top w:val="single" w:sz="2" w:space="0" w:color="auto"/>
              <w:left w:val="single" w:sz="2" w:space="0" w:color="auto"/>
              <w:bottom w:val="single" w:sz="2" w:space="0" w:color="auto"/>
              <w:right w:val="single" w:sz="2" w:space="0" w:color="auto"/>
            </w:tcBorders>
          </w:tcPr>
          <w:p w:rsidR="00E740C7" w:rsidRPr="00E740C7" w:rsidRDefault="00E740C7"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r w:rsidRPr="00E740C7">
              <w:rPr>
                <w:rFonts w:ascii="Times New Roman" w:hAnsi="Times New Roman"/>
                <w:color w:val="000000"/>
                <w:sz w:val="24"/>
                <w:szCs w:val="24"/>
                <w:lang w:eastAsia="en-US"/>
              </w:rPr>
              <w:t>%</w:t>
            </w:r>
          </w:p>
        </w:tc>
        <w:tc>
          <w:tcPr>
            <w:tcW w:w="992" w:type="dxa"/>
            <w:tcBorders>
              <w:top w:val="single" w:sz="2" w:space="0" w:color="auto"/>
              <w:left w:val="single" w:sz="2" w:space="0" w:color="auto"/>
              <w:bottom w:val="single" w:sz="2" w:space="0" w:color="auto"/>
              <w:right w:val="single" w:sz="4" w:space="0" w:color="auto"/>
            </w:tcBorders>
          </w:tcPr>
          <w:p w:rsidR="00E740C7" w:rsidRPr="00DF1E78" w:rsidRDefault="007554E4" w:rsidP="00AE23C3">
            <w:pPr>
              <w:widowControl w:val="0"/>
              <w:tabs>
                <w:tab w:val="left" w:pos="2835"/>
              </w:tabs>
              <w:autoSpaceDE w:val="0"/>
              <w:autoSpaceDN w:val="0"/>
              <w:adjustRightInd w:val="0"/>
              <w:spacing w:after="0" w:line="240" w:lineRule="auto"/>
              <w:jc w:val="center"/>
              <w:rPr>
                <w:rFonts w:ascii="Times New Roman" w:hAnsi="Times New Roman"/>
                <w:sz w:val="24"/>
                <w:szCs w:val="24"/>
                <w:lang w:eastAsia="en-US"/>
              </w:rPr>
            </w:pPr>
            <w:r w:rsidRPr="00DF1E78">
              <w:rPr>
                <w:rFonts w:ascii="Times New Roman" w:hAnsi="Times New Roman"/>
                <w:sz w:val="24"/>
                <w:szCs w:val="24"/>
                <w:lang w:eastAsia="en-US"/>
              </w:rPr>
              <w:t>40,0</w:t>
            </w:r>
          </w:p>
        </w:tc>
        <w:tc>
          <w:tcPr>
            <w:tcW w:w="1134" w:type="dxa"/>
            <w:tcBorders>
              <w:top w:val="single" w:sz="2" w:space="0" w:color="auto"/>
              <w:left w:val="single" w:sz="4" w:space="0" w:color="auto"/>
              <w:bottom w:val="single" w:sz="2" w:space="0" w:color="auto"/>
              <w:right w:val="single" w:sz="2" w:space="0" w:color="auto"/>
            </w:tcBorders>
          </w:tcPr>
          <w:p w:rsidR="00E740C7" w:rsidRPr="00DF1E78" w:rsidRDefault="00E740C7" w:rsidP="00AE23C3">
            <w:pPr>
              <w:pStyle w:val="ConsPlusNormal"/>
              <w:jc w:val="center"/>
              <w:rPr>
                <w:rFonts w:ascii="Times New Roman" w:hAnsi="Times New Roman" w:cs="Times New Roman"/>
                <w:sz w:val="24"/>
                <w:szCs w:val="24"/>
              </w:rPr>
            </w:pPr>
            <w:r w:rsidRPr="00DF1E78">
              <w:rPr>
                <w:rFonts w:ascii="Times New Roman" w:hAnsi="Times New Roman" w:cs="Times New Roman"/>
                <w:sz w:val="24"/>
                <w:szCs w:val="24"/>
              </w:rPr>
              <w:t>40,0</w:t>
            </w:r>
          </w:p>
        </w:tc>
        <w:tc>
          <w:tcPr>
            <w:tcW w:w="1276" w:type="dxa"/>
            <w:tcBorders>
              <w:top w:val="single" w:sz="2" w:space="0" w:color="auto"/>
              <w:left w:val="single" w:sz="2" w:space="0" w:color="auto"/>
              <w:bottom w:val="single" w:sz="2" w:space="0" w:color="auto"/>
              <w:right w:val="single" w:sz="2" w:space="0" w:color="auto"/>
            </w:tcBorders>
          </w:tcPr>
          <w:p w:rsidR="00E740C7" w:rsidRPr="00DF1E78" w:rsidRDefault="00E740C7" w:rsidP="00AE23C3">
            <w:pPr>
              <w:pStyle w:val="ConsPlusNormal"/>
              <w:jc w:val="center"/>
              <w:rPr>
                <w:rFonts w:ascii="Times New Roman" w:hAnsi="Times New Roman" w:cs="Times New Roman"/>
                <w:sz w:val="24"/>
                <w:szCs w:val="24"/>
              </w:rPr>
            </w:pPr>
            <w:r w:rsidRPr="00DF1E78">
              <w:rPr>
                <w:rFonts w:ascii="Times New Roman" w:hAnsi="Times New Roman" w:cs="Times New Roman"/>
                <w:sz w:val="24"/>
                <w:szCs w:val="24"/>
              </w:rPr>
              <w:t>40,0</w:t>
            </w:r>
          </w:p>
        </w:tc>
        <w:tc>
          <w:tcPr>
            <w:tcW w:w="1984" w:type="dxa"/>
            <w:tcBorders>
              <w:top w:val="single" w:sz="2" w:space="0" w:color="auto"/>
              <w:left w:val="single" w:sz="2" w:space="0" w:color="auto"/>
              <w:bottom w:val="single" w:sz="2" w:space="0" w:color="auto"/>
              <w:right w:val="single" w:sz="2" w:space="0" w:color="auto"/>
            </w:tcBorders>
          </w:tcPr>
          <w:p w:rsidR="00E740C7" w:rsidRPr="00DF1E78" w:rsidRDefault="003D7AC7" w:rsidP="00AE23C3">
            <w:pPr>
              <w:spacing w:after="0" w:line="240" w:lineRule="auto"/>
              <w:jc w:val="center"/>
              <w:rPr>
                <w:rFonts w:ascii="Times New Roman" w:hAnsi="Times New Roman"/>
                <w:sz w:val="24"/>
                <w:szCs w:val="24"/>
                <w:lang w:val="en-US" w:eastAsia="en-US"/>
              </w:rPr>
            </w:pPr>
            <w:r w:rsidRPr="00DF1E78">
              <w:rPr>
                <w:rFonts w:ascii="Times New Roman" w:hAnsi="Times New Roman"/>
                <w:sz w:val="24"/>
                <w:szCs w:val="24"/>
                <w:lang w:val="en-US" w:eastAsia="en-US"/>
              </w:rPr>
              <w:t>100</w:t>
            </w:r>
          </w:p>
        </w:tc>
        <w:tc>
          <w:tcPr>
            <w:tcW w:w="1560" w:type="dxa"/>
            <w:tcBorders>
              <w:top w:val="single" w:sz="2" w:space="0" w:color="auto"/>
              <w:left w:val="single" w:sz="4" w:space="0" w:color="auto"/>
              <w:bottom w:val="single" w:sz="2" w:space="0" w:color="auto"/>
              <w:right w:val="single" w:sz="2" w:space="0" w:color="auto"/>
            </w:tcBorders>
          </w:tcPr>
          <w:p w:rsidR="00E740C7" w:rsidRPr="00B107D1" w:rsidRDefault="00E740C7" w:rsidP="00AE23C3">
            <w:pPr>
              <w:spacing w:after="0" w:line="240" w:lineRule="auto"/>
              <w:rPr>
                <w:rFonts w:ascii="Times New Roman" w:hAnsi="Times New Roman"/>
                <w:sz w:val="24"/>
                <w:szCs w:val="24"/>
                <w:lang w:eastAsia="en-US"/>
              </w:rPr>
            </w:pPr>
          </w:p>
        </w:tc>
      </w:tr>
      <w:tr w:rsidR="00E740C7" w:rsidRPr="00B107D1" w:rsidTr="00225D3C">
        <w:trPr>
          <w:trHeight w:val="20"/>
        </w:trPr>
        <w:tc>
          <w:tcPr>
            <w:tcW w:w="370" w:type="dxa"/>
            <w:tcBorders>
              <w:top w:val="single" w:sz="2" w:space="0" w:color="auto"/>
              <w:left w:val="single" w:sz="4" w:space="0" w:color="auto"/>
              <w:bottom w:val="single" w:sz="2" w:space="0" w:color="auto"/>
              <w:right w:val="single" w:sz="2" w:space="0" w:color="auto"/>
            </w:tcBorders>
          </w:tcPr>
          <w:p w:rsidR="00E740C7" w:rsidRPr="00B107D1" w:rsidRDefault="00E740C7" w:rsidP="00AE23C3">
            <w:pPr>
              <w:spacing w:after="0" w:line="240" w:lineRule="auto"/>
              <w:ind w:left="59"/>
              <w:rPr>
                <w:rFonts w:ascii="Times New Roman" w:hAnsi="Times New Roman"/>
                <w:sz w:val="24"/>
                <w:szCs w:val="24"/>
                <w:lang w:eastAsia="en-US"/>
              </w:rPr>
            </w:pPr>
            <w:r w:rsidRPr="00B107D1">
              <w:rPr>
                <w:rFonts w:ascii="Times New Roman" w:hAnsi="Times New Roman"/>
                <w:sz w:val="24"/>
                <w:szCs w:val="24"/>
                <w:lang w:eastAsia="en-US"/>
              </w:rPr>
              <w:t>6.</w:t>
            </w:r>
          </w:p>
        </w:tc>
        <w:tc>
          <w:tcPr>
            <w:tcW w:w="6910" w:type="dxa"/>
            <w:tcBorders>
              <w:top w:val="single" w:sz="2" w:space="0" w:color="auto"/>
              <w:left w:val="single" w:sz="4" w:space="0" w:color="auto"/>
              <w:bottom w:val="single" w:sz="2" w:space="0" w:color="auto"/>
              <w:right w:val="single" w:sz="2" w:space="0" w:color="auto"/>
            </w:tcBorders>
          </w:tcPr>
          <w:p w:rsidR="00E740C7" w:rsidRPr="00B107D1" w:rsidRDefault="00E740C7" w:rsidP="00AE23C3">
            <w:pPr>
              <w:spacing w:after="0" w:line="240" w:lineRule="auto"/>
              <w:jc w:val="both"/>
              <w:rPr>
                <w:rFonts w:ascii="Times New Roman" w:hAnsi="Times New Roman"/>
                <w:color w:val="000000"/>
                <w:sz w:val="24"/>
                <w:szCs w:val="24"/>
                <w:lang w:eastAsia="en-US"/>
              </w:rPr>
            </w:pPr>
            <w:r w:rsidRPr="00B107D1">
              <w:rPr>
                <w:rFonts w:ascii="Times New Roman" w:hAnsi="Times New Roman"/>
                <w:color w:val="000000"/>
                <w:sz w:val="24"/>
                <w:szCs w:val="24"/>
              </w:rPr>
              <w:t>Обеспеченность мобильными средствами  оперативного оповещения населения об угрозе чрезвычайных ситуаций</w:t>
            </w:r>
          </w:p>
        </w:tc>
        <w:tc>
          <w:tcPr>
            <w:tcW w:w="992" w:type="dxa"/>
            <w:tcBorders>
              <w:top w:val="single" w:sz="2" w:space="0" w:color="auto"/>
              <w:left w:val="single" w:sz="2" w:space="0" w:color="auto"/>
              <w:bottom w:val="single" w:sz="2" w:space="0" w:color="auto"/>
              <w:right w:val="single" w:sz="2" w:space="0" w:color="auto"/>
            </w:tcBorders>
          </w:tcPr>
          <w:p w:rsidR="00E740C7" w:rsidRPr="00E740C7" w:rsidRDefault="00E740C7"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r w:rsidRPr="00E740C7">
              <w:rPr>
                <w:rFonts w:ascii="Times New Roman" w:hAnsi="Times New Roman"/>
                <w:color w:val="000000"/>
                <w:sz w:val="24"/>
                <w:szCs w:val="24"/>
                <w:lang w:eastAsia="en-US"/>
              </w:rPr>
              <w:t>%</w:t>
            </w:r>
          </w:p>
        </w:tc>
        <w:tc>
          <w:tcPr>
            <w:tcW w:w="992" w:type="dxa"/>
            <w:tcBorders>
              <w:top w:val="single" w:sz="2" w:space="0" w:color="auto"/>
              <w:left w:val="single" w:sz="2" w:space="0" w:color="auto"/>
              <w:bottom w:val="single" w:sz="2" w:space="0" w:color="auto"/>
              <w:right w:val="single" w:sz="4" w:space="0" w:color="auto"/>
            </w:tcBorders>
          </w:tcPr>
          <w:p w:rsidR="00E740C7" w:rsidRPr="00DF1E78" w:rsidRDefault="007554E4" w:rsidP="00AE23C3">
            <w:pPr>
              <w:widowControl w:val="0"/>
              <w:tabs>
                <w:tab w:val="left" w:pos="2835"/>
              </w:tabs>
              <w:autoSpaceDE w:val="0"/>
              <w:autoSpaceDN w:val="0"/>
              <w:adjustRightInd w:val="0"/>
              <w:spacing w:after="0" w:line="240" w:lineRule="auto"/>
              <w:jc w:val="center"/>
              <w:rPr>
                <w:rFonts w:ascii="Times New Roman" w:hAnsi="Times New Roman"/>
                <w:sz w:val="24"/>
                <w:szCs w:val="24"/>
                <w:lang w:eastAsia="en-US"/>
              </w:rPr>
            </w:pPr>
            <w:r w:rsidRPr="00DF1E78">
              <w:rPr>
                <w:rFonts w:ascii="Times New Roman" w:hAnsi="Times New Roman"/>
                <w:sz w:val="24"/>
                <w:szCs w:val="24"/>
                <w:lang w:eastAsia="en-US"/>
              </w:rPr>
              <w:t>80,0</w:t>
            </w:r>
          </w:p>
        </w:tc>
        <w:tc>
          <w:tcPr>
            <w:tcW w:w="1134" w:type="dxa"/>
            <w:tcBorders>
              <w:top w:val="single" w:sz="2" w:space="0" w:color="auto"/>
              <w:left w:val="single" w:sz="4" w:space="0" w:color="auto"/>
              <w:bottom w:val="single" w:sz="2" w:space="0" w:color="auto"/>
              <w:right w:val="single" w:sz="2" w:space="0" w:color="auto"/>
            </w:tcBorders>
          </w:tcPr>
          <w:p w:rsidR="00E740C7" w:rsidRPr="00DF1E78" w:rsidRDefault="00E740C7" w:rsidP="00AE23C3">
            <w:pPr>
              <w:pStyle w:val="ConsPlusNormal"/>
              <w:jc w:val="center"/>
              <w:rPr>
                <w:rFonts w:ascii="Times New Roman" w:hAnsi="Times New Roman" w:cs="Times New Roman"/>
                <w:sz w:val="24"/>
                <w:szCs w:val="24"/>
              </w:rPr>
            </w:pPr>
            <w:r w:rsidRPr="00DF1E78">
              <w:rPr>
                <w:rFonts w:ascii="Times New Roman" w:hAnsi="Times New Roman" w:cs="Times New Roman"/>
                <w:sz w:val="24"/>
                <w:szCs w:val="24"/>
              </w:rPr>
              <w:t>80,0</w:t>
            </w:r>
          </w:p>
        </w:tc>
        <w:tc>
          <w:tcPr>
            <w:tcW w:w="1276" w:type="dxa"/>
            <w:tcBorders>
              <w:top w:val="single" w:sz="2" w:space="0" w:color="auto"/>
              <w:left w:val="single" w:sz="2" w:space="0" w:color="auto"/>
              <w:bottom w:val="single" w:sz="2" w:space="0" w:color="auto"/>
              <w:right w:val="single" w:sz="2" w:space="0" w:color="auto"/>
            </w:tcBorders>
          </w:tcPr>
          <w:p w:rsidR="00E740C7" w:rsidRPr="00DF1E78" w:rsidRDefault="00E740C7" w:rsidP="00AE23C3">
            <w:pPr>
              <w:pStyle w:val="ConsPlusNormal"/>
              <w:jc w:val="center"/>
              <w:rPr>
                <w:rFonts w:ascii="Times New Roman" w:hAnsi="Times New Roman" w:cs="Times New Roman"/>
                <w:sz w:val="24"/>
                <w:szCs w:val="24"/>
              </w:rPr>
            </w:pPr>
            <w:r w:rsidRPr="00DF1E78">
              <w:rPr>
                <w:rFonts w:ascii="Times New Roman" w:hAnsi="Times New Roman" w:cs="Times New Roman"/>
                <w:sz w:val="24"/>
                <w:szCs w:val="24"/>
              </w:rPr>
              <w:t>80,0</w:t>
            </w:r>
          </w:p>
        </w:tc>
        <w:tc>
          <w:tcPr>
            <w:tcW w:w="1984" w:type="dxa"/>
            <w:tcBorders>
              <w:top w:val="single" w:sz="2" w:space="0" w:color="auto"/>
              <w:left w:val="single" w:sz="2" w:space="0" w:color="auto"/>
              <w:bottom w:val="single" w:sz="2" w:space="0" w:color="auto"/>
              <w:right w:val="single" w:sz="2" w:space="0" w:color="auto"/>
            </w:tcBorders>
          </w:tcPr>
          <w:p w:rsidR="00E740C7" w:rsidRPr="00DF1E78" w:rsidRDefault="001B3A5E" w:rsidP="00AE23C3">
            <w:pPr>
              <w:spacing w:after="0" w:line="240" w:lineRule="auto"/>
              <w:jc w:val="center"/>
              <w:rPr>
                <w:rFonts w:ascii="Times New Roman" w:hAnsi="Times New Roman"/>
                <w:sz w:val="24"/>
                <w:szCs w:val="24"/>
                <w:lang w:eastAsia="en-US"/>
              </w:rPr>
            </w:pPr>
            <w:r w:rsidRPr="00DF1E78">
              <w:rPr>
                <w:rFonts w:ascii="Times New Roman" w:hAnsi="Times New Roman"/>
                <w:sz w:val="24"/>
                <w:szCs w:val="24"/>
                <w:lang w:eastAsia="en-US"/>
              </w:rPr>
              <w:t>100</w:t>
            </w:r>
          </w:p>
        </w:tc>
        <w:tc>
          <w:tcPr>
            <w:tcW w:w="1560" w:type="dxa"/>
            <w:tcBorders>
              <w:top w:val="single" w:sz="2" w:space="0" w:color="auto"/>
              <w:left w:val="single" w:sz="4" w:space="0" w:color="auto"/>
              <w:bottom w:val="single" w:sz="2" w:space="0" w:color="auto"/>
              <w:right w:val="single" w:sz="2" w:space="0" w:color="auto"/>
            </w:tcBorders>
          </w:tcPr>
          <w:p w:rsidR="00E740C7" w:rsidRPr="00B107D1" w:rsidRDefault="00E740C7" w:rsidP="00AE23C3">
            <w:pPr>
              <w:spacing w:after="0" w:line="240" w:lineRule="auto"/>
              <w:rPr>
                <w:rFonts w:ascii="Times New Roman" w:hAnsi="Times New Roman"/>
                <w:sz w:val="24"/>
                <w:szCs w:val="24"/>
                <w:lang w:eastAsia="en-US"/>
              </w:rPr>
            </w:pPr>
          </w:p>
        </w:tc>
      </w:tr>
      <w:tr w:rsidR="007F1CCF" w:rsidRPr="00B107D1" w:rsidTr="00225D3C">
        <w:trPr>
          <w:trHeight w:val="20"/>
        </w:trPr>
        <w:tc>
          <w:tcPr>
            <w:tcW w:w="370" w:type="dxa"/>
            <w:tcBorders>
              <w:top w:val="single" w:sz="2" w:space="0" w:color="auto"/>
              <w:left w:val="single" w:sz="4" w:space="0" w:color="auto"/>
              <w:bottom w:val="single" w:sz="2" w:space="0" w:color="auto"/>
              <w:right w:val="single" w:sz="2" w:space="0" w:color="auto"/>
            </w:tcBorders>
          </w:tcPr>
          <w:p w:rsidR="007F1CCF" w:rsidRPr="00B107D1" w:rsidRDefault="007F1CCF" w:rsidP="00AE23C3">
            <w:pPr>
              <w:spacing w:after="0" w:line="240" w:lineRule="auto"/>
              <w:ind w:left="59"/>
              <w:rPr>
                <w:rFonts w:ascii="Times New Roman" w:hAnsi="Times New Roman"/>
                <w:sz w:val="24"/>
                <w:szCs w:val="24"/>
                <w:lang w:eastAsia="en-US"/>
              </w:rPr>
            </w:pPr>
            <w:r w:rsidRPr="00B107D1">
              <w:rPr>
                <w:rFonts w:ascii="Times New Roman" w:hAnsi="Times New Roman"/>
                <w:sz w:val="24"/>
                <w:szCs w:val="24"/>
                <w:lang w:eastAsia="en-US"/>
              </w:rPr>
              <w:t>7.</w:t>
            </w:r>
          </w:p>
        </w:tc>
        <w:tc>
          <w:tcPr>
            <w:tcW w:w="6910" w:type="dxa"/>
            <w:tcBorders>
              <w:top w:val="single" w:sz="2" w:space="0" w:color="auto"/>
              <w:left w:val="single" w:sz="4" w:space="0" w:color="auto"/>
              <w:bottom w:val="single" w:sz="2" w:space="0" w:color="auto"/>
              <w:right w:val="single" w:sz="2" w:space="0" w:color="auto"/>
            </w:tcBorders>
          </w:tcPr>
          <w:p w:rsidR="007F1CCF" w:rsidRPr="00B107D1" w:rsidRDefault="007F1CCF" w:rsidP="00AE23C3">
            <w:pPr>
              <w:widowControl w:val="0"/>
              <w:tabs>
                <w:tab w:val="left" w:pos="2835"/>
              </w:tabs>
              <w:autoSpaceDE w:val="0"/>
              <w:autoSpaceDN w:val="0"/>
              <w:adjustRightInd w:val="0"/>
              <w:spacing w:after="0" w:line="240" w:lineRule="auto"/>
              <w:rPr>
                <w:rFonts w:ascii="Times New Roman" w:hAnsi="Times New Roman"/>
                <w:color w:val="000000"/>
                <w:sz w:val="24"/>
                <w:szCs w:val="24"/>
                <w:lang w:eastAsia="en-US"/>
              </w:rPr>
            </w:pPr>
            <w:r w:rsidRPr="00B107D1">
              <w:rPr>
                <w:rFonts w:ascii="Times New Roman" w:hAnsi="Times New Roman"/>
                <w:color w:val="000000"/>
                <w:sz w:val="24"/>
                <w:szCs w:val="24"/>
                <w:lang w:eastAsia="en-US"/>
              </w:rPr>
              <w:t>Количество несчастных случаев на воде в зоне городского пляжа</w:t>
            </w:r>
          </w:p>
        </w:tc>
        <w:tc>
          <w:tcPr>
            <w:tcW w:w="992" w:type="dxa"/>
            <w:tcBorders>
              <w:top w:val="single" w:sz="2" w:space="0" w:color="auto"/>
              <w:left w:val="single" w:sz="2" w:space="0" w:color="auto"/>
              <w:bottom w:val="single" w:sz="2" w:space="0" w:color="auto"/>
              <w:right w:val="single" w:sz="2" w:space="0" w:color="auto"/>
            </w:tcBorders>
          </w:tcPr>
          <w:p w:rsidR="007F1CCF" w:rsidRPr="00B107D1" w:rsidRDefault="007F1CCF" w:rsidP="00AE23C3">
            <w:pPr>
              <w:widowControl w:val="0"/>
              <w:tabs>
                <w:tab w:val="left" w:pos="2835"/>
              </w:tabs>
              <w:autoSpaceDE w:val="0"/>
              <w:autoSpaceDN w:val="0"/>
              <w:adjustRightInd w:val="0"/>
              <w:spacing w:after="0" w:line="240" w:lineRule="auto"/>
              <w:rPr>
                <w:rFonts w:ascii="Times New Roman" w:hAnsi="Times New Roman"/>
                <w:color w:val="000000"/>
                <w:sz w:val="24"/>
                <w:szCs w:val="24"/>
                <w:lang w:eastAsia="en-US"/>
              </w:rPr>
            </w:pPr>
            <w:r w:rsidRPr="00B107D1">
              <w:rPr>
                <w:rFonts w:ascii="Times New Roman" w:hAnsi="Times New Roman"/>
                <w:color w:val="000000"/>
                <w:sz w:val="24"/>
                <w:szCs w:val="24"/>
                <w:lang w:eastAsia="en-US"/>
              </w:rPr>
              <w:t>Единиц</w:t>
            </w:r>
          </w:p>
        </w:tc>
        <w:tc>
          <w:tcPr>
            <w:tcW w:w="992" w:type="dxa"/>
            <w:tcBorders>
              <w:top w:val="single" w:sz="2" w:space="0" w:color="auto"/>
              <w:left w:val="single" w:sz="2" w:space="0" w:color="auto"/>
              <w:bottom w:val="single" w:sz="2" w:space="0" w:color="auto"/>
              <w:right w:val="single" w:sz="4" w:space="0" w:color="auto"/>
            </w:tcBorders>
          </w:tcPr>
          <w:p w:rsidR="007F1CCF" w:rsidRPr="00B107D1" w:rsidRDefault="007F1CCF"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r w:rsidRPr="00B107D1">
              <w:rPr>
                <w:rFonts w:ascii="Times New Roman" w:hAnsi="Times New Roman"/>
                <w:color w:val="000000"/>
                <w:sz w:val="24"/>
                <w:szCs w:val="24"/>
                <w:lang w:eastAsia="en-US"/>
              </w:rPr>
              <w:t>0</w:t>
            </w:r>
          </w:p>
        </w:tc>
        <w:tc>
          <w:tcPr>
            <w:tcW w:w="1134" w:type="dxa"/>
            <w:tcBorders>
              <w:top w:val="single" w:sz="2" w:space="0" w:color="auto"/>
              <w:left w:val="single" w:sz="4" w:space="0" w:color="auto"/>
              <w:bottom w:val="single" w:sz="2" w:space="0" w:color="auto"/>
              <w:right w:val="single" w:sz="2" w:space="0" w:color="auto"/>
            </w:tcBorders>
          </w:tcPr>
          <w:p w:rsidR="007F1CCF" w:rsidRPr="00B107D1" w:rsidRDefault="007F1CCF"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r w:rsidRPr="00B107D1">
              <w:rPr>
                <w:rFonts w:ascii="Times New Roman" w:hAnsi="Times New Roman"/>
                <w:color w:val="000000"/>
                <w:sz w:val="24"/>
                <w:szCs w:val="24"/>
                <w:lang w:eastAsia="en-US"/>
              </w:rPr>
              <w:t>0</w:t>
            </w:r>
          </w:p>
        </w:tc>
        <w:tc>
          <w:tcPr>
            <w:tcW w:w="1276" w:type="dxa"/>
            <w:tcBorders>
              <w:top w:val="single" w:sz="2" w:space="0" w:color="auto"/>
              <w:left w:val="single" w:sz="2" w:space="0" w:color="auto"/>
              <w:bottom w:val="single" w:sz="2" w:space="0" w:color="auto"/>
              <w:right w:val="single" w:sz="2" w:space="0" w:color="auto"/>
            </w:tcBorders>
          </w:tcPr>
          <w:p w:rsidR="007F1CCF" w:rsidRPr="00B107D1" w:rsidRDefault="007F1CCF" w:rsidP="00AE23C3">
            <w:pPr>
              <w:spacing w:after="0" w:line="240" w:lineRule="auto"/>
              <w:jc w:val="center"/>
              <w:rPr>
                <w:rFonts w:ascii="Times New Roman" w:hAnsi="Times New Roman"/>
                <w:sz w:val="24"/>
                <w:szCs w:val="24"/>
                <w:lang w:eastAsia="en-US"/>
              </w:rPr>
            </w:pPr>
            <w:r w:rsidRPr="00B107D1">
              <w:rPr>
                <w:rFonts w:ascii="Times New Roman" w:hAnsi="Times New Roman"/>
                <w:sz w:val="24"/>
                <w:szCs w:val="24"/>
                <w:lang w:eastAsia="en-US"/>
              </w:rPr>
              <w:t>0</w:t>
            </w:r>
          </w:p>
        </w:tc>
        <w:tc>
          <w:tcPr>
            <w:tcW w:w="1984" w:type="dxa"/>
            <w:tcBorders>
              <w:top w:val="single" w:sz="2" w:space="0" w:color="auto"/>
              <w:left w:val="single" w:sz="2" w:space="0" w:color="auto"/>
              <w:bottom w:val="single" w:sz="2" w:space="0" w:color="auto"/>
              <w:right w:val="single" w:sz="2" w:space="0" w:color="auto"/>
            </w:tcBorders>
          </w:tcPr>
          <w:p w:rsidR="007F1CCF" w:rsidRPr="00B107D1" w:rsidRDefault="007F1CCF" w:rsidP="00AE23C3">
            <w:pPr>
              <w:spacing w:after="0" w:line="240" w:lineRule="auto"/>
              <w:jc w:val="center"/>
              <w:rPr>
                <w:rFonts w:ascii="Times New Roman" w:hAnsi="Times New Roman"/>
                <w:sz w:val="24"/>
                <w:szCs w:val="24"/>
                <w:lang w:eastAsia="en-US"/>
              </w:rPr>
            </w:pPr>
            <w:r w:rsidRPr="00B107D1">
              <w:rPr>
                <w:rFonts w:ascii="Times New Roman" w:hAnsi="Times New Roman"/>
                <w:sz w:val="24"/>
                <w:szCs w:val="24"/>
                <w:lang w:eastAsia="en-US"/>
              </w:rPr>
              <w:t>100</w:t>
            </w:r>
          </w:p>
        </w:tc>
        <w:tc>
          <w:tcPr>
            <w:tcW w:w="1560" w:type="dxa"/>
            <w:tcBorders>
              <w:top w:val="single" w:sz="2" w:space="0" w:color="auto"/>
              <w:left w:val="single" w:sz="4" w:space="0" w:color="auto"/>
              <w:bottom w:val="single" w:sz="2" w:space="0" w:color="auto"/>
              <w:right w:val="single" w:sz="2" w:space="0" w:color="auto"/>
            </w:tcBorders>
          </w:tcPr>
          <w:p w:rsidR="007F1CCF" w:rsidRPr="00B107D1" w:rsidRDefault="007F1CCF" w:rsidP="00AE23C3">
            <w:pPr>
              <w:spacing w:after="0" w:line="240" w:lineRule="auto"/>
              <w:rPr>
                <w:rFonts w:ascii="Times New Roman" w:hAnsi="Times New Roman"/>
                <w:sz w:val="24"/>
                <w:szCs w:val="24"/>
                <w:lang w:eastAsia="en-US"/>
              </w:rPr>
            </w:pPr>
          </w:p>
        </w:tc>
      </w:tr>
      <w:tr w:rsidR="006C2422" w:rsidRPr="00B107D1" w:rsidTr="00225D3C">
        <w:trPr>
          <w:trHeight w:val="20"/>
        </w:trPr>
        <w:tc>
          <w:tcPr>
            <w:tcW w:w="370" w:type="dxa"/>
            <w:tcBorders>
              <w:top w:val="single" w:sz="2" w:space="0" w:color="auto"/>
              <w:left w:val="single" w:sz="4" w:space="0" w:color="auto"/>
              <w:bottom w:val="single" w:sz="2" w:space="0" w:color="auto"/>
              <w:right w:val="single" w:sz="2" w:space="0" w:color="auto"/>
            </w:tcBorders>
          </w:tcPr>
          <w:p w:rsidR="006C2422" w:rsidRPr="00B107D1" w:rsidRDefault="006C2422" w:rsidP="00AE23C3">
            <w:pPr>
              <w:spacing w:after="0" w:line="240" w:lineRule="auto"/>
              <w:ind w:left="59"/>
              <w:rPr>
                <w:rFonts w:ascii="Times New Roman" w:hAnsi="Times New Roman"/>
                <w:sz w:val="24"/>
                <w:szCs w:val="24"/>
                <w:lang w:eastAsia="en-US"/>
              </w:rPr>
            </w:pPr>
            <w:r>
              <w:rPr>
                <w:rFonts w:ascii="Times New Roman" w:hAnsi="Times New Roman"/>
                <w:sz w:val="24"/>
                <w:szCs w:val="24"/>
                <w:lang w:eastAsia="en-US"/>
              </w:rPr>
              <w:t>8.</w:t>
            </w:r>
          </w:p>
        </w:tc>
        <w:tc>
          <w:tcPr>
            <w:tcW w:w="6910" w:type="dxa"/>
            <w:tcBorders>
              <w:top w:val="single" w:sz="2" w:space="0" w:color="auto"/>
              <w:left w:val="single" w:sz="4" w:space="0" w:color="auto"/>
              <w:bottom w:val="single" w:sz="2" w:space="0" w:color="auto"/>
              <w:right w:val="single" w:sz="2" w:space="0" w:color="auto"/>
            </w:tcBorders>
          </w:tcPr>
          <w:p w:rsidR="006C2422" w:rsidRPr="00B107D1" w:rsidRDefault="006C2422" w:rsidP="00AE23C3">
            <w:pPr>
              <w:widowControl w:val="0"/>
              <w:tabs>
                <w:tab w:val="left" w:pos="2835"/>
              </w:tabs>
              <w:autoSpaceDE w:val="0"/>
              <w:autoSpaceDN w:val="0"/>
              <w:adjustRightInd w:val="0"/>
              <w:spacing w:after="0" w:line="240" w:lineRule="auto"/>
              <w:rPr>
                <w:rFonts w:ascii="Times New Roman" w:hAnsi="Times New Roman"/>
                <w:color w:val="000000"/>
                <w:sz w:val="24"/>
                <w:szCs w:val="24"/>
                <w:lang w:eastAsia="en-US"/>
              </w:rPr>
            </w:pPr>
            <w:r w:rsidRPr="006C2422">
              <w:rPr>
                <w:rFonts w:ascii="Times New Roman" w:hAnsi="Times New Roman"/>
                <w:color w:val="000000"/>
                <w:sz w:val="24"/>
                <w:szCs w:val="24"/>
                <w:lang w:eastAsia="en-US"/>
              </w:rPr>
              <w:t>Информирование и обучение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tc>
        <w:tc>
          <w:tcPr>
            <w:tcW w:w="992" w:type="dxa"/>
            <w:tcBorders>
              <w:top w:val="single" w:sz="2" w:space="0" w:color="auto"/>
              <w:left w:val="single" w:sz="2" w:space="0" w:color="auto"/>
              <w:bottom w:val="single" w:sz="2" w:space="0" w:color="auto"/>
              <w:right w:val="single" w:sz="2" w:space="0" w:color="auto"/>
            </w:tcBorders>
          </w:tcPr>
          <w:p w:rsidR="006C2422" w:rsidRPr="00B107D1" w:rsidRDefault="006C2422"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r w:rsidRPr="006C2422">
              <w:rPr>
                <w:rFonts w:ascii="Times New Roman" w:hAnsi="Times New Roman"/>
                <w:color w:val="000000"/>
                <w:sz w:val="24"/>
                <w:szCs w:val="24"/>
                <w:lang w:eastAsia="en-US"/>
              </w:rPr>
              <w:t>%</w:t>
            </w:r>
          </w:p>
        </w:tc>
        <w:tc>
          <w:tcPr>
            <w:tcW w:w="992" w:type="dxa"/>
            <w:tcBorders>
              <w:top w:val="single" w:sz="2" w:space="0" w:color="auto"/>
              <w:left w:val="single" w:sz="2" w:space="0" w:color="auto"/>
              <w:bottom w:val="single" w:sz="2" w:space="0" w:color="auto"/>
              <w:right w:val="single" w:sz="4" w:space="0" w:color="auto"/>
            </w:tcBorders>
          </w:tcPr>
          <w:p w:rsidR="006C2422" w:rsidRPr="00B107D1" w:rsidRDefault="006C2422"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p>
        </w:tc>
        <w:tc>
          <w:tcPr>
            <w:tcW w:w="1134" w:type="dxa"/>
            <w:tcBorders>
              <w:top w:val="single" w:sz="2" w:space="0" w:color="auto"/>
              <w:left w:val="single" w:sz="4" w:space="0" w:color="auto"/>
              <w:bottom w:val="single" w:sz="2" w:space="0" w:color="auto"/>
              <w:right w:val="single" w:sz="2" w:space="0" w:color="auto"/>
            </w:tcBorders>
          </w:tcPr>
          <w:p w:rsidR="006C2422" w:rsidRPr="00B107D1" w:rsidRDefault="006C2422"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r w:rsidRPr="006C2422">
              <w:rPr>
                <w:rFonts w:ascii="Times New Roman" w:hAnsi="Times New Roman"/>
                <w:color w:val="000000"/>
                <w:sz w:val="24"/>
                <w:szCs w:val="24"/>
                <w:lang w:eastAsia="en-US"/>
              </w:rPr>
              <w:t>100,0</w:t>
            </w:r>
          </w:p>
        </w:tc>
        <w:tc>
          <w:tcPr>
            <w:tcW w:w="1276" w:type="dxa"/>
            <w:tcBorders>
              <w:top w:val="single" w:sz="2" w:space="0" w:color="auto"/>
              <w:left w:val="single" w:sz="2" w:space="0" w:color="auto"/>
              <w:bottom w:val="single" w:sz="2" w:space="0" w:color="auto"/>
              <w:right w:val="single" w:sz="2" w:space="0" w:color="auto"/>
            </w:tcBorders>
          </w:tcPr>
          <w:p w:rsidR="006C2422" w:rsidRPr="00B107D1" w:rsidRDefault="006C2422" w:rsidP="00AE23C3">
            <w:pPr>
              <w:spacing w:after="0" w:line="240" w:lineRule="auto"/>
              <w:jc w:val="center"/>
              <w:rPr>
                <w:rFonts w:ascii="Times New Roman" w:hAnsi="Times New Roman"/>
                <w:sz w:val="24"/>
                <w:szCs w:val="24"/>
                <w:lang w:eastAsia="en-US"/>
              </w:rPr>
            </w:pPr>
            <w:r w:rsidRPr="006C2422">
              <w:rPr>
                <w:rFonts w:ascii="Times New Roman" w:hAnsi="Times New Roman"/>
                <w:sz w:val="24"/>
                <w:szCs w:val="24"/>
                <w:lang w:eastAsia="en-US"/>
              </w:rPr>
              <w:t>100,0</w:t>
            </w:r>
          </w:p>
        </w:tc>
        <w:tc>
          <w:tcPr>
            <w:tcW w:w="1984" w:type="dxa"/>
            <w:tcBorders>
              <w:top w:val="single" w:sz="2" w:space="0" w:color="auto"/>
              <w:left w:val="single" w:sz="2" w:space="0" w:color="auto"/>
              <w:bottom w:val="single" w:sz="2" w:space="0" w:color="auto"/>
              <w:right w:val="single" w:sz="2" w:space="0" w:color="auto"/>
            </w:tcBorders>
          </w:tcPr>
          <w:p w:rsidR="006C2422" w:rsidRPr="00B107D1" w:rsidRDefault="006C2422" w:rsidP="00AE23C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1560" w:type="dxa"/>
            <w:tcBorders>
              <w:top w:val="single" w:sz="2" w:space="0" w:color="auto"/>
              <w:left w:val="single" w:sz="4" w:space="0" w:color="auto"/>
              <w:bottom w:val="single" w:sz="2" w:space="0" w:color="auto"/>
              <w:right w:val="single" w:sz="2" w:space="0" w:color="auto"/>
            </w:tcBorders>
          </w:tcPr>
          <w:p w:rsidR="006C2422" w:rsidRPr="00B107D1" w:rsidRDefault="006C2422" w:rsidP="00AE23C3">
            <w:pPr>
              <w:spacing w:after="0" w:line="240" w:lineRule="auto"/>
              <w:rPr>
                <w:rFonts w:ascii="Times New Roman" w:hAnsi="Times New Roman"/>
                <w:sz w:val="24"/>
                <w:szCs w:val="24"/>
                <w:lang w:eastAsia="en-US"/>
              </w:rPr>
            </w:pPr>
          </w:p>
        </w:tc>
      </w:tr>
      <w:tr w:rsidR="007F1CCF" w:rsidRPr="00B107D1" w:rsidTr="00225D3C">
        <w:trPr>
          <w:trHeight w:val="20"/>
        </w:trPr>
        <w:tc>
          <w:tcPr>
            <w:tcW w:w="15218" w:type="dxa"/>
            <w:gridSpan w:val="8"/>
            <w:tcBorders>
              <w:top w:val="single" w:sz="2" w:space="0" w:color="auto"/>
              <w:left w:val="single" w:sz="4" w:space="0" w:color="auto"/>
              <w:bottom w:val="single" w:sz="2" w:space="0" w:color="auto"/>
              <w:right w:val="single" w:sz="2" w:space="0" w:color="auto"/>
            </w:tcBorders>
          </w:tcPr>
          <w:p w:rsidR="007F1CCF" w:rsidRPr="00B107D1" w:rsidRDefault="007F1CCF" w:rsidP="00AE23C3">
            <w:pPr>
              <w:spacing w:after="0" w:line="240" w:lineRule="auto"/>
              <w:rPr>
                <w:rFonts w:ascii="Times New Roman" w:hAnsi="Times New Roman"/>
                <w:sz w:val="24"/>
                <w:szCs w:val="24"/>
                <w:lang w:eastAsia="en-US"/>
              </w:rPr>
            </w:pPr>
            <w:r w:rsidRPr="00B107D1">
              <w:rPr>
                <w:rFonts w:ascii="Times New Roman" w:hAnsi="Times New Roman"/>
                <w:sz w:val="24"/>
                <w:szCs w:val="24"/>
                <w:lang w:eastAsia="en-US"/>
              </w:rPr>
              <w:t>Подпрограмма 2 «Профилактика терроризма и экстремизма в муниципальном образовании «Город Псков»</w:t>
            </w:r>
          </w:p>
          <w:p w:rsidR="007F1CCF" w:rsidRPr="00B107D1" w:rsidRDefault="007F1CCF" w:rsidP="00AE23C3">
            <w:pPr>
              <w:spacing w:after="0" w:line="240" w:lineRule="auto"/>
              <w:rPr>
                <w:rFonts w:ascii="Times New Roman" w:hAnsi="Times New Roman"/>
                <w:sz w:val="24"/>
                <w:szCs w:val="24"/>
                <w:lang w:eastAsia="en-US"/>
              </w:rPr>
            </w:pPr>
          </w:p>
        </w:tc>
      </w:tr>
      <w:tr w:rsidR="006C2422" w:rsidRPr="00B107D1" w:rsidTr="00225D3C">
        <w:trPr>
          <w:trHeight w:val="20"/>
        </w:trPr>
        <w:tc>
          <w:tcPr>
            <w:tcW w:w="370" w:type="dxa"/>
            <w:tcBorders>
              <w:top w:val="single" w:sz="2" w:space="0" w:color="auto"/>
              <w:left w:val="single" w:sz="4" w:space="0" w:color="auto"/>
              <w:bottom w:val="single" w:sz="2" w:space="0" w:color="auto"/>
              <w:right w:val="single" w:sz="2" w:space="0" w:color="auto"/>
            </w:tcBorders>
          </w:tcPr>
          <w:p w:rsidR="006C2422" w:rsidRPr="00B107D1" w:rsidRDefault="006C2422" w:rsidP="00AE23C3">
            <w:pPr>
              <w:widowControl w:val="0"/>
              <w:tabs>
                <w:tab w:val="left" w:pos="2835"/>
              </w:tabs>
              <w:autoSpaceDE w:val="0"/>
              <w:autoSpaceDN w:val="0"/>
              <w:adjustRightInd w:val="0"/>
              <w:spacing w:after="0" w:line="240" w:lineRule="auto"/>
              <w:rPr>
                <w:rFonts w:ascii="Times New Roman" w:hAnsi="Times New Roman"/>
                <w:color w:val="000000"/>
                <w:sz w:val="24"/>
                <w:szCs w:val="24"/>
                <w:lang w:eastAsia="en-US"/>
              </w:rPr>
            </w:pPr>
            <w:r w:rsidRPr="00B107D1">
              <w:rPr>
                <w:rFonts w:ascii="Times New Roman" w:hAnsi="Times New Roman"/>
                <w:color w:val="000000"/>
                <w:sz w:val="24"/>
                <w:szCs w:val="24"/>
                <w:lang w:eastAsia="en-US"/>
              </w:rPr>
              <w:t xml:space="preserve">1. </w:t>
            </w:r>
          </w:p>
        </w:tc>
        <w:tc>
          <w:tcPr>
            <w:tcW w:w="6910" w:type="dxa"/>
            <w:tcBorders>
              <w:top w:val="single" w:sz="2" w:space="0" w:color="auto"/>
              <w:left w:val="single" w:sz="4" w:space="0" w:color="auto"/>
              <w:bottom w:val="single" w:sz="2" w:space="0" w:color="auto"/>
              <w:right w:val="single" w:sz="2" w:space="0" w:color="auto"/>
            </w:tcBorders>
          </w:tcPr>
          <w:p w:rsidR="006C2422" w:rsidRPr="00B107D1" w:rsidRDefault="006C2422" w:rsidP="00AE23C3">
            <w:pPr>
              <w:widowControl w:val="0"/>
              <w:tabs>
                <w:tab w:val="left" w:pos="2835"/>
              </w:tabs>
              <w:autoSpaceDE w:val="0"/>
              <w:autoSpaceDN w:val="0"/>
              <w:adjustRightInd w:val="0"/>
              <w:spacing w:after="0" w:line="240" w:lineRule="auto"/>
              <w:rPr>
                <w:rFonts w:ascii="Times New Roman" w:hAnsi="Times New Roman"/>
                <w:color w:val="000000"/>
                <w:sz w:val="24"/>
                <w:szCs w:val="24"/>
                <w:lang w:eastAsia="en-US"/>
              </w:rPr>
            </w:pPr>
            <w:r w:rsidRPr="00B107D1">
              <w:rPr>
                <w:rFonts w:ascii="Times New Roman" w:hAnsi="Times New Roman"/>
                <w:color w:val="000000"/>
                <w:sz w:val="24"/>
                <w:szCs w:val="24"/>
                <w:lang w:eastAsia="en-US"/>
              </w:rPr>
              <w:t>Доля муниципальных учреждений образования оборудованных системами видеонаблюдения</w:t>
            </w:r>
          </w:p>
        </w:tc>
        <w:tc>
          <w:tcPr>
            <w:tcW w:w="992" w:type="dxa"/>
            <w:tcBorders>
              <w:top w:val="single" w:sz="2" w:space="0" w:color="auto"/>
              <w:left w:val="single" w:sz="2" w:space="0" w:color="auto"/>
              <w:bottom w:val="single" w:sz="2" w:space="0" w:color="auto"/>
              <w:right w:val="single" w:sz="2" w:space="0" w:color="auto"/>
            </w:tcBorders>
          </w:tcPr>
          <w:p w:rsidR="006C2422" w:rsidRDefault="006C2422"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p>
          <w:p w:rsidR="006C2422" w:rsidRPr="00B107D1" w:rsidRDefault="006C2422"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r w:rsidRPr="00B107D1">
              <w:rPr>
                <w:rFonts w:ascii="Times New Roman" w:hAnsi="Times New Roman"/>
                <w:color w:val="000000"/>
                <w:sz w:val="24"/>
                <w:szCs w:val="24"/>
                <w:lang w:eastAsia="en-US"/>
              </w:rPr>
              <w:t>%</w:t>
            </w:r>
          </w:p>
        </w:tc>
        <w:tc>
          <w:tcPr>
            <w:tcW w:w="992" w:type="dxa"/>
            <w:tcBorders>
              <w:top w:val="single" w:sz="2" w:space="0" w:color="auto"/>
              <w:left w:val="single" w:sz="2" w:space="0" w:color="auto"/>
              <w:bottom w:val="single" w:sz="2" w:space="0" w:color="auto"/>
              <w:right w:val="single" w:sz="4" w:space="0" w:color="auto"/>
            </w:tcBorders>
          </w:tcPr>
          <w:p w:rsidR="006C2422" w:rsidRPr="00753062" w:rsidRDefault="006C2422" w:rsidP="00AE23C3">
            <w:pPr>
              <w:widowControl w:val="0"/>
              <w:autoSpaceDE w:val="0"/>
              <w:autoSpaceDN w:val="0"/>
              <w:spacing w:after="0" w:line="240" w:lineRule="auto"/>
              <w:jc w:val="center"/>
              <w:rPr>
                <w:rFonts w:ascii="Times New Roman" w:hAnsi="Times New Roman"/>
              </w:rPr>
            </w:pPr>
            <w:r w:rsidRPr="00753062">
              <w:rPr>
                <w:rFonts w:ascii="Times New Roman" w:hAnsi="Times New Roman"/>
              </w:rPr>
              <w:t>60,0</w:t>
            </w:r>
          </w:p>
        </w:tc>
        <w:tc>
          <w:tcPr>
            <w:tcW w:w="1134" w:type="dxa"/>
            <w:tcBorders>
              <w:top w:val="single" w:sz="2" w:space="0" w:color="auto"/>
              <w:left w:val="single" w:sz="4" w:space="0" w:color="auto"/>
              <w:bottom w:val="single" w:sz="2" w:space="0" w:color="auto"/>
              <w:right w:val="single" w:sz="2" w:space="0" w:color="auto"/>
            </w:tcBorders>
          </w:tcPr>
          <w:p w:rsidR="006C2422" w:rsidRPr="00753062" w:rsidRDefault="006C2422" w:rsidP="00AE23C3">
            <w:pPr>
              <w:widowControl w:val="0"/>
              <w:autoSpaceDE w:val="0"/>
              <w:autoSpaceDN w:val="0"/>
              <w:spacing w:after="0" w:line="240" w:lineRule="auto"/>
              <w:jc w:val="center"/>
              <w:rPr>
                <w:rFonts w:ascii="Times New Roman" w:hAnsi="Times New Roman"/>
              </w:rPr>
            </w:pPr>
            <w:r w:rsidRPr="00753062">
              <w:rPr>
                <w:rFonts w:ascii="Times New Roman" w:hAnsi="Times New Roman"/>
              </w:rPr>
              <w:t>7</w:t>
            </w:r>
            <w:r w:rsidR="00A618E4" w:rsidRPr="00753062">
              <w:rPr>
                <w:rFonts w:ascii="Times New Roman" w:hAnsi="Times New Roman"/>
              </w:rPr>
              <w:t>3</w:t>
            </w:r>
            <w:r w:rsidRPr="00753062">
              <w:rPr>
                <w:rFonts w:ascii="Times New Roman" w:hAnsi="Times New Roman"/>
              </w:rPr>
              <w:t>,0</w:t>
            </w:r>
          </w:p>
        </w:tc>
        <w:tc>
          <w:tcPr>
            <w:tcW w:w="1276" w:type="dxa"/>
            <w:tcBorders>
              <w:top w:val="single" w:sz="2" w:space="0" w:color="auto"/>
              <w:left w:val="single" w:sz="2" w:space="0" w:color="auto"/>
              <w:bottom w:val="single" w:sz="2" w:space="0" w:color="auto"/>
              <w:right w:val="single" w:sz="2" w:space="0" w:color="auto"/>
            </w:tcBorders>
          </w:tcPr>
          <w:p w:rsidR="006C2422" w:rsidRPr="00753062" w:rsidRDefault="00A618E4" w:rsidP="00AE23C3">
            <w:pPr>
              <w:pStyle w:val="ConsPlusNormal"/>
              <w:jc w:val="center"/>
              <w:rPr>
                <w:rFonts w:ascii="Times New Roman" w:hAnsi="Times New Roman" w:cs="Times New Roman"/>
                <w:szCs w:val="22"/>
              </w:rPr>
            </w:pPr>
            <w:r w:rsidRPr="00753062">
              <w:rPr>
                <w:rFonts w:ascii="Times New Roman" w:hAnsi="Times New Roman" w:cs="Times New Roman"/>
                <w:szCs w:val="22"/>
              </w:rPr>
              <w:t>60,0</w:t>
            </w:r>
          </w:p>
        </w:tc>
        <w:tc>
          <w:tcPr>
            <w:tcW w:w="1984" w:type="dxa"/>
            <w:tcBorders>
              <w:top w:val="single" w:sz="2" w:space="0" w:color="auto"/>
              <w:left w:val="single" w:sz="2" w:space="0" w:color="auto"/>
              <w:bottom w:val="single" w:sz="2" w:space="0" w:color="auto"/>
              <w:right w:val="single" w:sz="2" w:space="0" w:color="auto"/>
            </w:tcBorders>
          </w:tcPr>
          <w:p w:rsidR="006C2422" w:rsidRPr="00753062" w:rsidRDefault="00E73F24" w:rsidP="00AE23C3">
            <w:pPr>
              <w:spacing w:after="0" w:line="240" w:lineRule="auto"/>
              <w:jc w:val="center"/>
              <w:rPr>
                <w:rFonts w:ascii="Times New Roman" w:hAnsi="Times New Roman"/>
                <w:lang w:eastAsia="en-US"/>
              </w:rPr>
            </w:pPr>
            <w:r w:rsidRPr="00753062">
              <w:rPr>
                <w:rFonts w:ascii="Times New Roman" w:hAnsi="Times New Roman"/>
                <w:lang w:eastAsia="en-US"/>
              </w:rPr>
              <w:t>82</w:t>
            </w:r>
            <w:r w:rsidR="00753062" w:rsidRPr="00753062">
              <w:rPr>
                <w:rFonts w:ascii="Times New Roman" w:hAnsi="Times New Roman"/>
                <w:lang w:eastAsia="en-US"/>
              </w:rPr>
              <w:t>,2</w:t>
            </w:r>
          </w:p>
        </w:tc>
        <w:tc>
          <w:tcPr>
            <w:tcW w:w="1560" w:type="dxa"/>
            <w:tcBorders>
              <w:top w:val="single" w:sz="2" w:space="0" w:color="auto"/>
              <w:left w:val="single" w:sz="4" w:space="0" w:color="auto"/>
              <w:bottom w:val="single" w:sz="2" w:space="0" w:color="auto"/>
              <w:right w:val="single" w:sz="2" w:space="0" w:color="auto"/>
            </w:tcBorders>
          </w:tcPr>
          <w:p w:rsidR="006C2422" w:rsidRPr="00753062" w:rsidRDefault="00753062" w:rsidP="00AE23C3">
            <w:pPr>
              <w:spacing w:after="0" w:line="240" w:lineRule="auto"/>
              <w:rPr>
                <w:rFonts w:ascii="Times New Roman" w:hAnsi="Times New Roman"/>
                <w:color w:val="002060"/>
                <w:sz w:val="20"/>
                <w:szCs w:val="20"/>
                <w:lang w:eastAsia="en-US"/>
              </w:rPr>
            </w:pPr>
            <w:r w:rsidRPr="00753062">
              <w:rPr>
                <w:rFonts w:ascii="Times New Roman" w:hAnsi="Times New Roman"/>
                <w:color w:val="002060"/>
                <w:sz w:val="20"/>
                <w:szCs w:val="20"/>
                <w:lang w:eastAsia="en-US"/>
              </w:rPr>
              <w:t>Отсутствие  финансирования</w:t>
            </w:r>
          </w:p>
        </w:tc>
      </w:tr>
      <w:tr w:rsidR="00A618E4" w:rsidRPr="00B107D1" w:rsidTr="00225D3C">
        <w:trPr>
          <w:trHeight w:val="20"/>
        </w:trPr>
        <w:tc>
          <w:tcPr>
            <w:tcW w:w="370" w:type="dxa"/>
            <w:tcBorders>
              <w:top w:val="single" w:sz="2" w:space="0" w:color="auto"/>
              <w:left w:val="single" w:sz="4" w:space="0" w:color="auto"/>
              <w:bottom w:val="single" w:sz="2" w:space="0" w:color="auto"/>
              <w:right w:val="single" w:sz="2" w:space="0" w:color="auto"/>
            </w:tcBorders>
          </w:tcPr>
          <w:p w:rsidR="00A618E4" w:rsidRPr="00B107D1" w:rsidRDefault="00A618E4" w:rsidP="00AE23C3">
            <w:pPr>
              <w:widowControl w:val="0"/>
              <w:tabs>
                <w:tab w:val="left" w:pos="2835"/>
              </w:tabs>
              <w:autoSpaceDE w:val="0"/>
              <w:autoSpaceDN w:val="0"/>
              <w:adjustRightInd w:val="0"/>
              <w:spacing w:after="0" w:line="240" w:lineRule="auto"/>
              <w:rPr>
                <w:rFonts w:ascii="Times New Roman" w:hAnsi="Times New Roman"/>
                <w:color w:val="000000"/>
                <w:sz w:val="24"/>
                <w:szCs w:val="24"/>
                <w:lang w:eastAsia="en-US"/>
              </w:rPr>
            </w:pPr>
            <w:r w:rsidRPr="00B107D1">
              <w:rPr>
                <w:rFonts w:ascii="Times New Roman" w:hAnsi="Times New Roman"/>
                <w:color w:val="000000"/>
                <w:sz w:val="24"/>
                <w:szCs w:val="24"/>
                <w:lang w:eastAsia="en-US"/>
              </w:rPr>
              <w:t>2.</w:t>
            </w:r>
          </w:p>
        </w:tc>
        <w:tc>
          <w:tcPr>
            <w:tcW w:w="6910" w:type="dxa"/>
            <w:tcBorders>
              <w:top w:val="single" w:sz="2" w:space="0" w:color="auto"/>
              <w:left w:val="single" w:sz="4" w:space="0" w:color="auto"/>
              <w:bottom w:val="single" w:sz="2" w:space="0" w:color="auto"/>
              <w:right w:val="single" w:sz="2" w:space="0" w:color="auto"/>
            </w:tcBorders>
          </w:tcPr>
          <w:p w:rsidR="00A618E4" w:rsidRPr="00B107D1" w:rsidRDefault="00A618E4" w:rsidP="00AE23C3">
            <w:pPr>
              <w:widowControl w:val="0"/>
              <w:tabs>
                <w:tab w:val="left" w:pos="2835"/>
              </w:tabs>
              <w:autoSpaceDE w:val="0"/>
              <w:autoSpaceDN w:val="0"/>
              <w:adjustRightInd w:val="0"/>
              <w:spacing w:after="0" w:line="240" w:lineRule="auto"/>
              <w:rPr>
                <w:rFonts w:ascii="Times New Roman" w:hAnsi="Times New Roman"/>
                <w:color w:val="000000"/>
                <w:sz w:val="24"/>
                <w:szCs w:val="24"/>
                <w:lang w:eastAsia="en-US"/>
              </w:rPr>
            </w:pPr>
            <w:r w:rsidRPr="00B107D1">
              <w:rPr>
                <w:rFonts w:ascii="Times New Roman" w:hAnsi="Times New Roman"/>
                <w:color w:val="000000"/>
                <w:sz w:val="24"/>
                <w:szCs w:val="24"/>
                <w:lang w:eastAsia="en-US"/>
              </w:rPr>
              <w:t>Доля муниципальных учреждений культуры оборудованных системами видеонаблюдения</w:t>
            </w:r>
          </w:p>
        </w:tc>
        <w:tc>
          <w:tcPr>
            <w:tcW w:w="992" w:type="dxa"/>
            <w:tcBorders>
              <w:top w:val="single" w:sz="2" w:space="0" w:color="auto"/>
              <w:left w:val="single" w:sz="2" w:space="0" w:color="auto"/>
              <w:bottom w:val="single" w:sz="2" w:space="0" w:color="auto"/>
              <w:right w:val="single" w:sz="2" w:space="0" w:color="auto"/>
            </w:tcBorders>
          </w:tcPr>
          <w:p w:rsidR="00A618E4" w:rsidRDefault="00A618E4"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p>
          <w:p w:rsidR="00A618E4" w:rsidRPr="00B107D1" w:rsidRDefault="00A618E4"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r w:rsidRPr="00B107D1">
              <w:rPr>
                <w:rFonts w:ascii="Times New Roman" w:hAnsi="Times New Roman"/>
                <w:color w:val="000000"/>
                <w:sz w:val="24"/>
                <w:szCs w:val="24"/>
                <w:lang w:eastAsia="en-US"/>
              </w:rPr>
              <w:t>%</w:t>
            </w:r>
          </w:p>
        </w:tc>
        <w:tc>
          <w:tcPr>
            <w:tcW w:w="992" w:type="dxa"/>
            <w:tcBorders>
              <w:top w:val="single" w:sz="2" w:space="0" w:color="auto"/>
              <w:left w:val="single" w:sz="2" w:space="0" w:color="auto"/>
              <w:bottom w:val="single" w:sz="2" w:space="0" w:color="auto"/>
              <w:right w:val="single" w:sz="4" w:space="0" w:color="auto"/>
            </w:tcBorders>
          </w:tcPr>
          <w:p w:rsidR="00A618E4" w:rsidRPr="00753062" w:rsidRDefault="00A618E4" w:rsidP="00AE23C3">
            <w:pPr>
              <w:widowControl w:val="0"/>
              <w:autoSpaceDE w:val="0"/>
              <w:autoSpaceDN w:val="0"/>
              <w:spacing w:after="0" w:line="240" w:lineRule="auto"/>
              <w:jc w:val="center"/>
              <w:rPr>
                <w:rFonts w:ascii="Times New Roman" w:hAnsi="Times New Roman"/>
              </w:rPr>
            </w:pPr>
            <w:r w:rsidRPr="00753062">
              <w:rPr>
                <w:rFonts w:ascii="Times New Roman" w:hAnsi="Times New Roman"/>
              </w:rPr>
              <w:t>59,0</w:t>
            </w:r>
          </w:p>
        </w:tc>
        <w:tc>
          <w:tcPr>
            <w:tcW w:w="1134" w:type="dxa"/>
            <w:tcBorders>
              <w:top w:val="single" w:sz="2" w:space="0" w:color="auto"/>
              <w:left w:val="single" w:sz="4" w:space="0" w:color="auto"/>
              <w:bottom w:val="single" w:sz="2" w:space="0" w:color="auto"/>
              <w:right w:val="single" w:sz="2" w:space="0" w:color="auto"/>
            </w:tcBorders>
          </w:tcPr>
          <w:p w:rsidR="00A618E4" w:rsidRPr="00753062" w:rsidRDefault="00A618E4" w:rsidP="00AE23C3">
            <w:pPr>
              <w:widowControl w:val="0"/>
              <w:autoSpaceDE w:val="0"/>
              <w:autoSpaceDN w:val="0"/>
              <w:spacing w:after="0" w:line="240" w:lineRule="auto"/>
              <w:jc w:val="center"/>
              <w:rPr>
                <w:rFonts w:ascii="Times New Roman" w:hAnsi="Times New Roman"/>
              </w:rPr>
            </w:pPr>
            <w:r w:rsidRPr="00753062">
              <w:rPr>
                <w:rFonts w:ascii="Times New Roman" w:hAnsi="Times New Roman"/>
              </w:rPr>
              <w:t>59,0</w:t>
            </w:r>
          </w:p>
        </w:tc>
        <w:tc>
          <w:tcPr>
            <w:tcW w:w="1276" w:type="dxa"/>
            <w:tcBorders>
              <w:top w:val="single" w:sz="2" w:space="0" w:color="auto"/>
              <w:left w:val="single" w:sz="2" w:space="0" w:color="auto"/>
              <w:bottom w:val="single" w:sz="2" w:space="0" w:color="auto"/>
              <w:right w:val="single" w:sz="2" w:space="0" w:color="auto"/>
            </w:tcBorders>
          </w:tcPr>
          <w:p w:rsidR="00A618E4" w:rsidRPr="00753062" w:rsidRDefault="00A618E4" w:rsidP="00AE23C3">
            <w:pPr>
              <w:widowControl w:val="0"/>
              <w:autoSpaceDE w:val="0"/>
              <w:autoSpaceDN w:val="0"/>
              <w:spacing w:after="0" w:line="240" w:lineRule="auto"/>
              <w:jc w:val="center"/>
              <w:rPr>
                <w:rFonts w:ascii="Times New Roman" w:hAnsi="Times New Roman"/>
              </w:rPr>
            </w:pPr>
            <w:r w:rsidRPr="00753062">
              <w:rPr>
                <w:rFonts w:ascii="Times New Roman" w:hAnsi="Times New Roman"/>
              </w:rPr>
              <w:t>59,0</w:t>
            </w:r>
          </w:p>
        </w:tc>
        <w:tc>
          <w:tcPr>
            <w:tcW w:w="1984" w:type="dxa"/>
            <w:tcBorders>
              <w:top w:val="single" w:sz="2" w:space="0" w:color="auto"/>
              <w:left w:val="single" w:sz="2" w:space="0" w:color="auto"/>
              <w:bottom w:val="single" w:sz="2" w:space="0" w:color="auto"/>
              <w:right w:val="single" w:sz="2" w:space="0" w:color="auto"/>
            </w:tcBorders>
          </w:tcPr>
          <w:p w:rsidR="00A618E4" w:rsidRPr="00753062" w:rsidRDefault="00E73F24" w:rsidP="00AE23C3">
            <w:pPr>
              <w:pStyle w:val="ConsPlusNormal"/>
              <w:jc w:val="center"/>
              <w:rPr>
                <w:rFonts w:ascii="Times New Roman" w:hAnsi="Times New Roman" w:cs="Times New Roman"/>
                <w:szCs w:val="22"/>
              </w:rPr>
            </w:pPr>
            <w:r w:rsidRPr="00753062">
              <w:rPr>
                <w:rFonts w:ascii="Times New Roman" w:hAnsi="Times New Roman" w:cs="Times New Roman"/>
                <w:szCs w:val="22"/>
              </w:rPr>
              <w:t>100</w:t>
            </w:r>
          </w:p>
        </w:tc>
        <w:tc>
          <w:tcPr>
            <w:tcW w:w="1560" w:type="dxa"/>
            <w:tcBorders>
              <w:top w:val="single" w:sz="2" w:space="0" w:color="auto"/>
              <w:left w:val="single" w:sz="4" w:space="0" w:color="auto"/>
              <w:bottom w:val="single" w:sz="2" w:space="0" w:color="auto"/>
              <w:right w:val="single" w:sz="2" w:space="0" w:color="auto"/>
            </w:tcBorders>
          </w:tcPr>
          <w:p w:rsidR="00A618E4" w:rsidRPr="00753062" w:rsidRDefault="00A618E4" w:rsidP="00AE23C3">
            <w:pPr>
              <w:spacing w:after="0" w:line="240" w:lineRule="auto"/>
              <w:rPr>
                <w:rFonts w:ascii="Times New Roman" w:hAnsi="Times New Roman"/>
                <w:color w:val="002060"/>
                <w:sz w:val="20"/>
                <w:szCs w:val="20"/>
                <w:lang w:eastAsia="en-US"/>
              </w:rPr>
            </w:pPr>
          </w:p>
        </w:tc>
      </w:tr>
      <w:tr w:rsidR="00A618E4" w:rsidRPr="00B107D1" w:rsidTr="00225D3C">
        <w:trPr>
          <w:trHeight w:val="20"/>
        </w:trPr>
        <w:tc>
          <w:tcPr>
            <w:tcW w:w="370" w:type="dxa"/>
            <w:tcBorders>
              <w:top w:val="single" w:sz="2" w:space="0" w:color="auto"/>
              <w:left w:val="single" w:sz="4" w:space="0" w:color="auto"/>
              <w:bottom w:val="single" w:sz="2" w:space="0" w:color="auto"/>
              <w:right w:val="single" w:sz="2" w:space="0" w:color="auto"/>
            </w:tcBorders>
          </w:tcPr>
          <w:p w:rsidR="00A618E4" w:rsidRPr="00B107D1" w:rsidRDefault="00A618E4" w:rsidP="00AE23C3">
            <w:pPr>
              <w:widowControl w:val="0"/>
              <w:tabs>
                <w:tab w:val="left" w:pos="2835"/>
              </w:tabs>
              <w:autoSpaceDE w:val="0"/>
              <w:autoSpaceDN w:val="0"/>
              <w:adjustRightInd w:val="0"/>
              <w:spacing w:after="0" w:line="240" w:lineRule="auto"/>
              <w:rPr>
                <w:rFonts w:ascii="Times New Roman" w:hAnsi="Times New Roman"/>
                <w:color w:val="000000"/>
                <w:sz w:val="24"/>
                <w:szCs w:val="24"/>
                <w:lang w:eastAsia="en-US"/>
              </w:rPr>
            </w:pPr>
            <w:r w:rsidRPr="00B107D1">
              <w:rPr>
                <w:rFonts w:ascii="Times New Roman" w:hAnsi="Times New Roman"/>
                <w:color w:val="000000"/>
                <w:sz w:val="24"/>
                <w:szCs w:val="24"/>
                <w:lang w:eastAsia="en-US"/>
              </w:rPr>
              <w:t>3.</w:t>
            </w:r>
          </w:p>
        </w:tc>
        <w:tc>
          <w:tcPr>
            <w:tcW w:w="6910" w:type="dxa"/>
            <w:tcBorders>
              <w:top w:val="single" w:sz="2" w:space="0" w:color="auto"/>
              <w:left w:val="single" w:sz="4" w:space="0" w:color="auto"/>
              <w:bottom w:val="single" w:sz="2" w:space="0" w:color="auto"/>
              <w:right w:val="single" w:sz="2" w:space="0" w:color="auto"/>
            </w:tcBorders>
          </w:tcPr>
          <w:p w:rsidR="00A618E4" w:rsidRPr="00B107D1" w:rsidRDefault="00A618E4" w:rsidP="00AE23C3">
            <w:pPr>
              <w:widowControl w:val="0"/>
              <w:tabs>
                <w:tab w:val="left" w:pos="2835"/>
              </w:tabs>
              <w:autoSpaceDE w:val="0"/>
              <w:autoSpaceDN w:val="0"/>
              <w:adjustRightInd w:val="0"/>
              <w:spacing w:after="0" w:line="240" w:lineRule="auto"/>
              <w:rPr>
                <w:rFonts w:ascii="Times New Roman" w:hAnsi="Times New Roman"/>
                <w:color w:val="000000"/>
                <w:sz w:val="24"/>
                <w:szCs w:val="24"/>
                <w:lang w:eastAsia="en-US"/>
              </w:rPr>
            </w:pPr>
            <w:r w:rsidRPr="00B107D1">
              <w:rPr>
                <w:rFonts w:ascii="Times New Roman" w:hAnsi="Times New Roman"/>
                <w:color w:val="000000"/>
                <w:sz w:val="24"/>
                <w:szCs w:val="24"/>
                <w:lang w:eastAsia="en-US"/>
              </w:rPr>
              <w:t>Доля муниципальных учреждений физической культуры и спорта, оборудованных системами видеонаблюдения</w:t>
            </w:r>
          </w:p>
        </w:tc>
        <w:tc>
          <w:tcPr>
            <w:tcW w:w="992" w:type="dxa"/>
            <w:tcBorders>
              <w:top w:val="single" w:sz="2" w:space="0" w:color="auto"/>
              <w:left w:val="single" w:sz="2" w:space="0" w:color="auto"/>
              <w:bottom w:val="single" w:sz="2" w:space="0" w:color="auto"/>
              <w:right w:val="single" w:sz="2" w:space="0" w:color="auto"/>
            </w:tcBorders>
          </w:tcPr>
          <w:p w:rsidR="00A618E4" w:rsidRDefault="00A618E4"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p>
          <w:p w:rsidR="00A618E4" w:rsidRPr="00B107D1" w:rsidRDefault="00A618E4" w:rsidP="00AE23C3">
            <w:pPr>
              <w:widowControl w:val="0"/>
              <w:tabs>
                <w:tab w:val="left" w:pos="2835"/>
              </w:tabs>
              <w:autoSpaceDE w:val="0"/>
              <w:autoSpaceDN w:val="0"/>
              <w:adjustRightInd w:val="0"/>
              <w:spacing w:after="0" w:line="240" w:lineRule="auto"/>
              <w:jc w:val="center"/>
              <w:rPr>
                <w:rFonts w:ascii="Times New Roman" w:hAnsi="Times New Roman"/>
                <w:color w:val="000000"/>
                <w:sz w:val="24"/>
                <w:szCs w:val="24"/>
                <w:lang w:eastAsia="en-US"/>
              </w:rPr>
            </w:pPr>
            <w:r w:rsidRPr="00B107D1">
              <w:rPr>
                <w:rFonts w:ascii="Times New Roman" w:hAnsi="Times New Roman"/>
                <w:color w:val="000000"/>
                <w:sz w:val="24"/>
                <w:szCs w:val="24"/>
                <w:lang w:eastAsia="en-US"/>
              </w:rPr>
              <w:t>%</w:t>
            </w:r>
          </w:p>
        </w:tc>
        <w:tc>
          <w:tcPr>
            <w:tcW w:w="992" w:type="dxa"/>
            <w:tcBorders>
              <w:top w:val="single" w:sz="2" w:space="0" w:color="auto"/>
              <w:left w:val="single" w:sz="2" w:space="0" w:color="auto"/>
              <w:bottom w:val="single" w:sz="2" w:space="0" w:color="auto"/>
              <w:right w:val="single" w:sz="4" w:space="0" w:color="auto"/>
            </w:tcBorders>
          </w:tcPr>
          <w:p w:rsidR="00A618E4" w:rsidRPr="00753062" w:rsidRDefault="00A618E4" w:rsidP="00AE23C3">
            <w:pPr>
              <w:widowControl w:val="0"/>
              <w:autoSpaceDE w:val="0"/>
              <w:autoSpaceDN w:val="0"/>
              <w:spacing w:after="0" w:line="240" w:lineRule="auto"/>
              <w:jc w:val="center"/>
              <w:rPr>
                <w:rFonts w:ascii="Times New Roman" w:hAnsi="Times New Roman"/>
              </w:rPr>
            </w:pPr>
            <w:r w:rsidRPr="00753062">
              <w:rPr>
                <w:rFonts w:ascii="Times New Roman" w:hAnsi="Times New Roman"/>
              </w:rPr>
              <w:t>64,0</w:t>
            </w:r>
          </w:p>
        </w:tc>
        <w:tc>
          <w:tcPr>
            <w:tcW w:w="1134" w:type="dxa"/>
            <w:tcBorders>
              <w:top w:val="single" w:sz="2" w:space="0" w:color="auto"/>
              <w:left w:val="single" w:sz="4" w:space="0" w:color="auto"/>
              <w:bottom w:val="single" w:sz="2" w:space="0" w:color="auto"/>
              <w:right w:val="single" w:sz="2" w:space="0" w:color="auto"/>
            </w:tcBorders>
          </w:tcPr>
          <w:p w:rsidR="00A618E4" w:rsidRPr="00753062" w:rsidRDefault="00A618E4" w:rsidP="00AE23C3">
            <w:pPr>
              <w:widowControl w:val="0"/>
              <w:autoSpaceDE w:val="0"/>
              <w:autoSpaceDN w:val="0"/>
              <w:spacing w:after="0" w:line="240" w:lineRule="auto"/>
              <w:jc w:val="center"/>
              <w:rPr>
                <w:rFonts w:ascii="Times New Roman" w:hAnsi="Times New Roman"/>
              </w:rPr>
            </w:pPr>
            <w:r w:rsidRPr="00753062">
              <w:rPr>
                <w:rFonts w:ascii="Times New Roman" w:hAnsi="Times New Roman"/>
              </w:rPr>
              <w:t>76,0</w:t>
            </w:r>
          </w:p>
        </w:tc>
        <w:tc>
          <w:tcPr>
            <w:tcW w:w="1276" w:type="dxa"/>
            <w:tcBorders>
              <w:top w:val="single" w:sz="2" w:space="0" w:color="auto"/>
              <w:left w:val="single" w:sz="2" w:space="0" w:color="auto"/>
              <w:bottom w:val="single" w:sz="2" w:space="0" w:color="auto"/>
              <w:right w:val="single" w:sz="2" w:space="0" w:color="auto"/>
            </w:tcBorders>
          </w:tcPr>
          <w:p w:rsidR="00A618E4" w:rsidRPr="00753062" w:rsidRDefault="00A618E4" w:rsidP="00AE23C3">
            <w:pPr>
              <w:pStyle w:val="ConsPlusNormal"/>
              <w:jc w:val="center"/>
              <w:rPr>
                <w:rFonts w:ascii="Times New Roman" w:hAnsi="Times New Roman" w:cs="Times New Roman"/>
                <w:szCs w:val="22"/>
              </w:rPr>
            </w:pPr>
            <w:r w:rsidRPr="00753062">
              <w:rPr>
                <w:rFonts w:ascii="Times New Roman" w:hAnsi="Times New Roman" w:cs="Times New Roman"/>
                <w:szCs w:val="22"/>
              </w:rPr>
              <w:t>70,0</w:t>
            </w:r>
          </w:p>
        </w:tc>
        <w:tc>
          <w:tcPr>
            <w:tcW w:w="1984" w:type="dxa"/>
            <w:tcBorders>
              <w:top w:val="single" w:sz="2" w:space="0" w:color="auto"/>
              <w:left w:val="single" w:sz="2" w:space="0" w:color="auto"/>
              <w:bottom w:val="single" w:sz="2" w:space="0" w:color="auto"/>
              <w:right w:val="single" w:sz="2" w:space="0" w:color="auto"/>
            </w:tcBorders>
          </w:tcPr>
          <w:p w:rsidR="00A618E4" w:rsidRPr="00753062" w:rsidRDefault="00E73F24" w:rsidP="00AE23C3">
            <w:pPr>
              <w:spacing w:after="0" w:line="240" w:lineRule="auto"/>
              <w:jc w:val="center"/>
              <w:rPr>
                <w:rFonts w:ascii="Times New Roman" w:hAnsi="Times New Roman"/>
                <w:lang w:eastAsia="en-US"/>
              </w:rPr>
            </w:pPr>
            <w:r w:rsidRPr="00753062">
              <w:rPr>
                <w:rFonts w:ascii="Times New Roman" w:hAnsi="Times New Roman"/>
                <w:lang w:eastAsia="en-US"/>
              </w:rPr>
              <w:t>92</w:t>
            </w:r>
            <w:r w:rsidR="00753062" w:rsidRPr="00753062">
              <w:rPr>
                <w:rFonts w:ascii="Times New Roman" w:hAnsi="Times New Roman"/>
                <w:lang w:eastAsia="en-US"/>
              </w:rPr>
              <w:t>,1</w:t>
            </w:r>
          </w:p>
        </w:tc>
        <w:tc>
          <w:tcPr>
            <w:tcW w:w="1560" w:type="dxa"/>
            <w:tcBorders>
              <w:top w:val="single" w:sz="2" w:space="0" w:color="auto"/>
              <w:left w:val="single" w:sz="4" w:space="0" w:color="auto"/>
              <w:bottom w:val="single" w:sz="2" w:space="0" w:color="auto"/>
              <w:right w:val="single" w:sz="2" w:space="0" w:color="auto"/>
            </w:tcBorders>
          </w:tcPr>
          <w:p w:rsidR="00A618E4" w:rsidRPr="00753062" w:rsidRDefault="00A618E4" w:rsidP="00AE23C3">
            <w:pPr>
              <w:spacing w:after="0" w:line="240" w:lineRule="auto"/>
              <w:rPr>
                <w:rFonts w:ascii="Times New Roman" w:hAnsi="Times New Roman"/>
                <w:color w:val="002060"/>
                <w:sz w:val="20"/>
                <w:szCs w:val="20"/>
                <w:lang w:eastAsia="en-US"/>
              </w:rPr>
            </w:pPr>
            <w:r w:rsidRPr="00753062">
              <w:rPr>
                <w:rFonts w:ascii="Times New Roman" w:hAnsi="Times New Roman"/>
                <w:color w:val="002060"/>
                <w:sz w:val="20"/>
                <w:szCs w:val="20"/>
                <w:lang w:eastAsia="en-US"/>
              </w:rPr>
              <w:t>Реализация  во 2 полугодии 2018 года</w:t>
            </w:r>
          </w:p>
        </w:tc>
      </w:tr>
    </w:tbl>
    <w:p w:rsidR="00225D3C" w:rsidRDefault="00225D3C"/>
    <w:p w:rsidR="00225D3C" w:rsidRDefault="00225D3C"/>
    <w:tbl>
      <w:tblPr>
        <w:tblW w:w="15593" w:type="dxa"/>
        <w:tblInd w:w="10" w:type="dxa"/>
        <w:tblLayout w:type="fixed"/>
        <w:tblCellMar>
          <w:left w:w="57" w:type="dxa"/>
          <w:right w:w="57" w:type="dxa"/>
        </w:tblCellMar>
        <w:tblLook w:val="0000" w:firstRow="0" w:lastRow="0" w:firstColumn="0" w:lastColumn="0" w:noHBand="0" w:noVBand="0"/>
      </w:tblPr>
      <w:tblGrid>
        <w:gridCol w:w="560"/>
        <w:gridCol w:w="2984"/>
        <w:gridCol w:w="1276"/>
        <w:gridCol w:w="850"/>
        <w:gridCol w:w="851"/>
        <w:gridCol w:w="850"/>
        <w:gridCol w:w="993"/>
        <w:gridCol w:w="850"/>
        <w:gridCol w:w="992"/>
        <w:gridCol w:w="1560"/>
        <w:gridCol w:w="3118"/>
        <w:gridCol w:w="709"/>
      </w:tblGrid>
      <w:tr w:rsidR="004758EB" w:rsidRPr="007456DE" w:rsidTr="00003BC7">
        <w:trPr>
          <w:trHeight w:val="20"/>
        </w:trPr>
        <w:tc>
          <w:tcPr>
            <w:tcW w:w="15593" w:type="dxa"/>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758EB" w:rsidRPr="00B11679" w:rsidRDefault="004758EB" w:rsidP="004758EB">
            <w:pPr>
              <w:widowControl w:val="0"/>
              <w:shd w:val="clear" w:color="auto" w:fill="EEECE1" w:themeFill="background2"/>
              <w:spacing w:after="0" w:line="240" w:lineRule="auto"/>
              <w:jc w:val="center"/>
              <w:rPr>
                <w:rFonts w:ascii="Times New Roman" w:hAnsi="Times New Roman"/>
                <w:b/>
                <w:bCs/>
                <w:color w:val="000000"/>
                <w:sz w:val="28"/>
                <w:szCs w:val="28"/>
              </w:rPr>
            </w:pPr>
            <w:r w:rsidRPr="00B11679">
              <w:rPr>
                <w:rFonts w:ascii="Times New Roman" w:hAnsi="Times New Roman"/>
                <w:b/>
                <w:bCs/>
                <w:color w:val="000000"/>
                <w:sz w:val="28"/>
                <w:szCs w:val="28"/>
              </w:rPr>
              <w:t>2. Сведения о выполнении мероприятий</w:t>
            </w:r>
          </w:p>
          <w:p w:rsidR="004758EB" w:rsidRDefault="004758EB" w:rsidP="004758EB">
            <w:pPr>
              <w:widowControl w:val="0"/>
              <w:shd w:val="clear" w:color="auto" w:fill="EEECE1" w:themeFill="background2"/>
              <w:spacing w:after="0" w:line="240" w:lineRule="auto"/>
              <w:jc w:val="center"/>
              <w:rPr>
                <w:rFonts w:ascii="Times New Roman" w:hAnsi="Times New Roman"/>
                <w:b/>
                <w:bCs/>
                <w:color w:val="000000"/>
                <w:sz w:val="28"/>
                <w:szCs w:val="28"/>
                <w:u w:val="single"/>
              </w:rPr>
            </w:pPr>
            <w:r w:rsidRPr="00B11679">
              <w:rPr>
                <w:rFonts w:ascii="Times New Roman" w:hAnsi="Times New Roman"/>
                <w:b/>
                <w:bCs/>
                <w:color w:val="000000"/>
                <w:sz w:val="28"/>
                <w:szCs w:val="28"/>
                <w:u w:val="single"/>
              </w:rPr>
              <w:t>Муниципальная программа "Обеспечение общественного порядка и противодействие преступности"</w:t>
            </w:r>
          </w:p>
          <w:p w:rsidR="004758EB" w:rsidRPr="007456DE" w:rsidRDefault="004758EB" w:rsidP="004758EB">
            <w:pPr>
              <w:widowControl w:val="0"/>
              <w:autoSpaceDE w:val="0"/>
              <w:autoSpaceDN w:val="0"/>
              <w:adjustRightInd w:val="0"/>
              <w:spacing w:after="0" w:line="240" w:lineRule="auto"/>
              <w:jc w:val="center"/>
              <w:rPr>
                <w:rFonts w:ascii="Times New Roman" w:hAnsi="Times New Roman"/>
                <w:b/>
                <w:bCs/>
                <w:color w:val="002060"/>
                <w:sz w:val="16"/>
                <w:szCs w:val="16"/>
              </w:rPr>
            </w:pPr>
            <w:r>
              <w:rPr>
                <w:rFonts w:ascii="Times New Roman" w:hAnsi="Times New Roman"/>
                <w:b/>
                <w:bCs/>
                <w:color w:val="000000"/>
                <w:sz w:val="28"/>
                <w:szCs w:val="28"/>
                <w:u w:val="single"/>
              </w:rPr>
              <w:t xml:space="preserve"> </w:t>
            </w:r>
            <w:r w:rsidRPr="004655F0">
              <w:rPr>
                <w:rFonts w:ascii="Times New Roman" w:hAnsi="Times New Roman"/>
                <w:bCs/>
                <w:sz w:val="20"/>
                <w:szCs w:val="20"/>
              </w:rPr>
              <w:t>наименование муниципальной программы</w:t>
            </w:r>
            <w:r w:rsidRPr="004655F0">
              <w:rPr>
                <w:rFonts w:ascii="Times New Roman" w:hAnsi="Times New Roman"/>
                <w:sz w:val="20"/>
                <w:szCs w:val="20"/>
              </w:rPr>
              <w:t xml:space="preserve"> по состоянию на 01 июля 201</w:t>
            </w:r>
            <w:r>
              <w:rPr>
                <w:rFonts w:ascii="Times New Roman" w:hAnsi="Times New Roman"/>
                <w:sz w:val="20"/>
                <w:szCs w:val="20"/>
              </w:rPr>
              <w:t>8</w:t>
            </w:r>
            <w:r w:rsidRPr="004655F0">
              <w:rPr>
                <w:rFonts w:ascii="Times New Roman" w:hAnsi="Times New Roman"/>
                <w:sz w:val="20"/>
                <w:szCs w:val="20"/>
              </w:rPr>
              <w:t xml:space="preserve"> года</w:t>
            </w:r>
          </w:p>
        </w:tc>
      </w:tr>
      <w:tr w:rsidR="004655F0"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55F0" w:rsidRPr="007456DE" w:rsidRDefault="004655F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6"/>
                <w:szCs w:val="16"/>
              </w:rPr>
              <w:t>/п</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55F0" w:rsidRPr="007456DE" w:rsidRDefault="004655F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6"/>
                <w:szCs w:val="16"/>
              </w:rPr>
              <w:t>Наименование</w:t>
            </w:r>
          </w:p>
        </w:tc>
        <w:tc>
          <w:tcPr>
            <w:tcW w:w="1276" w:type="dxa"/>
            <w:tcBorders>
              <w:top w:val="single" w:sz="8" w:space="0" w:color="000000"/>
              <w:left w:val="single" w:sz="8" w:space="0" w:color="000000"/>
              <w:right w:val="single" w:sz="8" w:space="0" w:color="000000"/>
            </w:tcBorders>
          </w:tcPr>
          <w:p w:rsidR="004655F0" w:rsidRPr="007456DE" w:rsidRDefault="004655F0" w:rsidP="004758EB">
            <w:pPr>
              <w:widowControl w:val="0"/>
              <w:autoSpaceDE w:val="0"/>
              <w:autoSpaceDN w:val="0"/>
              <w:adjustRightInd w:val="0"/>
              <w:spacing w:after="0" w:line="240" w:lineRule="auto"/>
              <w:jc w:val="center"/>
              <w:rPr>
                <w:rFonts w:ascii="Times New Roman" w:hAnsi="Times New Roman"/>
                <w:b/>
                <w:bCs/>
                <w:color w:val="002060"/>
                <w:sz w:val="16"/>
                <w:szCs w:val="16"/>
              </w:rPr>
            </w:pPr>
            <w:r w:rsidRPr="007456DE">
              <w:rPr>
                <w:rFonts w:ascii="Times New Roman" w:hAnsi="Times New Roman"/>
                <w:b/>
                <w:bCs/>
                <w:color w:val="002060"/>
                <w:sz w:val="16"/>
                <w:szCs w:val="16"/>
              </w:rPr>
              <w:t>Исполнитель мероприятия</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55F0" w:rsidRPr="007456DE" w:rsidRDefault="004655F0" w:rsidP="004758EB">
            <w:pPr>
              <w:widowControl w:val="0"/>
              <w:autoSpaceDE w:val="0"/>
              <w:autoSpaceDN w:val="0"/>
              <w:adjustRightInd w:val="0"/>
              <w:spacing w:after="0" w:line="240" w:lineRule="auto"/>
              <w:jc w:val="center"/>
              <w:rPr>
                <w:rFonts w:ascii="Times New Roman" w:hAnsi="Times New Roman"/>
                <w:b/>
                <w:bCs/>
                <w:color w:val="002060"/>
                <w:sz w:val="16"/>
                <w:szCs w:val="16"/>
              </w:rPr>
            </w:pPr>
            <w:r w:rsidRPr="007456DE">
              <w:rPr>
                <w:rFonts w:ascii="Times New Roman" w:hAnsi="Times New Roman"/>
                <w:b/>
                <w:bCs/>
                <w:color w:val="002060"/>
                <w:sz w:val="16"/>
                <w:szCs w:val="16"/>
              </w:rPr>
              <w:t>Срок начала</w:t>
            </w:r>
          </w:p>
          <w:p w:rsidR="004655F0" w:rsidRPr="007456DE" w:rsidRDefault="004655F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6"/>
                <w:szCs w:val="16"/>
              </w:rPr>
              <w:t>реализации</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55F0" w:rsidRPr="007456DE" w:rsidRDefault="004655F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6"/>
                <w:szCs w:val="16"/>
              </w:rPr>
              <w:t>Срок окончания реализации</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4655F0" w:rsidRPr="007456DE" w:rsidRDefault="004655F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6"/>
                <w:szCs w:val="16"/>
              </w:rPr>
              <w:t>Финансирование, предусмотренное на год (тыс. руб.)</w:t>
            </w:r>
          </w:p>
        </w:tc>
        <w:tc>
          <w:tcPr>
            <w:tcW w:w="993" w:type="dxa"/>
            <w:tcBorders>
              <w:top w:val="single" w:sz="8" w:space="0" w:color="000000"/>
              <w:left w:val="single" w:sz="8" w:space="0" w:color="000000"/>
              <w:right w:val="single" w:sz="8" w:space="0" w:color="000000"/>
            </w:tcBorders>
          </w:tcPr>
          <w:p w:rsidR="004655F0" w:rsidRPr="007456DE" w:rsidRDefault="004655F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6"/>
                <w:szCs w:val="16"/>
              </w:rPr>
              <w:t>Объем выполненных работ, тыс. руб.</w:t>
            </w:r>
          </w:p>
        </w:tc>
        <w:tc>
          <w:tcPr>
            <w:tcW w:w="850" w:type="dxa"/>
            <w:tcBorders>
              <w:top w:val="single" w:sz="8" w:space="0" w:color="000000"/>
              <w:left w:val="single" w:sz="8" w:space="0" w:color="000000"/>
              <w:right w:val="single" w:sz="8" w:space="0" w:color="000000"/>
            </w:tcBorders>
          </w:tcPr>
          <w:p w:rsidR="004655F0" w:rsidRPr="007456DE" w:rsidRDefault="004655F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color w:val="002060"/>
                <w:sz w:val="16"/>
                <w:szCs w:val="16"/>
              </w:rPr>
              <w:t>Кассовое исполнение, тыс. руб.</w:t>
            </w:r>
          </w:p>
        </w:tc>
        <w:tc>
          <w:tcPr>
            <w:tcW w:w="992" w:type="dxa"/>
            <w:tcBorders>
              <w:top w:val="single" w:sz="8" w:space="0" w:color="000000"/>
              <w:left w:val="single" w:sz="8" w:space="0" w:color="000000"/>
              <w:right w:val="single" w:sz="8" w:space="0" w:color="000000"/>
            </w:tcBorders>
          </w:tcPr>
          <w:p w:rsidR="004655F0" w:rsidRPr="007456DE" w:rsidRDefault="004655F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color w:val="002060"/>
                <w:sz w:val="16"/>
                <w:szCs w:val="16"/>
              </w:rPr>
              <w:t>Уровень финансирования, %</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55F0" w:rsidRPr="007456DE" w:rsidRDefault="004655F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6"/>
                <w:szCs w:val="16"/>
              </w:rPr>
              <w:t>Ожидаемый непосредственный результат (краткое описание)</w:t>
            </w:r>
          </w:p>
        </w:tc>
        <w:tc>
          <w:tcPr>
            <w:tcW w:w="3118" w:type="dxa"/>
            <w:tcBorders>
              <w:top w:val="single" w:sz="8" w:space="0" w:color="000000"/>
              <w:left w:val="single" w:sz="8" w:space="0" w:color="000000"/>
              <w:right w:val="single" w:sz="8" w:space="0" w:color="000000"/>
            </w:tcBorders>
          </w:tcPr>
          <w:p w:rsidR="004655F0" w:rsidRPr="007456DE" w:rsidRDefault="004655F0" w:rsidP="004758EB">
            <w:pPr>
              <w:widowControl w:val="0"/>
              <w:autoSpaceDE w:val="0"/>
              <w:autoSpaceDN w:val="0"/>
              <w:adjustRightInd w:val="0"/>
              <w:spacing w:after="0" w:line="240" w:lineRule="auto"/>
              <w:jc w:val="center"/>
              <w:rPr>
                <w:rFonts w:ascii="Times New Roman" w:hAnsi="Times New Roman"/>
                <w:b/>
                <w:bCs/>
                <w:color w:val="002060"/>
                <w:sz w:val="16"/>
                <w:szCs w:val="16"/>
              </w:rPr>
            </w:pPr>
            <w:r w:rsidRPr="007456DE">
              <w:rPr>
                <w:rFonts w:ascii="Times New Roman" w:hAnsi="Times New Roman"/>
                <w:b/>
                <w:bCs/>
                <w:color w:val="002060"/>
                <w:sz w:val="16"/>
                <w:szCs w:val="16"/>
              </w:rPr>
              <w:t>Описание достигнутых результатов реализации мероприятий</w:t>
            </w:r>
          </w:p>
        </w:tc>
        <w:tc>
          <w:tcPr>
            <w:tcW w:w="709" w:type="dxa"/>
            <w:tcBorders>
              <w:top w:val="single" w:sz="8" w:space="0" w:color="000000"/>
              <w:left w:val="single" w:sz="8" w:space="0" w:color="000000"/>
              <w:right w:val="single" w:sz="8" w:space="0" w:color="000000"/>
            </w:tcBorders>
          </w:tcPr>
          <w:p w:rsidR="004655F0" w:rsidRPr="007456DE" w:rsidRDefault="004655F0" w:rsidP="004758EB">
            <w:pPr>
              <w:widowControl w:val="0"/>
              <w:autoSpaceDE w:val="0"/>
              <w:autoSpaceDN w:val="0"/>
              <w:adjustRightInd w:val="0"/>
              <w:spacing w:after="0" w:line="240" w:lineRule="auto"/>
              <w:jc w:val="center"/>
              <w:rPr>
                <w:rFonts w:ascii="Times New Roman" w:hAnsi="Times New Roman"/>
                <w:b/>
                <w:bCs/>
                <w:color w:val="002060"/>
                <w:sz w:val="16"/>
                <w:szCs w:val="16"/>
              </w:rPr>
            </w:pPr>
            <w:r w:rsidRPr="007456DE">
              <w:rPr>
                <w:rFonts w:ascii="Times New Roman" w:hAnsi="Times New Roman"/>
                <w:b/>
                <w:bCs/>
                <w:color w:val="002060"/>
                <w:sz w:val="16"/>
                <w:szCs w:val="16"/>
              </w:rPr>
              <w:t>Проблемы, возникшие в ходе реализации мероприятия</w:t>
            </w:r>
          </w:p>
        </w:tc>
      </w:tr>
      <w:tr w:rsidR="004655F0"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7456DE" w:rsidRDefault="004655F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20"/>
                <w:szCs w:val="20"/>
              </w:rPr>
              <w:t>1.</w:t>
            </w:r>
          </w:p>
        </w:tc>
        <w:tc>
          <w:tcPr>
            <w:tcW w:w="2984"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7456DE" w:rsidRDefault="004655F0"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
                <w:bCs/>
                <w:color w:val="002060"/>
                <w:sz w:val="20"/>
                <w:szCs w:val="20"/>
              </w:rPr>
              <w:t>Подпрограмма Профилактика преступлений и иных правонарушений в муниципальном образовании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00B050"/>
          </w:tcPr>
          <w:p w:rsidR="004655F0" w:rsidRPr="007456DE" w:rsidRDefault="004655F0" w:rsidP="004758EB">
            <w:pPr>
              <w:widowControl w:val="0"/>
              <w:autoSpaceDE w:val="0"/>
              <w:autoSpaceDN w:val="0"/>
              <w:adjustRightInd w:val="0"/>
              <w:spacing w:after="0" w:line="240" w:lineRule="auto"/>
              <w:rPr>
                <w:rFonts w:ascii="Arial" w:hAnsi="Arial" w:cs="Arial"/>
                <w:color w:val="002060"/>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7456DE" w:rsidRDefault="004655F0" w:rsidP="004758EB">
            <w:pPr>
              <w:widowControl w:val="0"/>
              <w:autoSpaceDE w:val="0"/>
              <w:autoSpaceDN w:val="0"/>
              <w:adjustRightInd w:val="0"/>
              <w:spacing w:after="0" w:line="240" w:lineRule="auto"/>
              <w:rPr>
                <w:rFonts w:ascii="Arial" w:hAnsi="Arial" w:cs="Arial"/>
                <w:color w:val="002060"/>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7456DE" w:rsidRDefault="004655F0" w:rsidP="004758EB">
            <w:pPr>
              <w:widowControl w:val="0"/>
              <w:autoSpaceDE w:val="0"/>
              <w:autoSpaceDN w:val="0"/>
              <w:adjustRightInd w:val="0"/>
              <w:spacing w:after="0" w:line="240" w:lineRule="auto"/>
              <w:rPr>
                <w:rFonts w:ascii="Arial" w:hAnsi="Arial" w:cs="Arial"/>
                <w:color w:val="002060"/>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7456DE" w:rsidRDefault="004655F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24"/>
                <w:szCs w:val="24"/>
              </w:rPr>
              <w:t>5</w:t>
            </w:r>
            <w:r w:rsidR="009B0181" w:rsidRPr="007456DE">
              <w:rPr>
                <w:rFonts w:ascii="Times New Roman" w:hAnsi="Times New Roman"/>
                <w:b/>
                <w:bCs/>
                <w:color w:val="002060"/>
                <w:sz w:val="24"/>
                <w:szCs w:val="24"/>
              </w:rPr>
              <w:t> </w:t>
            </w:r>
            <w:r w:rsidR="002D7B20" w:rsidRPr="007456DE">
              <w:rPr>
                <w:rFonts w:ascii="Times New Roman" w:hAnsi="Times New Roman"/>
                <w:b/>
                <w:bCs/>
                <w:color w:val="002060"/>
                <w:sz w:val="24"/>
                <w:szCs w:val="24"/>
              </w:rPr>
              <w:t>0</w:t>
            </w:r>
            <w:r w:rsidR="009B0181" w:rsidRPr="007456DE">
              <w:rPr>
                <w:rFonts w:ascii="Times New Roman" w:hAnsi="Times New Roman"/>
                <w:b/>
                <w:bCs/>
                <w:color w:val="002060"/>
                <w:sz w:val="24"/>
                <w:szCs w:val="24"/>
              </w:rPr>
              <w:t>62.</w:t>
            </w:r>
            <w:r w:rsidRPr="007456DE">
              <w:rPr>
                <w:rFonts w:ascii="Times New Roman" w:hAnsi="Times New Roman"/>
                <w:b/>
                <w:bCs/>
                <w:color w:val="002060"/>
                <w:sz w:val="24"/>
                <w:szCs w:val="24"/>
              </w:rPr>
              <w:t>0</w:t>
            </w:r>
          </w:p>
        </w:tc>
        <w:tc>
          <w:tcPr>
            <w:tcW w:w="993"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7456DE" w:rsidRDefault="00C07CB9" w:rsidP="004758EB">
            <w:pPr>
              <w:widowControl w:val="0"/>
              <w:autoSpaceDE w:val="0"/>
              <w:autoSpaceDN w:val="0"/>
              <w:adjustRightInd w:val="0"/>
              <w:spacing w:after="0" w:line="240" w:lineRule="auto"/>
              <w:jc w:val="center"/>
              <w:rPr>
                <w:rFonts w:ascii="Times New Roman" w:hAnsi="Times New Roman"/>
                <w:b/>
                <w:color w:val="002060"/>
                <w:sz w:val="24"/>
                <w:szCs w:val="24"/>
              </w:rPr>
            </w:pPr>
            <w:r w:rsidRPr="007456DE">
              <w:rPr>
                <w:rFonts w:ascii="Times New Roman" w:hAnsi="Times New Roman"/>
                <w:b/>
                <w:color w:val="002060"/>
                <w:sz w:val="24"/>
                <w:szCs w:val="24"/>
              </w:rPr>
              <w:t>1</w:t>
            </w:r>
            <w:r w:rsidR="009B0181" w:rsidRPr="007456DE">
              <w:rPr>
                <w:rFonts w:ascii="Times New Roman" w:hAnsi="Times New Roman"/>
                <w:b/>
                <w:color w:val="002060"/>
                <w:sz w:val="24"/>
                <w:szCs w:val="24"/>
              </w:rPr>
              <w:t> </w:t>
            </w:r>
            <w:r w:rsidRPr="007456DE">
              <w:rPr>
                <w:rFonts w:ascii="Times New Roman" w:hAnsi="Times New Roman"/>
                <w:b/>
                <w:color w:val="002060"/>
                <w:sz w:val="24"/>
                <w:szCs w:val="24"/>
              </w:rPr>
              <w:t>948</w:t>
            </w:r>
            <w:r w:rsidR="009B0181" w:rsidRPr="007456DE">
              <w:rPr>
                <w:rFonts w:ascii="Times New Roman" w:hAnsi="Times New Roman"/>
                <w:b/>
                <w:color w:val="002060"/>
                <w:sz w:val="24"/>
                <w:szCs w:val="24"/>
              </w:rPr>
              <w:t>.</w:t>
            </w:r>
            <w:r w:rsidRPr="007456DE">
              <w:rPr>
                <w:rFonts w:ascii="Times New Roman" w:hAnsi="Times New Roman"/>
                <w:b/>
                <w:color w:val="002060"/>
                <w:sz w:val="24"/>
                <w:szCs w:val="24"/>
              </w:rPr>
              <w:t>9</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7456DE" w:rsidRDefault="00C07CB9" w:rsidP="004758EB">
            <w:pPr>
              <w:widowControl w:val="0"/>
              <w:autoSpaceDE w:val="0"/>
              <w:autoSpaceDN w:val="0"/>
              <w:adjustRightInd w:val="0"/>
              <w:spacing w:after="0" w:line="240" w:lineRule="auto"/>
              <w:jc w:val="center"/>
              <w:rPr>
                <w:rFonts w:ascii="Times New Roman" w:hAnsi="Times New Roman"/>
                <w:b/>
                <w:color w:val="002060"/>
                <w:sz w:val="24"/>
                <w:szCs w:val="24"/>
              </w:rPr>
            </w:pPr>
            <w:r w:rsidRPr="007456DE">
              <w:rPr>
                <w:rFonts w:ascii="Times New Roman" w:hAnsi="Times New Roman"/>
                <w:b/>
                <w:color w:val="002060"/>
                <w:sz w:val="24"/>
                <w:szCs w:val="24"/>
              </w:rPr>
              <w:t>1</w:t>
            </w:r>
            <w:r w:rsidR="009B0181" w:rsidRPr="007456DE">
              <w:rPr>
                <w:rFonts w:ascii="Times New Roman" w:hAnsi="Times New Roman"/>
                <w:b/>
                <w:color w:val="002060"/>
                <w:sz w:val="24"/>
                <w:szCs w:val="24"/>
              </w:rPr>
              <w:t> </w:t>
            </w:r>
            <w:r w:rsidRPr="007456DE">
              <w:rPr>
                <w:rFonts w:ascii="Times New Roman" w:hAnsi="Times New Roman"/>
                <w:b/>
                <w:color w:val="002060"/>
                <w:sz w:val="24"/>
                <w:szCs w:val="24"/>
              </w:rPr>
              <w:t>948</w:t>
            </w:r>
            <w:r w:rsidR="009B0181" w:rsidRPr="007456DE">
              <w:rPr>
                <w:rFonts w:ascii="Times New Roman" w:hAnsi="Times New Roman"/>
                <w:b/>
                <w:color w:val="002060"/>
                <w:sz w:val="24"/>
                <w:szCs w:val="24"/>
              </w:rPr>
              <w:t>.</w:t>
            </w:r>
            <w:r w:rsidRPr="007456DE">
              <w:rPr>
                <w:rFonts w:ascii="Times New Roman" w:hAnsi="Times New Roman"/>
                <w:b/>
                <w:color w:val="002060"/>
                <w:sz w:val="24"/>
                <w:szCs w:val="24"/>
              </w:rPr>
              <w:t>9</w:t>
            </w:r>
          </w:p>
        </w:tc>
        <w:tc>
          <w:tcPr>
            <w:tcW w:w="992"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7456DE" w:rsidRDefault="009B0181" w:rsidP="004758EB">
            <w:pPr>
              <w:widowControl w:val="0"/>
              <w:autoSpaceDE w:val="0"/>
              <w:autoSpaceDN w:val="0"/>
              <w:adjustRightInd w:val="0"/>
              <w:spacing w:after="0" w:line="240" w:lineRule="auto"/>
              <w:jc w:val="center"/>
              <w:rPr>
                <w:rFonts w:ascii="Times New Roman" w:hAnsi="Times New Roman"/>
                <w:b/>
                <w:color w:val="002060"/>
                <w:sz w:val="24"/>
                <w:szCs w:val="24"/>
              </w:rPr>
            </w:pPr>
            <w:r w:rsidRPr="007456DE">
              <w:rPr>
                <w:rFonts w:ascii="Times New Roman" w:hAnsi="Times New Roman"/>
                <w:b/>
                <w:color w:val="002060"/>
                <w:sz w:val="24"/>
                <w:szCs w:val="24"/>
              </w:rPr>
              <w:t>38.</w:t>
            </w:r>
            <w:r w:rsidR="00C07CB9" w:rsidRPr="007456DE">
              <w:rPr>
                <w:rFonts w:ascii="Times New Roman" w:hAnsi="Times New Roman"/>
                <w:b/>
                <w:color w:val="002060"/>
                <w:sz w:val="24"/>
                <w:szCs w:val="24"/>
              </w:rPr>
              <w:t>5</w:t>
            </w:r>
          </w:p>
        </w:tc>
        <w:tc>
          <w:tcPr>
            <w:tcW w:w="1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7456DE" w:rsidRDefault="004655F0" w:rsidP="004758EB">
            <w:pPr>
              <w:widowControl w:val="0"/>
              <w:autoSpaceDE w:val="0"/>
              <w:autoSpaceDN w:val="0"/>
              <w:adjustRightInd w:val="0"/>
              <w:spacing w:after="0" w:line="240" w:lineRule="auto"/>
              <w:jc w:val="center"/>
              <w:rPr>
                <w:rFonts w:ascii="Times New Roman" w:hAnsi="Times New Roman"/>
                <w:b/>
                <w:color w:val="002060"/>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00B050"/>
          </w:tcPr>
          <w:p w:rsidR="004655F0" w:rsidRPr="007456DE" w:rsidRDefault="004655F0" w:rsidP="004758EB">
            <w:pPr>
              <w:widowControl w:val="0"/>
              <w:autoSpaceDE w:val="0"/>
              <w:autoSpaceDN w:val="0"/>
              <w:adjustRightInd w:val="0"/>
              <w:spacing w:after="0" w:line="240" w:lineRule="auto"/>
              <w:jc w:val="center"/>
              <w:rPr>
                <w:rFonts w:ascii="Arial" w:hAnsi="Arial" w:cs="Arial"/>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00B050"/>
          </w:tcPr>
          <w:p w:rsidR="004655F0" w:rsidRPr="007456DE" w:rsidRDefault="004655F0" w:rsidP="004758EB">
            <w:pPr>
              <w:widowControl w:val="0"/>
              <w:autoSpaceDE w:val="0"/>
              <w:autoSpaceDN w:val="0"/>
              <w:adjustRightInd w:val="0"/>
              <w:spacing w:after="0" w:line="240" w:lineRule="auto"/>
              <w:jc w:val="center"/>
              <w:rPr>
                <w:rFonts w:ascii="Arial" w:hAnsi="Arial" w:cs="Arial"/>
                <w:color w:val="002060"/>
                <w:sz w:val="24"/>
                <w:szCs w:val="24"/>
              </w:rPr>
            </w:pPr>
          </w:p>
        </w:tc>
      </w:tr>
      <w:tr w:rsidR="004E4E45"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E4E45" w:rsidRPr="007456DE" w:rsidRDefault="004E4E45"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8"/>
                <w:szCs w:val="18"/>
              </w:rPr>
              <w:t>1.1</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E4E45" w:rsidRPr="007456DE" w:rsidRDefault="004E4E45"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
                <w:bCs/>
                <w:color w:val="002060"/>
                <w:sz w:val="18"/>
                <w:szCs w:val="18"/>
              </w:rPr>
              <w:t>Профилактика преступлений и иных правонарушений в масштабах муниципального  образования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4E4E45" w:rsidRPr="007456DE" w:rsidRDefault="00E536E1" w:rsidP="004758EB">
            <w:pPr>
              <w:widowControl w:val="0"/>
              <w:autoSpaceDE w:val="0"/>
              <w:autoSpaceDN w:val="0"/>
              <w:adjustRightInd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УО АГП, УУРЖП АГП, КСЭР АГП, УГХ АГП, КГОиЧС АГП, УМВД России по г. Пскову (по согласованию), ГБУЗ "Наркологический диспансер Псковской области" (по согласованию), ТУ г. Пскова ГГУСЗН Псковской обл.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E4E45" w:rsidRPr="007456DE" w:rsidRDefault="004E4E45"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w:t>
            </w:r>
            <w:r w:rsidR="00BB13EF" w:rsidRPr="007456DE">
              <w:rPr>
                <w:rFonts w:ascii="Times New Roman" w:hAnsi="Times New Roman"/>
                <w:color w:val="002060"/>
                <w:sz w:val="16"/>
                <w:szCs w:val="16"/>
              </w:rPr>
              <w:t>8</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E4E45" w:rsidRPr="007456DE" w:rsidRDefault="004E4E45"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w:t>
            </w:r>
            <w:r w:rsidR="00BB13EF" w:rsidRPr="007456DE">
              <w:rPr>
                <w:rFonts w:ascii="Times New Roman" w:hAnsi="Times New Roman"/>
                <w:color w:val="002060"/>
                <w:sz w:val="16"/>
                <w:szCs w:val="16"/>
              </w:rPr>
              <w:t>8</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E4E45" w:rsidRPr="007456DE" w:rsidRDefault="004E4E45" w:rsidP="004758EB">
            <w:pPr>
              <w:widowControl w:val="0"/>
              <w:autoSpaceDE w:val="0"/>
              <w:autoSpaceDN w:val="0"/>
              <w:adjustRightInd w:val="0"/>
              <w:spacing w:after="0" w:line="240" w:lineRule="auto"/>
              <w:jc w:val="center"/>
              <w:rPr>
                <w:rFonts w:ascii="Arial" w:hAnsi="Arial" w:cs="Arial"/>
                <w:b/>
                <w:color w:val="002060"/>
                <w:sz w:val="20"/>
                <w:szCs w:val="20"/>
              </w:rPr>
            </w:pPr>
            <w:r w:rsidRPr="007456DE">
              <w:rPr>
                <w:rFonts w:ascii="Times New Roman" w:hAnsi="Times New Roman"/>
                <w:b/>
                <w:bCs/>
                <w:color w:val="002060"/>
                <w:sz w:val="20"/>
                <w:szCs w:val="20"/>
              </w:rPr>
              <w:t>3 </w:t>
            </w:r>
            <w:r w:rsidR="002D7B20" w:rsidRPr="007456DE">
              <w:rPr>
                <w:rFonts w:ascii="Times New Roman" w:hAnsi="Times New Roman"/>
                <w:b/>
                <w:bCs/>
                <w:color w:val="002060"/>
                <w:sz w:val="20"/>
                <w:szCs w:val="20"/>
              </w:rPr>
              <w:t>297</w:t>
            </w:r>
            <w:r w:rsidRPr="007456DE">
              <w:rPr>
                <w:rFonts w:ascii="Times New Roman" w:hAnsi="Times New Roman"/>
                <w:b/>
                <w:bCs/>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E4E45" w:rsidRPr="007456DE" w:rsidRDefault="00C07CB9"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1408,5</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E4E45" w:rsidRPr="007456DE" w:rsidRDefault="00C07CB9"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1408,5</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E4E45" w:rsidRPr="007456DE" w:rsidRDefault="00C07CB9"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42,7</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43480" w:rsidRPr="007456DE" w:rsidRDefault="00B43480" w:rsidP="004758EB">
            <w:pPr>
              <w:widowControl w:val="0"/>
              <w:autoSpaceDE w:val="0"/>
              <w:autoSpaceDN w:val="0"/>
              <w:adjustRightInd w:val="0"/>
              <w:spacing w:after="0" w:line="240" w:lineRule="auto"/>
              <w:jc w:val="both"/>
              <w:rPr>
                <w:rFonts w:ascii="Times New Roman" w:eastAsia="Times New Roman" w:hAnsi="Times New Roman"/>
                <w:bCs/>
                <w:color w:val="002060"/>
                <w:sz w:val="18"/>
                <w:szCs w:val="18"/>
              </w:rPr>
            </w:pPr>
            <w:r w:rsidRPr="007456DE">
              <w:rPr>
                <w:rFonts w:ascii="Times New Roman" w:eastAsia="Times New Roman" w:hAnsi="Times New Roman"/>
                <w:bCs/>
                <w:color w:val="002060"/>
                <w:sz w:val="18"/>
                <w:szCs w:val="18"/>
              </w:rPr>
              <w:t xml:space="preserve">Предотвращение преступлений и иных правонарушений  на территории муниципального образования «Город Псков» за счет  регулирования деятельности народных дружин, </w:t>
            </w:r>
          </w:p>
          <w:p w:rsidR="004E4E45" w:rsidRPr="007456DE" w:rsidRDefault="00B43480" w:rsidP="004758EB">
            <w:pPr>
              <w:widowControl w:val="0"/>
              <w:autoSpaceDE w:val="0"/>
              <w:autoSpaceDN w:val="0"/>
              <w:adjustRightInd w:val="0"/>
              <w:spacing w:after="0" w:line="240" w:lineRule="auto"/>
              <w:jc w:val="both"/>
              <w:rPr>
                <w:rFonts w:ascii="Arial" w:hAnsi="Arial" w:cs="Arial"/>
                <w:color w:val="002060"/>
                <w:sz w:val="24"/>
                <w:szCs w:val="24"/>
              </w:rPr>
            </w:pPr>
            <w:r w:rsidRPr="007456DE">
              <w:rPr>
                <w:rFonts w:ascii="Times New Roman" w:eastAsia="Times New Roman" w:hAnsi="Times New Roman"/>
                <w:bCs/>
                <w:color w:val="002060"/>
                <w:sz w:val="18"/>
                <w:szCs w:val="18"/>
              </w:rPr>
              <w:t>осуществления деятельности    межведомственной комиссии муниципального образования «Город Псков»  по профилактике правонарушений (МВКПП), обеспечения деятельности административных комиссий</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4F6E72" w:rsidRPr="007456DE" w:rsidRDefault="004F6E72"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За 6 месяцев 2018 года членами межведомственной комиссии муниципального образования «Город Псков» по профилактике правонарушений проведено 6 выездных заседаний рабочей группы по применению мер индивидуальной профилактики, в ходе которых осуществлены индивидуальные профилактические  беседы с 49 лицами «группы риска».</w:t>
            </w:r>
          </w:p>
          <w:p w:rsidR="002D7B20" w:rsidRPr="007456DE" w:rsidRDefault="002D7B20"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 xml:space="preserve"> Осуществляется регулярное патрулирование добровольными народными дружинами на территории города Пскова. За время действия НД за 6 месяцев 201</w:t>
            </w:r>
            <w:r w:rsidR="004F6E72" w:rsidRPr="007456DE">
              <w:rPr>
                <w:rFonts w:ascii="Times New Roman" w:hAnsi="Times New Roman"/>
                <w:bCs/>
                <w:iCs/>
                <w:color w:val="002060"/>
                <w:sz w:val="18"/>
                <w:szCs w:val="18"/>
              </w:rPr>
              <w:t>8</w:t>
            </w:r>
            <w:r w:rsidRPr="007456DE">
              <w:rPr>
                <w:rFonts w:ascii="Times New Roman" w:hAnsi="Times New Roman"/>
                <w:bCs/>
                <w:iCs/>
                <w:color w:val="002060"/>
                <w:sz w:val="18"/>
                <w:szCs w:val="18"/>
              </w:rPr>
              <w:t xml:space="preserve"> года осуществлено 3</w:t>
            </w:r>
            <w:r w:rsidR="004F6E72" w:rsidRPr="007456DE">
              <w:rPr>
                <w:rFonts w:ascii="Times New Roman" w:hAnsi="Times New Roman"/>
                <w:bCs/>
                <w:iCs/>
                <w:color w:val="002060"/>
                <w:sz w:val="18"/>
                <w:szCs w:val="18"/>
              </w:rPr>
              <w:t>68</w:t>
            </w:r>
            <w:r w:rsidRPr="007456DE">
              <w:rPr>
                <w:rFonts w:ascii="Times New Roman" w:hAnsi="Times New Roman"/>
                <w:bCs/>
                <w:iCs/>
                <w:color w:val="002060"/>
                <w:sz w:val="18"/>
                <w:szCs w:val="18"/>
              </w:rPr>
              <w:t xml:space="preserve"> выходов на охрану общественного порядка;  участвовало членов НД- </w:t>
            </w:r>
            <w:r w:rsidR="004F6E72" w:rsidRPr="007456DE">
              <w:rPr>
                <w:rFonts w:ascii="Times New Roman" w:hAnsi="Times New Roman"/>
                <w:bCs/>
                <w:iCs/>
                <w:color w:val="002060"/>
                <w:sz w:val="18"/>
                <w:szCs w:val="18"/>
              </w:rPr>
              <w:t>3062</w:t>
            </w:r>
            <w:r w:rsidRPr="007456DE">
              <w:rPr>
                <w:rFonts w:ascii="Times New Roman" w:hAnsi="Times New Roman"/>
                <w:bCs/>
                <w:iCs/>
                <w:color w:val="002060"/>
                <w:sz w:val="18"/>
                <w:szCs w:val="18"/>
              </w:rPr>
              <w:t>.</w:t>
            </w:r>
          </w:p>
          <w:p w:rsidR="004E4E45" w:rsidRPr="007456DE" w:rsidRDefault="004E4E45" w:rsidP="004758EB">
            <w:pPr>
              <w:widowControl w:val="0"/>
              <w:autoSpaceDE w:val="0"/>
              <w:autoSpaceDN w:val="0"/>
              <w:adjustRightInd w:val="0"/>
              <w:spacing w:after="0" w:line="240" w:lineRule="auto"/>
              <w:jc w:val="center"/>
              <w:rPr>
                <w:rFonts w:ascii="Arial" w:hAnsi="Arial" w:cs="Arial"/>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4E4E45" w:rsidRPr="007456DE" w:rsidRDefault="004E4E45" w:rsidP="004758EB">
            <w:pPr>
              <w:widowControl w:val="0"/>
              <w:autoSpaceDE w:val="0"/>
              <w:autoSpaceDN w:val="0"/>
              <w:adjustRightInd w:val="0"/>
              <w:spacing w:after="0" w:line="240" w:lineRule="auto"/>
              <w:jc w:val="center"/>
              <w:rPr>
                <w:rFonts w:ascii="Arial" w:hAnsi="Arial" w:cs="Arial"/>
                <w:color w:val="002060"/>
                <w:sz w:val="24"/>
                <w:szCs w:val="24"/>
              </w:rPr>
            </w:pPr>
          </w:p>
        </w:tc>
      </w:tr>
      <w:tr w:rsidR="00BB13EF" w:rsidRPr="007456DE" w:rsidTr="00225D3C">
        <w:trPr>
          <w:trHeight w:val="20"/>
        </w:trPr>
        <w:tc>
          <w:tcPr>
            <w:tcW w:w="56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Cs/>
                <w:iCs/>
                <w:color w:val="002060"/>
                <w:sz w:val="18"/>
                <w:szCs w:val="18"/>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bCs/>
                <w:iCs/>
                <w:color w:val="002060"/>
                <w:sz w:val="18"/>
                <w:szCs w:val="18"/>
              </w:rPr>
            </w:pPr>
          </w:p>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1.1.1</w:t>
            </w:r>
          </w:p>
        </w:tc>
        <w:tc>
          <w:tcPr>
            <w:tcW w:w="2984"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Осуществление деятельности    межведомственной комиссии муниципального образования «Город Пскова  по профилактике правонарушений (МВКПП) и социализации граждан, состоящих на профилактических учетах в УМВД России по городу Пскову</w:t>
            </w: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p>
        </w:tc>
        <w:tc>
          <w:tcPr>
            <w:tcW w:w="1276" w:type="dxa"/>
            <w:tcBorders>
              <w:top w:val="single" w:sz="8" w:space="0" w:color="000000"/>
              <w:left w:val="single" w:sz="8" w:space="0" w:color="000000"/>
              <w:right w:val="single" w:sz="8" w:space="0" w:color="000000"/>
            </w:tcBorders>
            <w:shd w:val="clear" w:color="auto" w:fill="FFFFFF" w:themeFill="background1"/>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3"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2"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156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Повышение эффективности профилактической работы по профилактике правонарушений</w:t>
            </w:r>
          </w:p>
        </w:tc>
        <w:tc>
          <w:tcPr>
            <w:tcW w:w="3118" w:type="dxa"/>
            <w:tcBorders>
              <w:top w:val="single" w:sz="8" w:space="0" w:color="000000"/>
              <w:left w:val="single" w:sz="8" w:space="0" w:color="000000"/>
              <w:right w:val="single" w:sz="8" w:space="0" w:color="000000"/>
            </w:tcBorders>
            <w:shd w:val="clear" w:color="auto" w:fill="FFFFFF" w:themeFill="background1"/>
          </w:tcPr>
          <w:p w:rsidR="00037A20" w:rsidRPr="007456DE" w:rsidRDefault="00BB13EF"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За 6 месяцев 201</w:t>
            </w:r>
            <w:r w:rsidR="00037A20" w:rsidRPr="007456DE">
              <w:rPr>
                <w:rFonts w:ascii="Times New Roman" w:hAnsi="Times New Roman"/>
                <w:bCs/>
                <w:iCs/>
                <w:color w:val="002060"/>
                <w:sz w:val="18"/>
                <w:szCs w:val="18"/>
              </w:rPr>
              <w:t>8</w:t>
            </w:r>
            <w:r w:rsidRPr="007456DE">
              <w:rPr>
                <w:rFonts w:ascii="Times New Roman" w:hAnsi="Times New Roman"/>
                <w:bCs/>
                <w:iCs/>
                <w:color w:val="002060"/>
                <w:sz w:val="18"/>
                <w:szCs w:val="18"/>
              </w:rPr>
              <w:t xml:space="preserve"> года членами межведомственной комиссии муниципального образования «Город Псков» по профилактике правонарушений проведено </w:t>
            </w:r>
            <w:r w:rsidR="00037A20" w:rsidRPr="007456DE">
              <w:rPr>
                <w:rFonts w:ascii="Times New Roman" w:hAnsi="Times New Roman"/>
                <w:bCs/>
                <w:iCs/>
                <w:color w:val="002060"/>
                <w:sz w:val="18"/>
                <w:szCs w:val="18"/>
              </w:rPr>
              <w:t>6 выездных заседаний рабочей группы по применению мер индивидуальной профилактики, в ходе которых осуществлены индивидуальные профилактические  беседы с 49 лицами «группы риска».</w:t>
            </w:r>
          </w:p>
          <w:p w:rsidR="00037A20" w:rsidRPr="007456DE" w:rsidRDefault="00BB13EF"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 xml:space="preserve">По итогам бесед </w:t>
            </w:r>
            <w:r w:rsidR="00037A20" w:rsidRPr="007456DE">
              <w:rPr>
                <w:rFonts w:ascii="Times New Roman" w:hAnsi="Times New Roman"/>
                <w:bCs/>
                <w:iCs/>
                <w:color w:val="002060"/>
                <w:sz w:val="18"/>
                <w:szCs w:val="18"/>
              </w:rPr>
              <w:t>27</w:t>
            </w:r>
            <w:r w:rsidRPr="007456DE">
              <w:rPr>
                <w:rFonts w:ascii="Times New Roman" w:hAnsi="Times New Roman"/>
                <w:bCs/>
                <w:iCs/>
                <w:color w:val="002060"/>
                <w:sz w:val="18"/>
                <w:szCs w:val="18"/>
              </w:rPr>
              <w:t xml:space="preserve"> человек были признаны нуждающимися в трудоустройстве. </w:t>
            </w:r>
            <w:r w:rsidR="00037A20" w:rsidRPr="007456DE">
              <w:rPr>
                <w:rFonts w:ascii="Times New Roman" w:hAnsi="Times New Roman"/>
                <w:bCs/>
                <w:iCs/>
                <w:color w:val="002060"/>
                <w:sz w:val="18"/>
                <w:szCs w:val="18"/>
              </w:rPr>
              <w:t>По состоянию на 01.07.2018 в ЦЗН за помощью обратились 5 чел.</w:t>
            </w:r>
          </w:p>
          <w:p w:rsidR="00037A20" w:rsidRPr="007456DE" w:rsidRDefault="00037A20"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7 людям рекомендовано обратиться в наркологический диспансер для прохождения лечения от алкоголизма.</w:t>
            </w:r>
          </w:p>
          <w:p w:rsidR="00037A20" w:rsidRPr="007456DE" w:rsidRDefault="00037A20"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 xml:space="preserve"> 2 людям рекомендовано вечернее обучение для получения аттестата об образовании.  </w:t>
            </w:r>
          </w:p>
          <w:p w:rsidR="00037A20" w:rsidRPr="007456DE" w:rsidRDefault="00037A20"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1 человеку оказана помощь в получении бесплатной юридической помощи.</w:t>
            </w:r>
          </w:p>
          <w:p w:rsidR="00037A20" w:rsidRPr="007456DE" w:rsidRDefault="00037A20"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1 человеку разъяснен порядок восстановления документов удостоверяющих личность.</w:t>
            </w: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p>
        </w:tc>
        <w:tc>
          <w:tcPr>
            <w:tcW w:w="709" w:type="dxa"/>
            <w:tcBorders>
              <w:top w:val="single" w:sz="8" w:space="0" w:color="000000"/>
              <w:left w:val="single" w:sz="8" w:space="0" w:color="000000"/>
              <w:right w:val="single" w:sz="8" w:space="0" w:color="000000"/>
            </w:tcBorders>
            <w:shd w:val="clear" w:color="auto" w:fill="FFFFFF" w:themeFill="background1"/>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p>
          <w:p w:rsidR="00BB13EF" w:rsidRPr="007456DE" w:rsidRDefault="00BB13EF" w:rsidP="004758EB">
            <w:pPr>
              <w:widowControl w:val="0"/>
              <w:rPr>
                <w:rFonts w:ascii="Arial" w:hAnsi="Arial" w:cs="Arial"/>
                <w:color w:val="002060"/>
                <w:sz w:val="24"/>
                <w:szCs w:val="24"/>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1.1.2</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Контроль за обеспечением жильем выпускников интернатных учреждений и детских домов</w:t>
            </w:r>
          </w:p>
        </w:tc>
        <w:tc>
          <w:tcPr>
            <w:tcW w:w="1276"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Обеспечение жильем выпускников интернатных учреждений и детских домов</w:t>
            </w:r>
          </w:p>
        </w:tc>
        <w:tc>
          <w:tcPr>
            <w:tcW w:w="3118"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spacing w:after="0" w:line="240" w:lineRule="auto"/>
              <w:jc w:val="both"/>
              <w:rPr>
                <w:rFonts w:ascii="Times New Roman" w:hAnsi="Times New Roman"/>
                <w:color w:val="002060"/>
                <w:sz w:val="18"/>
                <w:szCs w:val="18"/>
              </w:rPr>
            </w:pPr>
            <w:r w:rsidRPr="007456DE">
              <w:rPr>
                <w:rFonts w:ascii="Times New Roman" w:hAnsi="Times New Roman"/>
                <w:color w:val="002060"/>
                <w:sz w:val="18"/>
                <w:szCs w:val="18"/>
              </w:rPr>
              <w:t xml:space="preserve">По состоянию на 01.07.2017 года </w:t>
            </w:r>
            <w:r w:rsidR="00AB191D" w:rsidRPr="007456DE">
              <w:rPr>
                <w:rFonts w:ascii="Times New Roman" w:hAnsi="Times New Roman"/>
                <w:color w:val="002060"/>
                <w:sz w:val="18"/>
                <w:szCs w:val="18"/>
              </w:rPr>
              <w:t xml:space="preserve">для </w:t>
            </w:r>
            <w:r w:rsidRPr="007456DE">
              <w:rPr>
                <w:rFonts w:ascii="Times New Roman" w:hAnsi="Times New Roman"/>
                <w:color w:val="002060"/>
                <w:sz w:val="18"/>
                <w:szCs w:val="18"/>
              </w:rPr>
              <w:t xml:space="preserve">лиц из числа детей сирот и детям, оставшихся без попечения родителей, </w:t>
            </w:r>
          </w:p>
          <w:p w:rsidR="00AB191D" w:rsidRPr="007456DE" w:rsidRDefault="00AB191D"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п</w:t>
            </w:r>
            <w:r w:rsidR="00BB13EF" w:rsidRPr="007456DE">
              <w:rPr>
                <w:rFonts w:ascii="Times New Roman" w:hAnsi="Times New Roman"/>
                <w:color w:val="002060"/>
                <w:sz w:val="18"/>
                <w:szCs w:val="18"/>
              </w:rPr>
              <w:t xml:space="preserve">роведено </w:t>
            </w:r>
            <w:r w:rsidRPr="007456DE">
              <w:rPr>
                <w:rFonts w:ascii="Times New Roman" w:hAnsi="Times New Roman"/>
                <w:color w:val="002060"/>
                <w:sz w:val="18"/>
                <w:szCs w:val="18"/>
              </w:rPr>
              <w:t>40</w:t>
            </w:r>
            <w:r w:rsidR="00BB13EF" w:rsidRPr="007456DE">
              <w:rPr>
                <w:rFonts w:ascii="Times New Roman" w:hAnsi="Times New Roman"/>
                <w:color w:val="002060"/>
                <w:sz w:val="18"/>
                <w:szCs w:val="18"/>
              </w:rPr>
              <w:t xml:space="preserve"> аукционов</w:t>
            </w:r>
            <w:r w:rsidRPr="007456DE">
              <w:rPr>
                <w:rFonts w:ascii="Times New Roman" w:hAnsi="Times New Roman"/>
                <w:color w:val="002060"/>
                <w:sz w:val="18"/>
                <w:szCs w:val="18"/>
              </w:rPr>
              <w:t xml:space="preserve">, по результатам приобретено 7 однокомнатных квартир. </w:t>
            </w:r>
            <w:r w:rsidR="00BB13EF" w:rsidRPr="007456DE">
              <w:rPr>
                <w:rFonts w:ascii="Times New Roman" w:hAnsi="Times New Roman"/>
                <w:color w:val="002060"/>
                <w:sz w:val="18"/>
                <w:szCs w:val="18"/>
              </w:rPr>
              <w:t>В июле планируется проведение 3</w:t>
            </w:r>
            <w:r w:rsidRPr="007456DE">
              <w:rPr>
                <w:rFonts w:ascii="Times New Roman" w:hAnsi="Times New Roman"/>
                <w:color w:val="002060"/>
                <w:sz w:val="18"/>
                <w:szCs w:val="18"/>
              </w:rPr>
              <w:t xml:space="preserve">0 </w:t>
            </w:r>
            <w:r w:rsidR="00BB13EF" w:rsidRPr="007456DE">
              <w:rPr>
                <w:rFonts w:ascii="Times New Roman" w:hAnsi="Times New Roman"/>
                <w:color w:val="002060"/>
                <w:sz w:val="18"/>
                <w:szCs w:val="18"/>
              </w:rPr>
              <w:t xml:space="preserve"> аукционов путем участия в долевом строительстве  многоквартирных жилых домов.</w:t>
            </w:r>
            <w:r w:rsidRPr="007456DE">
              <w:rPr>
                <w:rFonts w:ascii="Times New Roman" w:hAnsi="Times New Roman"/>
                <w:color w:val="002060"/>
                <w:sz w:val="18"/>
                <w:szCs w:val="18"/>
              </w:rPr>
              <w:t xml:space="preserve"> Планируется проведение 5 аукционов с приобретением 3 однокомнатных квартир на вторичном рынке жилья. </w:t>
            </w: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1.1.3</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Обеспечение деятельности административных комиссий</w:t>
            </w:r>
          </w:p>
        </w:tc>
        <w:tc>
          <w:tcPr>
            <w:tcW w:w="1276"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295.0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C07CB9"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C07CB9"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C07CB9"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 xml:space="preserve"> Выполнение государственных полномочий по профилактике правонарушений</w:t>
            </w:r>
          </w:p>
        </w:tc>
        <w:tc>
          <w:tcPr>
            <w:tcW w:w="3118" w:type="dxa"/>
            <w:tcBorders>
              <w:top w:val="single" w:sz="8" w:space="0" w:color="000000"/>
              <w:left w:val="single" w:sz="8" w:space="0" w:color="000000"/>
              <w:bottom w:val="single" w:sz="8" w:space="0" w:color="000000"/>
              <w:right w:val="single" w:sz="8" w:space="0" w:color="000000"/>
            </w:tcBorders>
          </w:tcPr>
          <w:p w:rsidR="00BB13EF" w:rsidRPr="007456DE" w:rsidRDefault="00327578"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З</w:t>
            </w:r>
            <w:r w:rsidR="00037A20" w:rsidRPr="007456DE">
              <w:rPr>
                <w:rFonts w:ascii="Times New Roman" w:hAnsi="Times New Roman"/>
                <w:bCs/>
                <w:iCs/>
                <w:color w:val="002060"/>
                <w:sz w:val="18"/>
                <w:szCs w:val="18"/>
              </w:rPr>
              <w:t>аправка картриджей</w:t>
            </w:r>
          </w:p>
          <w:p w:rsidR="00327578" w:rsidRPr="007456DE" w:rsidRDefault="00327578" w:rsidP="004758EB">
            <w:pPr>
              <w:widowControl w:val="0"/>
              <w:autoSpaceDE w:val="0"/>
              <w:autoSpaceDN w:val="0"/>
              <w:adjustRightInd w:val="0"/>
              <w:spacing w:after="0" w:line="240" w:lineRule="auto"/>
              <w:rPr>
                <w:rFonts w:ascii="Times New Roman" w:hAnsi="Times New Roman"/>
                <w:bCs/>
                <w:iCs/>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1.1.4</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Составление протоколов об административных правонарушениях</w:t>
            </w:r>
          </w:p>
        </w:tc>
        <w:tc>
          <w:tcPr>
            <w:tcW w:w="1276"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Управление городского хозяйства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Составление 80 протоколов об административных правонарушениях</w:t>
            </w:r>
          </w:p>
        </w:tc>
        <w:tc>
          <w:tcPr>
            <w:tcW w:w="3118" w:type="dxa"/>
            <w:tcBorders>
              <w:top w:val="single" w:sz="8" w:space="0" w:color="000000"/>
              <w:left w:val="single" w:sz="8" w:space="0" w:color="000000"/>
              <w:bottom w:val="single" w:sz="8" w:space="0" w:color="000000"/>
              <w:right w:val="single" w:sz="8" w:space="0" w:color="000000"/>
            </w:tcBorders>
          </w:tcPr>
          <w:p w:rsidR="00BB13EF" w:rsidRPr="007456DE" w:rsidRDefault="004F6E72"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Составлено  79 протоколов об административных правонарушениях: статья 2.4. «Нарушение правил содержания домашних животных» - 5 шт.; статья 2.5. «Нарушение правил благоустройства и санитарного содержания территорий городов и других населенных пунктов» -4 шт.; статья 2.6. «Нарушение правил сбора, вывоза, утилизации и переработки бытовых и промышленных отходов и мусора»  - 1шт.;   статья 2.9. «Проезд по детским, спортивным площадкам и озелененным территориям в жилых зонах, остановка и стоянка на них транспортных средств» - 65 шт.; статья 2.10. «Хранение технически неисправного, разукомплектованного и послеаварийного автотранспорта на придомовых территориях, на проезжей части улиц, внутриквартальных проездов, парковочных площадка»  - 4шт.</w:t>
            </w: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1.1.5</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Выплата денежного поощрения членам народных дружин</w:t>
            </w:r>
          </w:p>
        </w:tc>
        <w:tc>
          <w:tcPr>
            <w:tcW w:w="1276"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3 000.0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14</w:t>
            </w:r>
            <w:r w:rsidR="00C07CB9" w:rsidRPr="007456DE">
              <w:rPr>
                <w:rFonts w:ascii="Times New Roman" w:hAnsi="Times New Roman"/>
                <w:color w:val="002060"/>
                <w:sz w:val="18"/>
                <w:szCs w:val="18"/>
              </w:rPr>
              <w:t>08</w:t>
            </w:r>
            <w:r w:rsidRPr="007456DE">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C07CB9"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1408,0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C07CB9"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46,9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Материальное стимулирование членов добровольных народных дружин</w:t>
            </w:r>
          </w:p>
        </w:tc>
        <w:tc>
          <w:tcPr>
            <w:tcW w:w="3118"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В ходе выполнения мероприятия по состоянию на 01.07.201</w:t>
            </w:r>
            <w:r w:rsidR="004F6E72" w:rsidRPr="007456DE">
              <w:rPr>
                <w:rFonts w:ascii="Times New Roman" w:hAnsi="Times New Roman"/>
                <w:bCs/>
                <w:iCs/>
                <w:color w:val="002060"/>
                <w:sz w:val="18"/>
                <w:szCs w:val="18"/>
              </w:rPr>
              <w:t>8</w:t>
            </w:r>
            <w:r w:rsidRPr="007456DE">
              <w:rPr>
                <w:rFonts w:ascii="Times New Roman" w:hAnsi="Times New Roman"/>
                <w:bCs/>
                <w:iCs/>
                <w:color w:val="002060"/>
                <w:sz w:val="18"/>
                <w:szCs w:val="18"/>
              </w:rPr>
              <w:t xml:space="preserve"> года: </w:t>
            </w:r>
          </w:p>
          <w:p w:rsidR="00BB13EF" w:rsidRPr="007456DE" w:rsidRDefault="00BB13EF"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 xml:space="preserve">1. Выплачено денежное поощрение членам народных дружин </w:t>
            </w:r>
          </w:p>
          <w:p w:rsidR="00BB13EF" w:rsidRPr="007456DE" w:rsidRDefault="00BB13EF" w:rsidP="004758EB">
            <w:pPr>
              <w:widowControl w:val="0"/>
              <w:spacing w:after="0" w:line="240" w:lineRule="auto"/>
              <w:jc w:val="both"/>
              <w:rPr>
                <w:rFonts w:ascii="Times New Roman" w:hAnsi="Times New Roman"/>
                <w:color w:val="002060"/>
                <w:sz w:val="18"/>
                <w:szCs w:val="18"/>
              </w:rPr>
            </w:pPr>
            <w:r w:rsidRPr="007456DE">
              <w:rPr>
                <w:rFonts w:ascii="Times New Roman" w:hAnsi="Times New Roman"/>
                <w:bCs/>
                <w:iCs/>
                <w:color w:val="002060"/>
                <w:sz w:val="18"/>
                <w:szCs w:val="18"/>
              </w:rPr>
              <w:t>2. Осуществляется регулярное патрулирование добровольными народными дружинами на территории города Пскова. За время действия НД за 6 месяцев 201</w:t>
            </w:r>
            <w:r w:rsidR="004F6E72" w:rsidRPr="007456DE">
              <w:rPr>
                <w:rFonts w:ascii="Times New Roman" w:hAnsi="Times New Roman"/>
                <w:bCs/>
                <w:iCs/>
                <w:color w:val="002060"/>
                <w:sz w:val="18"/>
                <w:szCs w:val="18"/>
              </w:rPr>
              <w:t>8</w:t>
            </w:r>
            <w:r w:rsidRPr="007456DE">
              <w:rPr>
                <w:rFonts w:ascii="Times New Roman" w:hAnsi="Times New Roman"/>
                <w:bCs/>
                <w:iCs/>
                <w:color w:val="002060"/>
                <w:sz w:val="18"/>
                <w:szCs w:val="18"/>
              </w:rPr>
              <w:t xml:space="preserve"> года осуществлено </w:t>
            </w:r>
            <w:r w:rsidR="004F6E72" w:rsidRPr="007456DE">
              <w:rPr>
                <w:rFonts w:ascii="Times New Roman" w:hAnsi="Times New Roman"/>
                <w:bCs/>
                <w:iCs/>
                <w:color w:val="002060"/>
                <w:sz w:val="18"/>
                <w:szCs w:val="18"/>
              </w:rPr>
              <w:t>368</w:t>
            </w:r>
            <w:r w:rsidRPr="007456DE">
              <w:rPr>
                <w:rFonts w:ascii="Times New Roman" w:hAnsi="Times New Roman"/>
                <w:bCs/>
                <w:iCs/>
                <w:color w:val="002060"/>
                <w:sz w:val="18"/>
                <w:szCs w:val="18"/>
              </w:rPr>
              <w:t xml:space="preserve"> выходов на охрану общественного порядка;  участвовало членов НД- </w:t>
            </w:r>
            <w:r w:rsidR="004F6E72" w:rsidRPr="007456DE">
              <w:rPr>
                <w:rFonts w:ascii="Times New Roman" w:hAnsi="Times New Roman"/>
                <w:bCs/>
                <w:iCs/>
                <w:color w:val="002060"/>
                <w:sz w:val="18"/>
                <w:szCs w:val="18"/>
              </w:rPr>
              <w:t>3062</w:t>
            </w:r>
            <w:r w:rsidRPr="007456DE">
              <w:rPr>
                <w:rFonts w:ascii="Times New Roman" w:hAnsi="Times New Roman"/>
                <w:bCs/>
                <w:iCs/>
                <w:color w:val="002060"/>
                <w:sz w:val="18"/>
                <w:szCs w:val="18"/>
              </w:rPr>
              <w:t xml:space="preserve">; принимали участие в охране общественного порядка при проведении мероприятий с массовым пребыванием людей - </w:t>
            </w:r>
            <w:r w:rsidR="004F6E72" w:rsidRPr="007456DE">
              <w:rPr>
                <w:rFonts w:ascii="Times New Roman" w:hAnsi="Times New Roman"/>
                <w:bCs/>
                <w:iCs/>
                <w:color w:val="002060"/>
                <w:sz w:val="18"/>
                <w:szCs w:val="18"/>
              </w:rPr>
              <w:t>19</w:t>
            </w:r>
            <w:r w:rsidRPr="007456DE">
              <w:rPr>
                <w:rFonts w:ascii="Times New Roman" w:hAnsi="Times New Roman"/>
                <w:bCs/>
                <w:iCs/>
                <w:color w:val="002060"/>
                <w:sz w:val="18"/>
                <w:szCs w:val="18"/>
              </w:rPr>
              <w:t xml:space="preserve">; участвовали в оперативно-профилактических мероприятиях проводимых УМВД России по городу Пскову и др. органами- </w:t>
            </w:r>
            <w:r w:rsidR="004F6E72" w:rsidRPr="007456DE">
              <w:rPr>
                <w:rFonts w:ascii="Times New Roman" w:hAnsi="Times New Roman"/>
                <w:bCs/>
                <w:iCs/>
                <w:color w:val="002060"/>
                <w:sz w:val="18"/>
                <w:szCs w:val="18"/>
              </w:rPr>
              <w:t>16</w:t>
            </w:r>
            <w:r w:rsidRPr="007456DE">
              <w:rPr>
                <w:rFonts w:ascii="Times New Roman" w:hAnsi="Times New Roman"/>
                <w:bCs/>
                <w:iCs/>
                <w:color w:val="002060"/>
                <w:sz w:val="18"/>
                <w:szCs w:val="18"/>
              </w:rPr>
              <w:t xml:space="preserve"> раз;</w:t>
            </w:r>
            <w:r w:rsidRPr="007456DE">
              <w:rPr>
                <w:rFonts w:ascii="Times New Roman" w:hAnsi="Times New Roman"/>
                <w:b/>
                <w:bCs/>
                <w:i/>
                <w:iCs/>
                <w:color w:val="002060"/>
                <w:sz w:val="18"/>
                <w:szCs w:val="18"/>
              </w:rPr>
              <w:t xml:space="preserve">  </w:t>
            </w:r>
            <w:r w:rsidRPr="007456DE">
              <w:rPr>
                <w:rFonts w:ascii="Times New Roman" w:hAnsi="Times New Roman"/>
                <w:bCs/>
                <w:iCs/>
                <w:color w:val="002060"/>
                <w:sz w:val="18"/>
                <w:szCs w:val="18"/>
              </w:rPr>
              <w:t xml:space="preserve">составлено адм. протоколов – </w:t>
            </w:r>
            <w:r w:rsidR="004F6E72" w:rsidRPr="007456DE">
              <w:rPr>
                <w:rFonts w:ascii="Times New Roman" w:hAnsi="Times New Roman"/>
                <w:bCs/>
                <w:iCs/>
                <w:color w:val="002060"/>
                <w:sz w:val="18"/>
                <w:szCs w:val="18"/>
              </w:rPr>
              <w:t>136</w:t>
            </w:r>
            <w:r w:rsidRPr="007456DE">
              <w:rPr>
                <w:rFonts w:ascii="Times New Roman" w:hAnsi="Times New Roman"/>
                <w:bCs/>
                <w:iCs/>
                <w:color w:val="002060"/>
                <w:sz w:val="18"/>
                <w:szCs w:val="18"/>
              </w:rPr>
              <w:t xml:space="preserve">; вызывались наряды полиции на место правонарушений - </w:t>
            </w:r>
            <w:r w:rsidR="004F6E72" w:rsidRPr="007456DE">
              <w:rPr>
                <w:rFonts w:ascii="Times New Roman" w:hAnsi="Times New Roman"/>
                <w:bCs/>
                <w:iCs/>
                <w:color w:val="002060"/>
                <w:sz w:val="18"/>
                <w:szCs w:val="18"/>
              </w:rPr>
              <w:t>37</w:t>
            </w:r>
            <w:r w:rsidRPr="007456DE">
              <w:rPr>
                <w:rFonts w:ascii="Times New Roman" w:hAnsi="Times New Roman"/>
                <w:bCs/>
                <w:iCs/>
                <w:color w:val="002060"/>
                <w:sz w:val="18"/>
                <w:szCs w:val="18"/>
              </w:rPr>
              <w:t xml:space="preserve">; вызывалась "скорая помощь" для оказания помощи лицам - </w:t>
            </w:r>
            <w:r w:rsidR="004F6E72" w:rsidRPr="007456DE">
              <w:rPr>
                <w:rFonts w:ascii="Times New Roman" w:hAnsi="Times New Roman"/>
                <w:bCs/>
                <w:iCs/>
                <w:color w:val="002060"/>
                <w:sz w:val="18"/>
                <w:szCs w:val="18"/>
              </w:rPr>
              <w:t>9</w:t>
            </w:r>
            <w:r w:rsidRPr="007456DE">
              <w:rPr>
                <w:rFonts w:ascii="Times New Roman" w:hAnsi="Times New Roman"/>
                <w:bCs/>
                <w:iCs/>
                <w:color w:val="002060"/>
                <w:sz w:val="18"/>
                <w:szCs w:val="18"/>
              </w:rPr>
              <w:t xml:space="preserve">; предупреждено о недопустимости совершения правонарушений – </w:t>
            </w:r>
            <w:r w:rsidR="004F6E72" w:rsidRPr="007456DE">
              <w:rPr>
                <w:rFonts w:ascii="Times New Roman" w:hAnsi="Times New Roman"/>
                <w:bCs/>
                <w:iCs/>
                <w:color w:val="002060"/>
                <w:sz w:val="18"/>
                <w:szCs w:val="18"/>
              </w:rPr>
              <w:t>2914</w:t>
            </w:r>
            <w:r w:rsidRPr="007456DE">
              <w:rPr>
                <w:rFonts w:ascii="Times New Roman" w:hAnsi="Times New Roman"/>
                <w:bCs/>
                <w:iCs/>
                <w:color w:val="002060"/>
                <w:sz w:val="18"/>
                <w:szCs w:val="18"/>
              </w:rPr>
              <w:t xml:space="preserve"> граждан; проведено профилактических бесед – </w:t>
            </w:r>
            <w:r w:rsidR="004F6E72" w:rsidRPr="007456DE">
              <w:rPr>
                <w:rFonts w:ascii="Times New Roman" w:hAnsi="Times New Roman"/>
                <w:bCs/>
                <w:iCs/>
                <w:color w:val="002060"/>
                <w:sz w:val="18"/>
                <w:szCs w:val="18"/>
              </w:rPr>
              <w:t>2908</w:t>
            </w:r>
            <w:r w:rsidRPr="007456DE">
              <w:rPr>
                <w:rFonts w:ascii="Times New Roman" w:hAnsi="Times New Roman"/>
                <w:bCs/>
                <w:iCs/>
                <w:color w:val="002060"/>
                <w:sz w:val="18"/>
                <w:szCs w:val="18"/>
              </w:rPr>
              <w:t>, в том числе с несовершеннолетними – 1</w:t>
            </w:r>
            <w:r w:rsidR="004F6E72" w:rsidRPr="007456DE">
              <w:rPr>
                <w:rFonts w:ascii="Times New Roman" w:hAnsi="Times New Roman"/>
                <w:bCs/>
                <w:iCs/>
                <w:color w:val="002060"/>
                <w:sz w:val="18"/>
                <w:szCs w:val="18"/>
              </w:rPr>
              <w:t>98</w:t>
            </w:r>
            <w:r w:rsidRPr="007456DE">
              <w:rPr>
                <w:rFonts w:ascii="Times New Roman" w:hAnsi="Times New Roman"/>
                <w:bCs/>
                <w:iCs/>
                <w:color w:val="002060"/>
                <w:sz w:val="18"/>
                <w:szCs w:val="18"/>
              </w:rPr>
              <w:t>.</w:t>
            </w: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bCs/>
                <w:iCs/>
                <w:color w:val="002060"/>
                <w:sz w:val="18"/>
                <w:szCs w:val="18"/>
              </w:rPr>
            </w:pPr>
            <w:r w:rsidRPr="007456DE">
              <w:rPr>
                <w:rFonts w:ascii="Times New Roman" w:hAnsi="Times New Roman"/>
                <w:b/>
                <w:bCs/>
                <w:iCs/>
                <w:color w:val="002060"/>
                <w:sz w:val="18"/>
                <w:szCs w:val="18"/>
              </w:rPr>
              <w:t>1.2</w:t>
            </w:r>
          </w:p>
        </w:tc>
        <w:tc>
          <w:tcPr>
            <w:tcW w:w="298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Times New Roman" w:hAnsi="Times New Roman"/>
                <w:b/>
                <w:bCs/>
                <w:iCs/>
                <w:color w:val="002060"/>
                <w:sz w:val="18"/>
                <w:szCs w:val="18"/>
              </w:rPr>
            </w:pPr>
            <w:r w:rsidRPr="007456DE">
              <w:rPr>
                <w:rFonts w:ascii="Times New Roman" w:hAnsi="Times New Roman"/>
                <w:b/>
                <w:bCs/>
                <w:color w:val="002060"/>
                <w:sz w:val="18"/>
                <w:szCs w:val="18"/>
              </w:rPr>
              <w:t>Профилактика преступлений и иных правонарушений в рамках отдельной отрасли сферы управления, предприятия, организации, учреждения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КСЭР АГП, УМВД России по г. Пскову (по согласованию), ТУ г. Пскова ГГУСЗН Псковской обл. (по согласованию), УФСИН по Псковской обл. (по согласованию), ГУ "ЦЗН г. Пскова"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bCs/>
                <w:iCs/>
                <w:color w:val="002060"/>
                <w:sz w:val="18"/>
                <w:szCs w:val="18"/>
              </w:rPr>
            </w:pPr>
            <w:r w:rsidRPr="007456DE">
              <w:rPr>
                <w:rFonts w:ascii="Times New Roman" w:hAnsi="Times New Roman"/>
                <w:b/>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18"/>
                <w:szCs w:val="18"/>
              </w:rPr>
            </w:pPr>
            <w:r w:rsidRPr="007456DE">
              <w:rPr>
                <w:rFonts w:ascii="Times New Roman" w:hAnsi="Times New Roman"/>
                <w:b/>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18"/>
                <w:szCs w:val="18"/>
              </w:rPr>
            </w:pPr>
            <w:r w:rsidRPr="007456DE">
              <w:rPr>
                <w:rFonts w:ascii="Times New Roman" w:hAnsi="Times New Roman"/>
                <w:b/>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bCs/>
                <w:iCs/>
                <w:color w:val="002060"/>
                <w:sz w:val="18"/>
                <w:szCs w:val="18"/>
              </w:rPr>
            </w:pPr>
            <w:r w:rsidRPr="007456DE">
              <w:rPr>
                <w:rFonts w:ascii="Times New Roman" w:hAnsi="Times New Roman"/>
                <w:b/>
                <w:bCs/>
                <w:iCs/>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bCs/>
                <w:color w:val="002060"/>
                <w:sz w:val="18"/>
                <w:szCs w:val="18"/>
              </w:rPr>
            </w:pPr>
            <w:r w:rsidRPr="007456DE">
              <w:rPr>
                <w:rFonts w:ascii="Times New Roman" w:eastAsia="Times New Roman" w:hAnsi="Times New Roman"/>
                <w:bCs/>
                <w:color w:val="002060"/>
                <w:sz w:val="18"/>
                <w:szCs w:val="18"/>
              </w:rPr>
              <w:t>Привлечение к участию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p w:rsidR="00BB13EF" w:rsidRPr="007456DE" w:rsidRDefault="00BB13EF" w:rsidP="004758EB">
            <w:pPr>
              <w:widowControl w:val="0"/>
              <w:autoSpaceDE w:val="0"/>
              <w:autoSpaceDN w:val="0"/>
              <w:adjustRightInd w:val="0"/>
              <w:spacing w:after="0" w:line="240" w:lineRule="auto"/>
              <w:rPr>
                <w:rFonts w:ascii="Times New Roman" w:hAnsi="Times New Roman"/>
                <w:bCs/>
                <w:iCs/>
                <w:color w:val="002060"/>
                <w:sz w:val="18"/>
                <w:szCs w:val="18"/>
              </w:rPr>
            </w:pPr>
          </w:p>
        </w:tc>
        <w:tc>
          <w:tcPr>
            <w:tcW w:w="311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D6621D" w:rsidRPr="007456DE" w:rsidRDefault="00D6621D"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За отчётный период на территории города Пскова было проведено 35 оперативно-профилактических мероприятий: «Дни профилактики» - 21, «Профилактика - уличная» - 10, «Букет» - 4 целью которых, являлась профилактика уличных преступлений и правонарушений.</w:t>
            </w:r>
          </w:p>
          <w:p w:rsidR="00BB13EF" w:rsidRPr="007456DE" w:rsidRDefault="00577CBB"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По графику ежедневно выделяются  по 1 сотруднику ЧОО для организации совместного патрулирования с сотрудниками УМВД России по городу Пскову в охране общественного порядка.</w:t>
            </w: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1.2.1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Организация работы по участию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tc>
        <w:tc>
          <w:tcPr>
            <w:tcW w:w="1276"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w:t>
            </w:r>
            <w:r w:rsidR="00577CBB" w:rsidRPr="007456DE">
              <w:rPr>
                <w:rFonts w:ascii="Times New Roman" w:hAnsi="Times New Roman"/>
                <w:color w:val="002060"/>
                <w:sz w:val="16"/>
                <w:szCs w:val="16"/>
              </w:rPr>
              <w:t>.2018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Cs/>
                <w:iCs/>
                <w:color w:val="002060"/>
                <w:sz w:val="18"/>
                <w:szCs w:val="18"/>
              </w:rPr>
            </w:pPr>
            <w:r w:rsidRPr="007456DE">
              <w:rPr>
                <w:rFonts w:ascii="Times New Roman" w:hAnsi="Times New Roman"/>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Cs/>
                <w:iCs/>
                <w:color w:val="002060"/>
                <w:sz w:val="18"/>
                <w:szCs w:val="18"/>
              </w:rPr>
            </w:pPr>
            <w:r w:rsidRPr="007456DE">
              <w:rPr>
                <w:rFonts w:ascii="Times New Roman" w:hAnsi="Times New Roman"/>
                <w:bCs/>
                <w:iCs/>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Организация взаимодействия при обеспечении общественного порядка на территории города Пскова</w:t>
            </w:r>
          </w:p>
        </w:tc>
        <w:tc>
          <w:tcPr>
            <w:tcW w:w="3118" w:type="dxa"/>
            <w:tcBorders>
              <w:top w:val="single" w:sz="8" w:space="0" w:color="000000"/>
              <w:left w:val="single" w:sz="8" w:space="0" w:color="000000"/>
              <w:bottom w:val="single" w:sz="8" w:space="0" w:color="000000"/>
              <w:right w:val="single" w:sz="8" w:space="0" w:color="000000"/>
            </w:tcBorders>
          </w:tcPr>
          <w:p w:rsidR="00577CBB" w:rsidRPr="007456DE" w:rsidRDefault="00577CBB" w:rsidP="004758EB">
            <w:pPr>
              <w:widowControl w:val="0"/>
              <w:autoSpaceDE w:val="0"/>
              <w:autoSpaceDN w:val="0"/>
              <w:adjustRightInd w:val="0"/>
              <w:spacing w:after="0" w:line="240" w:lineRule="auto"/>
              <w:ind w:firstLine="317"/>
              <w:jc w:val="both"/>
              <w:rPr>
                <w:rFonts w:ascii="Times New Roman" w:hAnsi="Times New Roman"/>
                <w:color w:val="002060"/>
                <w:sz w:val="18"/>
                <w:szCs w:val="18"/>
              </w:rPr>
            </w:pPr>
            <w:r w:rsidRPr="007456DE">
              <w:rPr>
                <w:rFonts w:ascii="Times New Roman" w:hAnsi="Times New Roman"/>
                <w:color w:val="002060"/>
                <w:sz w:val="18"/>
                <w:szCs w:val="18"/>
              </w:rPr>
              <w:t>В городе Пскове состоит на учете 62 частных охранных организаций, а так же 3 юридических лиц с особыми уставными задачами, 5 спортивных организаций</w:t>
            </w:r>
            <w:r w:rsidRPr="007456DE">
              <w:rPr>
                <w:rFonts w:ascii="Times New Roman" w:hAnsi="Times New Roman"/>
                <w:b/>
                <w:color w:val="002060"/>
                <w:sz w:val="18"/>
                <w:szCs w:val="18"/>
              </w:rPr>
              <w:t xml:space="preserve"> </w:t>
            </w:r>
            <w:r w:rsidRPr="007456DE">
              <w:rPr>
                <w:rFonts w:ascii="Times New Roman" w:hAnsi="Times New Roman"/>
                <w:color w:val="002060"/>
                <w:sz w:val="18"/>
                <w:szCs w:val="18"/>
              </w:rPr>
              <w:t>и общеобразовательных учреждений, общей численностью 1213 охранников.</w:t>
            </w:r>
          </w:p>
          <w:p w:rsidR="00577CBB" w:rsidRPr="007456DE" w:rsidRDefault="00577CBB" w:rsidP="004758EB">
            <w:pPr>
              <w:widowControl w:val="0"/>
              <w:autoSpaceDE w:val="0"/>
              <w:autoSpaceDN w:val="0"/>
              <w:adjustRightInd w:val="0"/>
              <w:spacing w:after="0" w:line="240" w:lineRule="auto"/>
              <w:ind w:firstLine="317"/>
              <w:jc w:val="both"/>
              <w:rPr>
                <w:rFonts w:ascii="Times New Roman" w:hAnsi="Times New Roman"/>
                <w:color w:val="002060"/>
                <w:sz w:val="18"/>
                <w:szCs w:val="18"/>
              </w:rPr>
            </w:pPr>
            <w:r w:rsidRPr="007456DE">
              <w:rPr>
                <w:rFonts w:ascii="Times New Roman" w:hAnsi="Times New Roman"/>
                <w:color w:val="002060"/>
                <w:sz w:val="18"/>
                <w:szCs w:val="18"/>
              </w:rPr>
              <w:t>В настоящее время 2581 объектов обслуживаются охранными организациями, а количество объектов постоянного нахождения сил и средств охранно-сыскных организаций, учтённых в системе единой дислокации – 978 объектов.</w:t>
            </w:r>
          </w:p>
          <w:p w:rsidR="00577CBB" w:rsidRPr="007456DE" w:rsidRDefault="00577CBB" w:rsidP="004758EB">
            <w:pPr>
              <w:widowControl w:val="0"/>
              <w:autoSpaceDE w:val="0"/>
              <w:autoSpaceDN w:val="0"/>
              <w:adjustRightInd w:val="0"/>
              <w:spacing w:after="0" w:line="240" w:lineRule="auto"/>
              <w:ind w:firstLine="317"/>
              <w:jc w:val="both"/>
              <w:rPr>
                <w:rFonts w:ascii="Times New Roman" w:hAnsi="Times New Roman"/>
                <w:color w:val="002060"/>
                <w:sz w:val="18"/>
                <w:szCs w:val="18"/>
              </w:rPr>
            </w:pPr>
            <w:r w:rsidRPr="007456DE">
              <w:rPr>
                <w:rFonts w:ascii="Times New Roman" w:hAnsi="Times New Roman"/>
                <w:color w:val="002060"/>
                <w:sz w:val="18"/>
                <w:szCs w:val="18"/>
              </w:rPr>
              <w:t>В рамках совершенствования мер по надлежащему обеспечению общественного порядка и безопасности граждан при проведении мероприятий с массовым пребыванием людей отделением ООП УМВД России по городу Пскову организована работа по привлечению к охране общественного порядка НД – 238 дружинников и сотрудников ЧОО 178.</w:t>
            </w:r>
          </w:p>
          <w:p w:rsidR="00BB13EF" w:rsidRPr="007456DE" w:rsidRDefault="00577CBB" w:rsidP="004758EB">
            <w:pPr>
              <w:widowControl w:val="0"/>
              <w:autoSpaceDE w:val="0"/>
              <w:autoSpaceDN w:val="0"/>
              <w:adjustRightInd w:val="0"/>
              <w:spacing w:after="0" w:line="240" w:lineRule="auto"/>
              <w:ind w:firstLine="317"/>
              <w:jc w:val="both"/>
              <w:rPr>
                <w:rFonts w:ascii="Times New Roman" w:hAnsi="Times New Roman"/>
                <w:bCs/>
                <w:iCs/>
                <w:color w:val="002060"/>
                <w:sz w:val="18"/>
                <w:szCs w:val="18"/>
              </w:rPr>
            </w:pPr>
            <w:r w:rsidRPr="007456DE">
              <w:rPr>
                <w:rFonts w:ascii="Times New Roman" w:hAnsi="Times New Roman"/>
                <w:color w:val="002060"/>
                <w:sz w:val="18"/>
                <w:szCs w:val="18"/>
              </w:rPr>
              <w:t>По графику ежедневно выделяются  по 1 сотруднику ЧОО для организации совместного патрулирования с сотрудниками УМВД России по городу Пскову в охране общественного порядка.</w:t>
            </w: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bCs/>
                <w:iCs/>
                <w:color w:val="002060"/>
                <w:sz w:val="18"/>
                <w:szCs w:val="18"/>
              </w:rPr>
            </w:pPr>
            <w:r w:rsidRPr="007456DE">
              <w:rPr>
                <w:rFonts w:ascii="Times New Roman" w:hAnsi="Times New Roman"/>
                <w:b/>
                <w:bCs/>
                <w:iCs/>
                <w:color w:val="002060"/>
                <w:sz w:val="18"/>
                <w:szCs w:val="18"/>
              </w:rPr>
              <w:t>1.3</w:t>
            </w:r>
          </w:p>
        </w:tc>
        <w:tc>
          <w:tcPr>
            <w:tcW w:w="298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Times New Roman" w:hAnsi="Times New Roman"/>
                <w:b/>
                <w:bCs/>
                <w:iCs/>
                <w:color w:val="002060"/>
                <w:sz w:val="18"/>
                <w:szCs w:val="18"/>
              </w:rPr>
            </w:pPr>
            <w:r w:rsidRPr="007456DE">
              <w:rPr>
                <w:rFonts w:ascii="Times New Roman" w:hAnsi="Times New Roman"/>
                <w:b/>
                <w:bCs/>
                <w:color w:val="002060"/>
                <w:sz w:val="18"/>
                <w:szCs w:val="18"/>
              </w:rPr>
              <w:t>Профилактика преступлений и иных правонарушений в общественных местах и на улицах</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r w:rsidRPr="007456DE">
              <w:rPr>
                <w:rFonts w:ascii="Times New Roman" w:hAnsi="Times New Roman"/>
                <w:color w:val="002060"/>
                <w:sz w:val="16"/>
                <w:szCs w:val="16"/>
              </w:rPr>
              <w:t>Межведомственная комиссия муниципального образования "Город Псков" по профилактике правонарушений, УМВД России по г. Пскову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bCs/>
                <w:iCs/>
                <w:color w:val="002060"/>
                <w:sz w:val="18"/>
                <w:szCs w:val="18"/>
                <w:lang w:val="en-US"/>
              </w:rPr>
            </w:pPr>
            <w:r w:rsidRPr="007456DE">
              <w:rPr>
                <w:rFonts w:ascii="Times New Roman" w:hAnsi="Times New Roman"/>
                <w:b/>
                <w:bCs/>
                <w:iCs/>
                <w:color w:val="002060"/>
                <w:sz w:val="18"/>
                <w:szCs w:val="18"/>
                <w:lang w:val="en-US"/>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18"/>
                <w:szCs w:val="18"/>
                <w:lang w:val="en-US"/>
              </w:rPr>
            </w:pPr>
            <w:r w:rsidRPr="007456DE">
              <w:rPr>
                <w:rFonts w:ascii="Times New Roman" w:hAnsi="Times New Roman"/>
                <w:b/>
                <w:color w:val="002060"/>
                <w:sz w:val="18"/>
                <w:szCs w:val="18"/>
                <w:lang w:val="en-US"/>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18"/>
                <w:szCs w:val="18"/>
                <w:lang w:val="en-US"/>
              </w:rPr>
            </w:pPr>
            <w:r w:rsidRPr="007456DE">
              <w:rPr>
                <w:rFonts w:ascii="Times New Roman" w:hAnsi="Times New Roman"/>
                <w:b/>
                <w:color w:val="002060"/>
                <w:sz w:val="18"/>
                <w:szCs w:val="18"/>
                <w:lang w:val="en-US"/>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B13EF" w:rsidRPr="007456DE" w:rsidRDefault="00327578" w:rsidP="004758EB">
            <w:pPr>
              <w:widowControl w:val="0"/>
              <w:autoSpaceDE w:val="0"/>
              <w:autoSpaceDN w:val="0"/>
              <w:adjustRightInd w:val="0"/>
              <w:spacing w:after="0" w:line="240" w:lineRule="auto"/>
              <w:jc w:val="center"/>
              <w:rPr>
                <w:rFonts w:ascii="Times New Roman" w:hAnsi="Times New Roman"/>
                <w:b/>
                <w:bCs/>
                <w:iCs/>
                <w:color w:val="002060"/>
                <w:sz w:val="18"/>
                <w:szCs w:val="18"/>
              </w:rPr>
            </w:pPr>
            <w:r w:rsidRPr="007456DE">
              <w:rPr>
                <w:rFonts w:ascii="Times New Roman" w:hAnsi="Times New Roman"/>
                <w:b/>
                <w:bCs/>
                <w:iCs/>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bCs/>
                <w:color w:val="002060"/>
                <w:sz w:val="18"/>
                <w:szCs w:val="18"/>
              </w:rPr>
            </w:pPr>
            <w:r w:rsidRPr="007456DE">
              <w:rPr>
                <w:rFonts w:ascii="Times New Roman" w:eastAsia="Times New Roman" w:hAnsi="Times New Roman"/>
                <w:bCs/>
                <w:color w:val="002060"/>
                <w:sz w:val="18"/>
                <w:szCs w:val="18"/>
              </w:rPr>
              <w:t>1.Оперативность реагирования участковых уполномоченных полиции; информированность граждан о способах и средствах защиты правомерной защите от преступных посягательств и иных посягательств;</w:t>
            </w:r>
          </w:p>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bCs/>
                <w:color w:val="002060"/>
                <w:sz w:val="18"/>
                <w:szCs w:val="18"/>
              </w:rPr>
            </w:pPr>
            <w:r w:rsidRPr="007456DE">
              <w:rPr>
                <w:rFonts w:ascii="Times New Roman" w:eastAsia="Times New Roman" w:hAnsi="Times New Roman"/>
                <w:bCs/>
                <w:color w:val="002060"/>
                <w:sz w:val="18"/>
                <w:szCs w:val="18"/>
              </w:rPr>
              <w:t>2. Проведены следующие мероприятия:</w:t>
            </w:r>
          </w:p>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bCs/>
                <w:color w:val="002060"/>
                <w:sz w:val="18"/>
                <w:szCs w:val="18"/>
              </w:rPr>
            </w:pPr>
            <w:r w:rsidRPr="007456DE">
              <w:rPr>
                <w:rFonts w:ascii="Times New Roman" w:eastAsia="Times New Roman" w:hAnsi="Times New Roman"/>
                <w:bCs/>
                <w:color w:val="002060"/>
                <w:sz w:val="18"/>
                <w:szCs w:val="18"/>
              </w:rPr>
              <w:t>1) 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w:t>
            </w:r>
          </w:p>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bCs/>
                <w:color w:val="002060"/>
                <w:sz w:val="18"/>
                <w:szCs w:val="18"/>
              </w:rPr>
            </w:pPr>
            <w:r w:rsidRPr="007456DE">
              <w:rPr>
                <w:rFonts w:ascii="Times New Roman" w:eastAsia="Times New Roman" w:hAnsi="Times New Roman"/>
                <w:bCs/>
                <w:color w:val="002060"/>
                <w:sz w:val="18"/>
                <w:szCs w:val="18"/>
              </w:rPr>
              <w:t>2) 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p w:rsidR="00BB13EF" w:rsidRPr="007456DE" w:rsidRDefault="00BB13EF" w:rsidP="004758EB">
            <w:pPr>
              <w:widowControl w:val="0"/>
              <w:autoSpaceDE w:val="0"/>
              <w:autoSpaceDN w:val="0"/>
              <w:adjustRightInd w:val="0"/>
              <w:spacing w:after="0" w:line="240" w:lineRule="auto"/>
              <w:rPr>
                <w:rFonts w:ascii="Times New Roman" w:hAnsi="Times New Roman"/>
                <w:b/>
                <w:bCs/>
                <w:iCs/>
                <w:color w:val="002060"/>
                <w:sz w:val="18"/>
                <w:szCs w:val="18"/>
              </w:rPr>
            </w:pPr>
          </w:p>
        </w:tc>
        <w:tc>
          <w:tcPr>
            <w:tcW w:w="311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BB13EF" w:rsidRPr="007456DE" w:rsidRDefault="00BB13EF"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Информированность граждан о способах и средствах защиты правомерной защите от преступных посягательств и иных посягательств.</w:t>
            </w:r>
          </w:p>
          <w:p w:rsidR="00506824" w:rsidRPr="007456DE" w:rsidRDefault="00506824"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Предоставлены помещения для служебного пользования по адресам: ул. Инженерная 90а., ул. Западная 4, ул. Красноармейская 26, ул. Труда 22, ул. Я. Фабрициуса 2/17,  ул. Киселева 8, ул. Новгородская 8а, ул. Советская 104</w:t>
            </w:r>
          </w:p>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Cs/>
                <w:iCs/>
                <w:color w:val="002060"/>
                <w:sz w:val="18"/>
                <w:szCs w:val="18"/>
              </w:rPr>
            </w:pPr>
            <w:r w:rsidRPr="007456DE">
              <w:rPr>
                <w:rFonts w:ascii="Times New Roman" w:hAnsi="Times New Roman"/>
                <w:bCs/>
                <w:iCs/>
                <w:color w:val="002060"/>
                <w:sz w:val="18"/>
                <w:szCs w:val="18"/>
              </w:rPr>
              <w:t>1.3.1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Подготовка и разработка мероприятий по социальному-бытовому обеспечению жилыми помещениями участковых уполномоченных полиции УМВД России по городу Пскову на обслуживаемых участках</w:t>
            </w:r>
          </w:p>
        </w:tc>
        <w:tc>
          <w:tcPr>
            <w:tcW w:w="1276" w:type="dxa"/>
            <w:tcBorders>
              <w:top w:val="single" w:sz="8" w:space="0" w:color="000000"/>
              <w:left w:val="single" w:sz="8" w:space="0" w:color="000000"/>
              <w:bottom w:val="single" w:sz="8" w:space="0" w:color="000000"/>
              <w:right w:val="single" w:sz="8" w:space="0" w:color="000000"/>
            </w:tcBorders>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Cs/>
                <w:iCs/>
                <w:color w:val="002060"/>
                <w:sz w:val="18"/>
                <w:szCs w:val="18"/>
              </w:rPr>
            </w:pPr>
            <w:r w:rsidRPr="007456DE">
              <w:rPr>
                <w:rFonts w:ascii="Times New Roman" w:hAnsi="Times New Roman"/>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327578"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Cs/>
                <w:iCs/>
                <w:color w:val="002060"/>
                <w:sz w:val="18"/>
                <w:szCs w:val="18"/>
              </w:rPr>
            </w:pPr>
            <w:r w:rsidRPr="007456DE">
              <w:rPr>
                <w:rFonts w:ascii="Times New Roman" w:hAnsi="Times New Roman"/>
                <w:bCs/>
                <w:iCs/>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Укрепление общественного порядка, повышение уровня личной и общественной безопасности граждан</w:t>
            </w:r>
          </w:p>
        </w:tc>
        <w:tc>
          <w:tcPr>
            <w:tcW w:w="3118"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Жилые помещения участковым уполномоченным полиции УМВД России по городу Пскову на обслуживаемых участках в 1 полугодии 201</w:t>
            </w:r>
            <w:r w:rsidR="00506824" w:rsidRPr="007456DE">
              <w:rPr>
                <w:rFonts w:ascii="Times New Roman" w:hAnsi="Times New Roman"/>
                <w:bCs/>
                <w:iCs/>
                <w:color w:val="002060"/>
                <w:sz w:val="18"/>
                <w:szCs w:val="18"/>
              </w:rPr>
              <w:t>8</w:t>
            </w:r>
            <w:r w:rsidRPr="007456DE">
              <w:rPr>
                <w:rFonts w:ascii="Times New Roman" w:hAnsi="Times New Roman"/>
                <w:bCs/>
                <w:iCs/>
                <w:color w:val="002060"/>
                <w:sz w:val="18"/>
                <w:szCs w:val="18"/>
              </w:rPr>
              <w:t xml:space="preserve"> года не предоставлялись</w:t>
            </w: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Cs/>
                <w:iCs/>
                <w:color w:val="002060"/>
                <w:sz w:val="18"/>
                <w:szCs w:val="18"/>
              </w:rPr>
            </w:pPr>
            <w:r w:rsidRPr="007456DE">
              <w:rPr>
                <w:rFonts w:ascii="Times New Roman" w:hAnsi="Times New Roman"/>
                <w:bCs/>
                <w:iCs/>
                <w:color w:val="002060"/>
                <w:sz w:val="18"/>
                <w:szCs w:val="18"/>
              </w:rPr>
              <w:t>1.3.2</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 («Псковкирпич», пер. Машиниста, Кресты и т.д.)</w:t>
            </w:r>
          </w:p>
        </w:tc>
        <w:tc>
          <w:tcPr>
            <w:tcW w:w="1276" w:type="dxa"/>
            <w:tcBorders>
              <w:top w:val="single" w:sz="8" w:space="0" w:color="000000"/>
              <w:left w:val="single" w:sz="8" w:space="0" w:color="000000"/>
              <w:bottom w:val="single" w:sz="8" w:space="0" w:color="000000"/>
              <w:right w:val="single" w:sz="8" w:space="0" w:color="000000"/>
            </w:tcBorders>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w:t>
            </w:r>
            <w:r w:rsidR="00327578" w:rsidRPr="007456DE">
              <w:rPr>
                <w:rFonts w:ascii="Times New Roman" w:hAnsi="Times New Roman"/>
                <w:color w:val="002060"/>
                <w:sz w:val="16"/>
                <w:szCs w:val="16"/>
              </w:rPr>
              <w:t>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Cs/>
                <w:iCs/>
                <w:color w:val="002060"/>
                <w:sz w:val="18"/>
                <w:szCs w:val="18"/>
              </w:rPr>
            </w:pPr>
            <w:r w:rsidRPr="007456DE">
              <w:rPr>
                <w:rFonts w:ascii="Times New Roman" w:hAnsi="Times New Roman"/>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Cs/>
                <w:iCs/>
                <w:color w:val="002060"/>
                <w:sz w:val="18"/>
                <w:szCs w:val="18"/>
              </w:rPr>
            </w:pPr>
            <w:r w:rsidRPr="007456DE">
              <w:rPr>
                <w:rFonts w:ascii="Times New Roman" w:hAnsi="Times New Roman"/>
                <w:bCs/>
                <w:iCs/>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Укрепление общественного порядка, повышение уровня личной и общественной безопасности граждан</w:t>
            </w:r>
          </w:p>
        </w:tc>
        <w:tc>
          <w:tcPr>
            <w:tcW w:w="3118" w:type="dxa"/>
            <w:tcBorders>
              <w:top w:val="single" w:sz="8" w:space="0" w:color="000000"/>
              <w:left w:val="single" w:sz="8" w:space="0" w:color="000000"/>
              <w:bottom w:val="single" w:sz="8" w:space="0" w:color="000000"/>
              <w:right w:val="single" w:sz="8" w:space="0" w:color="000000"/>
            </w:tcBorders>
          </w:tcPr>
          <w:p w:rsidR="00506824" w:rsidRPr="007456DE" w:rsidRDefault="00506824"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Предоставлены помещения для служебного пользования по адресам: ул. Инженерная 90а., ул. Западная 4, ул. Красноармейская 26, ул. Труда 22, ул. Я. Фабрициуса 2/17,  ул. Киселева 8, ул. Новгородская 8а, ул. Советская 104</w:t>
            </w:r>
          </w:p>
          <w:p w:rsidR="00BB13EF" w:rsidRPr="007456DE" w:rsidRDefault="00BB13EF" w:rsidP="004758EB">
            <w:pPr>
              <w:widowControl w:val="0"/>
              <w:autoSpaceDE w:val="0"/>
              <w:autoSpaceDN w:val="0"/>
              <w:adjustRightInd w:val="0"/>
              <w:spacing w:after="0" w:line="240" w:lineRule="auto"/>
              <w:rPr>
                <w:rFonts w:ascii="Times New Roman" w:hAnsi="Times New Roman"/>
                <w:bCs/>
                <w:iCs/>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Cs/>
                <w:iCs/>
                <w:color w:val="002060"/>
                <w:sz w:val="18"/>
                <w:szCs w:val="18"/>
              </w:rPr>
            </w:pPr>
            <w:r w:rsidRPr="007456DE">
              <w:rPr>
                <w:rFonts w:ascii="Times New Roman" w:hAnsi="Times New Roman"/>
                <w:bCs/>
                <w:iCs/>
                <w:color w:val="002060"/>
                <w:sz w:val="18"/>
                <w:szCs w:val="18"/>
              </w:rPr>
              <w:t>1.3.3</w:t>
            </w:r>
          </w:p>
        </w:tc>
        <w:tc>
          <w:tcPr>
            <w:tcW w:w="298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c>
          <w:tcPr>
            <w:tcW w:w="1276" w:type="dxa"/>
            <w:tcBorders>
              <w:top w:val="single" w:sz="8" w:space="0" w:color="000000"/>
              <w:left w:val="single" w:sz="8" w:space="0" w:color="000000"/>
              <w:right w:val="single" w:sz="8" w:space="0" w:color="000000"/>
            </w:tcBorders>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Cs/>
                <w:iCs/>
                <w:color w:val="002060"/>
                <w:sz w:val="18"/>
                <w:szCs w:val="18"/>
              </w:rPr>
            </w:pPr>
            <w:r w:rsidRPr="007456DE">
              <w:rPr>
                <w:rFonts w:ascii="Times New Roman" w:hAnsi="Times New Roman"/>
                <w:bCs/>
                <w:iCs/>
                <w:color w:val="002060"/>
                <w:sz w:val="18"/>
                <w:szCs w:val="18"/>
              </w:rPr>
              <w:t>0</w:t>
            </w:r>
          </w:p>
        </w:tc>
        <w:tc>
          <w:tcPr>
            <w:tcW w:w="993"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Cs/>
                <w:iCs/>
                <w:color w:val="002060"/>
                <w:sz w:val="18"/>
                <w:szCs w:val="18"/>
              </w:rPr>
            </w:pPr>
            <w:r w:rsidRPr="007456DE">
              <w:rPr>
                <w:rFonts w:ascii="Times New Roman" w:hAnsi="Times New Roman"/>
                <w:bCs/>
                <w:iCs/>
                <w:color w:val="002060"/>
                <w:sz w:val="18"/>
                <w:szCs w:val="18"/>
              </w:rPr>
              <w:t>0</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Информированность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c>
          <w:tcPr>
            <w:tcW w:w="3118" w:type="dxa"/>
            <w:tcBorders>
              <w:top w:val="single" w:sz="8" w:space="0" w:color="000000"/>
              <w:left w:val="single" w:sz="8" w:space="0" w:color="000000"/>
              <w:right w:val="single" w:sz="8" w:space="0" w:color="000000"/>
            </w:tcBorders>
          </w:tcPr>
          <w:p w:rsidR="009B23C7" w:rsidRPr="007456DE" w:rsidRDefault="009B23C7"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 xml:space="preserve">   За 6 месяцев  2018 года в СМИ размещено 219 материалов, из них на радио - 85, на телевидении - 25, интернет – 93, в печати - 16. Информация по безопасности дорожного движения размещалась в Интернете (на сайтах «Псковского агентства информации» (ПАИ), «Псковской ленты новостей» (ПЛН),  УМВД России  по ПО). Журналисты привлекались к участию в еженедельных профилактических мероприятиях по массовой проверке водителей на предмет выявления отдельных видов административных правонарушений, а так же проблемам подростковой преступности, наркомании и токсикомании  среди  молодежи.</w:t>
            </w:r>
            <w:r w:rsidRPr="007456DE">
              <w:rPr>
                <w:rFonts w:ascii="Times New Roman" w:hAnsi="Times New Roman"/>
                <w:bCs/>
                <w:iCs/>
                <w:color w:val="002060"/>
                <w:sz w:val="18"/>
                <w:szCs w:val="18"/>
              </w:rPr>
              <w:tab/>
            </w:r>
          </w:p>
          <w:p w:rsidR="00BB13EF" w:rsidRPr="007456DE" w:rsidRDefault="00BB13EF"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В течение 6 месяцев 201</w:t>
            </w:r>
            <w:r w:rsidR="009B23C7" w:rsidRPr="007456DE">
              <w:rPr>
                <w:rFonts w:ascii="Times New Roman" w:hAnsi="Times New Roman"/>
                <w:bCs/>
                <w:iCs/>
                <w:color w:val="002060"/>
                <w:sz w:val="18"/>
                <w:szCs w:val="18"/>
              </w:rPr>
              <w:t>8</w:t>
            </w:r>
            <w:r w:rsidRPr="007456DE">
              <w:rPr>
                <w:rFonts w:ascii="Times New Roman" w:hAnsi="Times New Roman"/>
                <w:bCs/>
                <w:iCs/>
                <w:color w:val="002060"/>
                <w:sz w:val="18"/>
                <w:szCs w:val="18"/>
              </w:rPr>
              <w:t xml:space="preserve"> года на постоянной основе распространялись памятки (листовки) о порядке действий при совершении в отношении населения правонарушений, такие как:</w:t>
            </w:r>
          </w:p>
          <w:p w:rsidR="00BB13EF" w:rsidRPr="007456DE" w:rsidRDefault="00BB13EF"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 xml:space="preserve">   по предотвращению краж велосипедов и мототранспорта;</w:t>
            </w:r>
          </w:p>
          <w:p w:rsidR="00BB13EF" w:rsidRPr="007456DE" w:rsidRDefault="00BB13EF"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 xml:space="preserve">   по предотвращению из квартир и помещений;</w:t>
            </w:r>
          </w:p>
          <w:p w:rsidR="00BB13EF" w:rsidRPr="007456DE" w:rsidRDefault="00BB13EF"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 xml:space="preserve">   общая памятка по предупреждению и пресечению ряда правонарушений.</w:t>
            </w:r>
          </w:p>
        </w:tc>
        <w:tc>
          <w:tcPr>
            <w:tcW w:w="709" w:type="dxa"/>
            <w:tcBorders>
              <w:top w:val="single" w:sz="8" w:space="0" w:color="000000"/>
              <w:left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Cs/>
                <w:iCs/>
                <w:color w:val="002060"/>
                <w:sz w:val="18"/>
                <w:szCs w:val="18"/>
              </w:rPr>
            </w:pPr>
            <w:r w:rsidRPr="007456DE">
              <w:rPr>
                <w:rFonts w:ascii="Times New Roman" w:hAnsi="Times New Roman"/>
                <w:bCs/>
                <w:iCs/>
                <w:color w:val="002060"/>
                <w:sz w:val="18"/>
                <w:szCs w:val="18"/>
              </w:rPr>
              <w:t>1.3.4</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Формирование перечня организаций, учреждений, предприятий, где на основании договоров может быть использован труд осужденных к обязательным работам, и основные виды обязательных работ, не требующих специальной квалификации</w:t>
            </w:r>
          </w:p>
        </w:tc>
        <w:tc>
          <w:tcPr>
            <w:tcW w:w="1276"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Cs/>
                <w:iCs/>
                <w:color w:val="002060"/>
                <w:sz w:val="18"/>
                <w:szCs w:val="18"/>
              </w:rPr>
            </w:pPr>
            <w:r w:rsidRPr="007456DE">
              <w:rPr>
                <w:rFonts w:ascii="Times New Roman" w:hAnsi="Times New Roman"/>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Cs/>
                <w:iCs/>
                <w:color w:val="002060"/>
                <w:sz w:val="18"/>
                <w:szCs w:val="18"/>
              </w:rPr>
            </w:pPr>
            <w:r w:rsidRPr="007456DE">
              <w:rPr>
                <w:rFonts w:ascii="Times New Roman" w:hAnsi="Times New Roman"/>
                <w:bCs/>
                <w:iCs/>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Перечень организаций, учреждений, предприятий, где на основании договоров может быть использован труд осужденных к обязательным работам, и основные виды обязательных работ, не требующих специальной квалификации</w:t>
            </w:r>
          </w:p>
        </w:tc>
        <w:tc>
          <w:tcPr>
            <w:tcW w:w="3118"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Cs/>
                <w:iCs/>
                <w:color w:val="002060"/>
                <w:sz w:val="18"/>
                <w:szCs w:val="18"/>
              </w:rPr>
            </w:pPr>
            <w:r w:rsidRPr="007456DE">
              <w:rPr>
                <w:rFonts w:ascii="Times New Roman" w:hAnsi="Times New Roman"/>
                <w:bCs/>
                <w:iCs/>
                <w:color w:val="002060"/>
                <w:sz w:val="18"/>
                <w:szCs w:val="18"/>
              </w:rPr>
              <w:t xml:space="preserve">Утверждено Постановление Администрации города Пскова от </w:t>
            </w:r>
            <w:r w:rsidR="007A0D64" w:rsidRPr="007456DE">
              <w:rPr>
                <w:rFonts w:ascii="Times New Roman" w:hAnsi="Times New Roman"/>
                <w:bCs/>
                <w:iCs/>
                <w:color w:val="002060"/>
                <w:sz w:val="18"/>
                <w:szCs w:val="18"/>
              </w:rPr>
              <w:t>19</w:t>
            </w:r>
            <w:r w:rsidRPr="007456DE">
              <w:rPr>
                <w:rFonts w:ascii="Times New Roman" w:hAnsi="Times New Roman"/>
                <w:bCs/>
                <w:iCs/>
                <w:color w:val="002060"/>
                <w:sz w:val="18"/>
                <w:szCs w:val="18"/>
              </w:rPr>
              <w:t>.01.201</w:t>
            </w:r>
            <w:r w:rsidR="007A0D64" w:rsidRPr="007456DE">
              <w:rPr>
                <w:rFonts w:ascii="Times New Roman" w:hAnsi="Times New Roman"/>
                <w:bCs/>
                <w:iCs/>
                <w:color w:val="002060"/>
                <w:sz w:val="18"/>
                <w:szCs w:val="18"/>
              </w:rPr>
              <w:t>8</w:t>
            </w:r>
            <w:r w:rsidRPr="007456DE">
              <w:rPr>
                <w:rFonts w:ascii="Times New Roman" w:hAnsi="Times New Roman"/>
                <w:bCs/>
                <w:iCs/>
                <w:color w:val="002060"/>
                <w:sz w:val="18"/>
                <w:szCs w:val="18"/>
              </w:rPr>
              <w:t xml:space="preserve"> №</w:t>
            </w:r>
            <w:r w:rsidR="007A0D64" w:rsidRPr="007456DE">
              <w:rPr>
                <w:rFonts w:ascii="Times New Roman" w:hAnsi="Times New Roman"/>
                <w:bCs/>
                <w:iCs/>
                <w:color w:val="002060"/>
                <w:sz w:val="18"/>
                <w:szCs w:val="18"/>
              </w:rPr>
              <w:t>52</w:t>
            </w:r>
            <w:r w:rsidRPr="007456DE">
              <w:rPr>
                <w:rFonts w:ascii="Times New Roman" w:hAnsi="Times New Roman"/>
                <w:bCs/>
                <w:iCs/>
                <w:color w:val="002060"/>
                <w:sz w:val="18"/>
                <w:szCs w:val="18"/>
              </w:rPr>
              <w:t xml:space="preserve"> "Об организации обязательных и исправительных работ в городе Пскове в 201</w:t>
            </w:r>
            <w:r w:rsidR="007A0D64" w:rsidRPr="007456DE">
              <w:rPr>
                <w:rFonts w:ascii="Times New Roman" w:hAnsi="Times New Roman"/>
                <w:bCs/>
                <w:iCs/>
                <w:color w:val="002060"/>
                <w:sz w:val="18"/>
                <w:szCs w:val="18"/>
              </w:rPr>
              <w:t>8</w:t>
            </w:r>
            <w:r w:rsidRPr="007456DE">
              <w:rPr>
                <w:rFonts w:ascii="Times New Roman" w:hAnsi="Times New Roman"/>
                <w:bCs/>
                <w:iCs/>
                <w:color w:val="002060"/>
                <w:sz w:val="18"/>
                <w:szCs w:val="18"/>
              </w:rPr>
              <w:t xml:space="preserve"> году" (в ред. </w:t>
            </w:r>
            <w:r w:rsidR="007A0D64" w:rsidRPr="007456DE">
              <w:rPr>
                <w:rFonts w:ascii="Times New Roman" w:hAnsi="Times New Roman"/>
                <w:bCs/>
                <w:iCs/>
                <w:color w:val="002060"/>
                <w:sz w:val="18"/>
                <w:szCs w:val="18"/>
              </w:rPr>
              <w:t>20</w:t>
            </w:r>
            <w:r w:rsidRPr="007456DE">
              <w:rPr>
                <w:rFonts w:ascii="Times New Roman" w:hAnsi="Times New Roman"/>
                <w:bCs/>
                <w:iCs/>
                <w:color w:val="002060"/>
                <w:sz w:val="18"/>
                <w:szCs w:val="18"/>
              </w:rPr>
              <w:t>.</w:t>
            </w:r>
            <w:r w:rsidR="007A0D64" w:rsidRPr="007456DE">
              <w:rPr>
                <w:rFonts w:ascii="Times New Roman" w:hAnsi="Times New Roman"/>
                <w:bCs/>
                <w:iCs/>
                <w:color w:val="002060"/>
                <w:sz w:val="18"/>
                <w:szCs w:val="18"/>
              </w:rPr>
              <w:t>06</w:t>
            </w:r>
            <w:r w:rsidRPr="007456DE">
              <w:rPr>
                <w:rFonts w:ascii="Times New Roman" w:hAnsi="Times New Roman"/>
                <w:bCs/>
                <w:iCs/>
                <w:color w:val="002060"/>
                <w:sz w:val="18"/>
                <w:szCs w:val="18"/>
              </w:rPr>
              <w:t>.201</w:t>
            </w:r>
            <w:r w:rsidR="007A0D64" w:rsidRPr="007456DE">
              <w:rPr>
                <w:rFonts w:ascii="Times New Roman" w:hAnsi="Times New Roman"/>
                <w:bCs/>
                <w:iCs/>
                <w:color w:val="002060"/>
                <w:sz w:val="18"/>
                <w:szCs w:val="18"/>
              </w:rPr>
              <w:t>8</w:t>
            </w:r>
            <w:r w:rsidRPr="007456DE">
              <w:rPr>
                <w:rFonts w:ascii="Times New Roman" w:hAnsi="Times New Roman"/>
                <w:bCs/>
                <w:iCs/>
                <w:color w:val="002060"/>
                <w:sz w:val="18"/>
                <w:szCs w:val="18"/>
              </w:rPr>
              <w:t>). В соответствии с Постановлением труд осужденных к обязательным работам может использоваться в 5</w:t>
            </w:r>
            <w:r w:rsidR="007A0D64" w:rsidRPr="007456DE">
              <w:rPr>
                <w:rFonts w:ascii="Times New Roman" w:hAnsi="Times New Roman"/>
                <w:bCs/>
                <w:iCs/>
                <w:color w:val="002060"/>
                <w:sz w:val="18"/>
                <w:szCs w:val="18"/>
              </w:rPr>
              <w:t>1</w:t>
            </w:r>
            <w:r w:rsidRPr="007456DE">
              <w:rPr>
                <w:rFonts w:ascii="Times New Roman" w:hAnsi="Times New Roman"/>
                <w:bCs/>
                <w:iCs/>
                <w:color w:val="002060"/>
                <w:sz w:val="18"/>
                <w:szCs w:val="18"/>
              </w:rPr>
              <w:t xml:space="preserve"> учреждени</w:t>
            </w:r>
            <w:r w:rsidR="007A0D64" w:rsidRPr="007456DE">
              <w:rPr>
                <w:rFonts w:ascii="Times New Roman" w:hAnsi="Times New Roman"/>
                <w:bCs/>
                <w:iCs/>
                <w:color w:val="002060"/>
                <w:sz w:val="18"/>
                <w:szCs w:val="18"/>
              </w:rPr>
              <w:t>и</w:t>
            </w:r>
            <w:r w:rsidRPr="007456DE">
              <w:rPr>
                <w:rFonts w:ascii="Times New Roman" w:hAnsi="Times New Roman"/>
                <w:bCs/>
                <w:iCs/>
                <w:color w:val="002060"/>
                <w:sz w:val="18"/>
                <w:szCs w:val="18"/>
              </w:rPr>
              <w:t>, осужденных к исправительным работам в 2</w:t>
            </w:r>
            <w:r w:rsidR="007A0D64" w:rsidRPr="007456DE">
              <w:rPr>
                <w:rFonts w:ascii="Times New Roman" w:hAnsi="Times New Roman"/>
                <w:bCs/>
                <w:iCs/>
                <w:color w:val="002060"/>
                <w:sz w:val="18"/>
                <w:szCs w:val="18"/>
              </w:rPr>
              <w:t>72</w:t>
            </w:r>
            <w:r w:rsidRPr="007456DE">
              <w:rPr>
                <w:rFonts w:ascii="Times New Roman" w:hAnsi="Times New Roman"/>
                <w:bCs/>
                <w:iCs/>
                <w:color w:val="002060"/>
                <w:sz w:val="18"/>
                <w:szCs w:val="18"/>
              </w:rPr>
              <w:t xml:space="preserve"> учреждениях.</w:t>
            </w: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8"/>
                <w:szCs w:val="18"/>
              </w:rPr>
              <w:t>1.4</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
                <w:bCs/>
                <w:color w:val="002060"/>
                <w:sz w:val="18"/>
                <w:szCs w:val="18"/>
              </w:rPr>
              <w:t>Профилактика преступлений и иных правонарушений несовершеннолетних и молодежи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УО АГП, КДН, УМВД России по г. Пскову (по согласованию), Отдел по инф.-аналит. работе и связям со СМИ ПГД, ФКУ УИИ УФСИН России по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0"/>
                <w:szCs w:val="20"/>
              </w:rPr>
            </w:pPr>
            <w:r w:rsidRPr="007456DE">
              <w:rPr>
                <w:rFonts w:ascii="Times New Roman" w:hAnsi="Times New Roman"/>
                <w:b/>
                <w:bCs/>
                <w:color w:val="002060"/>
                <w:sz w:val="20"/>
                <w:szCs w:val="20"/>
              </w:rPr>
              <w:t>1 7</w:t>
            </w:r>
            <w:r w:rsidR="006F5D36" w:rsidRPr="007456DE">
              <w:rPr>
                <w:rFonts w:ascii="Times New Roman" w:hAnsi="Times New Roman"/>
                <w:b/>
                <w:bCs/>
                <w:color w:val="002060"/>
                <w:sz w:val="20"/>
                <w:szCs w:val="20"/>
              </w:rPr>
              <w:t>65</w:t>
            </w:r>
            <w:r w:rsidRPr="007456DE">
              <w:rPr>
                <w:rFonts w:ascii="Times New Roman" w:hAnsi="Times New Roman"/>
                <w:b/>
                <w:bCs/>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6F5D36"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5</w:t>
            </w:r>
            <w:r w:rsidR="00C07CB9" w:rsidRPr="007456DE">
              <w:rPr>
                <w:rFonts w:ascii="Times New Roman" w:hAnsi="Times New Roman"/>
                <w:b/>
                <w:color w:val="002060"/>
                <w:sz w:val="20"/>
                <w:szCs w:val="20"/>
              </w:rPr>
              <w:t>40</w:t>
            </w:r>
            <w:r w:rsidR="00BB13EF" w:rsidRPr="007456DE">
              <w:rPr>
                <w:rFonts w:ascii="Times New Roman" w:hAnsi="Times New Roman"/>
                <w:b/>
                <w:color w:val="002060"/>
                <w:sz w:val="20"/>
                <w:szCs w:val="2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6F5D36"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540,4</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6F5D36"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30,6</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bCs/>
                <w:color w:val="002060"/>
                <w:sz w:val="18"/>
                <w:szCs w:val="18"/>
              </w:rPr>
            </w:pPr>
            <w:r w:rsidRPr="007456DE">
              <w:rPr>
                <w:rFonts w:ascii="Times New Roman" w:eastAsia="Times New Roman" w:hAnsi="Times New Roman"/>
                <w:bCs/>
                <w:color w:val="002060"/>
                <w:sz w:val="18"/>
                <w:szCs w:val="18"/>
              </w:rPr>
              <w:t>1. Наличие протоколов заседаний комиссии по делам несовершеннолетних и защите их прав;</w:t>
            </w:r>
          </w:p>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bCs/>
                <w:color w:val="002060"/>
                <w:sz w:val="18"/>
                <w:szCs w:val="18"/>
              </w:rPr>
            </w:pPr>
            <w:r w:rsidRPr="007456DE">
              <w:rPr>
                <w:rFonts w:ascii="Times New Roman" w:eastAsia="Times New Roman" w:hAnsi="Times New Roman"/>
                <w:bCs/>
                <w:color w:val="002060"/>
                <w:sz w:val="18"/>
                <w:szCs w:val="18"/>
              </w:rPr>
              <w:t>2. Ежегодное проведение конкурсов, викторин и олимпиад в области профилактики преступлений и правонарушений среди несовершеннолетних и в отношении них;</w:t>
            </w:r>
          </w:p>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bCs/>
                <w:color w:val="002060"/>
                <w:sz w:val="18"/>
                <w:szCs w:val="18"/>
              </w:rPr>
            </w:pPr>
            <w:r w:rsidRPr="007456DE">
              <w:rPr>
                <w:rFonts w:ascii="Times New Roman" w:eastAsia="Times New Roman" w:hAnsi="Times New Roman"/>
                <w:bCs/>
                <w:color w:val="002060"/>
                <w:sz w:val="18"/>
                <w:szCs w:val="18"/>
              </w:rPr>
              <w:t>3. Наличие 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BB13EF" w:rsidRPr="007456DE" w:rsidRDefault="00BB13EF" w:rsidP="004758EB">
            <w:pPr>
              <w:widowControl w:val="0"/>
              <w:autoSpaceDE w:val="0"/>
              <w:autoSpaceDN w:val="0"/>
              <w:adjustRightInd w:val="0"/>
              <w:spacing w:after="0" w:line="240" w:lineRule="auto"/>
              <w:jc w:val="both"/>
              <w:rPr>
                <w:rFonts w:ascii="Times New Roman" w:hAnsi="Times New Roman"/>
                <w:color w:val="002060"/>
                <w:sz w:val="18"/>
                <w:szCs w:val="18"/>
              </w:rPr>
            </w:pPr>
          </w:p>
          <w:p w:rsidR="00BB13EF" w:rsidRPr="007456DE" w:rsidRDefault="00BB13EF" w:rsidP="004758EB">
            <w:pPr>
              <w:widowControl w:val="0"/>
              <w:autoSpaceDE w:val="0"/>
              <w:autoSpaceDN w:val="0"/>
              <w:adjustRightInd w:val="0"/>
              <w:spacing w:after="0" w:line="240" w:lineRule="auto"/>
              <w:jc w:val="both"/>
              <w:rPr>
                <w:rFonts w:ascii="Times New Roman" w:hAnsi="Times New Roman"/>
                <w:color w:val="002060"/>
                <w:sz w:val="18"/>
                <w:szCs w:val="18"/>
              </w:rPr>
            </w:pPr>
            <w:r w:rsidRPr="007456DE">
              <w:rPr>
                <w:rFonts w:ascii="Times New Roman" w:hAnsi="Times New Roman"/>
                <w:color w:val="002060"/>
                <w:sz w:val="18"/>
                <w:szCs w:val="18"/>
              </w:rPr>
              <w:t xml:space="preserve">1. В целях координации деятельности органов и учреждений городской системы профилактики безнадзорности и правонарушений несовершеннолетних Комиссия организовала и провела </w:t>
            </w:r>
            <w:r w:rsidR="002307C6" w:rsidRPr="007456DE">
              <w:rPr>
                <w:rFonts w:ascii="Times New Roman" w:hAnsi="Times New Roman"/>
                <w:color w:val="002060"/>
                <w:sz w:val="18"/>
                <w:szCs w:val="18"/>
              </w:rPr>
              <w:t>6</w:t>
            </w:r>
            <w:r w:rsidRPr="007456DE">
              <w:rPr>
                <w:rFonts w:ascii="Times New Roman" w:hAnsi="Times New Roman"/>
                <w:color w:val="002060"/>
                <w:sz w:val="18"/>
                <w:szCs w:val="18"/>
              </w:rPr>
              <w:t xml:space="preserve"> Координационных совещаний Комиссии и 25 заседаний по рассмотрению персональных дел в отношении несовершеннолетних и других граждан,  на которых рассмотрено </w:t>
            </w:r>
            <w:r w:rsidR="002307C6" w:rsidRPr="007456DE">
              <w:rPr>
                <w:rFonts w:ascii="Times New Roman" w:hAnsi="Times New Roman"/>
                <w:color w:val="002060"/>
                <w:sz w:val="18"/>
                <w:szCs w:val="18"/>
              </w:rPr>
              <w:t>674</w:t>
            </w:r>
            <w:r w:rsidRPr="007456DE">
              <w:rPr>
                <w:rFonts w:ascii="Times New Roman" w:hAnsi="Times New Roman"/>
                <w:color w:val="002060"/>
                <w:sz w:val="18"/>
                <w:szCs w:val="18"/>
              </w:rPr>
              <w:t xml:space="preserve"> персональн</w:t>
            </w:r>
            <w:r w:rsidR="002307C6" w:rsidRPr="007456DE">
              <w:rPr>
                <w:rFonts w:ascii="Times New Roman" w:hAnsi="Times New Roman"/>
                <w:color w:val="002060"/>
                <w:sz w:val="18"/>
                <w:szCs w:val="18"/>
              </w:rPr>
              <w:t>ых</w:t>
            </w:r>
            <w:r w:rsidRPr="007456DE">
              <w:rPr>
                <w:rFonts w:ascii="Times New Roman" w:hAnsi="Times New Roman"/>
                <w:color w:val="002060"/>
                <w:sz w:val="18"/>
                <w:szCs w:val="18"/>
              </w:rPr>
              <w:t xml:space="preserve"> дел</w:t>
            </w:r>
            <w:r w:rsidR="002307C6" w:rsidRPr="007456DE">
              <w:rPr>
                <w:rFonts w:ascii="Times New Roman" w:hAnsi="Times New Roman"/>
                <w:color w:val="002060"/>
                <w:sz w:val="18"/>
                <w:szCs w:val="18"/>
              </w:rPr>
              <w:t>а</w:t>
            </w:r>
            <w:r w:rsidRPr="007456DE">
              <w:rPr>
                <w:rFonts w:ascii="Times New Roman" w:hAnsi="Times New Roman"/>
                <w:color w:val="002060"/>
                <w:sz w:val="18"/>
                <w:szCs w:val="18"/>
              </w:rPr>
              <w:t>.</w:t>
            </w:r>
          </w:p>
          <w:p w:rsidR="00BB13EF" w:rsidRPr="007456DE" w:rsidRDefault="00BB13EF" w:rsidP="004758EB">
            <w:pPr>
              <w:widowControl w:val="0"/>
              <w:autoSpaceDE w:val="0"/>
              <w:autoSpaceDN w:val="0"/>
              <w:adjustRightInd w:val="0"/>
              <w:spacing w:after="0" w:line="240" w:lineRule="auto"/>
              <w:jc w:val="both"/>
              <w:rPr>
                <w:rFonts w:ascii="Arial" w:hAnsi="Arial" w:cs="Arial"/>
                <w:color w:val="002060"/>
                <w:sz w:val="24"/>
                <w:szCs w:val="24"/>
              </w:rPr>
            </w:pPr>
            <w:r w:rsidRPr="007456DE">
              <w:rPr>
                <w:rFonts w:ascii="Times New Roman" w:hAnsi="Times New Roman"/>
                <w:color w:val="002060"/>
                <w:sz w:val="18"/>
                <w:szCs w:val="18"/>
              </w:rPr>
              <w:t xml:space="preserve">2. Организован и проведен </w:t>
            </w:r>
            <w:r w:rsidR="00902516" w:rsidRPr="007456DE">
              <w:rPr>
                <w:rFonts w:ascii="Times New Roman" w:hAnsi="Times New Roman"/>
                <w:color w:val="002060"/>
                <w:sz w:val="18"/>
                <w:szCs w:val="18"/>
              </w:rPr>
              <w:t xml:space="preserve">1 этап </w:t>
            </w:r>
            <w:r w:rsidRPr="007456DE">
              <w:rPr>
                <w:rFonts w:ascii="Times New Roman" w:hAnsi="Times New Roman"/>
                <w:color w:val="002060"/>
                <w:sz w:val="18"/>
                <w:szCs w:val="18"/>
              </w:rPr>
              <w:t>конкурс</w:t>
            </w:r>
            <w:r w:rsidR="00902516" w:rsidRPr="007456DE">
              <w:rPr>
                <w:rFonts w:ascii="Times New Roman" w:hAnsi="Times New Roman"/>
                <w:color w:val="002060"/>
                <w:sz w:val="18"/>
                <w:szCs w:val="18"/>
              </w:rPr>
              <w:t>а</w:t>
            </w:r>
            <w:r w:rsidRPr="007456DE">
              <w:rPr>
                <w:rFonts w:ascii="Times New Roman" w:hAnsi="Times New Roman"/>
                <w:color w:val="002060"/>
                <w:sz w:val="18"/>
                <w:szCs w:val="18"/>
              </w:rPr>
              <w:t xml:space="preserve"> в области профилактики преступлений и правонарушений среди несовершеннолетних</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1.4.1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Обеспечение деятельности комиссии по делам несовершеннолетних и защите их прав</w:t>
            </w:r>
          </w:p>
        </w:tc>
        <w:tc>
          <w:tcPr>
            <w:tcW w:w="1276"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DE4705"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1715.0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DE4705"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534.4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DE4705"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534.4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DE4705"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31,2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 xml:space="preserve"> Выполнение государственных полномочий по профилактике правонарушений</w:t>
            </w:r>
          </w:p>
        </w:tc>
        <w:tc>
          <w:tcPr>
            <w:tcW w:w="3118"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r w:rsidRPr="007456DE">
              <w:rPr>
                <w:rFonts w:ascii="Times New Roman" w:hAnsi="Times New Roman"/>
                <w:bCs/>
                <w:iCs/>
                <w:color w:val="002060"/>
                <w:sz w:val="18"/>
                <w:szCs w:val="18"/>
              </w:rPr>
              <w:t>Выплата заработной платы, начисления на заработную плату, услуги городской телефонной связи, приобретение проездных билетов для сотрудников, аренда автомобиля для осуществления деятельности КПДН, подписка на газеты и журналы, заправка картриджей, командировочные расходы</w:t>
            </w: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1.4.2</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both"/>
              <w:rPr>
                <w:rFonts w:ascii="Arial" w:hAnsi="Arial" w:cs="Arial"/>
                <w:color w:val="002060"/>
                <w:sz w:val="24"/>
                <w:szCs w:val="24"/>
              </w:rPr>
            </w:pPr>
            <w:r w:rsidRPr="007456DE">
              <w:rPr>
                <w:rFonts w:ascii="Times New Roman" w:hAnsi="Times New Roman"/>
                <w:bCs/>
                <w:iCs/>
                <w:color w:val="002060"/>
                <w:sz w:val="18"/>
                <w:szCs w:val="18"/>
              </w:rPr>
              <w:t>Осуществление деятельности  общественной комиссии из числа педагогов, психологов, представителей общественности, сотрудников правоохранительных органов по обобщению и распространению наиболее активного опыта образовательных учреждений по профилактике правонарушений</w:t>
            </w:r>
          </w:p>
        </w:tc>
        <w:tc>
          <w:tcPr>
            <w:tcW w:w="1276"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Cs/>
                <w:iCs/>
                <w:color w:val="002060"/>
                <w:sz w:val="18"/>
                <w:szCs w:val="18"/>
              </w:rPr>
            </w:pPr>
            <w:r w:rsidRPr="007456DE">
              <w:rPr>
                <w:rFonts w:ascii="Times New Roman" w:hAnsi="Times New Roman"/>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Cs/>
                <w:iCs/>
                <w:color w:val="002060"/>
                <w:sz w:val="18"/>
                <w:szCs w:val="18"/>
              </w:rPr>
            </w:pPr>
            <w:r w:rsidRPr="007456DE">
              <w:rPr>
                <w:rFonts w:ascii="Times New Roman" w:hAnsi="Times New Roman"/>
                <w:bCs/>
                <w:iCs/>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Обобщение эффективного опыта муниципальных ОУ по профилактике правонарушений среди детей и подростков и его использование для эффективной профилактики правонарушений</w:t>
            </w:r>
          </w:p>
        </w:tc>
        <w:tc>
          <w:tcPr>
            <w:tcW w:w="3118"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r w:rsidRPr="007456DE">
              <w:rPr>
                <w:rFonts w:ascii="Times New Roman" w:hAnsi="Times New Roman"/>
                <w:bCs/>
                <w:iCs/>
                <w:color w:val="002060"/>
                <w:sz w:val="18"/>
                <w:szCs w:val="18"/>
              </w:rPr>
              <w:t>Общественные комиссии  созданы и продолжают работать на базе муниципальных общеобразовательных учреждений.</w:t>
            </w: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1.4.3</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both"/>
              <w:rPr>
                <w:rFonts w:ascii="Arial" w:hAnsi="Arial" w:cs="Arial"/>
                <w:color w:val="002060"/>
                <w:sz w:val="24"/>
                <w:szCs w:val="24"/>
              </w:rPr>
            </w:pPr>
            <w:r w:rsidRPr="007456DE">
              <w:rPr>
                <w:rFonts w:ascii="Times New Roman" w:hAnsi="Times New Roman"/>
                <w:bCs/>
                <w:iCs/>
                <w:color w:val="002060"/>
                <w:sz w:val="18"/>
                <w:szCs w:val="18"/>
              </w:rPr>
              <w:t>Организация и проведение городского конкурса в области профилактики преступлений и правонарушений среди несовершеннолетних и в отношении них: городской конкурс «Безопасное колесо»</w:t>
            </w:r>
          </w:p>
        </w:tc>
        <w:tc>
          <w:tcPr>
            <w:tcW w:w="1276"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Управление образования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18"/>
                <w:szCs w:val="18"/>
              </w:rPr>
            </w:pPr>
            <w:r w:rsidRPr="007456DE">
              <w:rPr>
                <w:rFonts w:ascii="Times New Roman" w:hAnsi="Times New Roman"/>
                <w:bCs/>
                <w:iCs/>
                <w:color w:val="002060"/>
                <w:sz w:val="18"/>
                <w:szCs w:val="18"/>
              </w:rPr>
              <w:t>50.0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B13EF" w:rsidRPr="007456DE" w:rsidRDefault="00D6621D"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6,0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B13EF" w:rsidRPr="007456DE" w:rsidRDefault="00D6621D"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D6621D"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 xml:space="preserve"> Повышение эффективности профилактической работы по предупреждению правонарушений,  пропаганда здорового образа жизни среди детей и подростков</w:t>
            </w:r>
          </w:p>
        </w:tc>
        <w:tc>
          <w:tcPr>
            <w:tcW w:w="3118" w:type="dxa"/>
            <w:tcBorders>
              <w:top w:val="single" w:sz="8" w:space="0" w:color="000000"/>
              <w:left w:val="single" w:sz="8" w:space="0" w:color="000000"/>
              <w:bottom w:val="single" w:sz="8" w:space="0" w:color="000000"/>
              <w:right w:val="single" w:sz="8" w:space="0" w:color="000000"/>
            </w:tcBorders>
          </w:tcPr>
          <w:p w:rsidR="00BB13EF" w:rsidRPr="007456DE" w:rsidRDefault="00D6621D" w:rsidP="004758EB">
            <w:pPr>
              <w:widowControl w:val="0"/>
              <w:spacing w:line="240" w:lineRule="auto"/>
              <w:rPr>
                <w:rFonts w:ascii="Times New Roman" w:hAnsi="Times New Roman"/>
                <w:color w:val="002060"/>
                <w:sz w:val="18"/>
                <w:szCs w:val="18"/>
              </w:rPr>
            </w:pPr>
            <w:r w:rsidRPr="007456DE">
              <w:rPr>
                <w:rFonts w:ascii="Times New Roman" w:hAnsi="Times New Roman"/>
                <w:color w:val="002060"/>
                <w:sz w:val="18"/>
                <w:szCs w:val="18"/>
              </w:rPr>
              <w:t xml:space="preserve">Организован и проведен </w:t>
            </w:r>
            <w:r w:rsidR="00796B0D" w:rsidRPr="007456DE">
              <w:rPr>
                <w:rFonts w:ascii="Times New Roman" w:hAnsi="Times New Roman"/>
                <w:color w:val="002060"/>
                <w:sz w:val="18"/>
                <w:szCs w:val="18"/>
              </w:rPr>
              <w:t xml:space="preserve">1-й этап </w:t>
            </w:r>
            <w:r w:rsidRPr="007456DE">
              <w:rPr>
                <w:rFonts w:ascii="Times New Roman" w:hAnsi="Times New Roman"/>
                <w:color w:val="002060"/>
                <w:sz w:val="18"/>
                <w:szCs w:val="18"/>
              </w:rPr>
              <w:t>конкурс</w:t>
            </w:r>
            <w:r w:rsidR="00796B0D" w:rsidRPr="007456DE">
              <w:rPr>
                <w:rFonts w:ascii="Times New Roman" w:hAnsi="Times New Roman"/>
                <w:color w:val="002060"/>
                <w:sz w:val="18"/>
                <w:szCs w:val="18"/>
              </w:rPr>
              <w:t>а</w:t>
            </w:r>
            <w:r w:rsidRPr="007456DE">
              <w:rPr>
                <w:rFonts w:ascii="Times New Roman" w:hAnsi="Times New Roman"/>
                <w:color w:val="002060"/>
                <w:sz w:val="18"/>
                <w:szCs w:val="18"/>
              </w:rPr>
              <w:t xml:space="preserve"> в области профилактики преступлений и правонарушений среди несовершеннолетних</w:t>
            </w:r>
            <w:r w:rsidR="00796B0D" w:rsidRPr="007456DE">
              <w:rPr>
                <w:rFonts w:ascii="Times New Roman" w:hAnsi="Times New Roman"/>
                <w:color w:val="002060"/>
                <w:sz w:val="18"/>
                <w:szCs w:val="18"/>
              </w:rPr>
              <w:t>, произведены расходы на питание и проживание участников конкурса</w:t>
            </w:r>
          </w:p>
          <w:p w:rsidR="00D6621D" w:rsidRPr="007456DE" w:rsidRDefault="00D6621D" w:rsidP="004758EB">
            <w:pPr>
              <w:widowControl w:val="0"/>
              <w:rPr>
                <w:rFonts w:ascii="Times New Roman" w:hAnsi="Times New Roman"/>
                <w:b/>
                <w:bCs/>
                <w:i/>
                <w:iCs/>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8"/>
                <w:szCs w:val="18"/>
              </w:rPr>
              <w:t>1.5</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
                <w:bCs/>
                <w:color w:val="002060"/>
                <w:sz w:val="18"/>
                <w:szCs w:val="18"/>
              </w:rPr>
              <w:t>Профилактика преступлений и иных правонарушений среди лиц, освободившихся из мест лишения свободы</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КСЭР АГП, УМВД России  по г. Пскову (по согласованию), ТУ г. Пскова ГГУСЗН Псковской обл. (по согласованию), УФСИН по Псковской обл. (по согласованию), ГУ "ЦЗН г. Пскова" (по согласованию), ФКУ УИИ УФСИН России по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bCs/>
                <w:iCs/>
                <w:color w:val="002060"/>
                <w:sz w:val="18"/>
                <w:szCs w:val="18"/>
              </w:rPr>
            </w:pPr>
            <w:r w:rsidRPr="007456DE">
              <w:rPr>
                <w:rFonts w:ascii="Times New Roman" w:hAnsi="Times New Roman"/>
                <w:b/>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18"/>
                <w:szCs w:val="18"/>
              </w:rPr>
            </w:pPr>
            <w:r w:rsidRPr="007456DE">
              <w:rPr>
                <w:rFonts w:ascii="Times New Roman" w:hAnsi="Times New Roman"/>
                <w:b/>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18"/>
                <w:szCs w:val="18"/>
              </w:rPr>
            </w:pPr>
            <w:r w:rsidRPr="007456DE">
              <w:rPr>
                <w:rFonts w:ascii="Times New Roman" w:hAnsi="Times New Roman"/>
                <w:b/>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bCs/>
                <w:iCs/>
                <w:color w:val="002060"/>
                <w:sz w:val="18"/>
                <w:szCs w:val="18"/>
              </w:rPr>
            </w:pPr>
            <w:r w:rsidRPr="007456DE">
              <w:rPr>
                <w:rFonts w:ascii="Times New Roman" w:hAnsi="Times New Roman"/>
                <w:b/>
                <w:bCs/>
                <w:iCs/>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24"/>
                <w:szCs w:val="24"/>
              </w:rPr>
            </w:pPr>
            <w:r w:rsidRPr="007456DE">
              <w:rPr>
                <w:rFonts w:ascii="Times New Roman" w:hAnsi="Times New Roman"/>
                <w:bCs/>
                <w:color w:val="002060"/>
                <w:sz w:val="18"/>
                <w:szCs w:val="18"/>
              </w:rPr>
              <w:t>Содействию проведению и участию в ярмарках рабочих мест для граждан, осужденных к наказаниям, не связанным с лишением свободы, и освободившихся из мест лишения свободы</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D6621D" w:rsidRPr="007456DE" w:rsidRDefault="00BB13EF"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За 6 месяцев 201</w:t>
            </w:r>
            <w:r w:rsidR="00D6621D" w:rsidRPr="007456DE">
              <w:rPr>
                <w:rFonts w:ascii="Times New Roman" w:hAnsi="Times New Roman"/>
                <w:bCs/>
                <w:iCs/>
                <w:color w:val="002060"/>
                <w:sz w:val="18"/>
                <w:szCs w:val="18"/>
              </w:rPr>
              <w:t>8</w:t>
            </w:r>
            <w:r w:rsidRPr="007456DE">
              <w:rPr>
                <w:rFonts w:ascii="Times New Roman" w:hAnsi="Times New Roman"/>
                <w:bCs/>
                <w:iCs/>
                <w:color w:val="002060"/>
                <w:sz w:val="18"/>
                <w:szCs w:val="18"/>
              </w:rPr>
              <w:t xml:space="preserve"> года членами межведомственной комиссии муниципального образования «Город Псков» по профилактике правонарушений проведено </w:t>
            </w:r>
            <w:r w:rsidR="00D6621D" w:rsidRPr="007456DE">
              <w:rPr>
                <w:rFonts w:ascii="Times New Roman" w:hAnsi="Times New Roman"/>
                <w:bCs/>
                <w:iCs/>
                <w:color w:val="002060"/>
                <w:sz w:val="18"/>
                <w:szCs w:val="18"/>
              </w:rPr>
              <w:t xml:space="preserve">6 выездных заседаний рабочей группы по применению мер индивидуальной профилактики, в ходе которых осуществлены индивидуальные профилактические  беседы с 49 лицами «группы риска». </w:t>
            </w:r>
          </w:p>
          <w:p w:rsidR="00D6621D" w:rsidRPr="007456DE" w:rsidRDefault="00BB13EF"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 xml:space="preserve">По итогам бесед </w:t>
            </w:r>
            <w:r w:rsidR="00D6621D" w:rsidRPr="007456DE">
              <w:rPr>
                <w:rFonts w:ascii="Times New Roman" w:hAnsi="Times New Roman"/>
                <w:bCs/>
                <w:iCs/>
                <w:color w:val="002060"/>
                <w:sz w:val="18"/>
                <w:szCs w:val="18"/>
              </w:rPr>
              <w:t>27</w:t>
            </w:r>
            <w:r w:rsidRPr="007456DE">
              <w:rPr>
                <w:rFonts w:ascii="Times New Roman" w:hAnsi="Times New Roman"/>
                <w:bCs/>
                <w:iCs/>
                <w:color w:val="002060"/>
                <w:sz w:val="18"/>
                <w:szCs w:val="18"/>
              </w:rPr>
              <w:t xml:space="preserve"> человек были признаны нуждающимися в трудоустройстве.</w:t>
            </w:r>
            <w:r w:rsidR="00D6621D" w:rsidRPr="007456DE">
              <w:rPr>
                <w:rFonts w:ascii="Times New Roman" w:hAnsi="Times New Roman"/>
                <w:bCs/>
                <w:iCs/>
                <w:color w:val="002060"/>
                <w:sz w:val="18"/>
                <w:szCs w:val="18"/>
              </w:rPr>
              <w:t xml:space="preserve">  По состоянию на 01.07.2018</w:t>
            </w:r>
            <w:r w:rsidRPr="007456DE">
              <w:rPr>
                <w:rFonts w:ascii="Times New Roman" w:hAnsi="Times New Roman"/>
                <w:bCs/>
                <w:iCs/>
                <w:color w:val="002060"/>
                <w:sz w:val="18"/>
                <w:szCs w:val="18"/>
              </w:rPr>
              <w:t xml:space="preserve"> в ЦЗН </w:t>
            </w:r>
            <w:r w:rsidR="00D6621D" w:rsidRPr="007456DE">
              <w:rPr>
                <w:rFonts w:ascii="Times New Roman" w:hAnsi="Times New Roman"/>
                <w:bCs/>
                <w:iCs/>
                <w:color w:val="002060"/>
                <w:sz w:val="18"/>
                <w:szCs w:val="18"/>
              </w:rPr>
              <w:t>за помощью обратились 5 человек</w:t>
            </w: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1.5.1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Проведение и участие в ярмарках рабочих мест для граждан, осужденных к наказаниям, не связанным с лишением свободы, и освободившихся из мест лишения свободы</w:t>
            </w:r>
          </w:p>
        </w:tc>
        <w:tc>
          <w:tcPr>
            <w:tcW w:w="1276" w:type="dxa"/>
            <w:tcBorders>
              <w:top w:val="single" w:sz="8" w:space="0" w:color="000000"/>
              <w:left w:val="single" w:sz="8" w:space="0" w:color="000000"/>
              <w:bottom w:val="single" w:sz="8" w:space="0" w:color="000000"/>
              <w:right w:val="single" w:sz="8" w:space="0" w:color="000000"/>
            </w:tcBorders>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 xml:space="preserve"> Повышение эффективности работы системы профилактики по предупреждению преступности</w:t>
            </w:r>
          </w:p>
        </w:tc>
        <w:tc>
          <w:tcPr>
            <w:tcW w:w="3118" w:type="dxa"/>
            <w:tcBorders>
              <w:top w:val="single" w:sz="8" w:space="0" w:color="000000"/>
              <w:left w:val="single" w:sz="8" w:space="0" w:color="000000"/>
              <w:bottom w:val="single" w:sz="8" w:space="0" w:color="000000"/>
              <w:right w:val="single" w:sz="8" w:space="0" w:color="000000"/>
            </w:tcBorders>
          </w:tcPr>
          <w:p w:rsidR="00EC1026" w:rsidRPr="007456DE" w:rsidRDefault="00EC1026"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 xml:space="preserve">За 6 месяцев 2018 года членами межведомственной комиссии муниципального образования «Город Псков» по профилактике правонарушений проведено 6 выездных заседаний рабочей группы по применению мер индивидуальной профилактики, в ходе которых осуществлены индивидуальные профилактические  беседы с 49 лицами «группы риска». </w:t>
            </w:r>
          </w:p>
          <w:p w:rsidR="00EC1026" w:rsidRPr="007456DE" w:rsidRDefault="00EC1026"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По итогам бесед 27 человек были признаны нуждающимися в трудоустройстве.  По состоянию на 01.07.2018 в ЦЗН за помощью обратились 5 человек</w:t>
            </w:r>
          </w:p>
          <w:p w:rsidR="00EC1026" w:rsidRPr="007456DE" w:rsidRDefault="00BB13EF"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 xml:space="preserve">  </w:t>
            </w:r>
            <w:r w:rsidR="00EC1026" w:rsidRPr="007456DE">
              <w:rPr>
                <w:rFonts w:ascii="Times New Roman" w:hAnsi="Times New Roman"/>
                <w:bCs/>
                <w:iCs/>
                <w:color w:val="002060"/>
                <w:sz w:val="18"/>
                <w:szCs w:val="18"/>
              </w:rPr>
              <w:t>7 людям  рекомендовано обратиться в наркологический диспансер для прохождения лечения от алкоголизма.</w:t>
            </w:r>
          </w:p>
          <w:p w:rsidR="00EC1026" w:rsidRPr="007456DE" w:rsidRDefault="00EC1026"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 xml:space="preserve"> 2 людям рекомендовано вечернее обучение для получения аттестата об образовании.  </w:t>
            </w:r>
          </w:p>
          <w:p w:rsidR="00EC1026" w:rsidRPr="007456DE" w:rsidRDefault="00EC1026"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1 человеку оказана помощь в получении бесплатной юридической помощи.</w:t>
            </w:r>
          </w:p>
          <w:p w:rsidR="00EC1026" w:rsidRPr="007456DE" w:rsidRDefault="00EC1026"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1 человеку разъяснен порядок восстановления документов удостоверяющих личность.</w:t>
            </w:r>
          </w:p>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20"/>
                <w:szCs w:val="20"/>
              </w:rPr>
              <w:t>2.</w:t>
            </w:r>
          </w:p>
        </w:tc>
        <w:tc>
          <w:tcPr>
            <w:tcW w:w="2984"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
                <w:bCs/>
                <w:color w:val="002060"/>
                <w:sz w:val="20"/>
                <w:szCs w:val="20"/>
              </w:rPr>
              <w:t>Подпрограмма Противодействие коррупции в муниципальном образовании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00B050"/>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24"/>
                <w:szCs w:val="24"/>
              </w:rPr>
              <w:t>100.0</w:t>
            </w:r>
          </w:p>
        </w:tc>
        <w:tc>
          <w:tcPr>
            <w:tcW w:w="993"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4"/>
                <w:szCs w:val="24"/>
              </w:rPr>
            </w:pPr>
            <w:r w:rsidRPr="007456DE">
              <w:rPr>
                <w:rFonts w:ascii="Times New Roman" w:hAnsi="Times New Roman"/>
                <w:b/>
                <w:color w:val="002060"/>
                <w:sz w:val="24"/>
                <w:szCs w:val="24"/>
              </w:rPr>
              <w:t>0</w:t>
            </w:r>
            <w:r w:rsidR="00105C26" w:rsidRPr="007456DE">
              <w:rPr>
                <w:rFonts w:ascii="Times New Roman" w:hAnsi="Times New Roman"/>
                <w:b/>
                <w:color w:val="002060"/>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4"/>
                <w:szCs w:val="24"/>
              </w:rPr>
            </w:pPr>
            <w:r w:rsidRPr="007456DE">
              <w:rPr>
                <w:rFonts w:ascii="Times New Roman" w:hAnsi="Times New Roman"/>
                <w:b/>
                <w:color w:val="002060"/>
                <w:sz w:val="24"/>
                <w:szCs w:val="24"/>
              </w:rPr>
              <w:t>0</w:t>
            </w:r>
            <w:r w:rsidR="00105C26" w:rsidRPr="007456DE">
              <w:rPr>
                <w:rFonts w:ascii="Times New Roman" w:hAnsi="Times New Roman"/>
                <w:b/>
                <w:color w:val="002060"/>
                <w:sz w:val="24"/>
                <w:szCs w:val="24"/>
              </w:rPr>
              <w:t>.0</w:t>
            </w:r>
          </w:p>
        </w:tc>
        <w:tc>
          <w:tcPr>
            <w:tcW w:w="992"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4"/>
                <w:szCs w:val="24"/>
              </w:rPr>
            </w:pPr>
            <w:r w:rsidRPr="007456DE">
              <w:rPr>
                <w:rFonts w:ascii="Times New Roman" w:hAnsi="Times New Roman"/>
                <w:b/>
                <w:bCs/>
                <w:color w:val="002060"/>
                <w:sz w:val="24"/>
                <w:szCs w:val="24"/>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00B050"/>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00B050"/>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8"/>
                <w:szCs w:val="18"/>
              </w:rPr>
              <w:t>2.1</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
                <w:bCs/>
                <w:color w:val="002060"/>
                <w:sz w:val="18"/>
                <w:szCs w:val="18"/>
              </w:rPr>
              <w:t>Проведение антикоррупционной экспертизы муниципальных  нормативных правовых актов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r w:rsidRPr="007456DE">
              <w:rPr>
                <w:rFonts w:ascii="Times New Roman" w:hAnsi="Times New Roman"/>
                <w:color w:val="002060"/>
                <w:sz w:val="16"/>
                <w:szCs w:val="16"/>
              </w:rPr>
              <w:t>КПО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bCs/>
                <w:iCs/>
                <w:color w:val="002060"/>
                <w:sz w:val="18"/>
                <w:szCs w:val="18"/>
              </w:rPr>
            </w:pPr>
            <w:r w:rsidRPr="007456DE">
              <w:rPr>
                <w:rFonts w:ascii="Times New Roman" w:hAnsi="Times New Roman"/>
                <w:b/>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18"/>
                <w:szCs w:val="18"/>
              </w:rPr>
            </w:pPr>
            <w:r w:rsidRPr="007456DE">
              <w:rPr>
                <w:rFonts w:ascii="Times New Roman" w:hAnsi="Times New Roman"/>
                <w:b/>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18"/>
                <w:szCs w:val="18"/>
              </w:rPr>
            </w:pPr>
            <w:r w:rsidRPr="007456DE">
              <w:rPr>
                <w:rFonts w:ascii="Times New Roman" w:hAnsi="Times New Roman"/>
                <w:b/>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bCs/>
                <w:iCs/>
                <w:color w:val="002060"/>
                <w:sz w:val="18"/>
                <w:szCs w:val="18"/>
              </w:rPr>
            </w:pPr>
            <w:r w:rsidRPr="007456DE">
              <w:rPr>
                <w:rFonts w:ascii="Times New Roman" w:hAnsi="Times New Roman"/>
                <w:b/>
                <w:bCs/>
                <w:iCs/>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24"/>
                <w:szCs w:val="24"/>
              </w:rPr>
            </w:pPr>
            <w:r w:rsidRPr="007456DE">
              <w:rPr>
                <w:rFonts w:ascii="Times New Roman" w:hAnsi="Times New Roman"/>
                <w:color w:val="002060"/>
                <w:sz w:val="18"/>
                <w:szCs w:val="18"/>
              </w:rPr>
              <w:t>Наличие актов (заключений) о проведении антикоррупционной экспертизы муниципальных нормативных правовых актов города Пскова</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 xml:space="preserve">За отчетный период количество проектов нормативных правовых актов, в отношении которых проведена антикоррупционная экспертиза- </w:t>
            </w:r>
            <w:r w:rsidR="00E9158C" w:rsidRPr="007456DE">
              <w:rPr>
                <w:rFonts w:ascii="Times New Roman" w:hAnsi="Times New Roman"/>
                <w:bCs/>
                <w:iCs/>
                <w:color w:val="002060"/>
                <w:sz w:val="18"/>
                <w:szCs w:val="18"/>
              </w:rPr>
              <w:t>136.</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2.1.1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Проведение антикоррупционной экспертизы муниципальных  нормативных правовых актов   города Пскова</w:t>
            </w:r>
          </w:p>
        </w:tc>
        <w:tc>
          <w:tcPr>
            <w:tcW w:w="1276"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Наличие актов (заключений) о проведении антикоррупционной экспертизы муниципальных нормативных правовых актов города Пскова</w:t>
            </w:r>
          </w:p>
        </w:tc>
        <w:tc>
          <w:tcPr>
            <w:tcW w:w="3118"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r w:rsidRPr="007456DE">
              <w:rPr>
                <w:rFonts w:ascii="Times New Roman" w:hAnsi="Times New Roman"/>
                <w:bCs/>
                <w:iCs/>
                <w:color w:val="002060"/>
                <w:sz w:val="18"/>
                <w:szCs w:val="18"/>
              </w:rPr>
              <w:t>За отчетный период количество проектов нормативных правовых актов, в отношении которых проведена антикоррупционная экспертиза- 1</w:t>
            </w:r>
            <w:r w:rsidR="00E9158C" w:rsidRPr="007456DE">
              <w:rPr>
                <w:rFonts w:ascii="Times New Roman" w:hAnsi="Times New Roman"/>
                <w:bCs/>
                <w:iCs/>
                <w:color w:val="002060"/>
                <w:sz w:val="18"/>
                <w:szCs w:val="18"/>
              </w:rPr>
              <w:t>36</w:t>
            </w:r>
            <w:r w:rsidRPr="007456DE">
              <w:rPr>
                <w:rFonts w:ascii="Times New Roman" w:hAnsi="Times New Roman"/>
                <w:bCs/>
                <w:iCs/>
                <w:color w:val="002060"/>
                <w:sz w:val="18"/>
                <w:szCs w:val="18"/>
              </w:rPr>
              <w:t xml:space="preserve">. Количество коррупциогенных факторов, выявленных в проектах нормативных правовых актов – </w:t>
            </w:r>
            <w:r w:rsidR="00E9158C" w:rsidRPr="007456DE">
              <w:rPr>
                <w:rFonts w:ascii="Times New Roman" w:hAnsi="Times New Roman"/>
                <w:bCs/>
                <w:iCs/>
                <w:color w:val="002060"/>
                <w:sz w:val="18"/>
                <w:szCs w:val="18"/>
              </w:rPr>
              <w:t>0</w:t>
            </w:r>
            <w:r w:rsidRPr="007456DE">
              <w:rPr>
                <w:rFonts w:ascii="Times New Roman" w:hAnsi="Times New Roman"/>
                <w:bCs/>
                <w:iCs/>
                <w:color w:val="002060"/>
                <w:sz w:val="18"/>
                <w:szCs w:val="18"/>
              </w:rPr>
              <w:t xml:space="preserve">. Исключено коррупциогенных факторов – </w:t>
            </w:r>
            <w:r w:rsidR="00E9158C" w:rsidRPr="007456DE">
              <w:rPr>
                <w:rFonts w:ascii="Times New Roman" w:hAnsi="Times New Roman"/>
                <w:bCs/>
                <w:iCs/>
                <w:color w:val="002060"/>
                <w:sz w:val="18"/>
                <w:szCs w:val="18"/>
              </w:rPr>
              <w:t>0</w:t>
            </w:r>
            <w:r w:rsidRPr="007456DE">
              <w:rPr>
                <w:rFonts w:ascii="Times New Roman" w:hAnsi="Times New Roman"/>
                <w:bCs/>
                <w:iCs/>
                <w:color w:val="002060"/>
                <w:sz w:val="18"/>
                <w:szCs w:val="18"/>
              </w:rPr>
              <w:t>.</w:t>
            </w: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8"/>
                <w:szCs w:val="18"/>
              </w:rPr>
              <w:t>2.2</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
                <w:bCs/>
                <w:color w:val="002060"/>
                <w:sz w:val="18"/>
                <w:szCs w:val="18"/>
              </w:rPr>
              <w:t>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КГОиЧС АГП, орг. отдел АГП, ОКР АГП, КСП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0"/>
                <w:szCs w:val="20"/>
              </w:rPr>
            </w:pPr>
            <w:r w:rsidRPr="007456DE">
              <w:rPr>
                <w:rFonts w:ascii="Times New Roman" w:hAnsi="Times New Roman"/>
                <w:b/>
                <w:bCs/>
                <w:color w:val="002060"/>
                <w:sz w:val="20"/>
                <w:szCs w:val="20"/>
              </w:rPr>
              <w:t>60.0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7456DE">
              <w:rPr>
                <w:rFonts w:ascii="Times New Roman" w:eastAsia="Times New Roman" w:hAnsi="Times New Roman"/>
                <w:color w:val="002060"/>
                <w:sz w:val="18"/>
                <w:szCs w:val="18"/>
              </w:rPr>
              <w:t>1. Обеспечение функционирования телефона доверия в рамках Единой дежурно-диспетчерской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7456DE">
              <w:rPr>
                <w:rFonts w:ascii="Times New Roman" w:eastAsia="Times New Roman" w:hAnsi="Times New Roman"/>
                <w:color w:val="002060"/>
                <w:sz w:val="18"/>
                <w:szCs w:val="18"/>
              </w:rPr>
              <w:t>2. Проведенный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7456DE">
              <w:rPr>
                <w:rFonts w:ascii="Times New Roman" w:eastAsia="Times New Roman" w:hAnsi="Times New Roman"/>
                <w:color w:val="002060"/>
                <w:sz w:val="18"/>
                <w:szCs w:val="18"/>
              </w:rPr>
              <w:t>3. Обеспечение участия в семинарах-совещаниях, курсах повышения квалификации, стажировок муниципальных служащих, на которых возложены обязанности по организации и проведению работы по противодействию коррупции;</w:t>
            </w:r>
          </w:p>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eastAsia="Times New Roman" w:hAnsi="Times New Roman"/>
                <w:color w:val="002060"/>
                <w:sz w:val="18"/>
                <w:szCs w:val="18"/>
              </w:rPr>
              <w:t>4. Наличие системы мер дополнительного стимулирования должностных лиц муниципальной службы, замещающих должности, в наибольшей степени подверженные риску коррупции, к честному, безупречному и добросовестному поведению</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BB13EF" w:rsidRPr="007456DE" w:rsidRDefault="00BB13EF" w:rsidP="004758EB">
            <w:pPr>
              <w:widowControl w:val="0"/>
              <w:autoSpaceDE w:val="0"/>
              <w:autoSpaceDN w:val="0"/>
              <w:adjustRightInd w:val="0"/>
              <w:spacing w:after="0" w:line="240" w:lineRule="auto"/>
              <w:ind w:firstLine="175"/>
              <w:jc w:val="both"/>
              <w:rPr>
                <w:rFonts w:ascii="Times New Roman" w:hAnsi="Times New Roman"/>
                <w:bCs/>
                <w:iCs/>
                <w:color w:val="002060"/>
                <w:sz w:val="18"/>
                <w:szCs w:val="18"/>
              </w:rPr>
            </w:pPr>
            <w:r w:rsidRPr="007456DE">
              <w:rPr>
                <w:rFonts w:ascii="Times New Roman" w:hAnsi="Times New Roman"/>
                <w:bCs/>
                <w:iCs/>
                <w:color w:val="002060"/>
                <w:sz w:val="18"/>
                <w:szCs w:val="18"/>
              </w:rPr>
              <w:t>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201</w:t>
            </w:r>
            <w:r w:rsidR="00E9158C" w:rsidRPr="007456DE">
              <w:rPr>
                <w:rFonts w:ascii="Times New Roman" w:hAnsi="Times New Roman"/>
                <w:bCs/>
                <w:iCs/>
                <w:color w:val="002060"/>
                <w:sz w:val="18"/>
                <w:szCs w:val="18"/>
              </w:rPr>
              <w:t>8</w:t>
            </w:r>
            <w:r w:rsidRPr="007456DE">
              <w:rPr>
                <w:rFonts w:ascii="Times New Roman" w:hAnsi="Times New Roman"/>
                <w:bCs/>
                <w:iCs/>
                <w:color w:val="002060"/>
                <w:sz w:val="18"/>
                <w:szCs w:val="18"/>
              </w:rPr>
              <w:t xml:space="preserve"> года не поступало.</w:t>
            </w:r>
          </w:p>
          <w:p w:rsidR="00915D65" w:rsidRPr="007456DE" w:rsidRDefault="00915D65" w:rsidP="004758EB">
            <w:pPr>
              <w:widowControl w:val="0"/>
              <w:autoSpaceDE w:val="0"/>
              <w:autoSpaceDN w:val="0"/>
              <w:adjustRightInd w:val="0"/>
              <w:spacing w:after="0" w:line="240" w:lineRule="auto"/>
              <w:ind w:firstLine="175"/>
              <w:jc w:val="both"/>
              <w:rPr>
                <w:rFonts w:ascii="Times New Roman" w:eastAsia="Times New Roman" w:hAnsi="Times New Roman"/>
                <w:bCs/>
                <w:iCs/>
                <w:color w:val="002060"/>
                <w:sz w:val="18"/>
                <w:szCs w:val="18"/>
              </w:rPr>
            </w:pPr>
            <w:r w:rsidRPr="007456DE">
              <w:rPr>
                <w:rFonts w:ascii="Times New Roman" w:eastAsia="Times New Roman" w:hAnsi="Times New Roman"/>
                <w:bCs/>
                <w:iCs/>
                <w:color w:val="002060"/>
                <w:sz w:val="18"/>
                <w:szCs w:val="18"/>
              </w:rPr>
              <w:t xml:space="preserve">В первом квартале 2018 года муниципальные служащие ознакомлены с рекомендациями по соблюдению государственными (муниципальными) служащими норм этики в целях противодействия коррупции и иными правонарушениям Министерства труда и социальной защиты РФ; с обзором практики право применения в сфере конфликта интересов№1, подготовленный Минтрудом России; с письмом Министерства труда и социальной защиты РФ от 11.04.2018 №18/2/10/8-25754 с методическими рекомендациями по вопросам соблюдения ограничений, налагаемых на гражданина, замещавшего должность государственной (муниципальной) службы, при заключении им трудового или гражданско-правового договор с организацией. </w:t>
            </w:r>
          </w:p>
          <w:p w:rsidR="00BB13EF" w:rsidRPr="007456DE" w:rsidRDefault="00BB13EF" w:rsidP="004758EB">
            <w:pPr>
              <w:widowControl w:val="0"/>
              <w:autoSpaceDE w:val="0"/>
              <w:autoSpaceDN w:val="0"/>
              <w:adjustRightInd w:val="0"/>
              <w:spacing w:after="0" w:line="240" w:lineRule="auto"/>
              <w:jc w:val="both"/>
              <w:rPr>
                <w:rFonts w:ascii="Arial" w:hAnsi="Arial" w:cs="Arial"/>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2.2.1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Организация телефона доверия в рамках Единой дежурно- 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tc>
        <w:tc>
          <w:tcPr>
            <w:tcW w:w="1276"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 xml:space="preserve"> Регистрация 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поступающих на    телефон доверия, и        представление информации в комитет правового         обеспечения Администрации      города Пскова             </w:t>
            </w:r>
          </w:p>
        </w:tc>
        <w:tc>
          <w:tcPr>
            <w:tcW w:w="3118"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r w:rsidRPr="007456DE">
              <w:rPr>
                <w:rFonts w:ascii="Times New Roman" w:hAnsi="Times New Roman"/>
                <w:bCs/>
                <w:iCs/>
                <w:color w:val="002060"/>
                <w:sz w:val="18"/>
                <w:szCs w:val="18"/>
              </w:rPr>
              <w:t>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201</w:t>
            </w:r>
            <w:r w:rsidR="00E9158C" w:rsidRPr="007456DE">
              <w:rPr>
                <w:rFonts w:ascii="Times New Roman" w:hAnsi="Times New Roman"/>
                <w:bCs/>
                <w:iCs/>
                <w:color w:val="002060"/>
                <w:sz w:val="18"/>
                <w:szCs w:val="18"/>
              </w:rPr>
              <w:t>8</w:t>
            </w:r>
            <w:r w:rsidRPr="007456DE">
              <w:rPr>
                <w:rFonts w:ascii="Times New Roman" w:hAnsi="Times New Roman"/>
                <w:bCs/>
                <w:iCs/>
                <w:color w:val="002060"/>
                <w:sz w:val="18"/>
                <w:szCs w:val="18"/>
              </w:rPr>
              <w:t xml:space="preserve"> года не поступало.</w:t>
            </w: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2.2.2</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tc>
        <w:tc>
          <w:tcPr>
            <w:tcW w:w="1276"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 xml:space="preserve"> Оценка причин коррупции,  факторов, способствующих  коррупции, профилактика   коррупции                 </w:t>
            </w:r>
          </w:p>
        </w:tc>
        <w:tc>
          <w:tcPr>
            <w:tcW w:w="3118"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r w:rsidRPr="007456DE">
              <w:rPr>
                <w:rFonts w:ascii="Times New Roman" w:hAnsi="Times New Roman"/>
                <w:bCs/>
                <w:iCs/>
                <w:color w:val="002060"/>
                <w:sz w:val="18"/>
                <w:szCs w:val="18"/>
              </w:rPr>
              <w:t>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201</w:t>
            </w:r>
            <w:r w:rsidR="00E9158C" w:rsidRPr="007456DE">
              <w:rPr>
                <w:rFonts w:ascii="Times New Roman" w:hAnsi="Times New Roman"/>
                <w:bCs/>
                <w:iCs/>
                <w:color w:val="002060"/>
                <w:sz w:val="18"/>
                <w:szCs w:val="18"/>
              </w:rPr>
              <w:t>8</w:t>
            </w:r>
            <w:r w:rsidRPr="007456DE">
              <w:rPr>
                <w:rFonts w:ascii="Times New Roman" w:hAnsi="Times New Roman"/>
                <w:bCs/>
                <w:iCs/>
                <w:color w:val="002060"/>
                <w:sz w:val="18"/>
                <w:szCs w:val="18"/>
              </w:rPr>
              <w:t xml:space="preserve"> года не поступало.</w:t>
            </w: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2.2.3</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Организация изучения муниципальными служащими  Администрации города Пскова федерального и        областного законодательства  по противодействию коррупции, вопросов правовой ответственности за коррупцию, ситуаций конфликта интересов  и механизмов его преодоления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 xml:space="preserve"> Повышение эффективности   муниципального управления, повышение морального и    профессионального уровня  муниципальных служащих    </w:t>
            </w:r>
          </w:p>
        </w:tc>
        <w:tc>
          <w:tcPr>
            <w:tcW w:w="3118" w:type="dxa"/>
            <w:tcBorders>
              <w:top w:val="single" w:sz="8" w:space="0" w:color="000000"/>
              <w:left w:val="single" w:sz="8" w:space="0" w:color="000000"/>
              <w:bottom w:val="single" w:sz="8" w:space="0" w:color="000000"/>
              <w:right w:val="single" w:sz="8" w:space="0" w:color="000000"/>
            </w:tcBorders>
          </w:tcPr>
          <w:p w:rsidR="00E9158C" w:rsidRPr="007456DE" w:rsidRDefault="00E9158C" w:rsidP="004758EB">
            <w:pPr>
              <w:widowControl w:val="0"/>
              <w:autoSpaceDE w:val="0"/>
              <w:autoSpaceDN w:val="0"/>
              <w:adjustRightInd w:val="0"/>
              <w:spacing w:after="0" w:line="240" w:lineRule="auto"/>
              <w:jc w:val="both"/>
              <w:rPr>
                <w:rFonts w:ascii="Times New Roman" w:eastAsia="Times New Roman" w:hAnsi="Times New Roman"/>
                <w:bCs/>
                <w:iCs/>
                <w:color w:val="002060"/>
                <w:sz w:val="18"/>
                <w:szCs w:val="18"/>
              </w:rPr>
            </w:pPr>
            <w:r w:rsidRPr="007456DE">
              <w:rPr>
                <w:rFonts w:ascii="Times New Roman" w:eastAsia="Times New Roman" w:hAnsi="Times New Roman"/>
                <w:bCs/>
                <w:iCs/>
                <w:color w:val="002060"/>
                <w:sz w:val="18"/>
                <w:szCs w:val="18"/>
              </w:rPr>
              <w:t>В целях подготовки муниципальных служащих Администрации города Пскова к аттестации отделом кадровой работы АГП подготовлен перечень законов, нормативных правовых и локальных актов. В данный перечен</w:t>
            </w:r>
            <w:r w:rsidR="00C96201" w:rsidRPr="007456DE">
              <w:rPr>
                <w:rFonts w:ascii="Times New Roman" w:eastAsia="Times New Roman" w:hAnsi="Times New Roman"/>
                <w:bCs/>
                <w:iCs/>
                <w:color w:val="002060"/>
                <w:sz w:val="18"/>
                <w:szCs w:val="18"/>
              </w:rPr>
              <w:t>ь включен ФЗ от 25.12.208 №273-ФЗ «О противодействии коррупции». При проведении конкурса на замещение вакантной должности муниципальной службы к участникам конкурса предъявляются такие квалификационные требования, как знания антикоррупционного законодательства.</w:t>
            </w:r>
          </w:p>
          <w:p w:rsidR="00C96201" w:rsidRPr="007456DE" w:rsidRDefault="00C96201" w:rsidP="004758EB">
            <w:pPr>
              <w:widowControl w:val="0"/>
              <w:autoSpaceDE w:val="0"/>
              <w:autoSpaceDN w:val="0"/>
              <w:adjustRightInd w:val="0"/>
              <w:spacing w:after="0" w:line="240" w:lineRule="auto"/>
              <w:jc w:val="both"/>
              <w:rPr>
                <w:rFonts w:ascii="Times New Roman" w:eastAsia="Times New Roman" w:hAnsi="Times New Roman"/>
                <w:bCs/>
                <w:iCs/>
                <w:color w:val="002060"/>
                <w:sz w:val="18"/>
                <w:szCs w:val="18"/>
              </w:rPr>
            </w:pPr>
            <w:r w:rsidRPr="007456DE">
              <w:rPr>
                <w:rFonts w:ascii="Times New Roman" w:eastAsia="Times New Roman" w:hAnsi="Times New Roman"/>
                <w:bCs/>
                <w:iCs/>
                <w:color w:val="002060"/>
                <w:sz w:val="18"/>
                <w:szCs w:val="18"/>
              </w:rPr>
              <w:t xml:space="preserve">В Администрации города Пскова на постоянной основе действует комиссия по соблюдению требований к служебному поведению муниципальных служащих  урегулированию конфликта интересов на муниципальной службе в </w:t>
            </w:r>
            <w:r w:rsidR="007B69C7" w:rsidRPr="007456DE">
              <w:rPr>
                <w:rFonts w:ascii="Times New Roman" w:eastAsia="Times New Roman" w:hAnsi="Times New Roman"/>
                <w:bCs/>
                <w:iCs/>
                <w:color w:val="002060"/>
                <w:sz w:val="18"/>
                <w:szCs w:val="18"/>
              </w:rPr>
              <w:t>А</w:t>
            </w:r>
            <w:r w:rsidRPr="007456DE">
              <w:rPr>
                <w:rFonts w:ascii="Times New Roman" w:eastAsia="Times New Roman" w:hAnsi="Times New Roman"/>
                <w:bCs/>
                <w:iCs/>
                <w:color w:val="002060"/>
                <w:sz w:val="18"/>
                <w:szCs w:val="18"/>
              </w:rPr>
              <w:t xml:space="preserve">ГП. Деятельность </w:t>
            </w:r>
            <w:r w:rsidR="007B69C7" w:rsidRPr="007456DE">
              <w:rPr>
                <w:rFonts w:ascii="Times New Roman" w:eastAsia="Times New Roman" w:hAnsi="Times New Roman"/>
                <w:bCs/>
                <w:iCs/>
                <w:color w:val="002060"/>
                <w:sz w:val="18"/>
                <w:szCs w:val="18"/>
              </w:rPr>
              <w:t>комиссии</w:t>
            </w:r>
            <w:r w:rsidRPr="007456DE">
              <w:rPr>
                <w:rFonts w:ascii="Times New Roman" w:eastAsia="Times New Roman" w:hAnsi="Times New Roman"/>
                <w:bCs/>
                <w:iCs/>
                <w:color w:val="002060"/>
                <w:sz w:val="18"/>
                <w:szCs w:val="18"/>
              </w:rPr>
              <w:t xml:space="preserve"> регулирует положение о </w:t>
            </w:r>
            <w:r w:rsidR="007B69C7" w:rsidRPr="007456DE">
              <w:rPr>
                <w:rFonts w:ascii="Times New Roman" w:eastAsia="Times New Roman" w:hAnsi="Times New Roman"/>
                <w:bCs/>
                <w:iCs/>
                <w:color w:val="002060"/>
                <w:sz w:val="18"/>
                <w:szCs w:val="18"/>
              </w:rPr>
              <w:t>комиссии</w:t>
            </w:r>
            <w:r w:rsidRPr="007456DE">
              <w:rPr>
                <w:rFonts w:ascii="Times New Roman" w:eastAsia="Times New Roman" w:hAnsi="Times New Roman"/>
                <w:bCs/>
                <w:iCs/>
                <w:color w:val="002060"/>
                <w:sz w:val="18"/>
                <w:szCs w:val="18"/>
              </w:rPr>
              <w:t xml:space="preserve"> по соблюдению </w:t>
            </w:r>
            <w:r w:rsidR="007B69C7" w:rsidRPr="007456DE">
              <w:rPr>
                <w:rFonts w:ascii="Times New Roman" w:eastAsia="Times New Roman" w:hAnsi="Times New Roman"/>
                <w:bCs/>
                <w:iCs/>
                <w:color w:val="002060"/>
                <w:sz w:val="18"/>
                <w:szCs w:val="18"/>
              </w:rPr>
              <w:t>требований</w:t>
            </w:r>
            <w:r w:rsidRPr="007456DE">
              <w:rPr>
                <w:rFonts w:ascii="Times New Roman" w:eastAsia="Times New Roman" w:hAnsi="Times New Roman"/>
                <w:bCs/>
                <w:iCs/>
                <w:color w:val="002060"/>
                <w:sz w:val="18"/>
                <w:szCs w:val="18"/>
              </w:rPr>
              <w:t xml:space="preserve"> к служебному поведению муниципальных служащих и урегулированию конфликта интересов на </w:t>
            </w:r>
            <w:r w:rsidR="007B69C7" w:rsidRPr="007456DE">
              <w:rPr>
                <w:rFonts w:ascii="Times New Roman" w:eastAsia="Times New Roman" w:hAnsi="Times New Roman"/>
                <w:bCs/>
                <w:iCs/>
                <w:color w:val="002060"/>
                <w:sz w:val="18"/>
                <w:szCs w:val="18"/>
              </w:rPr>
              <w:t>муниципальной</w:t>
            </w:r>
            <w:r w:rsidRPr="007456DE">
              <w:rPr>
                <w:rFonts w:ascii="Times New Roman" w:eastAsia="Times New Roman" w:hAnsi="Times New Roman"/>
                <w:bCs/>
                <w:iCs/>
                <w:color w:val="002060"/>
                <w:sz w:val="18"/>
                <w:szCs w:val="18"/>
              </w:rPr>
              <w:t xml:space="preserve"> службе в АГП, утвержденное Постановлением АГП от 26.05.2017 №709.</w:t>
            </w:r>
          </w:p>
          <w:p w:rsidR="00C96201" w:rsidRPr="007456DE" w:rsidRDefault="00C96201" w:rsidP="004758EB">
            <w:pPr>
              <w:widowControl w:val="0"/>
              <w:autoSpaceDE w:val="0"/>
              <w:autoSpaceDN w:val="0"/>
              <w:adjustRightInd w:val="0"/>
              <w:spacing w:after="0" w:line="240" w:lineRule="auto"/>
              <w:jc w:val="both"/>
              <w:rPr>
                <w:rFonts w:ascii="Times New Roman" w:eastAsia="Times New Roman" w:hAnsi="Times New Roman"/>
                <w:bCs/>
                <w:iCs/>
                <w:color w:val="002060"/>
                <w:sz w:val="18"/>
                <w:szCs w:val="18"/>
              </w:rPr>
            </w:pPr>
            <w:r w:rsidRPr="007456DE">
              <w:rPr>
                <w:rFonts w:ascii="Times New Roman" w:eastAsia="Times New Roman" w:hAnsi="Times New Roman"/>
                <w:bCs/>
                <w:iCs/>
                <w:color w:val="002060"/>
                <w:sz w:val="18"/>
                <w:szCs w:val="18"/>
              </w:rPr>
              <w:t xml:space="preserve">В первом квартале 2018 года муниципальные служащие ознакомлены с рекомендациями по соблюдению государственными (муниципальными) служащими норм этики в целях противодействия коррупции и иными правонарушениям Министерства труда и социальной защиты РФ; с обзором практики </w:t>
            </w:r>
            <w:r w:rsidR="007B69C7" w:rsidRPr="007456DE">
              <w:rPr>
                <w:rFonts w:ascii="Times New Roman" w:eastAsia="Times New Roman" w:hAnsi="Times New Roman"/>
                <w:bCs/>
                <w:iCs/>
                <w:color w:val="002060"/>
                <w:sz w:val="18"/>
                <w:szCs w:val="18"/>
              </w:rPr>
              <w:t>право применения</w:t>
            </w:r>
            <w:r w:rsidRPr="007456DE">
              <w:rPr>
                <w:rFonts w:ascii="Times New Roman" w:eastAsia="Times New Roman" w:hAnsi="Times New Roman"/>
                <w:bCs/>
                <w:iCs/>
                <w:color w:val="002060"/>
                <w:sz w:val="18"/>
                <w:szCs w:val="18"/>
              </w:rPr>
              <w:t xml:space="preserve"> в </w:t>
            </w:r>
            <w:r w:rsidR="007B69C7" w:rsidRPr="007456DE">
              <w:rPr>
                <w:rFonts w:ascii="Times New Roman" w:eastAsia="Times New Roman" w:hAnsi="Times New Roman"/>
                <w:bCs/>
                <w:iCs/>
                <w:color w:val="002060"/>
                <w:sz w:val="18"/>
                <w:szCs w:val="18"/>
              </w:rPr>
              <w:t xml:space="preserve">сфере конфликта интересов№1, подготовленный Минтрудом России; с письмом Министерства труда и социальной защиты РФ от 11.04.2018 №18/2/10/8-25754 с методическими рекомендациями по вопросам соблюдения ограничений, налагаемых на гражданина, замещавшего должность государственной (муниципальной) службы, при заключении им трудового или гражданско-правового договор с организацией. </w:t>
            </w:r>
          </w:p>
          <w:p w:rsidR="00BB13EF" w:rsidRPr="007456DE" w:rsidRDefault="00BB13EF" w:rsidP="004758EB">
            <w:pPr>
              <w:widowControl w:val="0"/>
              <w:autoSpaceDE w:val="0"/>
              <w:autoSpaceDN w:val="0"/>
              <w:adjustRightInd w:val="0"/>
              <w:spacing w:after="0" w:line="240" w:lineRule="auto"/>
              <w:jc w:val="both"/>
              <w:rPr>
                <w:rFonts w:ascii="Times New Roman" w:hAnsi="Times New Roman"/>
                <w:b/>
                <w:bCs/>
                <w:i/>
                <w:iCs/>
                <w:color w:val="002060"/>
                <w:sz w:val="18"/>
                <w:szCs w:val="18"/>
              </w:rPr>
            </w:pPr>
            <w:r w:rsidRPr="007456DE">
              <w:rPr>
                <w:rFonts w:ascii="Times New Roman" w:eastAsia="Times New Roman" w:hAnsi="Times New Roman"/>
                <w:bCs/>
                <w:iCs/>
                <w:color w:val="002060"/>
                <w:sz w:val="18"/>
                <w:szCs w:val="18"/>
              </w:rPr>
              <w:t>Информация о деятельности комиссии по соблюдению требований к служебному поведению и урегулированию конфликта интересов на муниципальной службе в Администрации города Пскова систематически обновляется после каждого заседания комиссии на официальном портале Администрации города Пскова http://pskovadmin.ru/. Так же на официальном портале Администрации города Пскова организован ежеквартальный мониторинг освещения деятельности комиссий.</w:t>
            </w: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2.2.4</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Участие в семинарах-совещаниях, курсах повышения квалификации, стажировках муниципальных служащих, на которых возложены обязанности по организации и проведению работы по противодействию  коррупции, привлекаемых к осуществлению  антикоррупционного мониторинга, проведению антикоррупционных экспертиз, и других категорий служащих</w:t>
            </w:r>
          </w:p>
        </w:tc>
        <w:tc>
          <w:tcPr>
            <w:tcW w:w="1276" w:type="dxa"/>
            <w:tcBorders>
              <w:top w:val="single" w:sz="8" w:space="0" w:color="000000"/>
              <w:left w:val="single" w:sz="8" w:space="0" w:color="000000"/>
              <w:bottom w:val="single" w:sz="8" w:space="0" w:color="000000"/>
              <w:right w:val="single" w:sz="8" w:space="0" w:color="000000"/>
            </w:tcBorders>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60.0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 xml:space="preserve"> Повышение профессионального уровня муниципальных служащих</w:t>
            </w:r>
          </w:p>
        </w:tc>
        <w:tc>
          <w:tcPr>
            <w:tcW w:w="3118" w:type="dxa"/>
            <w:tcBorders>
              <w:top w:val="single" w:sz="8" w:space="0" w:color="000000"/>
              <w:left w:val="single" w:sz="8" w:space="0" w:color="000000"/>
              <w:bottom w:val="single" w:sz="8" w:space="0" w:color="000000"/>
              <w:right w:val="single" w:sz="8" w:space="0" w:color="000000"/>
            </w:tcBorders>
          </w:tcPr>
          <w:p w:rsidR="007B69C7" w:rsidRPr="007456DE" w:rsidRDefault="00BB13EF"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В  первом полугодии 201</w:t>
            </w:r>
            <w:r w:rsidR="007B69C7" w:rsidRPr="007456DE">
              <w:rPr>
                <w:rFonts w:ascii="Times New Roman" w:hAnsi="Times New Roman"/>
                <w:bCs/>
                <w:iCs/>
                <w:color w:val="002060"/>
                <w:sz w:val="18"/>
                <w:szCs w:val="18"/>
              </w:rPr>
              <w:t>8</w:t>
            </w:r>
            <w:r w:rsidRPr="007456DE">
              <w:rPr>
                <w:rFonts w:ascii="Times New Roman" w:hAnsi="Times New Roman"/>
                <w:bCs/>
                <w:iCs/>
                <w:color w:val="002060"/>
                <w:sz w:val="18"/>
                <w:szCs w:val="18"/>
              </w:rPr>
              <w:t xml:space="preserve"> года </w:t>
            </w:r>
            <w:r w:rsidR="007B69C7" w:rsidRPr="007456DE">
              <w:rPr>
                <w:rFonts w:ascii="Times New Roman" w:hAnsi="Times New Roman"/>
                <w:bCs/>
                <w:iCs/>
                <w:color w:val="002060"/>
                <w:sz w:val="18"/>
                <w:szCs w:val="18"/>
              </w:rPr>
              <w:t>двое муниципальных служащих АГП приняли участие в семинаре-совещании со специалистами кадровых служб и должностными лицами органов исполнительной власти, ответственными за работу по профилактике коррупционных и иных правонарушений, организованном Управлением по вопросам противодействия коррупции АПО.</w:t>
            </w:r>
          </w:p>
          <w:p w:rsidR="007B69C7" w:rsidRPr="007456DE" w:rsidRDefault="007B69C7" w:rsidP="004758EB">
            <w:pPr>
              <w:widowControl w:val="0"/>
              <w:autoSpaceDE w:val="0"/>
              <w:autoSpaceDN w:val="0"/>
              <w:adjustRightInd w:val="0"/>
              <w:spacing w:after="0" w:line="240" w:lineRule="auto"/>
              <w:jc w:val="both"/>
              <w:rPr>
                <w:rFonts w:ascii="Times New Roman" w:hAnsi="Times New Roman"/>
                <w:bCs/>
                <w:iCs/>
                <w:color w:val="002060"/>
                <w:sz w:val="18"/>
                <w:szCs w:val="18"/>
              </w:rPr>
            </w:pPr>
          </w:p>
          <w:p w:rsidR="007B69C7" w:rsidRPr="007456DE" w:rsidRDefault="007B69C7" w:rsidP="004758EB">
            <w:pPr>
              <w:widowControl w:val="0"/>
              <w:autoSpaceDE w:val="0"/>
              <w:autoSpaceDN w:val="0"/>
              <w:adjustRightInd w:val="0"/>
              <w:spacing w:after="0" w:line="240" w:lineRule="auto"/>
              <w:jc w:val="both"/>
              <w:rPr>
                <w:rFonts w:ascii="Times New Roman" w:hAnsi="Times New Roman"/>
                <w:bCs/>
                <w:iCs/>
                <w:color w:val="002060"/>
                <w:sz w:val="18"/>
                <w:szCs w:val="18"/>
              </w:rPr>
            </w:pPr>
          </w:p>
          <w:p w:rsidR="00BB13EF" w:rsidRPr="007456DE" w:rsidRDefault="00BB13EF" w:rsidP="004758EB">
            <w:pPr>
              <w:widowControl w:val="0"/>
              <w:autoSpaceDE w:val="0"/>
              <w:autoSpaceDN w:val="0"/>
              <w:adjustRightInd w:val="0"/>
              <w:spacing w:after="0" w:line="240" w:lineRule="auto"/>
              <w:jc w:val="both"/>
              <w:rPr>
                <w:rFonts w:ascii="Times New Roman" w:hAnsi="Times New Roman"/>
                <w:b/>
                <w:bCs/>
                <w:i/>
                <w:iCs/>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8"/>
                <w:szCs w:val="18"/>
              </w:rPr>
              <w:t>2.3</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
                <w:bCs/>
                <w:color w:val="002060"/>
                <w:sz w:val="18"/>
                <w:szCs w:val="18"/>
              </w:rPr>
              <w:t>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r w:rsidRPr="007456DE">
              <w:rPr>
                <w:rFonts w:ascii="Times New Roman" w:hAnsi="Times New Roman"/>
                <w:color w:val="002060"/>
                <w:sz w:val="16"/>
                <w:szCs w:val="16"/>
              </w:rPr>
              <w:t>КПО АГП, ОКР АГП, отдел по инф.-аналит. работе и связям со СМИ ПГД</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b/>
                <w:color w:val="002060"/>
                <w:sz w:val="24"/>
                <w:szCs w:val="24"/>
              </w:rPr>
            </w:pPr>
            <w:r w:rsidRPr="007456DE">
              <w:rPr>
                <w:rFonts w:ascii="Times New Roman" w:hAnsi="Times New Roman"/>
                <w:b/>
                <w:bCs/>
                <w:color w:val="002060"/>
                <w:sz w:val="18"/>
                <w:szCs w:val="18"/>
              </w:rPr>
              <w:t>40.0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7456DE">
              <w:rPr>
                <w:rFonts w:ascii="Times New Roman" w:eastAsia="Times New Roman" w:hAnsi="Times New Roman"/>
                <w:color w:val="002060"/>
                <w:sz w:val="18"/>
                <w:szCs w:val="18"/>
              </w:rPr>
              <w:t>Проведены следующие мероприятия:</w:t>
            </w:r>
          </w:p>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7456DE">
              <w:rPr>
                <w:rFonts w:ascii="Times New Roman" w:eastAsia="Times New Roman" w:hAnsi="Times New Roman"/>
                <w:color w:val="002060"/>
                <w:sz w:val="18"/>
                <w:szCs w:val="18"/>
              </w:rPr>
              <w:t>1) материальное стимулирование граждан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w:t>
            </w:r>
          </w:p>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7456DE">
              <w:rPr>
                <w:rFonts w:ascii="Times New Roman" w:eastAsia="Times New Roman" w:hAnsi="Times New Roman"/>
                <w:color w:val="002060"/>
                <w:sz w:val="18"/>
                <w:szCs w:val="18"/>
              </w:rPr>
              <w:t>2. наличие информационных материалов в средствах массовой информации механизма по стимулированию граждан за предоставление в правоохранительные органы информации о фактах коррупции</w:t>
            </w:r>
          </w:p>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BB13EF" w:rsidRPr="007456DE" w:rsidRDefault="00BB13EF" w:rsidP="004758EB">
            <w:pPr>
              <w:widowControl w:val="0"/>
              <w:autoSpaceDE w:val="0"/>
              <w:autoSpaceDN w:val="0"/>
              <w:adjustRightInd w:val="0"/>
              <w:spacing w:after="0" w:line="240" w:lineRule="auto"/>
              <w:ind w:firstLine="175"/>
              <w:jc w:val="both"/>
              <w:rPr>
                <w:rFonts w:ascii="Times New Roman" w:hAnsi="Times New Roman"/>
                <w:bCs/>
                <w:iCs/>
                <w:color w:val="002060"/>
                <w:sz w:val="18"/>
                <w:szCs w:val="18"/>
              </w:rPr>
            </w:pPr>
            <w:r w:rsidRPr="007456DE">
              <w:rPr>
                <w:rFonts w:ascii="Times New Roman" w:hAnsi="Times New Roman"/>
                <w:bCs/>
                <w:iCs/>
                <w:color w:val="002060"/>
                <w:sz w:val="18"/>
                <w:szCs w:val="18"/>
              </w:rPr>
              <w:t xml:space="preserve">Стимулирование граждан за предоставление в правоохранительные органы информации о фактах коррупции осуществляется в соответствии с «соглашением о взаимодействии в сфере борьбы с преступлениями и правонарушениями коррупционной направленности» от 20.02.2014 г. заключенного между АГП, Прокуратурой г. Пскова, Органами предварительного следствия и органами внутренних дел. </w:t>
            </w:r>
          </w:p>
          <w:p w:rsidR="00BB13EF" w:rsidRPr="007456DE" w:rsidRDefault="006129FD" w:rsidP="004758EB">
            <w:pPr>
              <w:widowControl w:val="0"/>
              <w:autoSpaceDE w:val="0"/>
              <w:autoSpaceDN w:val="0"/>
              <w:adjustRightInd w:val="0"/>
              <w:spacing w:after="0" w:line="240" w:lineRule="auto"/>
              <w:ind w:firstLine="175"/>
              <w:jc w:val="both"/>
              <w:rPr>
                <w:rFonts w:ascii="Arial" w:hAnsi="Arial" w:cs="Arial"/>
                <w:color w:val="002060"/>
                <w:sz w:val="24"/>
                <w:szCs w:val="24"/>
              </w:rPr>
            </w:pPr>
            <w:r>
              <w:rPr>
                <w:rFonts w:ascii="Times New Roman" w:hAnsi="Times New Roman"/>
                <w:bCs/>
                <w:iCs/>
                <w:color w:val="002060"/>
                <w:sz w:val="18"/>
                <w:szCs w:val="18"/>
              </w:rPr>
              <w:t>По состоянию на 1 июля 2018</w:t>
            </w:r>
            <w:r w:rsidR="00BB13EF" w:rsidRPr="007456DE">
              <w:rPr>
                <w:rFonts w:ascii="Times New Roman" w:hAnsi="Times New Roman"/>
                <w:bCs/>
                <w:iCs/>
                <w:color w:val="002060"/>
                <w:sz w:val="18"/>
                <w:szCs w:val="18"/>
              </w:rPr>
              <w:t xml:space="preserve"> года </w:t>
            </w:r>
            <w:r w:rsidR="00915D65" w:rsidRPr="007456DE">
              <w:rPr>
                <w:rFonts w:ascii="Times New Roman" w:hAnsi="Times New Roman"/>
                <w:bCs/>
                <w:iCs/>
                <w:color w:val="002060"/>
                <w:sz w:val="18"/>
                <w:szCs w:val="18"/>
              </w:rPr>
              <w:t>опубликована информация с разъяснением по стимулированию граждан за предоставление в правоохранительные органы сведений о фактах коррупции.</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i/>
                <w:iCs/>
                <w:color w:val="002060"/>
                <w:sz w:val="18"/>
                <w:szCs w:val="18"/>
              </w:rPr>
              <w:t>2.3.1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Стимулирование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tc>
        <w:tc>
          <w:tcPr>
            <w:tcW w:w="1276" w:type="dxa"/>
            <w:tcBorders>
              <w:top w:val="single" w:sz="8" w:space="0" w:color="000000"/>
              <w:left w:val="single" w:sz="8" w:space="0" w:color="000000"/>
              <w:bottom w:val="single" w:sz="8" w:space="0" w:color="000000"/>
              <w:right w:val="single" w:sz="8" w:space="0" w:color="000000"/>
            </w:tcBorders>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w:t>
            </w:r>
            <w:r w:rsidR="00902516" w:rsidRPr="007456DE">
              <w:rPr>
                <w:rFonts w:ascii="Times New Roman" w:hAnsi="Times New Roman"/>
                <w:color w:val="002060"/>
                <w:sz w:val="16"/>
                <w:szCs w:val="16"/>
              </w:rPr>
              <w:t>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w:t>
            </w:r>
            <w:r w:rsidR="00902516" w:rsidRPr="007456DE">
              <w:rPr>
                <w:rFonts w:ascii="Times New Roman" w:hAnsi="Times New Roman"/>
                <w:color w:val="002060"/>
                <w:sz w:val="16"/>
                <w:szCs w:val="16"/>
              </w:rPr>
              <w:t>2</w:t>
            </w:r>
            <w:r w:rsidRPr="007456DE">
              <w:rPr>
                <w:rFonts w:ascii="Times New Roman" w:hAnsi="Times New Roman"/>
                <w:color w:val="002060"/>
                <w:sz w:val="16"/>
                <w:szCs w:val="16"/>
              </w:rPr>
              <w:t>.</w:t>
            </w:r>
            <w:r w:rsidR="00902516" w:rsidRPr="007456DE">
              <w:rPr>
                <w:rFonts w:ascii="Times New Roman" w:hAnsi="Times New Roman"/>
                <w:color w:val="002060"/>
                <w:sz w:val="16"/>
                <w:szCs w:val="16"/>
              </w:rPr>
              <w:t>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40.0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 xml:space="preserve">Создание условий для      стимулирования            антикоррупционной         активности граждан        </w:t>
            </w:r>
          </w:p>
        </w:tc>
        <w:tc>
          <w:tcPr>
            <w:tcW w:w="3118"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jc w:val="both"/>
              <w:rPr>
                <w:rFonts w:ascii="Times New Roman" w:hAnsi="Times New Roman"/>
                <w:b/>
                <w:bCs/>
                <w:i/>
                <w:iCs/>
                <w:color w:val="002060"/>
                <w:sz w:val="18"/>
                <w:szCs w:val="18"/>
              </w:rPr>
            </w:pPr>
            <w:r w:rsidRPr="007456DE">
              <w:rPr>
                <w:rFonts w:ascii="Times New Roman" w:hAnsi="Times New Roman"/>
                <w:bCs/>
                <w:iCs/>
                <w:color w:val="002060"/>
                <w:sz w:val="18"/>
                <w:szCs w:val="18"/>
              </w:rPr>
              <w:t>Стимулирование граждан за предоставление в правоохранительные органы информации о фактах коррупции осуществляется в соответствии с «соглашением о взаимодействии в сфере борьбы с преступлениями и правонарушениями коррупционной направленности» от 20.02.2014 г. заключенного между АГП, Прокуратурой г. Пскова, Органами предварительного следствия и органами внутренних дел.</w:t>
            </w: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i/>
                <w:iCs/>
                <w:color w:val="002060"/>
                <w:sz w:val="18"/>
                <w:szCs w:val="18"/>
              </w:rPr>
              <w:t>2.3.2</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Разъяснение в средствах массовой информации механизма по стимулированию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tc>
        <w:tc>
          <w:tcPr>
            <w:tcW w:w="1276" w:type="dxa"/>
            <w:tcBorders>
              <w:top w:val="single" w:sz="8" w:space="0" w:color="000000"/>
              <w:left w:val="single" w:sz="8" w:space="0" w:color="000000"/>
              <w:bottom w:val="single" w:sz="8" w:space="0" w:color="000000"/>
              <w:right w:val="single" w:sz="8" w:space="0" w:color="000000"/>
            </w:tcBorders>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 xml:space="preserve">Информированность граждан о мерах по       стимулированию граждан за предоставление в правоохранительные органы информации о фактах коррупции        </w:t>
            </w:r>
          </w:p>
        </w:tc>
        <w:tc>
          <w:tcPr>
            <w:tcW w:w="3118"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jc w:val="both"/>
              <w:rPr>
                <w:rFonts w:ascii="Times New Roman" w:hAnsi="Times New Roman"/>
                <w:b/>
                <w:bCs/>
                <w:i/>
                <w:iCs/>
                <w:color w:val="002060"/>
                <w:sz w:val="18"/>
                <w:szCs w:val="18"/>
              </w:rPr>
            </w:pPr>
            <w:r w:rsidRPr="007456DE">
              <w:rPr>
                <w:rFonts w:ascii="Times New Roman" w:hAnsi="Times New Roman"/>
                <w:bCs/>
                <w:iCs/>
                <w:color w:val="002060"/>
                <w:sz w:val="18"/>
                <w:szCs w:val="18"/>
              </w:rPr>
              <w:t>Комитетом правового обеспечения было направлено письмо в отдел по информационно-аналитической работе и связям со средствами массовой информации аппарата ПГД с предложением о  размещении в средствах массовой информации  соглашения о взаимодействии в сфере борьбы с преступлениями и правонарушениями коррупционной направленности. По состоянию на 1 июля 201</w:t>
            </w:r>
            <w:r w:rsidR="00915D65" w:rsidRPr="007456DE">
              <w:rPr>
                <w:rFonts w:ascii="Times New Roman" w:hAnsi="Times New Roman"/>
                <w:bCs/>
                <w:iCs/>
                <w:color w:val="002060"/>
                <w:sz w:val="18"/>
                <w:szCs w:val="18"/>
              </w:rPr>
              <w:t>8</w:t>
            </w:r>
            <w:r w:rsidRPr="007456DE">
              <w:rPr>
                <w:rFonts w:ascii="Times New Roman" w:hAnsi="Times New Roman"/>
                <w:bCs/>
                <w:iCs/>
                <w:color w:val="002060"/>
                <w:sz w:val="18"/>
                <w:szCs w:val="18"/>
              </w:rPr>
              <w:t xml:space="preserve"> года</w:t>
            </w:r>
            <w:r w:rsidR="00915D65" w:rsidRPr="007456DE">
              <w:rPr>
                <w:rFonts w:ascii="Times New Roman" w:hAnsi="Times New Roman"/>
                <w:bCs/>
                <w:iCs/>
                <w:color w:val="002060"/>
                <w:sz w:val="18"/>
                <w:szCs w:val="18"/>
              </w:rPr>
              <w:t xml:space="preserve"> опубликована информация с разъяснением по стимулированию граждан за предоставление в правоохранительные органы сведений о фактах коррупции. Размещена на официальном сайте МО «Город Псков» в разделе «Актуально», также данная информация была направлена в СМИ по средствам электронной почты.</w:t>
            </w: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8"/>
                <w:szCs w:val="18"/>
              </w:rPr>
              <w:t>2.4</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
                <w:bCs/>
                <w:color w:val="002060"/>
                <w:sz w:val="18"/>
                <w:szCs w:val="18"/>
              </w:rPr>
              <w:t>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r w:rsidRPr="007456DE">
              <w:rPr>
                <w:rFonts w:ascii="Times New Roman" w:hAnsi="Times New Roman"/>
                <w:color w:val="002060"/>
                <w:sz w:val="16"/>
                <w:szCs w:val="16"/>
              </w:rPr>
              <w:t>КСЭР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7456DE">
              <w:rPr>
                <w:rFonts w:ascii="Times New Roman" w:eastAsia="Times New Roman" w:hAnsi="Times New Roman"/>
                <w:color w:val="002060"/>
                <w:sz w:val="18"/>
                <w:szCs w:val="18"/>
              </w:rPr>
              <w:t>1. Наличие перечня муниципальных услуг, реализация которых связана с повышенным риском возникновения коррупции (на основе данных опросов);</w:t>
            </w: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eastAsia="Times New Roman" w:hAnsi="Times New Roman"/>
                <w:color w:val="002060"/>
                <w:sz w:val="18"/>
                <w:szCs w:val="18"/>
              </w:rPr>
              <w:t>2. Наличие отчета о  мониторинга качества предоставления муниципальных услуг</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eastAsia="Times New Roman" w:hAnsi="Times New Roman"/>
                <w:bCs/>
                <w:iCs/>
                <w:color w:val="002060"/>
                <w:sz w:val="18"/>
                <w:szCs w:val="18"/>
              </w:rPr>
              <w:t xml:space="preserve">Информация о реализации мероприятий будет отражена в годовом отчете </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2.4.1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Формирование перечня муниципальных услуг,  реализация которых связана с повышенным риском            возникновения коррупции (на основе данных опросов)</w:t>
            </w:r>
          </w:p>
        </w:tc>
        <w:tc>
          <w:tcPr>
            <w:tcW w:w="1276" w:type="dxa"/>
            <w:tcBorders>
              <w:top w:val="single" w:sz="8" w:space="0" w:color="000000"/>
              <w:left w:val="single" w:sz="8" w:space="0" w:color="000000"/>
              <w:bottom w:val="single" w:sz="8" w:space="0" w:color="000000"/>
              <w:right w:val="single" w:sz="8" w:space="0" w:color="000000"/>
            </w:tcBorders>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 xml:space="preserve">Своевременное выявление и предотвращение коррупции  </w:t>
            </w:r>
          </w:p>
        </w:tc>
        <w:tc>
          <w:tcPr>
            <w:tcW w:w="3118" w:type="dxa"/>
            <w:vMerge w:val="restart"/>
            <w:tcBorders>
              <w:top w:val="single" w:sz="8" w:space="0" w:color="000000"/>
              <w:left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bCs/>
                <w:iCs/>
                <w:color w:val="002060"/>
                <w:sz w:val="18"/>
                <w:szCs w:val="18"/>
              </w:rPr>
            </w:pPr>
            <w:r w:rsidRPr="007456DE">
              <w:rPr>
                <w:rFonts w:ascii="Times New Roman" w:eastAsia="Times New Roman" w:hAnsi="Times New Roman"/>
                <w:bCs/>
                <w:iCs/>
                <w:color w:val="002060"/>
                <w:sz w:val="18"/>
                <w:szCs w:val="18"/>
              </w:rPr>
              <w:t xml:space="preserve">В соответствии с Положением о мониторинге качества предоставления муниципальных услуг органами и структурными подразделениями Администрации города Пскова (далее – ОиСП АГП), утвержденным Постановлением АГП от 01.07.2014 №1497, Комитет социально-экономического развития (далее - Комитет) в течение октября – ноября проводит работу по сбору, анализу и обработке документов, представляемых  исполнителями муниципальных услуг, а именно - заполненных анкет и отчетности, характеризующей количественные и качественные показатели предоставления муниципальной услуги за 9 месяцев т. г. для подготовки итогового доклада о результатах мониторинга качества предоставления муниципальных услуг исполнителями муниципальных услуг.  </w:t>
            </w:r>
          </w:p>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bCs/>
                <w:iCs/>
                <w:color w:val="002060"/>
                <w:sz w:val="18"/>
                <w:szCs w:val="18"/>
              </w:rPr>
            </w:pPr>
            <w:r w:rsidRPr="007456DE">
              <w:rPr>
                <w:rFonts w:ascii="Times New Roman" w:eastAsia="Times New Roman" w:hAnsi="Times New Roman"/>
                <w:bCs/>
                <w:iCs/>
                <w:color w:val="002060"/>
                <w:sz w:val="18"/>
                <w:szCs w:val="18"/>
              </w:rPr>
              <w:t>Согласно вышеуказанного Положения Комитетом в срок до 30 ноября итоговый доклад будет представлен заместителю Главы АГП, ответственному за организацию межведомственного взаимодействия для принятия управленческих решений, подготовки поручений руководителям ОиСП АГП – исполнителям муниципальных услуг в части устранения выявленных проблем качества предоставления муниципальных услуг и оптимизации процесса предоставления муниципальных услуг (при необходимости – подготовки предложений по внесению изменений в административные регламенты).</w:t>
            </w:r>
          </w:p>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bCs/>
                <w:iCs/>
                <w:color w:val="002060"/>
                <w:sz w:val="18"/>
                <w:szCs w:val="18"/>
              </w:rPr>
            </w:pPr>
            <w:r w:rsidRPr="007456DE">
              <w:rPr>
                <w:rFonts w:ascii="Times New Roman" w:eastAsia="Times New Roman" w:hAnsi="Times New Roman"/>
                <w:bCs/>
                <w:iCs/>
                <w:color w:val="002060"/>
                <w:sz w:val="18"/>
                <w:szCs w:val="18"/>
              </w:rPr>
              <w:t>Для выявления муниципальных услуг, реализация которых связана с повышенным риском возникновения коррупции, и формирования в последующем  их перечня, предусмотрен дополнительный вопрос типовой анкеты, позволяющий выявить наличие неформальных платежей (платежей, не имеющих документального подтверждения) в связи с получением  муниципальной услуги и оценить их уровень в соответствии с методикой проведения мониторинга качества предоставления муниципальных услуг.</w:t>
            </w:r>
          </w:p>
          <w:p w:rsidR="00BB13EF" w:rsidRPr="007456DE" w:rsidRDefault="00BB13EF" w:rsidP="004758EB">
            <w:pPr>
              <w:widowControl w:val="0"/>
              <w:autoSpaceDE w:val="0"/>
              <w:autoSpaceDN w:val="0"/>
              <w:adjustRightInd w:val="0"/>
              <w:spacing w:after="0" w:line="240" w:lineRule="auto"/>
              <w:jc w:val="both"/>
              <w:rPr>
                <w:rFonts w:ascii="Times New Roman" w:hAnsi="Times New Roman"/>
                <w:b/>
                <w:bCs/>
                <w:i/>
                <w:iCs/>
                <w:color w:val="002060"/>
                <w:sz w:val="18"/>
                <w:szCs w:val="18"/>
              </w:rPr>
            </w:pPr>
            <w:r w:rsidRPr="007456DE">
              <w:rPr>
                <w:rFonts w:ascii="Times New Roman" w:eastAsia="Times New Roman" w:hAnsi="Times New Roman"/>
                <w:bCs/>
                <w:iCs/>
                <w:color w:val="002060"/>
                <w:sz w:val="18"/>
                <w:szCs w:val="18"/>
              </w:rPr>
              <w:t>Таким образом,  информация о реализации мероприятий «Проведение мониторинга качества предоставления муниципальных услуг» и «Формирование перечня муниципальных услуг, реализация которых связана с повышенным риском возникновения коррупции (на основе данных опросов)» может быть отражена только в годовом отчете по реализации подпрограммы «Противодействие коррупции в муниципальном образовании «Город Псков» муниципальной программы «Обеспечение общественного порядка и противодействие преступности».</w:t>
            </w: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2.4.2</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Проведение мониторинга  качества предоставления  муниципальных услуг</w:t>
            </w:r>
          </w:p>
        </w:tc>
        <w:tc>
          <w:tcPr>
            <w:tcW w:w="1276"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 xml:space="preserve">Повышение качества предоставления            муниципальных услуг       </w:t>
            </w:r>
          </w:p>
        </w:tc>
        <w:tc>
          <w:tcPr>
            <w:tcW w:w="3118" w:type="dxa"/>
            <w:vMerge/>
            <w:tcBorders>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jc w:val="both"/>
              <w:rPr>
                <w:rFonts w:ascii="Times New Roman" w:hAnsi="Times New Roman"/>
                <w:b/>
                <w:bCs/>
                <w:i/>
                <w:iCs/>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8"/>
                <w:szCs w:val="18"/>
              </w:rPr>
              <w:t>2.5</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
                <w:bCs/>
                <w:color w:val="002060"/>
                <w:sz w:val="18"/>
                <w:szCs w:val="18"/>
              </w:rPr>
              <w:t>Реализация мер по противодействию коррупции, направленных на поддержку предпринимательства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КСЭР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7456DE">
              <w:rPr>
                <w:rFonts w:ascii="Times New Roman" w:eastAsia="Times New Roman" w:hAnsi="Times New Roman"/>
                <w:color w:val="002060"/>
                <w:sz w:val="18"/>
                <w:szCs w:val="18"/>
              </w:rPr>
              <w:t>1. Наличие консультаций субъектам малого и среднего предпринимательства по вопросам преодоления административных и организационных барьеров;</w:t>
            </w: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eastAsia="Times New Roman" w:hAnsi="Times New Roman"/>
                <w:color w:val="002060"/>
                <w:sz w:val="18"/>
                <w:szCs w:val="18"/>
              </w:rPr>
              <w:t>2. Наличие  социологических опросов среди представителей малого, среднего и крупного предпринимательства о деятельности органов местного самоуправления, осуществляющих контрольно-надзорные и разрешительные полномочия</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BB13EF" w:rsidRPr="007456DE" w:rsidRDefault="00915D65" w:rsidP="004758EB">
            <w:pPr>
              <w:widowControl w:val="0"/>
              <w:autoSpaceDE w:val="0"/>
              <w:autoSpaceDN w:val="0"/>
              <w:adjustRightInd w:val="0"/>
              <w:spacing w:after="0" w:line="240" w:lineRule="auto"/>
              <w:jc w:val="both"/>
              <w:rPr>
                <w:rFonts w:ascii="Arial" w:hAnsi="Arial" w:cs="Arial"/>
                <w:color w:val="002060"/>
                <w:sz w:val="24"/>
                <w:szCs w:val="24"/>
              </w:rPr>
            </w:pPr>
            <w:r w:rsidRPr="007456DE">
              <w:rPr>
                <w:rFonts w:ascii="Times New Roman" w:eastAsia="Times New Roman" w:hAnsi="Times New Roman"/>
                <w:bCs/>
                <w:iCs/>
                <w:color w:val="002060"/>
                <w:sz w:val="18"/>
                <w:szCs w:val="18"/>
              </w:rPr>
              <w:t>За 1 полугодие 2018</w:t>
            </w:r>
            <w:r w:rsidR="00BB13EF" w:rsidRPr="007456DE">
              <w:rPr>
                <w:rFonts w:ascii="Times New Roman" w:eastAsia="Times New Roman" w:hAnsi="Times New Roman"/>
                <w:bCs/>
                <w:iCs/>
                <w:color w:val="002060"/>
                <w:sz w:val="18"/>
                <w:szCs w:val="18"/>
              </w:rPr>
              <w:t xml:space="preserve"> года предоставлено </w:t>
            </w:r>
            <w:r w:rsidRPr="007456DE">
              <w:rPr>
                <w:rFonts w:ascii="Times New Roman" w:eastAsia="Times New Roman" w:hAnsi="Times New Roman"/>
                <w:bCs/>
                <w:iCs/>
                <w:color w:val="002060"/>
                <w:sz w:val="18"/>
                <w:szCs w:val="18"/>
              </w:rPr>
              <w:t>5</w:t>
            </w:r>
            <w:r w:rsidR="00BB13EF" w:rsidRPr="007456DE">
              <w:rPr>
                <w:rFonts w:ascii="Times New Roman" w:eastAsia="Times New Roman" w:hAnsi="Times New Roman"/>
                <w:bCs/>
                <w:iCs/>
                <w:color w:val="002060"/>
                <w:sz w:val="18"/>
                <w:szCs w:val="18"/>
              </w:rPr>
              <w:t xml:space="preserve"> устных консультаций (разъяснения) субъектам малого и среднего предпринимательства (в соответствии с журналом обращений субъектов малого и среднего предпринимательства), рассмотрено </w:t>
            </w:r>
            <w:r w:rsidRPr="007456DE">
              <w:rPr>
                <w:rFonts w:ascii="Times New Roman" w:eastAsia="Times New Roman" w:hAnsi="Times New Roman"/>
                <w:bCs/>
                <w:iCs/>
                <w:color w:val="002060"/>
                <w:sz w:val="18"/>
                <w:szCs w:val="18"/>
              </w:rPr>
              <w:t>7</w:t>
            </w:r>
            <w:r w:rsidR="00BB13EF" w:rsidRPr="007456DE">
              <w:rPr>
                <w:rFonts w:ascii="Times New Roman" w:eastAsia="Times New Roman" w:hAnsi="Times New Roman"/>
                <w:bCs/>
                <w:iCs/>
                <w:color w:val="002060"/>
                <w:sz w:val="18"/>
                <w:szCs w:val="18"/>
              </w:rPr>
              <w:t xml:space="preserve"> обращений субъектов предпринимательства по вопросам деятельности комитета.</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i/>
                <w:iCs/>
                <w:color w:val="002060"/>
                <w:sz w:val="18"/>
                <w:szCs w:val="18"/>
              </w:rPr>
              <w:t>2.5.1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Оказание поддержки субъектам малого и среднего предпринимательства по вопросам преодоления административных и организационных барьеров (проведение  консультаций, разъяснений)</w:t>
            </w:r>
          </w:p>
        </w:tc>
        <w:tc>
          <w:tcPr>
            <w:tcW w:w="1276"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w:t>
            </w:r>
            <w:r w:rsidR="00902516" w:rsidRPr="007456DE">
              <w:rPr>
                <w:rFonts w:ascii="Times New Roman" w:hAnsi="Times New Roman"/>
                <w:color w:val="002060"/>
                <w:sz w:val="16"/>
                <w:szCs w:val="16"/>
              </w:rPr>
              <w:t>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 xml:space="preserve"> Совершенствование         деятельности органов и    структурных подразделений Администрации города      Пскова по вопросам поддержки субъектам малого и среднего предпринимательства</w:t>
            </w:r>
          </w:p>
        </w:tc>
        <w:tc>
          <w:tcPr>
            <w:tcW w:w="3118"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bCs/>
                <w:iCs/>
                <w:color w:val="002060"/>
                <w:sz w:val="18"/>
                <w:szCs w:val="18"/>
              </w:rPr>
            </w:pPr>
            <w:r w:rsidRPr="007456DE">
              <w:rPr>
                <w:rFonts w:ascii="Times New Roman" w:eastAsia="Times New Roman" w:hAnsi="Times New Roman"/>
                <w:bCs/>
                <w:iCs/>
                <w:color w:val="002060"/>
                <w:sz w:val="18"/>
                <w:szCs w:val="18"/>
              </w:rPr>
              <w:t>В соответствии с Приказом Министерства экономического развития Российской Федерации от 27.07.2015 № 505 «Об утверждении требований к информации, размещенной в информационно-телекоммуникационной сети «Интернет» в соответствии с частями 2 и 3 статьи 19 Федерального закона «О развитии малого и среднего предпринимательства в Российской Федерации»,  на Официальном портале Администрации города pskovadmin.ru размещен баннер «Содействие развитию малого и среднего предпринимательства», позволяющий перейти к информации о поддержке предпринимательства в «один клик». Постоянно ведется работа по наполнению и обновлению информации в указанном разделе.</w:t>
            </w:r>
          </w:p>
          <w:p w:rsidR="00BB13EF" w:rsidRPr="007456DE" w:rsidRDefault="00BB13EF" w:rsidP="004758EB">
            <w:pPr>
              <w:widowControl w:val="0"/>
              <w:autoSpaceDE w:val="0"/>
              <w:autoSpaceDN w:val="0"/>
              <w:adjustRightInd w:val="0"/>
              <w:spacing w:after="0" w:line="240" w:lineRule="auto"/>
              <w:jc w:val="both"/>
              <w:rPr>
                <w:rFonts w:ascii="Times New Roman" w:hAnsi="Times New Roman"/>
                <w:b/>
                <w:bCs/>
                <w:i/>
                <w:iCs/>
                <w:color w:val="002060"/>
                <w:sz w:val="18"/>
                <w:szCs w:val="18"/>
              </w:rPr>
            </w:pPr>
            <w:r w:rsidRPr="007456DE">
              <w:rPr>
                <w:rFonts w:ascii="Times New Roman" w:eastAsia="Times New Roman" w:hAnsi="Times New Roman"/>
                <w:bCs/>
                <w:iCs/>
                <w:color w:val="002060"/>
                <w:sz w:val="18"/>
                <w:szCs w:val="18"/>
              </w:rPr>
              <w:t>За 1 полугодие 201</w:t>
            </w:r>
            <w:r w:rsidR="00915D65" w:rsidRPr="007456DE">
              <w:rPr>
                <w:rFonts w:ascii="Times New Roman" w:eastAsia="Times New Roman" w:hAnsi="Times New Roman"/>
                <w:bCs/>
                <w:iCs/>
                <w:color w:val="002060"/>
                <w:sz w:val="18"/>
                <w:szCs w:val="18"/>
              </w:rPr>
              <w:t>8</w:t>
            </w:r>
            <w:r w:rsidRPr="007456DE">
              <w:rPr>
                <w:rFonts w:ascii="Times New Roman" w:eastAsia="Times New Roman" w:hAnsi="Times New Roman"/>
                <w:bCs/>
                <w:iCs/>
                <w:color w:val="002060"/>
                <w:sz w:val="18"/>
                <w:szCs w:val="18"/>
              </w:rPr>
              <w:t xml:space="preserve"> года предоставлено </w:t>
            </w:r>
            <w:r w:rsidR="00915D65" w:rsidRPr="007456DE">
              <w:rPr>
                <w:rFonts w:ascii="Times New Roman" w:eastAsia="Times New Roman" w:hAnsi="Times New Roman"/>
                <w:bCs/>
                <w:iCs/>
                <w:color w:val="002060"/>
                <w:sz w:val="18"/>
                <w:szCs w:val="18"/>
              </w:rPr>
              <w:t>5</w:t>
            </w:r>
            <w:r w:rsidRPr="007456DE">
              <w:rPr>
                <w:rFonts w:ascii="Times New Roman" w:eastAsia="Times New Roman" w:hAnsi="Times New Roman"/>
                <w:bCs/>
                <w:iCs/>
                <w:color w:val="002060"/>
                <w:sz w:val="18"/>
                <w:szCs w:val="18"/>
              </w:rPr>
              <w:t xml:space="preserve"> устных консультаций (разъяснения) субъектам малого и среднего предпринимательства (в соответствии с журналом обращений субъектов малого и среднего предпринимательства), рассмотрено </w:t>
            </w:r>
            <w:r w:rsidR="00915D65" w:rsidRPr="007456DE">
              <w:rPr>
                <w:rFonts w:ascii="Times New Roman" w:eastAsia="Times New Roman" w:hAnsi="Times New Roman"/>
                <w:bCs/>
                <w:iCs/>
                <w:color w:val="002060"/>
                <w:sz w:val="18"/>
                <w:szCs w:val="18"/>
              </w:rPr>
              <w:t>7</w:t>
            </w:r>
            <w:r w:rsidRPr="007456DE">
              <w:rPr>
                <w:rFonts w:ascii="Times New Roman" w:eastAsia="Times New Roman" w:hAnsi="Times New Roman"/>
                <w:bCs/>
                <w:iCs/>
                <w:color w:val="002060"/>
                <w:sz w:val="18"/>
                <w:szCs w:val="18"/>
              </w:rPr>
              <w:t xml:space="preserve"> обращений субъектов предпринимательства по вопросам деятельности комитета.</w:t>
            </w: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8"/>
                <w:szCs w:val="18"/>
              </w:rPr>
              <w:t>2.6</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
                <w:bCs/>
                <w:color w:val="002060"/>
                <w:sz w:val="18"/>
                <w:szCs w:val="18"/>
              </w:rPr>
              <w:t>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16"/>
                <w:szCs w:val="16"/>
              </w:rPr>
            </w:pPr>
            <w:r w:rsidRPr="007456DE">
              <w:rPr>
                <w:rFonts w:ascii="Times New Roman" w:hAnsi="Times New Roman"/>
                <w:color w:val="002060"/>
                <w:sz w:val="16"/>
                <w:szCs w:val="16"/>
              </w:rPr>
              <w:t>УО АГП, ОКР АГП, отдел по инф.-аналит. работе и связям со СМИ ПГД</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7456DE">
              <w:rPr>
                <w:rFonts w:ascii="Times New Roman" w:eastAsia="Times New Roman" w:hAnsi="Times New Roman"/>
                <w:color w:val="002060"/>
                <w:sz w:val="18"/>
                <w:szCs w:val="18"/>
              </w:rPr>
              <w:t>1. Проведение не менее 2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eastAsia="Times New Roman" w:hAnsi="Times New Roman"/>
                <w:color w:val="002060"/>
                <w:sz w:val="18"/>
                <w:szCs w:val="18"/>
              </w:rPr>
              <w:t>2.  Проведенные заседания "круглых столов" с общественными организациями города Пскова по вопросам противодействия коррупции в муниципальном образовании "Город Псков" (не менее 1-2 раз в год)</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8B6A0F" w:rsidRPr="007456DE" w:rsidRDefault="008B6A0F"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В первом полугодии 2018 года в муниципальных образовательных учреждениях проведено 398 просветительских мероприятий («классных часов») для 14272 обучающихся муниципальных образовательных учреждений по вопросам профилактики и борьбы с коррупцией.</w:t>
            </w:r>
          </w:p>
          <w:p w:rsidR="00BB13EF" w:rsidRPr="007456DE" w:rsidRDefault="00BB13EF" w:rsidP="004758EB">
            <w:pPr>
              <w:widowControl w:val="0"/>
              <w:autoSpaceDE w:val="0"/>
              <w:autoSpaceDN w:val="0"/>
              <w:adjustRightInd w:val="0"/>
              <w:spacing w:after="0" w:line="240" w:lineRule="auto"/>
              <w:jc w:val="both"/>
              <w:rPr>
                <w:rFonts w:ascii="Arial" w:hAnsi="Arial" w:cs="Arial"/>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p>
        </w:tc>
      </w:tr>
      <w:tr w:rsidR="00BB13EF"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2.6.1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Проведение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tc>
        <w:tc>
          <w:tcPr>
            <w:tcW w:w="1276"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Times New Roman" w:hAnsi="Times New Roman"/>
                <w:color w:val="002060"/>
                <w:sz w:val="16"/>
                <w:szCs w:val="16"/>
              </w:rPr>
            </w:pPr>
          </w:p>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B13EF" w:rsidRPr="007456DE" w:rsidRDefault="00BB13EF"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 xml:space="preserve">Формирование у учащихся   муниципальных   образовательных учреждений города Пскова негативного отношения к коррупции,    повышение правовой        грамотности               </w:t>
            </w:r>
          </w:p>
        </w:tc>
        <w:tc>
          <w:tcPr>
            <w:tcW w:w="3118" w:type="dxa"/>
            <w:tcBorders>
              <w:top w:val="single" w:sz="8" w:space="0" w:color="000000"/>
              <w:left w:val="single" w:sz="8" w:space="0" w:color="000000"/>
              <w:bottom w:val="single" w:sz="8" w:space="0" w:color="000000"/>
              <w:right w:val="single" w:sz="8" w:space="0" w:color="000000"/>
            </w:tcBorders>
          </w:tcPr>
          <w:p w:rsidR="008B6A0F" w:rsidRPr="007456DE" w:rsidRDefault="00BB13EF"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В первом полугодии 201</w:t>
            </w:r>
            <w:r w:rsidR="008B6A0F" w:rsidRPr="007456DE">
              <w:rPr>
                <w:rFonts w:ascii="Times New Roman" w:hAnsi="Times New Roman"/>
                <w:bCs/>
                <w:iCs/>
                <w:color w:val="002060"/>
                <w:sz w:val="18"/>
                <w:szCs w:val="18"/>
              </w:rPr>
              <w:t>8</w:t>
            </w:r>
            <w:r w:rsidRPr="007456DE">
              <w:rPr>
                <w:rFonts w:ascii="Times New Roman" w:hAnsi="Times New Roman"/>
                <w:bCs/>
                <w:iCs/>
                <w:color w:val="002060"/>
                <w:sz w:val="18"/>
                <w:szCs w:val="18"/>
              </w:rPr>
              <w:t xml:space="preserve"> года </w:t>
            </w:r>
            <w:r w:rsidR="008B6A0F" w:rsidRPr="007456DE">
              <w:rPr>
                <w:rFonts w:ascii="Times New Roman" w:hAnsi="Times New Roman"/>
                <w:bCs/>
                <w:iCs/>
                <w:color w:val="002060"/>
                <w:sz w:val="18"/>
                <w:szCs w:val="18"/>
              </w:rPr>
              <w:t>в муниципальных образовательных учреждениях проведено 398 просветительских мероприятий («классных часов») для 14272 обучающихся муниципальных образовательных учреждений по вопросам профилактики и борьбы с коррупцией.</w:t>
            </w:r>
          </w:p>
          <w:p w:rsidR="008B6A0F" w:rsidRPr="007456DE" w:rsidRDefault="008B6A0F" w:rsidP="004758EB">
            <w:pPr>
              <w:widowControl w:val="0"/>
              <w:autoSpaceDE w:val="0"/>
              <w:autoSpaceDN w:val="0"/>
              <w:adjustRightInd w:val="0"/>
              <w:spacing w:after="0" w:line="240" w:lineRule="auto"/>
              <w:jc w:val="both"/>
              <w:rPr>
                <w:rFonts w:ascii="Times New Roman" w:hAnsi="Times New Roman"/>
                <w:bCs/>
                <w:iCs/>
                <w:color w:val="002060"/>
                <w:sz w:val="18"/>
                <w:szCs w:val="18"/>
              </w:rPr>
            </w:pPr>
          </w:p>
          <w:p w:rsidR="00BB13EF" w:rsidRPr="007456DE" w:rsidRDefault="00BB13EF" w:rsidP="004758EB">
            <w:pPr>
              <w:widowControl w:val="0"/>
              <w:autoSpaceDE w:val="0"/>
              <w:autoSpaceDN w:val="0"/>
              <w:adjustRightInd w:val="0"/>
              <w:spacing w:after="0" w:line="240" w:lineRule="auto"/>
              <w:jc w:val="both"/>
              <w:rPr>
                <w:rFonts w:ascii="Times New Roman" w:hAnsi="Times New Roman"/>
                <w:bCs/>
                <w:iCs/>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B13EF" w:rsidRPr="007456DE" w:rsidRDefault="00BB13EF"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037A20"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8"/>
                <w:szCs w:val="18"/>
              </w:rPr>
              <w:t>2.7</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
                <w:bCs/>
                <w:color w:val="002060"/>
                <w:sz w:val="18"/>
                <w:szCs w:val="18"/>
              </w:rPr>
              <w:t>Обеспечение организации разработки и распространения информационных материалов антикоррупционной направленности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r w:rsidRPr="007456DE">
              <w:rPr>
                <w:rFonts w:ascii="Times New Roman" w:hAnsi="Times New Roman"/>
                <w:color w:val="002060"/>
                <w:sz w:val="16"/>
                <w:szCs w:val="16"/>
              </w:rPr>
              <w:t>Отдел инф.-аналит. работе и связям со СМИ ПГД</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7456DE">
              <w:rPr>
                <w:rFonts w:ascii="Times New Roman" w:eastAsia="Times New Roman" w:hAnsi="Times New Roman"/>
                <w:color w:val="002060"/>
                <w:sz w:val="18"/>
                <w:szCs w:val="18"/>
              </w:rPr>
              <w:t>1. Наличие в средствах массовой информации  материалов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eastAsia="Times New Roman" w:hAnsi="Times New Roman"/>
                <w:color w:val="002060"/>
                <w:sz w:val="18"/>
                <w:szCs w:val="18"/>
              </w:rPr>
              <w:t>2. Наличие в средствах массовой информации (по мере необходимости)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037A20" w:rsidRPr="007456DE" w:rsidRDefault="00037A20" w:rsidP="004758EB">
            <w:pPr>
              <w:widowControl w:val="0"/>
              <w:autoSpaceDE w:val="0"/>
              <w:autoSpaceDN w:val="0"/>
              <w:adjustRightInd w:val="0"/>
              <w:spacing w:after="0" w:line="240" w:lineRule="auto"/>
              <w:jc w:val="both"/>
              <w:rPr>
                <w:rFonts w:ascii="Arial" w:hAnsi="Arial" w:cs="Arial"/>
                <w:color w:val="002060"/>
                <w:sz w:val="24"/>
                <w:szCs w:val="24"/>
              </w:rPr>
            </w:pPr>
            <w:r w:rsidRPr="007456DE">
              <w:rPr>
                <w:rFonts w:ascii="Times New Roman" w:hAnsi="Times New Roman"/>
                <w:bCs/>
                <w:iCs/>
                <w:color w:val="002060"/>
                <w:sz w:val="18"/>
                <w:szCs w:val="18"/>
              </w:rPr>
              <w:t>Отсутствуют публикации в связи с отсутствием  фактов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p>
        </w:tc>
      </w:tr>
      <w:tr w:rsidR="00D629DE"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7456DE" w:rsidRDefault="00D629DE"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2.7.1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7456DE" w:rsidRDefault="00D629DE"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Публикация в СМИ  Псковской области информации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tc>
        <w:tc>
          <w:tcPr>
            <w:tcW w:w="1276" w:type="dxa"/>
            <w:tcBorders>
              <w:top w:val="single" w:sz="8" w:space="0" w:color="000000"/>
              <w:left w:val="single" w:sz="8" w:space="0" w:color="000000"/>
              <w:bottom w:val="single" w:sz="8" w:space="0" w:color="000000"/>
              <w:right w:val="single" w:sz="8" w:space="0" w:color="000000"/>
            </w:tcBorders>
          </w:tcPr>
          <w:p w:rsidR="00D629DE" w:rsidRPr="007456DE" w:rsidRDefault="00D629DE" w:rsidP="004758EB">
            <w:pPr>
              <w:widowControl w:val="0"/>
              <w:autoSpaceDE w:val="0"/>
              <w:autoSpaceDN w:val="0"/>
              <w:adjustRightInd w:val="0"/>
              <w:spacing w:after="0" w:line="240" w:lineRule="auto"/>
              <w:rPr>
                <w:rFonts w:ascii="Times New Roman" w:hAnsi="Times New Roman"/>
                <w:color w:val="002060"/>
                <w:sz w:val="16"/>
                <w:szCs w:val="16"/>
              </w:rPr>
            </w:pPr>
          </w:p>
          <w:p w:rsidR="00D629DE" w:rsidRPr="007456DE" w:rsidRDefault="00D629DE" w:rsidP="004758EB">
            <w:pPr>
              <w:widowControl w:val="0"/>
              <w:autoSpaceDE w:val="0"/>
              <w:autoSpaceDN w:val="0"/>
              <w:adjustRightInd w:val="0"/>
              <w:spacing w:after="0" w:line="240" w:lineRule="auto"/>
              <w:rPr>
                <w:rFonts w:ascii="Times New Roman" w:hAnsi="Times New Roman"/>
                <w:color w:val="002060"/>
                <w:sz w:val="16"/>
                <w:szCs w:val="16"/>
              </w:rPr>
            </w:pPr>
          </w:p>
          <w:p w:rsidR="00D629DE" w:rsidRPr="007456DE" w:rsidRDefault="00D629DE" w:rsidP="004758EB">
            <w:pPr>
              <w:widowControl w:val="0"/>
              <w:autoSpaceDE w:val="0"/>
              <w:autoSpaceDN w:val="0"/>
              <w:adjustRightInd w:val="0"/>
              <w:spacing w:after="0" w:line="240" w:lineRule="auto"/>
              <w:rPr>
                <w:rFonts w:ascii="Times New Roman" w:hAnsi="Times New Roman"/>
                <w:color w:val="002060"/>
                <w:sz w:val="16"/>
                <w:szCs w:val="16"/>
              </w:rPr>
            </w:pPr>
          </w:p>
          <w:p w:rsidR="00D629DE" w:rsidRPr="007456DE" w:rsidRDefault="00D629DE" w:rsidP="004758EB">
            <w:pPr>
              <w:widowControl w:val="0"/>
              <w:autoSpaceDE w:val="0"/>
              <w:autoSpaceDN w:val="0"/>
              <w:adjustRightInd w:val="0"/>
              <w:spacing w:after="0" w:line="240" w:lineRule="auto"/>
              <w:rPr>
                <w:rFonts w:ascii="Times New Roman" w:hAnsi="Times New Roman"/>
                <w:color w:val="002060"/>
                <w:sz w:val="16"/>
                <w:szCs w:val="16"/>
              </w:rPr>
            </w:pPr>
          </w:p>
          <w:p w:rsidR="00D629DE" w:rsidRPr="007456DE" w:rsidRDefault="00D629DE"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7456DE" w:rsidRDefault="00D629DE"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7456DE" w:rsidRDefault="00D629DE"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7456DE" w:rsidRDefault="00D629DE"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7456DE" w:rsidRDefault="00D629DE"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7456DE" w:rsidRDefault="00D629DE"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7456DE" w:rsidRDefault="00D629DE"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7456DE" w:rsidRDefault="00D629DE"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 xml:space="preserve">Формирование нетерпимого  отношения в обществе к    проявлениям коррупции,    повышение уровня доверия  граждан к органам местного самоуправления            </w:t>
            </w:r>
          </w:p>
        </w:tc>
        <w:tc>
          <w:tcPr>
            <w:tcW w:w="3118" w:type="dxa"/>
            <w:tcBorders>
              <w:top w:val="single" w:sz="8" w:space="0" w:color="000000"/>
              <w:left w:val="single" w:sz="8" w:space="0" w:color="000000"/>
              <w:bottom w:val="single" w:sz="8" w:space="0" w:color="000000"/>
              <w:right w:val="single" w:sz="8" w:space="0" w:color="000000"/>
            </w:tcBorders>
          </w:tcPr>
          <w:p w:rsidR="00D629DE" w:rsidRPr="007456DE" w:rsidRDefault="00DE3E55" w:rsidP="004758EB">
            <w:pPr>
              <w:widowControl w:val="0"/>
              <w:autoSpaceDE w:val="0"/>
              <w:autoSpaceDN w:val="0"/>
              <w:adjustRightInd w:val="0"/>
              <w:spacing w:after="0" w:line="240" w:lineRule="auto"/>
              <w:jc w:val="both"/>
              <w:rPr>
                <w:rFonts w:ascii="Times New Roman" w:hAnsi="Times New Roman"/>
                <w:b/>
                <w:bCs/>
                <w:i/>
                <w:iCs/>
                <w:color w:val="002060"/>
                <w:sz w:val="18"/>
                <w:szCs w:val="18"/>
              </w:rPr>
            </w:pPr>
            <w:r w:rsidRPr="007456DE">
              <w:rPr>
                <w:rFonts w:ascii="Times New Roman" w:hAnsi="Times New Roman"/>
                <w:bCs/>
                <w:iCs/>
                <w:color w:val="002060"/>
                <w:sz w:val="18"/>
                <w:szCs w:val="18"/>
              </w:rPr>
              <w:t>Отсутствуют публикации в связи с отсутствием  фактов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r w:rsidR="008B6A0F" w:rsidRPr="007456DE">
              <w:rPr>
                <w:rFonts w:ascii="Times New Roman" w:hAnsi="Times New Roman"/>
                <w:bCs/>
                <w:iCs/>
                <w:color w:val="002060"/>
                <w:sz w:val="18"/>
                <w:szCs w:val="18"/>
              </w:rPr>
              <w:t xml:space="preserve"> </w:t>
            </w:r>
          </w:p>
        </w:tc>
        <w:tc>
          <w:tcPr>
            <w:tcW w:w="709" w:type="dxa"/>
            <w:tcBorders>
              <w:top w:val="single" w:sz="8" w:space="0" w:color="000000"/>
              <w:left w:val="single" w:sz="8" w:space="0" w:color="000000"/>
              <w:bottom w:val="single" w:sz="8" w:space="0" w:color="000000"/>
              <w:right w:val="single" w:sz="8" w:space="0" w:color="000000"/>
            </w:tcBorders>
          </w:tcPr>
          <w:p w:rsidR="00D629DE" w:rsidRPr="007456DE" w:rsidRDefault="00D629DE"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CA0D5B"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CA0D5B" w:rsidRPr="007456DE" w:rsidRDefault="00CA0D5B"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20"/>
                <w:szCs w:val="20"/>
              </w:rPr>
              <w:t>3.</w:t>
            </w:r>
          </w:p>
        </w:tc>
        <w:tc>
          <w:tcPr>
            <w:tcW w:w="2984"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CA0D5B" w:rsidRPr="007456DE" w:rsidRDefault="00CA0D5B"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
                <w:bCs/>
                <w:color w:val="002060"/>
                <w:sz w:val="20"/>
                <w:szCs w:val="20"/>
              </w:rPr>
              <w:t>Подпрограмма Комплексные меры противодействия злоупотреблению наркотиками и их незаконному обороту на территории муниципального образования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00B050"/>
          </w:tcPr>
          <w:p w:rsidR="00CA0D5B" w:rsidRPr="007456DE" w:rsidRDefault="00CA0D5B" w:rsidP="004758EB">
            <w:pPr>
              <w:widowControl w:val="0"/>
              <w:autoSpaceDE w:val="0"/>
              <w:autoSpaceDN w:val="0"/>
              <w:adjustRightInd w:val="0"/>
              <w:spacing w:after="0" w:line="240" w:lineRule="auto"/>
              <w:rPr>
                <w:rFonts w:ascii="Arial" w:hAnsi="Arial" w:cs="Arial"/>
                <w:color w:val="002060"/>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CA0D5B" w:rsidRPr="007456DE" w:rsidRDefault="00CA0D5B" w:rsidP="004758EB">
            <w:pPr>
              <w:widowControl w:val="0"/>
              <w:autoSpaceDE w:val="0"/>
              <w:autoSpaceDN w:val="0"/>
              <w:adjustRightInd w:val="0"/>
              <w:spacing w:after="0" w:line="240" w:lineRule="auto"/>
              <w:rPr>
                <w:rFonts w:ascii="Arial" w:hAnsi="Arial" w:cs="Arial"/>
                <w:color w:val="002060"/>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CA0D5B" w:rsidRPr="007456DE" w:rsidRDefault="00CA0D5B" w:rsidP="004758EB">
            <w:pPr>
              <w:widowControl w:val="0"/>
              <w:autoSpaceDE w:val="0"/>
              <w:autoSpaceDN w:val="0"/>
              <w:adjustRightInd w:val="0"/>
              <w:spacing w:after="0" w:line="240" w:lineRule="auto"/>
              <w:rPr>
                <w:rFonts w:ascii="Arial" w:hAnsi="Arial" w:cs="Arial"/>
                <w:color w:val="002060"/>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CA0D5B" w:rsidRPr="007456DE" w:rsidRDefault="00CA0D5B"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24"/>
                <w:szCs w:val="24"/>
              </w:rPr>
              <w:t>2</w:t>
            </w:r>
            <w:r w:rsidR="00105C26" w:rsidRPr="007456DE">
              <w:rPr>
                <w:rFonts w:ascii="Times New Roman" w:hAnsi="Times New Roman"/>
                <w:b/>
                <w:bCs/>
                <w:color w:val="002060"/>
                <w:sz w:val="24"/>
                <w:szCs w:val="24"/>
              </w:rPr>
              <w:t>20.</w:t>
            </w:r>
            <w:r w:rsidRPr="007456DE">
              <w:rPr>
                <w:rFonts w:ascii="Times New Roman" w:hAnsi="Times New Roman"/>
                <w:b/>
                <w:bCs/>
                <w:color w:val="002060"/>
                <w:sz w:val="24"/>
                <w:szCs w:val="24"/>
              </w:rPr>
              <w:t>0</w:t>
            </w:r>
          </w:p>
        </w:tc>
        <w:tc>
          <w:tcPr>
            <w:tcW w:w="993"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CA0D5B" w:rsidRPr="007456DE" w:rsidRDefault="00684228" w:rsidP="004758EB">
            <w:pPr>
              <w:widowControl w:val="0"/>
              <w:autoSpaceDE w:val="0"/>
              <w:autoSpaceDN w:val="0"/>
              <w:adjustRightInd w:val="0"/>
              <w:spacing w:after="0" w:line="240" w:lineRule="auto"/>
              <w:jc w:val="center"/>
              <w:rPr>
                <w:rFonts w:ascii="Times New Roman" w:hAnsi="Times New Roman"/>
                <w:b/>
                <w:color w:val="002060"/>
                <w:sz w:val="24"/>
                <w:szCs w:val="24"/>
              </w:rPr>
            </w:pPr>
            <w:r w:rsidRPr="007456DE">
              <w:rPr>
                <w:rFonts w:ascii="Times New Roman" w:hAnsi="Times New Roman"/>
                <w:b/>
                <w:color w:val="002060"/>
                <w:sz w:val="24"/>
                <w:szCs w:val="24"/>
              </w:rPr>
              <w:t>101</w:t>
            </w:r>
            <w:r w:rsidR="00105C26" w:rsidRPr="007456DE">
              <w:rPr>
                <w:rFonts w:ascii="Times New Roman" w:hAnsi="Times New Roman"/>
                <w:b/>
                <w:color w:val="002060"/>
                <w:sz w:val="24"/>
                <w:szCs w:val="24"/>
              </w:rPr>
              <w:t>.</w:t>
            </w:r>
            <w:r w:rsidRPr="007456DE">
              <w:rPr>
                <w:rFonts w:ascii="Times New Roman" w:hAnsi="Times New Roman"/>
                <w:b/>
                <w:color w:val="002060"/>
                <w:sz w:val="24"/>
                <w:szCs w:val="24"/>
              </w:rPr>
              <w:t>2</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CA0D5B" w:rsidRPr="007456DE" w:rsidRDefault="00684228" w:rsidP="004758EB">
            <w:pPr>
              <w:widowControl w:val="0"/>
              <w:autoSpaceDE w:val="0"/>
              <w:autoSpaceDN w:val="0"/>
              <w:adjustRightInd w:val="0"/>
              <w:spacing w:after="0" w:line="240" w:lineRule="auto"/>
              <w:jc w:val="center"/>
              <w:rPr>
                <w:rFonts w:ascii="Times New Roman" w:hAnsi="Times New Roman"/>
                <w:b/>
                <w:color w:val="002060"/>
                <w:sz w:val="24"/>
                <w:szCs w:val="24"/>
              </w:rPr>
            </w:pPr>
            <w:r w:rsidRPr="007456DE">
              <w:rPr>
                <w:rFonts w:ascii="Times New Roman" w:hAnsi="Times New Roman"/>
                <w:b/>
                <w:color w:val="002060"/>
                <w:sz w:val="24"/>
                <w:szCs w:val="24"/>
              </w:rPr>
              <w:t>101</w:t>
            </w:r>
            <w:r w:rsidR="00105C26" w:rsidRPr="007456DE">
              <w:rPr>
                <w:rFonts w:ascii="Times New Roman" w:hAnsi="Times New Roman"/>
                <w:b/>
                <w:color w:val="002060"/>
                <w:sz w:val="24"/>
                <w:szCs w:val="24"/>
              </w:rPr>
              <w:t>.</w:t>
            </w:r>
            <w:r w:rsidRPr="007456DE">
              <w:rPr>
                <w:rFonts w:ascii="Times New Roman" w:hAnsi="Times New Roman"/>
                <w:b/>
                <w:color w:val="002060"/>
                <w:sz w:val="24"/>
                <w:szCs w:val="24"/>
              </w:rPr>
              <w:t>2</w:t>
            </w:r>
          </w:p>
        </w:tc>
        <w:tc>
          <w:tcPr>
            <w:tcW w:w="992"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CA0D5B" w:rsidRPr="007456DE" w:rsidRDefault="00CA0D5B" w:rsidP="004758EB">
            <w:pPr>
              <w:widowControl w:val="0"/>
              <w:autoSpaceDE w:val="0"/>
              <w:autoSpaceDN w:val="0"/>
              <w:adjustRightInd w:val="0"/>
              <w:spacing w:after="0" w:line="240" w:lineRule="auto"/>
              <w:jc w:val="center"/>
              <w:rPr>
                <w:rFonts w:ascii="Times New Roman" w:hAnsi="Times New Roman"/>
                <w:b/>
                <w:color w:val="002060"/>
                <w:sz w:val="24"/>
                <w:szCs w:val="24"/>
              </w:rPr>
            </w:pPr>
          </w:p>
          <w:p w:rsidR="00CA0D5B" w:rsidRPr="007456DE" w:rsidRDefault="00684228" w:rsidP="004758EB">
            <w:pPr>
              <w:widowControl w:val="0"/>
              <w:jc w:val="center"/>
              <w:rPr>
                <w:rFonts w:ascii="Times New Roman" w:hAnsi="Times New Roman"/>
                <w:color w:val="002060"/>
                <w:sz w:val="24"/>
                <w:szCs w:val="24"/>
              </w:rPr>
            </w:pPr>
            <w:r w:rsidRPr="007456DE">
              <w:rPr>
                <w:rFonts w:ascii="Times New Roman" w:hAnsi="Times New Roman"/>
                <w:b/>
                <w:color w:val="002060"/>
                <w:sz w:val="24"/>
                <w:szCs w:val="24"/>
              </w:rPr>
              <w:t>46</w:t>
            </w:r>
            <w:r w:rsidR="00105C26" w:rsidRPr="007456DE">
              <w:rPr>
                <w:rFonts w:ascii="Times New Roman" w:hAnsi="Times New Roman"/>
                <w:b/>
                <w:color w:val="002060"/>
                <w:sz w:val="24"/>
                <w:szCs w:val="24"/>
              </w:rPr>
              <w:t>.</w:t>
            </w:r>
            <w:r w:rsidR="00CA0D5B" w:rsidRPr="007456DE">
              <w:rPr>
                <w:rFonts w:ascii="Times New Roman" w:hAnsi="Times New Roman"/>
                <w:b/>
                <w:color w:val="002060"/>
                <w:sz w:val="24"/>
                <w:szCs w:val="24"/>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CA0D5B" w:rsidRPr="007456DE" w:rsidRDefault="00CA0D5B" w:rsidP="004758EB">
            <w:pPr>
              <w:widowControl w:val="0"/>
              <w:autoSpaceDE w:val="0"/>
              <w:autoSpaceDN w:val="0"/>
              <w:adjustRightInd w:val="0"/>
              <w:spacing w:after="0" w:line="240" w:lineRule="auto"/>
              <w:jc w:val="center"/>
              <w:rPr>
                <w:rFonts w:ascii="Times New Roman" w:hAnsi="Times New Roman"/>
                <w:color w:val="002060"/>
                <w:sz w:val="24"/>
                <w:szCs w:val="24"/>
                <w:highlight w:val="green"/>
              </w:rPr>
            </w:pPr>
          </w:p>
        </w:tc>
        <w:tc>
          <w:tcPr>
            <w:tcW w:w="3118" w:type="dxa"/>
            <w:tcBorders>
              <w:top w:val="single" w:sz="8" w:space="0" w:color="000000"/>
              <w:left w:val="single" w:sz="8" w:space="0" w:color="000000"/>
              <w:bottom w:val="single" w:sz="8" w:space="0" w:color="000000"/>
              <w:right w:val="single" w:sz="8" w:space="0" w:color="000000"/>
            </w:tcBorders>
            <w:shd w:val="clear" w:color="auto" w:fill="00B050"/>
          </w:tcPr>
          <w:p w:rsidR="00CA0D5B" w:rsidRPr="007456DE" w:rsidRDefault="00CA0D5B" w:rsidP="004758EB">
            <w:pPr>
              <w:widowControl w:val="0"/>
              <w:autoSpaceDE w:val="0"/>
              <w:autoSpaceDN w:val="0"/>
              <w:adjustRightInd w:val="0"/>
              <w:spacing w:after="0" w:line="240" w:lineRule="auto"/>
              <w:jc w:val="center"/>
              <w:rPr>
                <w:rFonts w:ascii="Arial" w:hAnsi="Arial" w:cs="Arial"/>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00B050"/>
          </w:tcPr>
          <w:p w:rsidR="00CA0D5B" w:rsidRPr="007456DE" w:rsidRDefault="00CA0D5B" w:rsidP="004758EB">
            <w:pPr>
              <w:widowControl w:val="0"/>
              <w:autoSpaceDE w:val="0"/>
              <w:autoSpaceDN w:val="0"/>
              <w:adjustRightInd w:val="0"/>
              <w:spacing w:after="0" w:line="240" w:lineRule="auto"/>
              <w:jc w:val="center"/>
              <w:rPr>
                <w:rFonts w:ascii="Arial" w:hAnsi="Arial" w:cs="Arial"/>
                <w:color w:val="002060"/>
                <w:sz w:val="24"/>
                <w:szCs w:val="24"/>
              </w:rPr>
            </w:pPr>
          </w:p>
        </w:tc>
      </w:tr>
      <w:tr w:rsidR="00037A20"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8"/>
                <w:szCs w:val="18"/>
              </w:rPr>
              <w:t>3.1</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
                <w:bCs/>
                <w:color w:val="002060"/>
                <w:sz w:val="18"/>
                <w:szCs w:val="18"/>
              </w:rPr>
              <w:t>Совершенствование нормативной муниципальной правовой базы города Пскова  в сфере профилактики наркомании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УО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24"/>
                <w:szCs w:val="24"/>
              </w:rPr>
            </w:pPr>
            <w:r w:rsidRPr="007456DE">
              <w:rPr>
                <w:rFonts w:ascii="Times New Roman" w:hAnsi="Times New Roman"/>
                <w:color w:val="002060"/>
                <w:sz w:val="18"/>
                <w:szCs w:val="18"/>
              </w:rPr>
              <w:t>Наличие не менее  1-2 протоколов заседаний антинаркотической комиссии муниципального образования "Город Псков"</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8"/>
                <w:szCs w:val="18"/>
              </w:rPr>
              <w:t>Наличие протоколов заседаний антинаркотической комиссии муниципального образования "Город Псков"</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p>
        </w:tc>
      </w:tr>
      <w:tr w:rsidR="00037A20"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3.1.1</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Приведение нормативных правовых актов муниципального образования «Город Псков» в соответствии с федеральным и областным законодательством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Соответствие муниципальных нормативных правовых актов города Пскова, нормативным правовым актам Российской Федерации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rPr>
                <w:rFonts w:ascii="Times New Roman" w:hAnsi="Times New Roman"/>
                <w:b/>
                <w:bCs/>
                <w:i/>
                <w:iCs/>
                <w:color w:val="002060"/>
                <w:sz w:val="18"/>
                <w:szCs w:val="18"/>
              </w:rPr>
            </w:pPr>
            <w:r w:rsidRPr="007456DE">
              <w:rPr>
                <w:rFonts w:ascii="Times New Roman" w:hAnsi="Times New Roman"/>
                <w:bCs/>
                <w:iCs/>
                <w:color w:val="002060"/>
                <w:sz w:val="18"/>
                <w:szCs w:val="18"/>
              </w:rPr>
              <w:t>Соответствие муниципальных нормативных правовых актов города Пскова, нормативным правовым актам Российской Федерации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037A20"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
                <w:bCs/>
                <w:color w:val="002060"/>
                <w:sz w:val="18"/>
                <w:szCs w:val="18"/>
              </w:rPr>
              <w:t>3.2</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
                <w:bCs/>
                <w:color w:val="002060"/>
                <w:sz w:val="18"/>
                <w:szCs w:val="18"/>
              </w:rPr>
              <w:t>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УО АГП, УК АГП, УМВД России по г. Пскову (по согласованию), УФСКН России по Псковской обл. (по согласованию), ФКУ УИИ УФСИН России по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24"/>
                <w:szCs w:val="24"/>
              </w:rPr>
            </w:pPr>
            <w:r w:rsidRPr="007456DE">
              <w:rPr>
                <w:rFonts w:ascii="Times New Roman" w:hAnsi="Times New Roman"/>
                <w:color w:val="002060"/>
                <w:sz w:val="18"/>
                <w:szCs w:val="18"/>
              </w:rPr>
              <w:t>Осуществление деятельности    антинаркотической комиссии муниципального образования «Город Псков»</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Заседания антинаркотической комиссии муниципального образования «Город Псков» проводятся ежеквартально.</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p>
        </w:tc>
      </w:tr>
      <w:tr w:rsidR="00037A20"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bCs/>
                <w:iCs/>
                <w:color w:val="002060"/>
                <w:sz w:val="18"/>
                <w:szCs w:val="18"/>
              </w:rPr>
              <w:t>3.2.1</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Осуществление деятельности    антинаркотической комиссии муниципального образования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20"/>
                <w:szCs w:val="20"/>
              </w:rPr>
            </w:pPr>
            <w:r w:rsidRPr="007456DE">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Cs/>
                <w:iCs/>
                <w:color w:val="002060"/>
                <w:sz w:val="18"/>
                <w:szCs w:val="18"/>
              </w:rPr>
              <w:t xml:space="preserve"> Организация межведомственного взаимодействия по пресечению незаконного оборота наркотических средств и психотропных веществ, создание 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снижение количества потенциальных наркосбытчиков, а также количества наркозависимых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jc w:val="both"/>
              <w:rPr>
                <w:rFonts w:ascii="Times New Roman" w:hAnsi="Times New Roman"/>
                <w:bCs/>
                <w:iCs/>
                <w:color w:val="002060"/>
                <w:sz w:val="18"/>
                <w:szCs w:val="18"/>
              </w:rPr>
            </w:pPr>
            <w:r w:rsidRPr="007456DE">
              <w:rPr>
                <w:rFonts w:ascii="Times New Roman" w:hAnsi="Times New Roman"/>
                <w:bCs/>
                <w:iCs/>
                <w:color w:val="002060"/>
                <w:sz w:val="18"/>
                <w:szCs w:val="18"/>
              </w:rPr>
              <w:t>Организовано межведомственное взаимодействие по пресечению незаконного оборота наркотических средств и психотропных веществ, создание условий для защиты населения (в первую очередь несовер</w:t>
            </w:r>
            <w:r w:rsidR="00684228" w:rsidRPr="007456DE">
              <w:rPr>
                <w:rFonts w:ascii="Times New Roman" w:hAnsi="Times New Roman"/>
                <w:bCs/>
                <w:iCs/>
                <w:color w:val="002060"/>
                <w:sz w:val="18"/>
                <w:szCs w:val="18"/>
              </w:rPr>
              <w:t>шеннолетних и молодежи) от во</w:t>
            </w:r>
            <w:r w:rsidRPr="007456DE">
              <w:rPr>
                <w:rFonts w:ascii="Times New Roman" w:hAnsi="Times New Roman"/>
                <w:bCs/>
                <w:iCs/>
                <w:color w:val="002060"/>
                <w:sz w:val="18"/>
                <w:szCs w:val="18"/>
              </w:rPr>
              <w:t xml:space="preserve">влечения в потребление наркотических средств, психотропных веществ, снижение количества потенциальных наркосбытчиков, а также количества наркозависимых </w:t>
            </w:r>
          </w:p>
          <w:p w:rsidR="00037A20" w:rsidRPr="007456DE" w:rsidRDefault="00037A20" w:rsidP="004758EB">
            <w:pPr>
              <w:widowControl w:val="0"/>
              <w:autoSpaceDE w:val="0"/>
              <w:autoSpaceDN w:val="0"/>
              <w:adjustRightInd w:val="0"/>
              <w:spacing w:after="0" w:line="240" w:lineRule="auto"/>
              <w:jc w:val="both"/>
              <w:rPr>
                <w:rFonts w:ascii="Times New Roman" w:hAnsi="Times New Roman"/>
                <w:b/>
                <w:bCs/>
                <w:i/>
                <w:iCs/>
                <w:color w:val="002060"/>
                <w:sz w:val="18"/>
                <w:szCs w:val="18"/>
              </w:rPr>
            </w:pPr>
            <w:r w:rsidRPr="007456DE">
              <w:rPr>
                <w:rFonts w:ascii="Times New Roman" w:hAnsi="Times New Roman"/>
                <w:bCs/>
                <w:iCs/>
                <w:color w:val="002060"/>
                <w:sz w:val="18"/>
                <w:szCs w:val="18"/>
              </w:rPr>
              <w:t>Заседания антинаркотической комиссии муниципального образования «Город Псков» проводятся ежеквартально.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rPr>
                <w:rFonts w:ascii="Times New Roman" w:hAnsi="Times New Roman"/>
                <w:b/>
                <w:bCs/>
                <w:i/>
                <w:iCs/>
                <w:color w:val="002060"/>
                <w:sz w:val="18"/>
                <w:szCs w:val="18"/>
              </w:rPr>
            </w:pPr>
          </w:p>
        </w:tc>
      </w:tr>
      <w:tr w:rsidR="00037A20"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18"/>
                <w:szCs w:val="18"/>
              </w:rPr>
            </w:pPr>
            <w:r w:rsidRPr="007456DE">
              <w:rPr>
                <w:rFonts w:ascii="Times New Roman" w:hAnsi="Times New Roman"/>
                <w:b/>
                <w:color w:val="002060"/>
                <w:sz w:val="18"/>
                <w:szCs w:val="18"/>
              </w:rPr>
              <w:t>3.3</w:t>
            </w:r>
          </w:p>
        </w:tc>
        <w:tc>
          <w:tcPr>
            <w:tcW w:w="298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both"/>
              <w:rPr>
                <w:rFonts w:ascii="Times New Roman" w:hAnsi="Times New Roman"/>
                <w:b/>
                <w:color w:val="002060"/>
                <w:sz w:val="18"/>
                <w:szCs w:val="18"/>
              </w:rPr>
            </w:pPr>
            <w:r w:rsidRPr="007456DE">
              <w:rPr>
                <w:rFonts w:ascii="Times New Roman" w:hAnsi="Times New Roman"/>
                <w:b/>
                <w:color w:val="002060"/>
                <w:sz w:val="18"/>
                <w:szCs w:val="18"/>
              </w:rPr>
              <w:t>Проведение мероприятий по оказанию социальной, психолого-педагогической поддержки лицам, попавшим в трудную жизненную ситуацию</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18"/>
                <w:szCs w:val="18"/>
              </w:rPr>
            </w:pPr>
            <w:r w:rsidRPr="007456DE">
              <w:rPr>
                <w:rFonts w:ascii="Times New Roman" w:hAnsi="Times New Roman"/>
                <w:color w:val="002060"/>
                <w:sz w:val="18"/>
                <w:szCs w:val="18"/>
              </w:rPr>
              <w:t>ТУ г. Пскова ГГУСЗН Псковской обл. (по согласованию), КДН, УМВД России по г. Пскову (по согласованию), ГУСО "Социально-реабилитационный центр для несовершеннолетних г. Пскова" (по согласованию), ГУСО "Центр "Центр соц. обслуживания населения г. Пскова"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7456DE">
              <w:rPr>
                <w:rFonts w:ascii="Times New Roman" w:eastAsia="Times New Roman" w:hAnsi="Times New Roman"/>
                <w:color w:val="002060"/>
                <w:sz w:val="18"/>
                <w:szCs w:val="18"/>
              </w:rPr>
              <w:t>Наличие информации о проведенных мероприятиях в отчетах комиссии по делам несовершеннолетних по индивидуальной профилактической работе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37A20" w:rsidRPr="007456DE" w:rsidRDefault="00037A20" w:rsidP="004758EB">
            <w:pPr>
              <w:widowControl w:val="0"/>
              <w:autoSpaceDE w:val="0"/>
              <w:autoSpaceDN w:val="0"/>
              <w:adjustRightInd w:val="0"/>
              <w:spacing w:after="0" w:line="240" w:lineRule="auto"/>
              <w:jc w:val="both"/>
              <w:rPr>
                <w:rFonts w:ascii="Times New Roman" w:hAnsi="Times New Roman"/>
                <w:color w:val="002060"/>
                <w:sz w:val="18"/>
                <w:szCs w:val="18"/>
              </w:rPr>
            </w:pPr>
            <w:r w:rsidRPr="007456DE">
              <w:rPr>
                <w:rFonts w:ascii="Times New Roman" w:hAnsi="Times New Roman"/>
                <w:color w:val="002060"/>
                <w:sz w:val="18"/>
                <w:szCs w:val="18"/>
              </w:rPr>
              <w:t xml:space="preserve">Для осуществления контроля в семьях, состоящих на учете и семьях несовершеннолетних, состоящих на учете,   комиссия   организовывала и проводила  межведомственные профилактические рейды. </w:t>
            </w:r>
            <w:r w:rsidR="00684228" w:rsidRPr="007456DE">
              <w:rPr>
                <w:rFonts w:ascii="Times New Roman" w:hAnsi="Times New Roman"/>
                <w:color w:val="002060"/>
                <w:sz w:val="18"/>
                <w:szCs w:val="18"/>
              </w:rPr>
              <w:t xml:space="preserve">За  1 полугодие 2018 года  проведено 16   рейдов, обследовано  216 семей. </w:t>
            </w:r>
            <w:r w:rsidRPr="007456DE">
              <w:rPr>
                <w:rFonts w:ascii="Times New Roman" w:hAnsi="Times New Roman"/>
                <w:color w:val="002060"/>
                <w:sz w:val="18"/>
                <w:szCs w:val="18"/>
              </w:rPr>
              <w:t xml:space="preserve"> В адрес органов опеки и попечительства направлено    </w:t>
            </w:r>
            <w:r w:rsidR="00684228" w:rsidRPr="007456DE">
              <w:rPr>
                <w:rFonts w:ascii="Times New Roman" w:hAnsi="Times New Roman"/>
                <w:color w:val="002060"/>
                <w:sz w:val="18"/>
                <w:szCs w:val="18"/>
              </w:rPr>
              <w:t>16 информаций</w:t>
            </w:r>
            <w:r w:rsidRPr="007456DE">
              <w:rPr>
                <w:rFonts w:ascii="Times New Roman" w:hAnsi="Times New Roman"/>
                <w:color w:val="002060"/>
                <w:sz w:val="18"/>
                <w:szCs w:val="18"/>
              </w:rPr>
              <w:t xml:space="preserve">  о рассмотрении вопроса целесообразности лишения родительских прав.</w:t>
            </w:r>
          </w:p>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24"/>
                <w:szCs w:val="24"/>
              </w:rPr>
            </w:pPr>
          </w:p>
        </w:tc>
      </w:tr>
      <w:tr w:rsidR="00037A20"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3.5.1</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Проведение индивидуальной профилактической работы с семьями, с несовершеннолетними, склонными к употреблению ПАВ, состоящими на учете в организациях и учреждениях системы профилактики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Создание условий для снижения риска приобщения к ПАВ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jc w:val="both"/>
              <w:rPr>
                <w:rFonts w:ascii="Times New Roman" w:hAnsi="Times New Roman"/>
                <w:color w:val="002060"/>
                <w:sz w:val="18"/>
                <w:szCs w:val="18"/>
              </w:rPr>
            </w:pPr>
            <w:r w:rsidRPr="007456DE">
              <w:rPr>
                <w:rFonts w:ascii="Times New Roman" w:hAnsi="Times New Roman"/>
                <w:color w:val="002060"/>
                <w:sz w:val="18"/>
                <w:szCs w:val="18"/>
              </w:rPr>
              <w:t>В межведомственном банке неблагополучных семей комиссии состоит на учете  1</w:t>
            </w:r>
            <w:r w:rsidR="00684228" w:rsidRPr="007456DE">
              <w:rPr>
                <w:rFonts w:ascii="Times New Roman" w:hAnsi="Times New Roman"/>
                <w:color w:val="002060"/>
                <w:sz w:val="18"/>
                <w:szCs w:val="18"/>
              </w:rPr>
              <w:t>69</w:t>
            </w:r>
            <w:r w:rsidRPr="007456DE">
              <w:rPr>
                <w:rFonts w:ascii="Times New Roman" w:hAnsi="Times New Roman"/>
                <w:color w:val="002060"/>
                <w:sz w:val="18"/>
                <w:szCs w:val="18"/>
              </w:rPr>
              <w:t xml:space="preserve">  семьи. Основная причина постановки на учет – злоупотребление спиртными напитками родителями. В </w:t>
            </w:r>
            <w:r w:rsidR="00684228" w:rsidRPr="007456DE">
              <w:rPr>
                <w:rFonts w:ascii="Times New Roman" w:hAnsi="Times New Roman"/>
                <w:color w:val="002060"/>
                <w:sz w:val="18"/>
                <w:szCs w:val="18"/>
              </w:rPr>
              <w:t>4</w:t>
            </w:r>
            <w:r w:rsidRPr="007456DE">
              <w:rPr>
                <w:rFonts w:ascii="Times New Roman" w:hAnsi="Times New Roman"/>
                <w:color w:val="002060"/>
                <w:sz w:val="18"/>
                <w:szCs w:val="18"/>
              </w:rPr>
              <w:t xml:space="preserve"> семьях  родители употребляют наркотические вещества. </w:t>
            </w:r>
          </w:p>
          <w:p w:rsidR="00037A20" w:rsidRPr="007456DE" w:rsidRDefault="00037A20" w:rsidP="004758EB">
            <w:pPr>
              <w:widowControl w:val="0"/>
              <w:autoSpaceDE w:val="0"/>
              <w:autoSpaceDN w:val="0"/>
              <w:adjustRightInd w:val="0"/>
              <w:spacing w:after="0" w:line="240" w:lineRule="auto"/>
              <w:jc w:val="both"/>
              <w:rPr>
                <w:rFonts w:ascii="Times New Roman" w:hAnsi="Times New Roman"/>
                <w:color w:val="002060"/>
                <w:sz w:val="18"/>
                <w:szCs w:val="18"/>
              </w:rPr>
            </w:pPr>
            <w:r w:rsidRPr="007456DE">
              <w:rPr>
                <w:rFonts w:ascii="Times New Roman" w:hAnsi="Times New Roman"/>
                <w:color w:val="002060"/>
                <w:sz w:val="18"/>
                <w:szCs w:val="18"/>
              </w:rPr>
              <w:t>Для осуществления контроля в семьях, состоящих на учете и семьях несовершеннолетних, состоящих на учете,   комиссия   организовывала и проводила  межведомственные профилактические рейды. За  1 полугодие  201</w:t>
            </w:r>
            <w:r w:rsidR="00684228" w:rsidRPr="007456DE">
              <w:rPr>
                <w:rFonts w:ascii="Times New Roman" w:hAnsi="Times New Roman"/>
                <w:color w:val="002060"/>
                <w:sz w:val="18"/>
                <w:szCs w:val="18"/>
              </w:rPr>
              <w:t>8</w:t>
            </w:r>
            <w:r w:rsidRPr="007456DE">
              <w:rPr>
                <w:rFonts w:ascii="Times New Roman" w:hAnsi="Times New Roman"/>
                <w:color w:val="002060"/>
                <w:sz w:val="18"/>
                <w:szCs w:val="18"/>
              </w:rPr>
              <w:t xml:space="preserve">  года  проведено  </w:t>
            </w:r>
            <w:r w:rsidR="00684228" w:rsidRPr="007456DE">
              <w:rPr>
                <w:rFonts w:ascii="Times New Roman" w:hAnsi="Times New Roman"/>
                <w:color w:val="002060"/>
                <w:sz w:val="18"/>
                <w:szCs w:val="18"/>
              </w:rPr>
              <w:t>16</w:t>
            </w:r>
            <w:r w:rsidRPr="007456DE">
              <w:rPr>
                <w:rFonts w:ascii="Times New Roman" w:hAnsi="Times New Roman"/>
                <w:color w:val="002060"/>
                <w:sz w:val="18"/>
                <w:szCs w:val="18"/>
              </w:rPr>
              <w:t xml:space="preserve"> рейдов, обследовано  2</w:t>
            </w:r>
            <w:r w:rsidR="00684228" w:rsidRPr="007456DE">
              <w:rPr>
                <w:rFonts w:ascii="Times New Roman" w:hAnsi="Times New Roman"/>
                <w:color w:val="002060"/>
                <w:sz w:val="18"/>
                <w:szCs w:val="18"/>
              </w:rPr>
              <w:t>16</w:t>
            </w:r>
            <w:r w:rsidRPr="007456DE">
              <w:rPr>
                <w:rFonts w:ascii="Times New Roman" w:hAnsi="Times New Roman"/>
                <w:color w:val="002060"/>
                <w:sz w:val="18"/>
                <w:szCs w:val="18"/>
              </w:rPr>
              <w:t xml:space="preserve"> семей. В адрес органов опеки и попечительства направлено    </w:t>
            </w:r>
            <w:r w:rsidR="00684228" w:rsidRPr="007456DE">
              <w:rPr>
                <w:rFonts w:ascii="Times New Roman" w:hAnsi="Times New Roman"/>
                <w:color w:val="002060"/>
                <w:sz w:val="18"/>
                <w:szCs w:val="18"/>
              </w:rPr>
              <w:t>16</w:t>
            </w:r>
            <w:r w:rsidRPr="007456DE">
              <w:rPr>
                <w:rFonts w:ascii="Times New Roman" w:hAnsi="Times New Roman"/>
                <w:color w:val="002060"/>
                <w:sz w:val="18"/>
                <w:szCs w:val="18"/>
              </w:rPr>
              <w:t xml:space="preserve"> информаци</w:t>
            </w:r>
            <w:r w:rsidR="00684228" w:rsidRPr="007456DE">
              <w:rPr>
                <w:rFonts w:ascii="Times New Roman" w:hAnsi="Times New Roman"/>
                <w:color w:val="002060"/>
                <w:sz w:val="18"/>
                <w:szCs w:val="18"/>
              </w:rPr>
              <w:t>й</w:t>
            </w:r>
            <w:r w:rsidRPr="007456DE">
              <w:rPr>
                <w:rFonts w:ascii="Times New Roman" w:hAnsi="Times New Roman"/>
                <w:color w:val="002060"/>
                <w:sz w:val="18"/>
                <w:szCs w:val="18"/>
              </w:rPr>
              <w:t xml:space="preserve">  о рассмотрении вопроса целесообразности лишения родительских прав.</w:t>
            </w:r>
          </w:p>
          <w:p w:rsidR="00037A20" w:rsidRPr="007456DE" w:rsidRDefault="00037A20" w:rsidP="004758EB">
            <w:pPr>
              <w:widowControl w:val="0"/>
              <w:autoSpaceDE w:val="0"/>
              <w:autoSpaceDN w:val="0"/>
              <w:adjustRightInd w:val="0"/>
              <w:spacing w:after="0" w:line="240" w:lineRule="auto"/>
              <w:jc w:val="both"/>
              <w:rPr>
                <w:rFonts w:ascii="Times New Roman" w:hAnsi="Times New Roman"/>
                <w:color w:val="002060"/>
                <w:sz w:val="18"/>
                <w:szCs w:val="18"/>
              </w:rPr>
            </w:pPr>
            <w:r w:rsidRPr="007456DE">
              <w:rPr>
                <w:rFonts w:ascii="Times New Roman" w:hAnsi="Times New Roman"/>
                <w:color w:val="002060"/>
                <w:sz w:val="28"/>
                <w:szCs w:val="28"/>
                <w:lang w:eastAsia="en-US"/>
              </w:rPr>
              <w:t xml:space="preserve"> </w:t>
            </w:r>
            <w:r w:rsidRPr="007456DE">
              <w:rPr>
                <w:rFonts w:ascii="Times New Roman" w:hAnsi="Times New Roman"/>
                <w:color w:val="002060"/>
                <w:sz w:val="18"/>
                <w:szCs w:val="18"/>
              </w:rPr>
              <w:t xml:space="preserve">По состоянию на 01.07.2016 года на профилактическом учете в Комиссии состоит </w:t>
            </w:r>
            <w:r w:rsidR="009E0073" w:rsidRPr="007456DE">
              <w:rPr>
                <w:rFonts w:ascii="Times New Roman" w:hAnsi="Times New Roman"/>
                <w:color w:val="002060"/>
                <w:sz w:val="18"/>
                <w:szCs w:val="18"/>
              </w:rPr>
              <w:t>94</w:t>
            </w:r>
            <w:r w:rsidRPr="007456DE">
              <w:rPr>
                <w:rFonts w:ascii="Times New Roman" w:hAnsi="Times New Roman"/>
                <w:color w:val="002060"/>
                <w:sz w:val="18"/>
                <w:szCs w:val="18"/>
              </w:rPr>
              <w:t xml:space="preserve"> подростк</w:t>
            </w:r>
            <w:r w:rsidR="009E0073" w:rsidRPr="007456DE">
              <w:rPr>
                <w:rFonts w:ascii="Times New Roman" w:hAnsi="Times New Roman"/>
                <w:color w:val="002060"/>
                <w:sz w:val="18"/>
                <w:szCs w:val="18"/>
              </w:rPr>
              <w:t>а</w:t>
            </w:r>
            <w:r w:rsidRPr="007456DE">
              <w:rPr>
                <w:rFonts w:ascii="Times New Roman" w:hAnsi="Times New Roman"/>
                <w:color w:val="002060"/>
                <w:sz w:val="18"/>
                <w:szCs w:val="18"/>
              </w:rPr>
              <w:t>, из них: 1</w:t>
            </w:r>
            <w:r w:rsidR="009E0073" w:rsidRPr="007456DE">
              <w:rPr>
                <w:rFonts w:ascii="Times New Roman" w:hAnsi="Times New Roman"/>
                <w:color w:val="002060"/>
                <w:sz w:val="18"/>
                <w:szCs w:val="18"/>
              </w:rPr>
              <w:t>3</w:t>
            </w:r>
            <w:r w:rsidRPr="007456DE">
              <w:rPr>
                <w:rFonts w:ascii="Times New Roman" w:hAnsi="Times New Roman"/>
                <w:color w:val="002060"/>
                <w:sz w:val="18"/>
                <w:szCs w:val="18"/>
              </w:rPr>
              <w:t xml:space="preserve"> употребляющие спиртные напитки, </w:t>
            </w:r>
            <w:r w:rsidR="009E0073" w:rsidRPr="007456DE">
              <w:rPr>
                <w:rFonts w:ascii="Times New Roman" w:hAnsi="Times New Roman"/>
                <w:color w:val="002060"/>
                <w:sz w:val="18"/>
                <w:szCs w:val="18"/>
              </w:rPr>
              <w:t>10 подростков</w:t>
            </w:r>
            <w:r w:rsidRPr="007456DE">
              <w:rPr>
                <w:rFonts w:ascii="Times New Roman" w:hAnsi="Times New Roman"/>
                <w:color w:val="002060"/>
                <w:sz w:val="18"/>
                <w:szCs w:val="18"/>
              </w:rPr>
              <w:t>, употребляющих  наркотические средства</w:t>
            </w:r>
            <w:r w:rsidR="009E0073" w:rsidRPr="007456DE">
              <w:rPr>
                <w:rFonts w:ascii="Times New Roman" w:hAnsi="Times New Roman"/>
                <w:color w:val="002060"/>
                <w:sz w:val="18"/>
                <w:szCs w:val="18"/>
              </w:rPr>
              <w:t>.</w:t>
            </w:r>
            <w:r w:rsidRPr="007456DE">
              <w:rPr>
                <w:rFonts w:ascii="Times New Roman" w:hAnsi="Times New Roman"/>
                <w:color w:val="002060"/>
                <w:sz w:val="18"/>
                <w:szCs w:val="18"/>
              </w:rPr>
              <w:t xml:space="preserve"> Данной категории подростков  оказана специализированная стационарная помощь врачами наркологами и психологами детского отделения «Наркологического диспансера Псковской области». Состоят на учете с заведением Карты сопровождения – </w:t>
            </w:r>
            <w:r w:rsidR="009E0073" w:rsidRPr="007456DE">
              <w:rPr>
                <w:rFonts w:ascii="Times New Roman" w:hAnsi="Times New Roman"/>
                <w:color w:val="002060"/>
                <w:sz w:val="18"/>
                <w:szCs w:val="18"/>
              </w:rPr>
              <w:t>94</w:t>
            </w:r>
            <w:r w:rsidRPr="007456DE">
              <w:rPr>
                <w:rFonts w:ascii="Times New Roman" w:hAnsi="Times New Roman"/>
                <w:color w:val="002060"/>
                <w:sz w:val="18"/>
                <w:szCs w:val="18"/>
              </w:rPr>
              <w:t xml:space="preserve"> несовершеннолетних. </w:t>
            </w:r>
          </w:p>
          <w:p w:rsidR="00037A20" w:rsidRPr="007456DE" w:rsidRDefault="00037A20" w:rsidP="004758EB">
            <w:pPr>
              <w:widowControl w:val="0"/>
              <w:autoSpaceDE w:val="0"/>
              <w:autoSpaceDN w:val="0"/>
              <w:adjustRightInd w:val="0"/>
              <w:spacing w:after="0" w:line="240" w:lineRule="auto"/>
              <w:jc w:val="both"/>
              <w:rPr>
                <w:rFonts w:ascii="Times New Roman" w:hAnsi="Times New Roman"/>
                <w:color w:val="002060"/>
                <w:sz w:val="18"/>
                <w:szCs w:val="18"/>
              </w:rPr>
            </w:pPr>
            <w:r w:rsidRPr="007456DE">
              <w:rPr>
                <w:rFonts w:ascii="Times New Roman" w:hAnsi="Times New Roman"/>
                <w:color w:val="002060"/>
                <w:sz w:val="18"/>
                <w:szCs w:val="18"/>
              </w:rPr>
              <w:t>С несовершеннолетними, состоящими на учете в Комиссии по делам несовершеннолетних и защите их прав (каждый понедельник, с 14 до 18 часов), проводятся индивидуальные профилактические ме</w:t>
            </w:r>
            <w:r w:rsidR="009E0073" w:rsidRPr="007456DE">
              <w:rPr>
                <w:rFonts w:ascii="Times New Roman" w:hAnsi="Times New Roman"/>
                <w:color w:val="002060"/>
                <w:sz w:val="18"/>
                <w:szCs w:val="18"/>
              </w:rPr>
              <w:t>роприятия. За   1 полугодие 2018</w:t>
            </w:r>
            <w:r w:rsidRPr="007456DE">
              <w:rPr>
                <w:rFonts w:ascii="Times New Roman" w:hAnsi="Times New Roman"/>
                <w:color w:val="002060"/>
                <w:sz w:val="18"/>
                <w:szCs w:val="18"/>
              </w:rPr>
              <w:t xml:space="preserve"> года проведено </w:t>
            </w:r>
            <w:r w:rsidR="009E0073" w:rsidRPr="007456DE">
              <w:rPr>
                <w:rFonts w:ascii="Times New Roman" w:hAnsi="Times New Roman"/>
                <w:color w:val="002060"/>
                <w:sz w:val="18"/>
                <w:szCs w:val="18"/>
              </w:rPr>
              <w:t xml:space="preserve">210 </w:t>
            </w:r>
            <w:r w:rsidRPr="007456DE">
              <w:rPr>
                <w:rFonts w:ascii="Times New Roman" w:hAnsi="Times New Roman"/>
                <w:color w:val="002060"/>
                <w:sz w:val="18"/>
                <w:szCs w:val="18"/>
              </w:rPr>
              <w:t>мероприятий.</w:t>
            </w: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18"/>
                <w:szCs w:val="18"/>
              </w:rPr>
            </w:pPr>
          </w:p>
        </w:tc>
      </w:tr>
      <w:tr w:rsidR="00037A20"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3.5.2</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Оказание помощи семьям, оказавшимся в сложной жизненной ситуации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Создание условий для снижения риска приобщения к ПАВ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spacing w:after="0"/>
              <w:jc w:val="both"/>
              <w:rPr>
                <w:rFonts w:ascii="Times New Roman" w:hAnsi="Times New Roman"/>
                <w:color w:val="002060"/>
                <w:sz w:val="18"/>
                <w:szCs w:val="18"/>
                <w:lang w:eastAsia="en-US"/>
              </w:rPr>
            </w:pPr>
            <w:r w:rsidRPr="007456DE">
              <w:rPr>
                <w:rFonts w:ascii="Times New Roman" w:hAnsi="Times New Roman"/>
                <w:color w:val="002060"/>
                <w:sz w:val="18"/>
                <w:szCs w:val="18"/>
                <w:lang w:eastAsia="en-US"/>
              </w:rPr>
              <w:t xml:space="preserve">В целях координации деятельности органов и учреждений городской системы профилактики безнадзорности и правонарушений несовершеннолетних Комиссия организовала и провела: </w:t>
            </w:r>
          </w:p>
          <w:p w:rsidR="00037A20" w:rsidRPr="007456DE" w:rsidRDefault="00037A20" w:rsidP="004758EB">
            <w:pPr>
              <w:widowControl w:val="0"/>
              <w:spacing w:after="0"/>
              <w:jc w:val="both"/>
              <w:rPr>
                <w:rFonts w:ascii="Times New Roman" w:hAnsi="Times New Roman"/>
                <w:color w:val="002060"/>
                <w:sz w:val="18"/>
                <w:szCs w:val="18"/>
                <w:lang w:eastAsia="en-US"/>
              </w:rPr>
            </w:pPr>
            <w:r w:rsidRPr="007456DE">
              <w:rPr>
                <w:rFonts w:ascii="Times New Roman" w:hAnsi="Times New Roman"/>
                <w:b/>
                <w:color w:val="002060"/>
                <w:sz w:val="18"/>
                <w:szCs w:val="18"/>
                <w:lang w:eastAsia="en-US"/>
              </w:rPr>
              <w:t xml:space="preserve">- </w:t>
            </w:r>
            <w:r w:rsidR="009E0073" w:rsidRPr="007456DE">
              <w:rPr>
                <w:rFonts w:ascii="Times New Roman" w:hAnsi="Times New Roman"/>
                <w:b/>
                <w:color w:val="002060"/>
                <w:sz w:val="18"/>
                <w:szCs w:val="18"/>
                <w:lang w:eastAsia="en-US"/>
              </w:rPr>
              <w:t>6</w:t>
            </w:r>
            <w:r w:rsidRPr="007456DE">
              <w:rPr>
                <w:rFonts w:ascii="Times New Roman" w:hAnsi="Times New Roman"/>
                <w:color w:val="002060"/>
                <w:sz w:val="18"/>
                <w:szCs w:val="18"/>
                <w:lang w:eastAsia="en-US"/>
              </w:rPr>
              <w:t xml:space="preserve"> Координационных совещаний Комиссии и 25 заседаний по рассмотрению персональных дел в отношении несовершеннолетних и других граждан,  на которых рассмотрено </w:t>
            </w:r>
            <w:r w:rsidR="009E0073" w:rsidRPr="007456DE">
              <w:rPr>
                <w:rFonts w:ascii="Times New Roman" w:hAnsi="Times New Roman"/>
                <w:color w:val="002060"/>
                <w:sz w:val="18"/>
                <w:szCs w:val="18"/>
                <w:lang w:eastAsia="en-US"/>
              </w:rPr>
              <w:t>674</w:t>
            </w:r>
            <w:r w:rsidRPr="007456DE">
              <w:rPr>
                <w:rFonts w:ascii="Times New Roman" w:hAnsi="Times New Roman"/>
                <w:color w:val="002060"/>
                <w:sz w:val="18"/>
                <w:szCs w:val="18"/>
                <w:lang w:eastAsia="en-US"/>
              </w:rPr>
              <w:t xml:space="preserve"> персональн</w:t>
            </w:r>
            <w:r w:rsidR="009E0073" w:rsidRPr="007456DE">
              <w:rPr>
                <w:rFonts w:ascii="Times New Roman" w:hAnsi="Times New Roman"/>
                <w:color w:val="002060"/>
                <w:sz w:val="18"/>
                <w:szCs w:val="18"/>
                <w:lang w:eastAsia="en-US"/>
              </w:rPr>
              <w:t>ых</w:t>
            </w:r>
            <w:r w:rsidRPr="007456DE">
              <w:rPr>
                <w:rFonts w:ascii="Times New Roman" w:hAnsi="Times New Roman"/>
                <w:color w:val="002060"/>
                <w:sz w:val="18"/>
                <w:szCs w:val="18"/>
                <w:lang w:eastAsia="en-US"/>
              </w:rPr>
              <w:t xml:space="preserve"> дел</w:t>
            </w:r>
            <w:r w:rsidR="009E0073" w:rsidRPr="007456DE">
              <w:rPr>
                <w:rFonts w:ascii="Times New Roman" w:hAnsi="Times New Roman"/>
                <w:color w:val="002060"/>
                <w:sz w:val="18"/>
                <w:szCs w:val="18"/>
                <w:lang w:eastAsia="en-US"/>
              </w:rPr>
              <w:t>а</w:t>
            </w:r>
            <w:r w:rsidRPr="007456DE">
              <w:rPr>
                <w:rFonts w:ascii="Times New Roman" w:hAnsi="Times New Roman"/>
                <w:color w:val="002060"/>
                <w:sz w:val="18"/>
                <w:szCs w:val="18"/>
                <w:lang w:eastAsia="en-US"/>
              </w:rPr>
              <w:t>.</w:t>
            </w:r>
          </w:p>
          <w:p w:rsidR="00037A20" w:rsidRPr="007456DE" w:rsidRDefault="00037A20" w:rsidP="004758EB">
            <w:pPr>
              <w:widowControl w:val="0"/>
              <w:spacing w:after="0"/>
              <w:jc w:val="both"/>
              <w:rPr>
                <w:rFonts w:ascii="Times New Roman" w:hAnsi="Times New Roman"/>
                <w:color w:val="002060"/>
                <w:sz w:val="18"/>
                <w:szCs w:val="18"/>
                <w:lang w:eastAsia="en-US"/>
              </w:rPr>
            </w:pPr>
            <w:r w:rsidRPr="007456DE">
              <w:rPr>
                <w:rFonts w:ascii="Times New Roman" w:hAnsi="Times New Roman"/>
                <w:color w:val="002060"/>
                <w:sz w:val="18"/>
                <w:szCs w:val="18"/>
                <w:lang w:eastAsia="en-US"/>
              </w:rPr>
              <w:t>-2</w:t>
            </w:r>
            <w:r w:rsidRPr="007456DE">
              <w:rPr>
                <w:rFonts w:ascii="Times New Roman" w:hAnsi="Times New Roman"/>
                <w:b/>
                <w:color w:val="002060"/>
                <w:sz w:val="18"/>
                <w:szCs w:val="18"/>
                <w:lang w:eastAsia="en-US"/>
              </w:rPr>
              <w:t xml:space="preserve">  </w:t>
            </w:r>
            <w:r w:rsidRPr="007456DE">
              <w:rPr>
                <w:rFonts w:ascii="Times New Roman" w:hAnsi="Times New Roman"/>
                <w:color w:val="002060"/>
                <w:sz w:val="18"/>
                <w:szCs w:val="18"/>
                <w:lang w:eastAsia="en-US"/>
              </w:rPr>
              <w:t>межведомственных</w:t>
            </w:r>
            <w:r w:rsidRPr="007456DE">
              <w:rPr>
                <w:rFonts w:ascii="Times New Roman" w:hAnsi="Times New Roman"/>
                <w:b/>
                <w:color w:val="002060"/>
                <w:sz w:val="18"/>
                <w:szCs w:val="18"/>
                <w:lang w:eastAsia="en-US"/>
              </w:rPr>
              <w:t xml:space="preserve"> </w:t>
            </w:r>
            <w:r w:rsidRPr="007456DE">
              <w:rPr>
                <w:rFonts w:ascii="Times New Roman" w:hAnsi="Times New Roman"/>
                <w:color w:val="002060"/>
                <w:sz w:val="18"/>
                <w:szCs w:val="18"/>
                <w:lang w:eastAsia="en-US"/>
              </w:rPr>
              <w:t>операци</w:t>
            </w:r>
            <w:r w:rsidR="009E0073" w:rsidRPr="007456DE">
              <w:rPr>
                <w:rFonts w:ascii="Times New Roman" w:hAnsi="Times New Roman"/>
                <w:color w:val="002060"/>
                <w:sz w:val="18"/>
                <w:szCs w:val="18"/>
                <w:lang w:eastAsia="en-US"/>
              </w:rPr>
              <w:t>и</w:t>
            </w:r>
            <w:r w:rsidRPr="007456DE">
              <w:rPr>
                <w:rFonts w:ascii="Times New Roman" w:hAnsi="Times New Roman"/>
                <w:color w:val="002060"/>
                <w:sz w:val="18"/>
                <w:szCs w:val="18"/>
                <w:lang w:eastAsia="en-US"/>
              </w:rPr>
              <w:t xml:space="preserve"> -   «Семья», «Подросток» </w:t>
            </w:r>
          </w:p>
          <w:p w:rsidR="00037A20" w:rsidRPr="007456DE" w:rsidRDefault="00037A20" w:rsidP="004758EB">
            <w:pPr>
              <w:widowControl w:val="0"/>
              <w:spacing w:after="0"/>
              <w:jc w:val="both"/>
              <w:rPr>
                <w:rFonts w:ascii="Times New Roman" w:hAnsi="Times New Roman"/>
                <w:color w:val="002060"/>
                <w:sz w:val="18"/>
                <w:szCs w:val="18"/>
                <w:lang w:eastAsia="en-US"/>
              </w:rPr>
            </w:pPr>
            <w:r w:rsidRPr="007456DE">
              <w:rPr>
                <w:rFonts w:ascii="Times New Roman" w:hAnsi="Times New Roman"/>
                <w:color w:val="002060"/>
                <w:sz w:val="18"/>
                <w:szCs w:val="18"/>
                <w:lang w:eastAsia="en-US"/>
              </w:rPr>
              <w:t>- с  0</w:t>
            </w:r>
            <w:r w:rsidR="009E0073" w:rsidRPr="007456DE">
              <w:rPr>
                <w:rFonts w:ascii="Times New Roman" w:hAnsi="Times New Roman"/>
                <w:color w:val="002060"/>
                <w:sz w:val="18"/>
                <w:szCs w:val="18"/>
                <w:lang w:eastAsia="en-US"/>
              </w:rPr>
              <w:t>4</w:t>
            </w:r>
            <w:r w:rsidRPr="007456DE">
              <w:rPr>
                <w:rFonts w:ascii="Times New Roman" w:hAnsi="Times New Roman"/>
                <w:color w:val="002060"/>
                <w:sz w:val="18"/>
                <w:szCs w:val="18"/>
                <w:lang w:eastAsia="en-US"/>
              </w:rPr>
              <w:t>.06 по 2</w:t>
            </w:r>
            <w:r w:rsidR="009E0073" w:rsidRPr="007456DE">
              <w:rPr>
                <w:rFonts w:ascii="Times New Roman" w:hAnsi="Times New Roman"/>
                <w:color w:val="002060"/>
                <w:sz w:val="18"/>
                <w:szCs w:val="18"/>
                <w:lang w:eastAsia="en-US"/>
              </w:rPr>
              <w:t>4</w:t>
            </w:r>
            <w:r w:rsidRPr="007456DE">
              <w:rPr>
                <w:rFonts w:ascii="Times New Roman" w:hAnsi="Times New Roman"/>
                <w:color w:val="002060"/>
                <w:sz w:val="18"/>
                <w:szCs w:val="18"/>
                <w:lang w:eastAsia="en-US"/>
              </w:rPr>
              <w:t>.06.201</w:t>
            </w:r>
            <w:r w:rsidR="009E0073" w:rsidRPr="007456DE">
              <w:rPr>
                <w:rFonts w:ascii="Times New Roman" w:hAnsi="Times New Roman"/>
                <w:color w:val="002060"/>
                <w:sz w:val="18"/>
                <w:szCs w:val="18"/>
                <w:lang w:eastAsia="en-US"/>
              </w:rPr>
              <w:t>8</w:t>
            </w:r>
            <w:r w:rsidRPr="007456DE">
              <w:rPr>
                <w:rFonts w:ascii="Times New Roman" w:hAnsi="Times New Roman"/>
                <w:color w:val="002060"/>
                <w:sz w:val="18"/>
                <w:szCs w:val="18"/>
                <w:lang w:eastAsia="en-US"/>
              </w:rPr>
              <w:t xml:space="preserve"> года на базе «ЦО «Подросток</w:t>
            </w:r>
            <w:r w:rsidRPr="007456DE">
              <w:rPr>
                <w:rFonts w:ascii="Times New Roman" w:eastAsiaTheme="minorHAnsi" w:hAnsi="Times New Roman"/>
                <w:color w:val="002060"/>
                <w:sz w:val="28"/>
                <w:szCs w:val="28"/>
                <w:lang w:eastAsia="en-US"/>
              </w:rPr>
              <w:t xml:space="preserve"> </w:t>
            </w:r>
            <w:r w:rsidRPr="007456DE">
              <w:rPr>
                <w:rFonts w:ascii="Times New Roman" w:hAnsi="Times New Roman"/>
                <w:color w:val="002060"/>
                <w:sz w:val="18"/>
                <w:szCs w:val="18"/>
                <w:lang w:eastAsia="en-US"/>
              </w:rPr>
              <w:t xml:space="preserve">совместно с УКОН УМВД России по Псковской области и УО Администрации города Пскова для несовершеннолетних, состоящих на учете в комиссии и находящихся в трудной жизненной ситуации,  организована   профильная смена городского  лагеря труда и отдыха  «Юный спецназовец». Проведены мероприятия направленные на профилактику правонарушений, пропаганду здорового образа жизни и формирование законопослушного поведения несовершеннолетних. </w:t>
            </w:r>
          </w:p>
          <w:p w:rsidR="009E0073" w:rsidRPr="007456DE" w:rsidRDefault="00037A20" w:rsidP="004758EB">
            <w:pPr>
              <w:widowControl w:val="0"/>
              <w:autoSpaceDE w:val="0"/>
              <w:autoSpaceDN w:val="0"/>
              <w:adjustRightInd w:val="0"/>
              <w:spacing w:after="0" w:line="240" w:lineRule="auto"/>
              <w:jc w:val="both"/>
              <w:rPr>
                <w:rFonts w:ascii="Times New Roman" w:hAnsi="Times New Roman"/>
                <w:color w:val="002060"/>
                <w:sz w:val="18"/>
                <w:szCs w:val="18"/>
              </w:rPr>
            </w:pPr>
            <w:r w:rsidRPr="007456DE">
              <w:rPr>
                <w:rFonts w:ascii="Times New Roman" w:hAnsi="Times New Roman"/>
                <w:color w:val="002060"/>
                <w:sz w:val="18"/>
                <w:szCs w:val="18"/>
              </w:rPr>
              <w:t>- В июне 1</w:t>
            </w:r>
            <w:r w:rsidR="009E0073" w:rsidRPr="007456DE">
              <w:rPr>
                <w:rFonts w:ascii="Times New Roman" w:hAnsi="Times New Roman"/>
                <w:color w:val="002060"/>
                <w:sz w:val="18"/>
                <w:szCs w:val="18"/>
              </w:rPr>
              <w:t>0</w:t>
            </w:r>
            <w:r w:rsidRPr="007456DE">
              <w:rPr>
                <w:rFonts w:ascii="Times New Roman" w:hAnsi="Times New Roman"/>
                <w:color w:val="002060"/>
                <w:sz w:val="18"/>
                <w:szCs w:val="18"/>
              </w:rPr>
              <w:t xml:space="preserve"> несовершеннолетних, находящихся в социально опасном положении,   были направлены в загородный лагерь «Космос» (Великолукский район) на специализированную смену для несовершеннолетних, состоящих на учетах в муниципальных комиссиях</w:t>
            </w:r>
            <w:r w:rsidR="009E0073" w:rsidRPr="007456DE">
              <w:rPr>
                <w:rFonts w:ascii="Times New Roman" w:hAnsi="Times New Roman"/>
                <w:color w:val="002060"/>
                <w:sz w:val="18"/>
                <w:szCs w:val="18"/>
              </w:rPr>
              <w:t xml:space="preserve">. За указанный период проведено 8  межведомственных рейдов в вечернее и ночное время  по  проверке мест массового отдыха молодежи, компьютерных клубов, интернет – кафе и досуговых учреждений. Обследовано более 30 учреждений, 10 общежитий . </w:t>
            </w:r>
          </w:p>
          <w:p w:rsidR="00037A20" w:rsidRPr="007456DE" w:rsidRDefault="00037A20" w:rsidP="004758EB">
            <w:pPr>
              <w:widowControl w:val="0"/>
              <w:autoSpaceDE w:val="0"/>
              <w:autoSpaceDN w:val="0"/>
              <w:adjustRightInd w:val="0"/>
              <w:spacing w:after="0" w:line="240" w:lineRule="auto"/>
              <w:jc w:val="both"/>
              <w:rPr>
                <w:rFonts w:ascii="Times New Roman" w:hAnsi="Times New Roman"/>
                <w:color w:val="002060"/>
                <w:sz w:val="18"/>
                <w:szCs w:val="18"/>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jc w:val="center"/>
              <w:rPr>
                <w:rFonts w:ascii="Times New Roman" w:hAnsi="Times New Roman"/>
                <w:b/>
                <w:color w:val="002060"/>
                <w:sz w:val="18"/>
                <w:szCs w:val="18"/>
              </w:rPr>
            </w:pPr>
          </w:p>
        </w:tc>
      </w:tr>
      <w:tr w:rsidR="009E0073"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rPr>
                <w:rFonts w:ascii="Times New Roman" w:hAnsi="Times New Roman"/>
                <w:b/>
                <w:color w:val="002060"/>
                <w:sz w:val="18"/>
                <w:szCs w:val="18"/>
              </w:rPr>
            </w:pPr>
            <w:r w:rsidRPr="007456DE">
              <w:rPr>
                <w:rFonts w:ascii="Times New Roman" w:hAnsi="Times New Roman"/>
                <w:b/>
                <w:color w:val="002060"/>
                <w:sz w:val="18"/>
                <w:szCs w:val="18"/>
              </w:rPr>
              <w:t>3.6</w:t>
            </w:r>
          </w:p>
        </w:tc>
        <w:tc>
          <w:tcPr>
            <w:tcW w:w="298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rPr>
                <w:rFonts w:ascii="Times New Roman" w:hAnsi="Times New Roman"/>
                <w:b/>
                <w:color w:val="002060"/>
                <w:sz w:val="18"/>
                <w:szCs w:val="18"/>
              </w:rPr>
            </w:pPr>
            <w:r w:rsidRPr="007456DE">
              <w:rPr>
                <w:rFonts w:ascii="Times New Roman" w:hAnsi="Times New Roman"/>
                <w:b/>
                <w:color w:val="002060"/>
                <w:sz w:val="18"/>
                <w:szCs w:val="18"/>
              </w:rPr>
              <w:t>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9E0073" w:rsidRPr="007456DE" w:rsidRDefault="009E0073" w:rsidP="004758EB">
            <w:pPr>
              <w:widowControl w:val="0"/>
              <w:autoSpaceDE w:val="0"/>
              <w:autoSpaceDN w:val="0"/>
              <w:adjustRightInd w:val="0"/>
              <w:spacing w:after="0" w:line="240" w:lineRule="auto"/>
              <w:jc w:val="center"/>
              <w:rPr>
                <w:rFonts w:ascii="Times New Roman" w:hAnsi="Times New Roman"/>
                <w:b/>
                <w:color w:val="002060"/>
                <w:sz w:val="18"/>
                <w:szCs w:val="18"/>
              </w:rPr>
            </w:pPr>
            <w:r w:rsidRPr="007456DE">
              <w:rPr>
                <w:rFonts w:ascii="Times New Roman" w:hAnsi="Times New Roman"/>
                <w:color w:val="002060"/>
                <w:sz w:val="18"/>
                <w:szCs w:val="18"/>
              </w:rPr>
              <w:t>УО АГП, УК АГП, МБОУ "ППРиК", КФСиДМ АГП", УФСКН России по Псковской обл. (по согласованию), КДН, УМВД России по городу  Пскову (по согласованию) МБУК "ГКЦ", МАУК "ЦБС"</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jc w:val="center"/>
              <w:rPr>
                <w:rFonts w:ascii="Arial" w:hAnsi="Arial" w:cs="Arial"/>
                <w:color w:val="002060"/>
                <w:sz w:val="20"/>
                <w:szCs w:val="20"/>
              </w:rPr>
            </w:pPr>
            <w:r w:rsidRPr="007456DE">
              <w:rPr>
                <w:rFonts w:ascii="Times New Roman" w:hAnsi="Times New Roman"/>
                <w:b/>
                <w:bCs/>
                <w:color w:val="002060"/>
                <w:sz w:val="20"/>
                <w:szCs w:val="20"/>
              </w:rPr>
              <w:t>220,0</w:t>
            </w:r>
          </w:p>
        </w:tc>
        <w:tc>
          <w:tcPr>
            <w:tcW w:w="99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10</w:t>
            </w:r>
            <w:r w:rsidR="009B0181" w:rsidRPr="007456DE">
              <w:rPr>
                <w:rFonts w:ascii="Times New Roman" w:hAnsi="Times New Roman"/>
                <w:b/>
                <w:color w:val="002060"/>
                <w:sz w:val="20"/>
                <w:szCs w:val="20"/>
              </w:rPr>
              <w:t>3</w:t>
            </w:r>
            <w:r w:rsidRPr="007456DE">
              <w:rPr>
                <w:rFonts w:ascii="Times New Roman" w:hAnsi="Times New Roman"/>
                <w:b/>
                <w:color w:val="002060"/>
                <w:sz w:val="20"/>
                <w:szCs w:val="2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jc w:val="center"/>
              <w:rPr>
                <w:rFonts w:ascii="Times New Roman" w:hAnsi="Times New Roman"/>
                <w:b/>
                <w:color w:val="002060"/>
                <w:sz w:val="20"/>
                <w:szCs w:val="20"/>
              </w:rPr>
            </w:pPr>
            <w:r w:rsidRPr="007456DE">
              <w:rPr>
                <w:rFonts w:ascii="Times New Roman" w:hAnsi="Times New Roman"/>
                <w:b/>
                <w:color w:val="002060"/>
                <w:sz w:val="20"/>
                <w:szCs w:val="20"/>
              </w:rPr>
              <w:t>101,2</w:t>
            </w:r>
          </w:p>
        </w:tc>
        <w:tc>
          <w:tcPr>
            <w:tcW w:w="99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jc w:val="center"/>
              <w:rPr>
                <w:rFonts w:ascii="Times New Roman" w:hAnsi="Times New Roman"/>
                <w:b/>
                <w:color w:val="002060"/>
                <w:sz w:val="20"/>
                <w:szCs w:val="20"/>
              </w:rPr>
            </w:pPr>
          </w:p>
          <w:p w:rsidR="009E0073" w:rsidRPr="007456DE" w:rsidRDefault="009E0073" w:rsidP="004758EB">
            <w:pPr>
              <w:widowControl w:val="0"/>
              <w:jc w:val="center"/>
              <w:rPr>
                <w:rFonts w:ascii="Times New Roman" w:hAnsi="Times New Roman"/>
                <w:color w:val="002060"/>
                <w:sz w:val="20"/>
                <w:szCs w:val="20"/>
              </w:rPr>
            </w:pPr>
            <w:r w:rsidRPr="007456DE">
              <w:rPr>
                <w:rFonts w:ascii="Times New Roman" w:hAnsi="Times New Roman"/>
                <w:b/>
                <w:color w:val="002060"/>
                <w:sz w:val="20"/>
                <w:szCs w:val="20"/>
              </w:rPr>
              <w:t>46,6</w:t>
            </w:r>
          </w:p>
        </w:tc>
        <w:tc>
          <w:tcPr>
            <w:tcW w:w="1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7456DE">
              <w:rPr>
                <w:rFonts w:ascii="Times New Roman" w:eastAsia="Times New Roman" w:hAnsi="Times New Roman"/>
                <w:color w:val="002060"/>
                <w:sz w:val="18"/>
                <w:szCs w:val="18"/>
              </w:rPr>
              <w:t>1. Выполненный перечень мероприятий по пропаганде здорового образа жизни и формированию антинаркотических установок населения;</w:t>
            </w:r>
          </w:p>
          <w:p w:rsidR="009E0073" w:rsidRPr="007456DE" w:rsidRDefault="009E0073" w:rsidP="004758EB">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7456DE">
              <w:rPr>
                <w:rFonts w:ascii="Times New Roman" w:eastAsia="Times New Roman" w:hAnsi="Times New Roman"/>
                <w:color w:val="002060"/>
                <w:sz w:val="18"/>
                <w:szCs w:val="18"/>
              </w:rPr>
              <w:t>2. Информационная поддержка в период проведения мероприятий по пропаганде здорового образа жизни и формированию антинаркотических установок населения</w:t>
            </w:r>
          </w:p>
          <w:p w:rsidR="009E0073" w:rsidRPr="007456DE" w:rsidRDefault="009E0073" w:rsidP="004758EB">
            <w:pPr>
              <w:widowControl w:val="0"/>
              <w:autoSpaceDE w:val="0"/>
              <w:autoSpaceDN w:val="0"/>
              <w:adjustRightInd w:val="0"/>
              <w:spacing w:after="0" w:line="240" w:lineRule="auto"/>
              <w:jc w:val="center"/>
              <w:rPr>
                <w:rFonts w:ascii="Times New Roman" w:hAnsi="Times New Roman"/>
                <w:b/>
                <w:color w:val="002060"/>
                <w:sz w:val="18"/>
                <w:szCs w:val="18"/>
              </w:rPr>
            </w:pPr>
          </w:p>
        </w:tc>
        <w:tc>
          <w:tcPr>
            <w:tcW w:w="311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9E0073" w:rsidRPr="007456DE" w:rsidRDefault="009E0073" w:rsidP="004758EB">
            <w:pPr>
              <w:widowControl w:val="0"/>
              <w:autoSpaceDE w:val="0"/>
              <w:autoSpaceDN w:val="0"/>
              <w:adjustRightInd w:val="0"/>
              <w:spacing w:after="0" w:line="240" w:lineRule="auto"/>
              <w:jc w:val="center"/>
              <w:rPr>
                <w:rFonts w:ascii="Times New Roman" w:hAnsi="Times New Roman"/>
                <w:b/>
                <w:color w:val="002060"/>
                <w:sz w:val="18"/>
                <w:szCs w:val="18"/>
              </w:rPr>
            </w:pPr>
            <w:r w:rsidRPr="007456DE">
              <w:rPr>
                <w:rFonts w:ascii="Times New Roman" w:eastAsia="Times New Roman" w:hAnsi="Times New Roman"/>
                <w:color w:val="002060"/>
                <w:sz w:val="18"/>
                <w:szCs w:val="18"/>
              </w:rPr>
              <w:t>Выполнен ряд мероприятий по пропаганде здорового образа жизни и формированию антинаркотических установок населения, остальные запланированы 2-полугодие 2018 года</w:t>
            </w: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9E0073" w:rsidRPr="007456DE" w:rsidRDefault="009E0073" w:rsidP="004758EB">
            <w:pPr>
              <w:widowControl w:val="0"/>
              <w:autoSpaceDE w:val="0"/>
              <w:autoSpaceDN w:val="0"/>
              <w:adjustRightInd w:val="0"/>
              <w:spacing w:after="0" w:line="240" w:lineRule="auto"/>
              <w:jc w:val="center"/>
              <w:rPr>
                <w:rFonts w:ascii="Times New Roman" w:hAnsi="Times New Roman"/>
                <w:b/>
                <w:color w:val="002060"/>
                <w:sz w:val="18"/>
                <w:szCs w:val="18"/>
              </w:rPr>
            </w:pPr>
          </w:p>
        </w:tc>
      </w:tr>
      <w:tr w:rsidR="009E0073"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3.6.1</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Викторина по профилактике наркомании в молодежной среде для молодежных организаций и объединений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E0073" w:rsidRPr="007456DE" w:rsidRDefault="009E0073"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jc w:val="center"/>
              <w:rPr>
                <w:rFonts w:ascii="Times New Roman" w:hAnsi="Times New Roman"/>
                <w:color w:val="002060"/>
                <w:sz w:val="18"/>
                <w:szCs w:val="18"/>
              </w:rPr>
            </w:pPr>
            <w:r w:rsidRPr="007456DE">
              <w:rPr>
                <w:rFonts w:ascii="Times New Roman" w:hAnsi="Times New Roman"/>
                <w:color w:val="002060"/>
                <w:sz w:val="18"/>
                <w:szCs w:val="18"/>
              </w:rPr>
              <w:t>2,0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jc w:val="center"/>
              <w:rPr>
                <w:rFonts w:ascii="Times New Roman" w:hAnsi="Times New Roman"/>
                <w:color w:val="002060"/>
                <w:sz w:val="18"/>
                <w:szCs w:val="18"/>
              </w:rPr>
            </w:pPr>
            <w:r w:rsidRPr="007456DE">
              <w:rPr>
                <w:rFonts w:ascii="Times New Roman" w:hAnsi="Times New Roman"/>
                <w:color w:val="002060"/>
                <w:sz w:val="18"/>
                <w:szCs w:val="18"/>
              </w:rPr>
              <w:t>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jc w:val="center"/>
              <w:rPr>
                <w:rFonts w:ascii="Times New Roman" w:hAnsi="Times New Roman"/>
                <w:color w:val="002060"/>
                <w:sz w:val="18"/>
                <w:szCs w:val="18"/>
              </w:rPr>
            </w:pPr>
            <w:r w:rsidRPr="007456DE">
              <w:rPr>
                <w:rFonts w:ascii="Times New Roman" w:hAnsi="Times New Roman"/>
                <w:color w:val="002060"/>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 xml:space="preserve"> Проведение викторины по профилактике наркомании в молодежной среде в целях пропаганды здорового образа жизни среди молодежных организаций и объединений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F5A04" w:rsidRPr="007456DE" w:rsidRDefault="009E0073" w:rsidP="004758EB">
            <w:pPr>
              <w:widowControl w:val="0"/>
              <w:autoSpaceDE w:val="0"/>
              <w:autoSpaceDN w:val="0"/>
              <w:adjustRightInd w:val="0"/>
              <w:spacing w:after="0" w:line="240" w:lineRule="auto"/>
              <w:jc w:val="both"/>
              <w:rPr>
                <w:rFonts w:ascii="Times New Roman" w:hAnsi="Times New Roman"/>
                <w:color w:val="002060"/>
                <w:sz w:val="18"/>
                <w:szCs w:val="18"/>
              </w:rPr>
            </w:pPr>
            <w:r w:rsidRPr="007456DE">
              <w:rPr>
                <w:rFonts w:ascii="Times New Roman" w:hAnsi="Times New Roman"/>
                <w:color w:val="002060"/>
                <w:sz w:val="18"/>
                <w:szCs w:val="18"/>
              </w:rPr>
              <w:t>Проведен</w:t>
            </w:r>
            <w:r w:rsidR="001F5A04" w:rsidRPr="007456DE">
              <w:rPr>
                <w:rFonts w:ascii="Times New Roman" w:hAnsi="Times New Roman"/>
                <w:color w:val="002060"/>
                <w:sz w:val="18"/>
                <w:szCs w:val="18"/>
              </w:rPr>
              <w:t>о</w:t>
            </w:r>
            <w:r w:rsidRPr="007456DE">
              <w:rPr>
                <w:rFonts w:ascii="Times New Roman" w:hAnsi="Times New Roman"/>
                <w:color w:val="002060"/>
                <w:sz w:val="18"/>
                <w:szCs w:val="18"/>
              </w:rPr>
              <w:t xml:space="preserve"> мероприяти</w:t>
            </w:r>
            <w:r w:rsidR="001F5A04" w:rsidRPr="007456DE">
              <w:rPr>
                <w:rFonts w:ascii="Times New Roman" w:hAnsi="Times New Roman"/>
                <w:color w:val="002060"/>
                <w:sz w:val="18"/>
                <w:szCs w:val="18"/>
              </w:rPr>
              <w:t>е</w:t>
            </w:r>
            <w:r w:rsidRPr="007456DE">
              <w:rPr>
                <w:rFonts w:ascii="Times New Roman" w:hAnsi="Times New Roman"/>
                <w:color w:val="002060"/>
                <w:sz w:val="18"/>
                <w:szCs w:val="18"/>
              </w:rPr>
              <w:t xml:space="preserve"> </w:t>
            </w:r>
            <w:r w:rsidR="001F5A04" w:rsidRPr="007456DE">
              <w:rPr>
                <w:rFonts w:ascii="Times New Roman" w:hAnsi="Times New Roman"/>
                <w:color w:val="002060"/>
                <w:sz w:val="18"/>
                <w:szCs w:val="18"/>
              </w:rPr>
              <w:t xml:space="preserve">в июне 2018 года, в мае месяце приобретены призы для викторины </w:t>
            </w:r>
          </w:p>
          <w:p w:rsidR="001F5A04" w:rsidRPr="007456DE" w:rsidRDefault="001F5A04" w:rsidP="004758EB">
            <w:pPr>
              <w:widowControl w:val="0"/>
              <w:autoSpaceDE w:val="0"/>
              <w:autoSpaceDN w:val="0"/>
              <w:adjustRightInd w:val="0"/>
              <w:spacing w:after="0" w:line="240" w:lineRule="auto"/>
              <w:jc w:val="both"/>
              <w:rPr>
                <w:rFonts w:ascii="Times New Roman" w:hAnsi="Times New Roman"/>
                <w:color w:val="002060"/>
                <w:sz w:val="18"/>
                <w:szCs w:val="18"/>
              </w:rPr>
            </w:pPr>
          </w:p>
          <w:p w:rsidR="001F5A04" w:rsidRPr="007456DE" w:rsidRDefault="001F5A04" w:rsidP="004758EB">
            <w:pPr>
              <w:widowControl w:val="0"/>
              <w:autoSpaceDE w:val="0"/>
              <w:autoSpaceDN w:val="0"/>
              <w:adjustRightInd w:val="0"/>
              <w:spacing w:after="0" w:line="240" w:lineRule="auto"/>
              <w:jc w:val="both"/>
              <w:rPr>
                <w:rFonts w:ascii="Times New Roman" w:hAnsi="Times New Roman"/>
                <w:color w:val="002060"/>
                <w:sz w:val="18"/>
                <w:szCs w:val="18"/>
                <w:highlight w:val="cyan"/>
              </w:rPr>
            </w:pPr>
          </w:p>
          <w:p w:rsidR="001F5A04" w:rsidRPr="007456DE" w:rsidRDefault="001F5A04" w:rsidP="004758EB">
            <w:pPr>
              <w:widowControl w:val="0"/>
              <w:autoSpaceDE w:val="0"/>
              <w:autoSpaceDN w:val="0"/>
              <w:adjustRightInd w:val="0"/>
              <w:spacing w:after="0" w:line="240" w:lineRule="auto"/>
              <w:jc w:val="both"/>
              <w:rPr>
                <w:rFonts w:ascii="Times New Roman" w:hAnsi="Times New Roman"/>
                <w:color w:val="002060"/>
                <w:sz w:val="18"/>
                <w:szCs w:val="18"/>
                <w:highlight w:val="cyan"/>
              </w:rPr>
            </w:pPr>
          </w:p>
          <w:p w:rsidR="009E0073" w:rsidRPr="007456DE" w:rsidRDefault="009E0073" w:rsidP="004758EB">
            <w:pPr>
              <w:widowControl w:val="0"/>
              <w:autoSpaceDE w:val="0"/>
              <w:autoSpaceDN w:val="0"/>
              <w:adjustRightInd w:val="0"/>
              <w:spacing w:after="0" w:line="240" w:lineRule="auto"/>
              <w:jc w:val="both"/>
              <w:rPr>
                <w:rFonts w:ascii="Times New Roman" w:hAnsi="Times New Roman"/>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E0073" w:rsidRPr="007456DE" w:rsidRDefault="009E0073" w:rsidP="004758EB">
            <w:pPr>
              <w:widowControl w:val="0"/>
              <w:autoSpaceDE w:val="0"/>
              <w:autoSpaceDN w:val="0"/>
              <w:adjustRightInd w:val="0"/>
              <w:spacing w:after="0" w:line="240" w:lineRule="auto"/>
              <w:jc w:val="center"/>
              <w:rPr>
                <w:rFonts w:ascii="Times New Roman" w:hAnsi="Times New Roman"/>
                <w:color w:val="002060"/>
                <w:sz w:val="18"/>
                <w:szCs w:val="18"/>
              </w:rPr>
            </w:pPr>
          </w:p>
        </w:tc>
      </w:tr>
      <w:tr w:rsidR="00037A20"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3.6.2</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Организация и проведение Всероссийской акции «Сообщи, где торгуют смертью!» на территории г.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Предотвращение незаконного оборота наркотических средств и психотропных веществ. Создание условий для защиты населения от вовлечения в потребление наркотических средств и психотропных веществ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Проведение мероприятия запланировано на 2–полугодие 201</w:t>
            </w:r>
            <w:r w:rsidR="009E0073" w:rsidRPr="007456DE">
              <w:rPr>
                <w:rFonts w:ascii="Times New Roman" w:hAnsi="Times New Roman"/>
                <w:color w:val="002060"/>
                <w:sz w:val="18"/>
                <w:szCs w:val="18"/>
              </w:rPr>
              <w:t>8</w:t>
            </w:r>
            <w:r w:rsidRPr="007456DE">
              <w:rPr>
                <w:rFonts w:ascii="Times New Roman" w:hAnsi="Times New Roman"/>
                <w:color w:val="002060"/>
                <w:sz w:val="18"/>
                <w:szCs w:val="18"/>
              </w:rPr>
              <w:t xml:space="preserve">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p>
        </w:tc>
      </w:tr>
      <w:tr w:rsidR="009E0073"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3.6.3</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Спортивно-оздоровительное мероприятие «Зимние забавы»,  посвященное Международному дню борьбы с наркоманией и наркобизнесом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E0073" w:rsidRPr="007456DE" w:rsidRDefault="009E0073"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tabs>
                <w:tab w:val="left" w:pos="709"/>
                <w:tab w:val="left" w:pos="851"/>
                <w:tab w:val="left" w:pos="1134"/>
                <w:tab w:val="left" w:pos="1418"/>
              </w:tabs>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tabs>
                <w:tab w:val="left" w:pos="709"/>
                <w:tab w:val="left" w:pos="851"/>
                <w:tab w:val="left" w:pos="1134"/>
                <w:tab w:val="left" w:pos="1418"/>
              </w:tabs>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tabs>
                <w:tab w:val="left" w:pos="709"/>
                <w:tab w:val="left" w:pos="851"/>
                <w:tab w:val="left" w:pos="1134"/>
                <w:tab w:val="left" w:pos="1418"/>
              </w:tabs>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tabs>
                <w:tab w:val="left" w:pos="709"/>
                <w:tab w:val="left" w:pos="851"/>
                <w:tab w:val="left" w:pos="1134"/>
                <w:tab w:val="left" w:pos="1418"/>
              </w:tabs>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Проведение спортивно-оздоровительного мероприятия "Зимние забавы"</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9E0073" w:rsidRPr="007456DE" w:rsidRDefault="009E0073" w:rsidP="004758EB">
            <w:pPr>
              <w:widowControl w:val="0"/>
              <w:jc w:val="both"/>
              <w:rPr>
                <w:rFonts w:ascii="Times New Roman" w:hAnsi="Times New Roman"/>
                <w:color w:val="002060"/>
                <w:sz w:val="18"/>
                <w:szCs w:val="18"/>
              </w:rPr>
            </w:pPr>
            <w:r w:rsidRPr="007456DE">
              <w:rPr>
                <w:rFonts w:ascii="Times New Roman" w:hAnsi="Times New Roman"/>
                <w:color w:val="002060"/>
                <w:sz w:val="18"/>
                <w:szCs w:val="18"/>
              </w:rPr>
              <w:t>Проведение мероприятия запланировано на 2–полугодие 2018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E0073" w:rsidRPr="007456DE" w:rsidRDefault="009E0073" w:rsidP="004758EB">
            <w:pPr>
              <w:widowControl w:val="0"/>
              <w:autoSpaceDE w:val="0"/>
              <w:autoSpaceDN w:val="0"/>
              <w:adjustRightInd w:val="0"/>
              <w:spacing w:after="0" w:line="240" w:lineRule="auto"/>
              <w:jc w:val="center"/>
              <w:rPr>
                <w:rFonts w:ascii="Times New Roman" w:hAnsi="Times New Roman"/>
                <w:color w:val="002060"/>
                <w:sz w:val="18"/>
                <w:szCs w:val="18"/>
              </w:rPr>
            </w:pPr>
          </w:p>
        </w:tc>
      </w:tr>
      <w:tr w:rsidR="009E0073"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3.6.4</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Спортивно-оздоровительное мероприятие «Массовая зарядка», посвященное Международному дню борьбы со СПИДом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E0073" w:rsidRPr="007456DE" w:rsidRDefault="009E0073"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tabs>
                <w:tab w:val="left" w:pos="709"/>
                <w:tab w:val="left" w:pos="851"/>
                <w:tab w:val="left" w:pos="1134"/>
                <w:tab w:val="left" w:pos="1418"/>
              </w:tabs>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5,0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tabs>
                <w:tab w:val="left" w:pos="709"/>
                <w:tab w:val="left" w:pos="851"/>
                <w:tab w:val="left" w:pos="1134"/>
                <w:tab w:val="left" w:pos="1418"/>
              </w:tabs>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tabs>
                <w:tab w:val="left" w:pos="709"/>
                <w:tab w:val="left" w:pos="851"/>
                <w:tab w:val="left" w:pos="1134"/>
                <w:tab w:val="left" w:pos="1418"/>
              </w:tabs>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tabs>
                <w:tab w:val="left" w:pos="709"/>
                <w:tab w:val="left" w:pos="851"/>
                <w:tab w:val="left" w:pos="1134"/>
                <w:tab w:val="left" w:pos="1418"/>
              </w:tabs>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jc w:val="both"/>
              <w:rPr>
                <w:rFonts w:ascii="Times New Roman" w:hAnsi="Times New Roman"/>
                <w:color w:val="002060"/>
                <w:sz w:val="18"/>
                <w:szCs w:val="18"/>
              </w:rPr>
            </w:pPr>
            <w:r w:rsidRPr="007456DE">
              <w:rPr>
                <w:rFonts w:ascii="Times New Roman" w:hAnsi="Times New Roman"/>
                <w:color w:val="002060"/>
                <w:sz w:val="18"/>
                <w:szCs w:val="18"/>
              </w:rPr>
              <w:t>Проведение спортивно-оздоровительного мероприятия "Массовая зарядка" в целях пропаганды здорового образа жизни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E0073" w:rsidRPr="007456DE" w:rsidRDefault="009E0073"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Проведение мероприятия запланировано на 2-полугодие 2018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E0073" w:rsidRPr="007456DE" w:rsidRDefault="009E0073" w:rsidP="004758EB">
            <w:pPr>
              <w:widowControl w:val="0"/>
              <w:autoSpaceDE w:val="0"/>
              <w:autoSpaceDN w:val="0"/>
              <w:adjustRightInd w:val="0"/>
              <w:spacing w:after="0" w:line="240" w:lineRule="auto"/>
              <w:jc w:val="center"/>
              <w:rPr>
                <w:rFonts w:ascii="Times New Roman" w:hAnsi="Times New Roman"/>
                <w:color w:val="002060"/>
                <w:sz w:val="18"/>
                <w:szCs w:val="18"/>
              </w:rPr>
            </w:pPr>
          </w:p>
        </w:tc>
      </w:tr>
      <w:tr w:rsidR="009E0073"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3.6.5</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Разработка и публикация справочника молодежных общественных объединений и досуговых учреждений для использования в работе в рамках профилактики безнадзорности и правонарушений несовершеннолетних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E0073" w:rsidRPr="007456DE" w:rsidRDefault="009E0073"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tabs>
                <w:tab w:val="left" w:pos="709"/>
                <w:tab w:val="left" w:pos="851"/>
                <w:tab w:val="left" w:pos="1134"/>
                <w:tab w:val="left" w:pos="1418"/>
              </w:tabs>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15,0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tabs>
                <w:tab w:val="left" w:pos="709"/>
                <w:tab w:val="left" w:pos="851"/>
                <w:tab w:val="left" w:pos="1134"/>
                <w:tab w:val="left" w:pos="1418"/>
              </w:tabs>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tabs>
                <w:tab w:val="left" w:pos="709"/>
                <w:tab w:val="left" w:pos="851"/>
                <w:tab w:val="left" w:pos="1134"/>
                <w:tab w:val="left" w:pos="1418"/>
              </w:tabs>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tabs>
                <w:tab w:val="left" w:pos="709"/>
                <w:tab w:val="left" w:pos="851"/>
                <w:tab w:val="left" w:pos="1134"/>
                <w:tab w:val="left" w:pos="1418"/>
              </w:tabs>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E0073" w:rsidRPr="007456DE" w:rsidRDefault="009E0073"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 xml:space="preserve">Разработка и публикация информационного справочника для использования в работе специалистов в рамках профилактики безнадзорности и правонарушений несовершеннолетних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E0073" w:rsidRPr="007456DE" w:rsidRDefault="009E0073" w:rsidP="004758EB">
            <w:pPr>
              <w:widowControl w:val="0"/>
              <w:autoSpaceDE w:val="0"/>
              <w:autoSpaceDN w:val="0"/>
              <w:adjustRightInd w:val="0"/>
              <w:spacing w:after="0" w:line="240" w:lineRule="auto"/>
              <w:jc w:val="both"/>
              <w:rPr>
                <w:rFonts w:ascii="Times New Roman" w:hAnsi="Times New Roman"/>
                <w:color w:val="002060"/>
                <w:sz w:val="18"/>
                <w:szCs w:val="18"/>
              </w:rPr>
            </w:pPr>
            <w:r w:rsidRPr="007456DE">
              <w:rPr>
                <w:rFonts w:ascii="Times New Roman" w:hAnsi="Times New Roman"/>
                <w:color w:val="002060"/>
                <w:sz w:val="18"/>
                <w:szCs w:val="18"/>
              </w:rPr>
              <w:t>Проведение мероприятия запланировано на 2–полугодие 2018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E0073" w:rsidRPr="007456DE" w:rsidRDefault="009E0073" w:rsidP="004758EB">
            <w:pPr>
              <w:widowControl w:val="0"/>
              <w:autoSpaceDE w:val="0"/>
              <w:autoSpaceDN w:val="0"/>
              <w:adjustRightInd w:val="0"/>
              <w:spacing w:after="0" w:line="240" w:lineRule="auto"/>
              <w:jc w:val="center"/>
              <w:rPr>
                <w:rFonts w:ascii="Times New Roman" w:hAnsi="Times New Roman"/>
                <w:color w:val="002060"/>
                <w:sz w:val="18"/>
                <w:szCs w:val="18"/>
              </w:rPr>
            </w:pPr>
          </w:p>
        </w:tc>
      </w:tr>
      <w:tr w:rsidR="00037A20"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3.6.6</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Организовать размещение рекламы по пропаганде здорового образа жизни в период проведения спортивных и культурно-досуговых мероприятий с молодежью города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Формирование через средства массовой информации негативного отношения к немедицинскому потреблению наркотиков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rPr>
                <w:color w:val="002060"/>
              </w:rPr>
            </w:pPr>
            <w:r w:rsidRPr="007456DE">
              <w:rPr>
                <w:rFonts w:ascii="Times New Roman" w:hAnsi="Times New Roman"/>
                <w:color w:val="002060"/>
                <w:sz w:val="18"/>
                <w:szCs w:val="18"/>
              </w:rPr>
              <w:t>Проведение мероприятия заплани</w:t>
            </w:r>
            <w:r w:rsidR="009E0073" w:rsidRPr="007456DE">
              <w:rPr>
                <w:rFonts w:ascii="Times New Roman" w:hAnsi="Times New Roman"/>
                <w:color w:val="002060"/>
                <w:sz w:val="18"/>
                <w:szCs w:val="18"/>
              </w:rPr>
              <w:t>ровано на 2 – полугодие 2018</w:t>
            </w:r>
            <w:r w:rsidRPr="007456DE">
              <w:rPr>
                <w:rFonts w:ascii="Times New Roman" w:hAnsi="Times New Roman"/>
                <w:color w:val="002060"/>
                <w:sz w:val="18"/>
                <w:szCs w:val="18"/>
              </w:rPr>
              <w:t xml:space="preserve">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p>
        </w:tc>
      </w:tr>
      <w:tr w:rsidR="00037A20"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3.6.7</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Информационная поддержка и проведение книжных выставок, акций к Международным дням борьбы против ВИЧ/СПИД, отказа от курения, памяти жертв СПИДа и т.д.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p>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Формирование через средства массовой информации негативного отношения к немедицинскому потреблению наркотиков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rPr>
                <w:color w:val="002060"/>
              </w:rPr>
            </w:pPr>
            <w:r w:rsidRPr="007456DE">
              <w:rPr>
                <w:rFonts w:ascii="Times New Roman" w:hAnsi="Times New Roman"/>
                <w:color w:val="002060"/>
                <w:sz w:val="18"/>
                <w:szCs w:val="18"/>
              </w:rPr>
              <w:t>Проведение мероприятия запланировано на 2 – полугодие 201</w:t>
            </w:r>
            <w:r w:rsidR="009E0073" w:rsidRPr="007456DE">
              <w:rPr>
                <w:rFonts w:ascii="Times New Roman" w:hAnsi="Times New Roman"/>
                <w:color w:val="002060"/>
                <w:sz w:val="18"/>
                <w:szCs w:val="18"/>
              </w:rPr>
              <w:t>8</w:t>
            </w:r>
            <w:r w:rsidRPr="007456DE">
              <w:rPr>
                <w:rFonts w:ascii="Times New Roman" w:hAnsi="Times New Roman"/>
                <w:color w:val="002060"/>
                <w:sz w:val="18"/>
                <w:szCs w:val="18"/>
              </w:rPr>
              <w:t xml:space="preserve">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p>
        </w:tc>
      </w:tr>
      <w:tr w:rsidR="00037A20"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3.6.8</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Изготовление буклетов для населения города по антинаркотической тематике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6"/>
                <w:szCs w:val="16"/>
              </w:rPr>
            </w:pPr>
            <w:r w:rsidRPr="007456DE">
              <w:rPr>
                <w:rFonts w:ascii="Times New Roman" w:hAnsi="Times New Roman"/>
                <w:color w:val="002060"/>
                <w:sz w:val="16"/>
                <w:szCs w:val="16"/>
              </w:rPr>
              <w:t>МБОУ для детей, нуждающихся в психолого-педагогической и медико-социальной помощи "Центр психолого-педагогической реабилитации и коррекции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9E0073" w:rsidP="004758EB">
            <w:pPr>
              <w:widowControl w:val="0"/>
              <w:jc w:val="center"/>
              <w:rPr>
                <w:rFonts w:ascii="Times New Roman" w:hAnsi="Times New Roman"/>
                <w:color w:val="002060"/>
                <w:sz w:val="18"/>
                <w:szCs w:val="18"/>
              </w:rPr>
            </w:pPr>
            <w:r w:rsidRPr="007456DE">
              <w:rPr>
                <w:rFonts w:ascii="Times New Roman" w:hAnsi="Times New Roman"/>
                <w:color w:val="002060"/>
                <w:sz w:val="18"/>
                <w:szCs w:val="18"/>
              </w:rPr>
              <w:t>2</w:t>
            </w:r>
            <w:r w:rsidR="00037A20" w:rsidRPr="007456DE">
              <w:rPr>
                <w:rFonts w:ascii="Times New Roman" w:hAnsi="Times New Roman"/>
                <w:color w:val="002060"/>
                <w:sz w:val="18"/>
                <w:szCs w:val="18"/>
              </w:rPr>
              <w:t xml:space="preserve">5.0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jc w:val="center"/>
              <w:rPr>
                <w:rFonts w:ascii="Times New Roman" w:hAnsi="Times New Roman"/>
                <w:color w:val="002060"/>
                <w:sz w:val="18"/>
                <w:szCs w:val="18"/>
              </w:rPr>
            </w:pPr>
            <w:r w:rsidRPr="007456DE">
              <w:rPr>
                <w:rFonts w:ascii="Times New Roman" w:hAnsi="Times New Roman"/>
                <w:color w:val="002060"/>
                <w:sz w:val="18"/>
                <w:szCs w:val="18"/>
              </w:rPr>
              <w:t xml:space="preserve">0,0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jc w:val="center"/>
              <w:rPr>
                <w:rFonts w:ascii="Times New Roman" w:hAnsi="Times New Roman"/>
                <w:color w:val="002060"/>
                <w:sz w:val="18"/>
                <w:szCs w:val="18"/>
              </w:rPr>
            </w:pPr>
            <w:r w:rsidRPr="007456DE">
              <w:rPr>
                <w:rFonts w:ascii="Times New Roman" w:hAnsi="Times New Roman"/>
                <w:color w:val="002060"/>
                <w:sz w:val="18"/>
                <w:szCs w:val="18"/>
              </w:rPr>
              <w:t xml:space="preserve">0,0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jc w:val="center"/>
              <w:rPr>
                <w:rFonts w:ascii="Times New Roman" w:hAnsi="Times New Roman"/>
                <w:color w:val="002060"/>
                <w:sz w:val="18"/>
                <w:szCs w:val="18"/>
              </w:rPr>
            </w:pPr>
            <w:r w:rsidRPr="007456DE">
              <w:rPr>
                <w:rFonts w:ascii="Times New Roman" w:hAnsi="Times New Roman"/>
                <w:color w:val="002060"/>
                <w:sz w:val="18"/>
                <w:szCs w:val="18"/>
              </w:rPr>
              <w:t xml:space="preserve">0,0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37A20" w:rsidRPr="007456DE" w:rsidRDefault="00037A20"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Формирование через средства массовой информации негативного отношения к немедицинскому потреблению наркотиков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037A20" w:rsidRPr="007456DE" w:rsidRDefault="00796B0D" w:rsidP="004758EB">
            <w:pPr>
              <w:widowControl w:val="0"/>
              <w:rPr>
                <w:rFonts w:ascii="Times New Roman" w:hAnsi="Times New Roman"/>
                <w:color w:val="002060"/>
                <w:sz w:val="18"/>
                <w:szCs w:val="18"/>
              </w:rPr>
            </w:pPr>
            <w:r w:rsidRPr="007456DE">
              <w:rPr>
                <w:rFonts w:ascii="Times New Roman" w:hAnsi="Times New Roman"/>
                <w:color w:val="002060"/>
                <w:sz w:val="18"/>
                <w:szCs w:val="18"/>
              </w:rPr>
              <w:t>Проведение мероприятия запланировано на 2 – полугодие 2018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37A20" w:rsidRPr="007456DE" w:rsidRDefault="00037A20" w:rsidP="004758EB">
            <w:pPr>
              <w:widowControl w:val="0"/>
              <w:autoSpaceDE w:val="0"/>
              <w:autoSpaceDN w:val="0"/>
              <w:adjustRightInd w:val="0"/>
              <w:spacing w:after="0" w:line="240" w:lineRule="auto"/>
              <w:jc w:val="center"/>
              <w:rPr>
                <w:rFonts w:ascii="Times New Roman" w:hAnsi="Times New Roman"/>
                <w:color w:val="002060"/>
                <w:sz w:val="18"/>
                <w:szCs w:val="18"/>
              </w:rPr>
            </w:pPr>
          </w:p>
        </w:tc>
      </w:tr>
      <w:tr w:rsidR="004761E1"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761E1" w:rsidRPr="007456DE" w:rsidRDefault="004B2452"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3.6.9</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761E1" w:rsidRPr="007456DE" w:rsidRDefault="004761E1"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Организация и проведение выездных семинаров-тренингов для учащейся молодежи, участвующей в волонтерском движении по проекту «Волонтерское наставничество»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761E1" w:rsidRPr="007456DE" w:rsidRDefault="004761E1" w:rsidP="004758EB">
            <w:pPr>
              <w:widowControl w:val="0"/>
              <w:autoSpaceDE w:val="0"/>
              <w:autoSpaceDN w:val="0"/>
              <w:adjustRightInd w:val="0"/>
              <w:spacing w:after="0" w:line="240" w:lineRule="auto"/>
              <w:jc w:val="center"/>
              <w:rPr>
                <w:rFonts w:ascii="Times New Roman" w:hAnsi="Times New Roman"/>
                <w:color w:val="002060"/>
                <w:sz w:val="16"/>
                <w:szCs w:val="16"/>
              </w:rPr>
            </w:pPr>
            <w:r w:rsidRPr="007456DE">
              <w:rPr>
                <w:rFonts w:ascii="Times New Roman" w:hAnsi="Times New Roman"/>
                <w:color w:val="002060"/>
                <w:sz w:val="16"/>
                <w:szCs w:val="16"/>
              </w:rPr>
              <w:t>МБОУ для детей, нуждающихся в психолого-педагогической и медико-социальной помощи "Центр психолого-педагогической реабилитации и коррекции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761E1" w:rsidRPr="007456DE" w:rsidRDefault="004761E1"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761E1" w:rsidRPr="007456DE" w:rsidRDefault="004761E1" w:rsidP="004758EB">
            <w:pPr>
              <w:widowControl w:val="0"/>
              <w:autoSpaceDE w:val="0"/>
              <w:autoSpaceDN w:val="0"/>
              <w:adjustRightInd w:val="0"/>
              <w:spacing w:after="0" w:line="240" w:lineRule="auto"/>
              <w:jc w:val="center"/>
              <w:rPr>
                <w:rFonts w:ascii="Arial" w:hAnsi="Arial" w:cs="Arial"/>
                <w:color w:val="002060"/>
                <w:sz w:val="24"/>
                <w:szCs w:val="24"/>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p>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p>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p>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p>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r w:rsidRPr="007456DE">
              <w:rPr>
                <w:rFonts w:ascii="Times New Roman" w:hAnsi="Times New Roman"/>
                <w:bCs/>
                <w:color w:val="002060"/>
                <w:sz w:val="18"/>
                <w:szCs w:val="18"/>
              </w:rPr>
              <w:t>20,0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p>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p>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p>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p>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r w:rsidRPr="007456DE">
              <w:rPr>
                <w:rFonts w:ascii="Times New Roman" w:hAnsi="Times New Roman"/>
                <w:bCs/>
                <w:color w:val="002060"/>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p>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p>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p>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p>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r w:rsidRPr="007456DE">
              <w:rPr>
                <w:rFonts w:ascii="Times New Roman" w:hAnsi="Times New Roman"/>
                <w:bCs/>
                <w:color w:val="002060"/>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p>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p>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p>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p>
          <w:p w:rsidR="004761E1" w:rsidRPr="007456DE" w:rsidRDefault="004761E1" w:rsidP="004758EB">
            <w:pPr>
              <w:widowControl w:val="0"/>
              <w:autoSpaceDE w:val="0"/>
              <w:autoSpaceDN w:val="0"/>
              <w:adjustRightInd w:val="0"/>
              <w:jc w:val="center"/>
              <w:rPr>
                <w:rFonts w:ascii="Times New Roman" w:hAnsi="Times New Roman"/>
                <w:bCs/>
                <w:color w:val="002060"/>
                <w:sz w:val="18"/>
                <w:szCs w:val="18"/>
              </w:rPr>
            </w:pPr>
            <w:r w:rsidRPr="007456DE">
              <w:rPr>
                <w:rFonts w:ascii="Times New Roman" w:hAnsi="Times New Roman"/>
                <w:bCs/>
                <w:color w:val="002060"/>
                <w:sz w:val="18"/>
                <w:szCs w:val="18"/>
              </w:rPr>
              <w:t>0,0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761E1" w:rsidRPr="007456DE" w:rsidRDefault="004761E1" w:rsidP="004758EB">
            <w:pPr>
              <w:pStyle w:val="Standard"/>
              <w:widowControl w:val="0"/>
              <w:suppressAutoHyphens w:val="0"/>
              <w:spacing w:after="0" w:line="240" w:lineRule="auto"/>
              <w:jc w:val="both"/>
              <w:rPr>
                <w:color w:val="002060"/>
              </w:rPr>
            </w:pPr>
            <w:r w:rsidRPr="007456DE">
              <w:rPr>
                <w:rFonts w:ascii="Times New Roman" w:eastAsia="Times New Roman" w:hAnsi="Times New Roman"/>
                <w:bCs/>
                <w:iCs/>
                <w:color w:val="002060"/>
                <w:sz w:val="18"/>
                <w:szCs w:val="18"/>
                <w:lang w:eastAsia="ru-RU"/>
              </w:rPr>
              <w:t>Развитие волонтерского движения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761E1" w:rsidRPr="007456DE" w:rsidRDefault="00796B0D" w:rsidP="004758EB">
            <w:pPr>
              <w:pStyle w:val="Standard"/>
              <w:widowControl w:val="0"/>
              <w:suppressAutoHyphens w:val="0"/>
              <w:spacing w:after="0" w:line="240" w:lineRule="auto"/>
              <w:jc w:val="both"/>
              <w:rPr>
                <w:color w:val="002060"/>
              </w:rPr>
            </w:pPr>
            <w:r w:rsidRPr="007456DE">
              <w:rPr>
                <w:rFonts w:ascii="Times New Roman" w:eastAsia="Times New Roman" w:hAnsi="Times New Roman"/>
                <w:bCs/>
                <w:iCs/>
                <w:color w:val="002060"/>
                <w:sz w:val="18"/>
                <w:szCs w:val="18"/>
                <w:lang w:eastAsia="ru-RU"/>
              </w:rPr>
              <w:t xml:space="preserve">Проведение мероприятия запланировано на 2 – полугодие </w:t>
            </w:r>
            <w:r w:rsidR="00C2738F" w:rsidRPr="007456DE">
              <w:rPr>
                <w:rFonts w:ascii="Times New Roman" w:eastAsia="Times New Roman" w:hAnsi="Times New Roman"/>
                <w:bCs/>
                <w:iCs/>
                <w:color w:val="002060"/>
                <w:sz w:val="18"/>
                <w:szCs w:val="18"/>
                <w:lang w:eastAsia="ru-RU"/>
              </w:rPr>
              <w:t>2018</w:t>
            </w:r>
            <w:r w:rsidRPr="007456DE">
              <w:rPr>
                <w:rFonts w:ascii="Times New Roman" w:eastAsia="Times New Roman" w:hAnsi="Times New Roman"/>
                <w:bCs/>
                <w:iCs/>
                <w:color w:val="002060"/>
                <w:sz w:val="18"/>
                <w:szCs w:val="18"/>
                <w:lang w:eastAsia="ru-RU"/>
              </w:rPr>
              <w:t xml:space="preserve">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761E1" w:rsidRPr="007456DE" w:rsidRDefault="004761E1" w:rsidP="004758EB">
            <w:pPr>
              <w:widowControl w:val="0"/>
              <w:autoSpaceDE w:val="0"/>
              <w:autoSpaceDN w:val="0"/>
              <w:adjustRightInd w:val="0"/>
              <w:spacing w:after="0" w:line="240" w:lineRule="auto"/>
              <w:jc w:val="center"/>
              <w:rPr>
                <w:rFonts w:ascii="Times New Roman" w:hAnsi="Times New Roman"/>
                <w:color w:val="002060"/>
                <w:sz w:val="18"/>
                <w:szCs w:val="18"/>
              </w:rPr>
            </w:pPr>
          </w:p>
        </w:tc>
      </w:tr>
      <w:tr w:rsidR="004B2452"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B2452" w:rsidRPr="007456DE" w:rsidRDefault="004B2452"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3.6.10</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B2452" w:rsidRPr="007456DE" w:rsidRDefault="004B2452" w:rsidP="004758EB">
            <w:pPr>
              <w:widowControl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«Даётся жизнь один лишь раз» - познавательно-театрализованная программа на базе театра «Фонарь» для учащихся  школ  города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B2452" w:rsidRPr="007456DE" w:rsidRDefault="004B2452" w:rsidP="004758EB">
            <w:pPr>
              <w:widowControl w:val="0"/>
              <w:spacing w:after="0" w:line="240" w:lineRule="auto"/>
              <w:jc w:val="center"/>
              <w:rPr>
                <w:rFonts w:ascii="Times New Roman" w:hAnsi="Times New Roman"/>
                <w:color w:val="002060"/>
                <w:sz w:val="16"/>
                <w:szCs w:val="16"/>
              </w:rPr>
            </w:pPr>
            <w:r w:rsidRPr="007456DE">
              <w:rPr>
                <w:rFonts w:ascii="Times New Roman" w:hAnsi="Times New Roman"/>
                <w:color w:val="002060"/>
                <w:sz w:val="16"/>
                <w:szCs w:val="16"/>
              </w:rPr>
              <w:t>МБУК «Городской культурный центр»</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B2452" w:rsidRPr="007456DE" w:rsidRDefault="004B2452" w:rsidP="004758EB">
            <w:pPr>
              <w:widowControl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B2452" w:rsidRPr="007456DE" w:rsidRDefault="004B2452" w:rsidP="004758EB">
            <w:pPr>
              <w:widowControl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B2452" w:rsidRPr="007456DE" w:rsidRDefault="004B2452" w:rsidP="004758EB">
            <w:pPr>
              <w:widowControl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80,0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B2452" w:rsidRPr="007456DE" w:rsidRDefault="004B2452" w:rsidP="004758EB">
            <w:pPr>
              <w:widowControl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80,0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B2452" w:rsidRPr="007456DE" w:rsidRDefault="004B2452" w:rsidP="004758EB">
            <w:pPr>
              <w:widowControl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80,0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B2452" w:rsidRPr="007456DE" w:rsidRDefault="004B2452" w:rsidP="004758EB">
            <w:pPr>
              <w:widowControl w:val="0"/>
              <w:autoSpaceDE w:val="0"/>
              <w:autoSpaceDN w:val="0"/>
              <w:adjustRightInd w:val="0"/>
              <w:jc w:val="center"/>
              <w:rPr>
                <w:rFonts w:ascii="Times New Roman" w:hAnsi="Times New Roman"/>
                <w:bCs/>
                <w:color w:val="002060"/>
                <w:sz w:val="18"/>
                <w:szCs w:val="18"/>
              </w:rPr>
            </w:pPr>
            <w:r w:rsidRPr="007456DE">
              <w:rPr>
                <w:rFonts w:ascii="Times New Roman" w:hAnsi="Times New Roman"/>
                <w:bCs/>
                <w:color w:val="002060"/>
                <w:sz w:val="18"/>
                <w:szCs w:val="18"/>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4B2452" w:rsidRPr="007456DE" w:rsidRDefault="004B2452" w:rsidP="004758EB">
            <w:pPr>
              <w:widowControl w:val="0"/>
              <w:spacing w:after="0"/>
              <w:rPr>
                <w:color w:val="002060"/>
              </w:rPr>
            </w:pPr>
            <w:r w:rsidRPr="007456DE">
              <w:rPr>
                <w:rFonts w:ascii="Times New Roman" w:hAnsi="Times New Roman"/>
                <w:color w:val="002060"/>
                <w:sz w:val="18"/>
                <w:szCs w:val="18"/>
              </w:rPr>
              <w:t>Проведение мероприятия с целью пропаганды здорового образа жизни и уменьшения количества наркозависимых людей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B2452" w:rsidRPr="007456DE" w:rsidRDefault="004238A5" w:rsidP="004758EB">
            <w:pPr>
              <w:pStyle w:val="Standard"/>
              <w:widowControl w:val="0"/>
              <w:suppressAutoHyphens w:val="0"/>
              <w:spacing w:after="0" w:line="240" w:lineRule="auto"/>
              <w:jc w:val="both"/>
              <w:rPr>
                <w:rFonts w:ascii="Times New Roman" w:eastAsia="Times New Roman" w:hAnsi="Times New Roman"/>
                <w:bCs/>
                <w:iCs/>
                <w:color w:val="002060"/>
                <w:sz w:val="18"/>
                <w:szCs w:val="18"/>
                <w:lang w:eastAsia="ru-RU"/>
              </w:rPr>
            </w:pPr>
            <w:r w:rsidRPr="007456DE">
              <w:rPr>
                <w:rFonts w:ascii="Times New Roman" w:eastAsia="Times New Roman" w:hAnsi="Times New Roman"/>
                <w:bCs/>
                <w:iCs/>
                <w:color w:val="002060"/>
                <w:sz w:val="18"/>
                <w:szCs w:val="18"/>
                <w:lang w:eastAsia="ru-RU"/>
              </w:rPr>
              <w:t>В рамках данного мероприятия для учащихся школ №47 и №10, детей оздоровительных школьных лагерей в апреле и июне 2018 года проведена театрализованная  интерактивная программа «Дается жизнь лишь только раз» по пропаганде здорового образа жизни. Всего проведено – 3 мероприятия, привлечено 631 подросток.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B2452" w:rsidRPr="007456DE" w:rsidRDefault="004B2452" w:rsidP="004758EB">
            <w:pPr>
              <w:widowControl w:val="0"/>
              <w:autoSpaceDE w:val="0"/>
              <w:autoSpaceDN w:val="0"/>
              <w:adjustRightInd w:val="0"/>
              <w:spacing w:after="0" w:line="240" w:lineRule="auto"/>
              <w:jc w:val="center"/>
              <w:rPr>
                <w:rFonts w:ascii="Times New Roman" w:hAnsi="Times New Roman"/>
                <w:color w:val="002060"/>
                <w:sz w:val="18"/>
                <w:szCs w:val="18"/>
              </w:rPr>
            </w:pPr>
          </w:p>
        </w:tc>
      </w:tr>
      <w:tr w:rsidR="00902516"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02516" w:rsidRPr="007456DE" w:rsidRDefault="00902516"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3.6.11</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Акция «Не будьте равнодушны!» - цикл мероприятий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02516" w:rsidRPr="007456DE" w:rsidRDefault="00902516" w:rsidP="004758EB">
            <w:pPr>
              <w:widowControl w:val="0"/>
              <w:rPr>
                <w:color w:val="002060"/>
              </w:rPr>
            </w:pPr>
            <w:r w:rsidRPr="007456DE">
              <w:rPr>
                <w:rFonts w:ascii="Times New Roman" w:hAnsi="Times New Roman"/>
                <w:color w:val="002060"/>
                <w:sz w:val="16"/>
                <w:szCs w:val="16"/>
              </w:rPr>
              <w:t>МБУК «Городской культурный центр»</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20,0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6,22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6,22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autoSpaceDE w:val="0"/>
              <w:autoSpaceDN w:val="0"/>
              <w:adjustRightInd w:val="0"/>
              <w:jc w:val="center"/>
              <w:rPr>
                <w:rFonts w:ascii="Times New Roman" w:hAnsi="Times New Roman"/>
                <w:bCs/>
                <w:color w:val="002060"/>
                <w:sz w:val="18"/>
                <w:szCs w:val="18"/>
              </w:rPr>
            </w:pPr>
            <w:r w:rsidRPr="007456DE">
              <w:rPr>
                <w:rFonts w:ascii="Times New Roman" w:hAnsi="Times New Roman"/>
                <w:bCs/>
                <w:color w:val="002060"/>
                <w:sz w:val="18"/>
                <w:szCs w:val="18"/>
              </w:rPr>
              <w:t>31,1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rPr>
                <w:color w:val="002060"/>
              </w:rPr>
            </w:pPr>
            <w:r w:rsidRPr="007456DE">
              <w:rPr>
                <w:rFonts w:ascii="Times New Roman" w:hAnsi="Times New Roman"/>
                <w:color w:val="002060"/>
                <w:sz w:val="18"/>
                <w:szCs w:val="18"/>
              </w:rPr>
              <w:t>Проведение мероприятия с целью пропаганды здорового образа жизни и уменьшения количества наркозависимых людей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902516" w:rsidRPr="007456DE" w:rsidRDefault="00902516" w:rsidP="004758EB">
            <w:pPr>
              <w:pStyle w:val="Standard"/>
              <w:widowControl w:val="0"/>
              <w:suppressAutoHyphens w:val="0"/>
              <w:spacing w:after="0" w:line="240" w:lineRule="auto"/>
              <w:jc w:val="both"/>
              <w:rPr>
                <w:rFonts w:ascii="Times New Roman" w:eastAsia="Times New Roman" w:hAnsi="Times New Roman"/>
                <w:bCs/>
                <w:iCs/>
                <w:color w:val="002060"/>
                <w:sz w:val="18"/>
                <w:szCs w:val="18"/>
                <w:lang w:eastAsia="ru-RU"/>
              </w:rPr>
            </w:pPr>
            <w:r w:rsidRPr="007456DE">
              <w:rPr>
                <w:rFonts w:ascii="Times New Roman" w:eastAsia="Times New Roman" w:hAnsi="Times New Roman"/>
                <w:bCs/>
                <w:iCs/>
                <w:color w:val="002060"/>
                <w:sz w:val="18"/>
                <w:szCs w:val="18"/>
                <w:lang w:eastAsia="ru-RU"/>
              </w:rPr>
              <w:t>В рамках акции  «Не будьте равнодушны! Твой дом – твоя жизнь!» проведено 4 мастер-класса  «Мир увлечений» по декоративно прикладному искусству и здоровому образу жизни для детей и родителей на базе филиала Рижский,64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02516" w:rsidRPr="007456DE" w:rsidRDefault="00902516" w:rsidP="004758EB">
            <w:pPr>
              <w:widowControl w:val="0"/>
              <w:autoSpaceDE w:val="0"/>
              <w:autoSpaceDN w:val="0"/>
              <w:adjustRightInd w:val="0"/>
              <w:spacing w:after="0" w:line="240" w:lineRule="auto"/>
              <w:jc w:val="center"/>
              <w:rPr>
                <w:rFonts w:ascii="Times New Roman" w:hAnsi="Times New Roman"/>
                <w:color w:val="002060"/>
                <w:sz w:val="18"/>
                <w:szCs w:val="18"/>
              </w:rPr>
            </w:pPr>
          </w:p>
        </w:tc>
      </w:tr>
      <w:tr w:rsidR="00902516"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02516" w:rsidRPr="007456DE" w:rsidRDefault="00902516"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3.6.12</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«Лекарство от жизни. Лекарство от смерти!» - видео показ, встречи, беседы со специалистами (наркологом, оперуполномоченным и т.д.)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02516" w:rsidRPr="007456DE" w:rsidRDefault="00902516" w:rsidP="004758EB">
            <w:pPr>
              <w:widowControl w:val="0"/>
              <w:rPr>
                <w:color w:val="002060"/>
              </w:rPr>
            </w:pPr>
            <w:r w:rsidRPr="007456DE">
              <w:rPr>
                <w:rFonts w:ascii="Times New Roman" w:hAnsi="Times New Roman"/>
                <w:color w:val="002060"/>
                <w:sz w:val="16"/>
                <w:szCs w:val="16"/>
              </w:rPr>
              <w:t>МБУК «Городской культурный центр»</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5,0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5,0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autoSpaceDE w:val="0"/>
              <w:autoSpaceDN w:val="0"/>
              <w:adjustRightInd w:val="0"/>
              <w:jc w:val="center"/>
              <w:rPr>
                <w:rFonts w:ascii="Times New Roman" w:hAnsi="Times New Roman"/>
                <w:bCs/>
                <w:color w:val="002060"/>
                <w:sz w:val="18"/>
                <w:szCs w:val="18"/>
              </w:rPr>
            </w:pPr>
            <w:r w:rsidRPr="007456DE">
              <w:rPr>
                <w:rFonts w:ascii="Times New Roman" w:hAnsi="Times New Roman"/>
                <w:bCs/>
                <w:color w:val="002060"/>
                <w:sz w:val="18"/>
                <w:szCs w:val="18"/>
              </w:rPr>
              <w:t>50,0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rPr>
                <w:color w:val="002060"/>
              </w:rPr>
            </w:pPr>
            <w:r w:rsidRPr="007456DE">
              <w:rPr>
                <w:rFonts w:ascii="Times New Roman" w:hAnsi="Times New Roman"/>
                <w:color w:val="002060"/>
                <w:sz w:val="18"/>
                <w:szCs w:val="18"/>
              </w:rPr>
              <w:t>Проведение мероприятия с целью пропаганды здорового образа жизни и уменьшения количества наркозависимых людей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902516" w:rsidRPr="007456DE" w:rsidRDefault="00902516" w:rsidP="004758EB">
            <w:pPr>
              <w:pStyle w:val="Standard"/>
              <w:widowControl w:val="0"/>
              <w:suppressAutoHyphens w:val="0"/>
              <w:spacing w:after="0" w:line="240" w:lineRule="auto"/>
              <w:jc w:val="both"/>
              <w:rPr>
                <w:rFonts w:ascii="Times New Roman" w:eastAsia="Times New Roman" w:hAnsi="Times New Roman"/>
                <w:bCs/>
                <w:iCs/>
                <w:color w:val="002060"/>
                <w:sz w:val="18"/>
                <w:szCs w:val="18"/>
                <w:lang w:eastAsia="ru-RU"/>
              </w:rPr>
            </w:pPr>
            <w:r w:rsidRPr="007456DE">
              <w:rPr>
                <w:rFonts w:ascii="Times New Roman" w:eastAsia="Times New Roman" w:hAnsi="Times New Roman"/>
                <w:bCs/>
                <w:iCs/>
                <w:color w:val="002060"/>
                <w:sz w:val="18"/>
                <w:szCs w:val="18"/>
                <w:lang w:eastAsia="ru-RU"/>
              </w:rPr>
              <w:t>За 1 квартал 2018 года осуществлено 5  видео показов с квест играми по профилактике здорового образа жизни среди  учащихся  4-6 классов школ города. Во 2 квартале 2018 года</w:t>
            </w:r>
          </w:p>
          <w:p w:rsidR="00902516" w:rsidRPr="007456DE" w:rsidRDefault="00902516" w:rsidP="004758EB">
            <w:pPr>
              <w:pStyle w:val="Standard"/>
              <w:widowControl w:val="0"/>
              <w:suppressAutoHyphens w:val="0"/>
              <w:spacing w:line="240" w:lineRule="auto"/>
              <w:jc w:val="both"/>
              <w:rPr>
                <w:rFonts w:ascii="Times New Roman" w:eastAsia="Times New Roman" w:hAnsi="Times New Roman"/>
                <w:bCs/>
                <w:iCs/>
                <w:color w:val="002060"/>
                <w:sz w:val="18"/>
                <w:szCs w:val="18"/>
                <w:lang w:eastAsia="ru-RU"/>
              </w:rPr>
            </w:pPr>
            <w:r w:rsidRPr="007456DE">
              <w:rPr>
                <w:rFonts w:ascii="Times New Roman" w:eastAsia="Times New Roman" w:hAnsi="Times New Roman"/>
                <w:bCs/>
                <w:iCs/>
                <w:color w:val="002060"/>
                <w:sz w:val="18"/>
                <w:szCs w:val="18"/>
              </w:rPr>
              <w:t>проведено 11 видео показов с квест  играми по профилактике з</w:t>
            </w:r>
            <w:r w:rsidR="00C2738F" w:rsidRPr="007456DE">
              <w:rPr>
                <w:rFonts w:ascii="Times New Roman" w:eastAsia="Times New Roman" w:hAnsi="Times New Roman"/>
                <w:bCs/>
                <w:iCs/>
                <w:color w:val="002060"/>
                <w:sz w:val="18"/>
                <w:szCs w:val="18"/>
              </w:rPr>
              <w:t>дорового образа жизни среди  учащих</w:t>
            </w:r>
            <w:r w:rsidRPr="007456DE">
              <w:rPr>
                <w:rFonts w:ascii="Times New Roman" w:eastAsia="Times New Roman" w:hAnsi="Times New Roman"/>
                <w:bCs/>
                <w:iCs/>
                <w:color w:val="002060"/>
                <w:sz w:val="18"/>
                <w:szCs w:val="18"/>
              </w:rPr>
              <w:t>ся  2</w:t>
            </w:r>
            <w:r w:rsidR="00C2738F" w:rsidRPr="007456DE">
              <w:rPr>
                <w:rFonts w:ascii="Times New Roman" w:eastAsia="Times New Roman" w:hAnsi="Times New Roman"/>
                <w:bCs/>
                <w:iCs/>
                <w:color w:val="002060"/>
                <w:sz w:val="18"/>
                <w:szCs w:val="18"/>
              </w:rPr>
              <w:t>-4 классов школ города.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02516" w:rsidRPr="007456DE" w:rsidRDefault="00902516" w:rsidP="004758EB">
            <w:pPr>
              <w:widowControl w:val="0"/>
              <w:autoSpaceDE w:val="0"/>
              <w:autoSpaceDN w:val="0"/>
              <w:adjustRightInd w:val="0"/>
              <w:spacing w:after="0" w:line="240" w:lineRule="auto"/>
              <w:jc w:val="center"/>
              <w:rPr>
                <w:rFonts w:ascii="Times New Roman" w:hAnsi="Times New Roman"/>
                <w:color w:val="002060"/>
                <w:sz w:val="18"/>
                <w:szCs w:val="18"/>
              </w:rPr>
            </w:pPr>
          </w:p>
        </w:tc>
      </w:tr>
      <w:tr w:rsidR="00902516"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902516" w:rsidRPr="007456DE" w:rsidRDefault="00902516" w:rsidP="004758EB">
            <w:pPr>
              <w:widowControl w:val="0"/>
              <w:autoSpaceDE w:val="0"/>
              <w:autoSpaceDN w:val="0"/>
              <w:adjustRightInd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3.6.13</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«Этот злобный крокодил» - акция ко Дню борьбы с наркоманией для детей и подростков школьных оздоровительных легерй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02516" w:rsidRPr="007456DE" w:rsidRDefault="00902516" w:rsidP="004758EB">
            <w:pPr>
              <w:widowControl w:val="0"/>
              <w:rPr>
                <w:color w:val="002060"/>
              </w:rPr>
            </w:pPr>
            <w:r w:rsidRPr="007456DE">
              <w:rPr>
                <w:rFonts w:ascii="Times New Roman" w:hAnsi="Times New Roman"/>
                <w:color w:val="002060"/>
                <w:sz w:val="16"/>
                <w:szCs w:val="16"/>
              </w:rPr>
              <w:t>МБУК «Городской культурный центр»</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autoSpaceDE w:val="0"/>
              <w:autoSpaceDN w:val="0"/>
              <w:adjustRightInd w:val="0"/>
              <w:jc w:val="center"/>
              <w:rPr>
                <w:rFonts w:ascii="Times New Roman" w:hAnsi="Times New Roman"/>
                <w:bCs/>
                <w:color w:val="002060"/>
                <w:sz w:val="18"/>
                <w:szCs w:val="18"/>
              </w:rPr>
            </w:pPr>
            <w:r w:rsidRPr="007456DE">
              <w:rPr>
                <w:rFonts w:ascii="Times New Roman" w:hAnsi="Times New Roman"/>
                <w:bCs/>
                <w:color w:val="002060"/>
                <w:sz w:val="18"/>
                <w:szCs w:val="18"/>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902516" w:rsidRPr="007456DE" w:rsidRDefault="00902516" w:rsidP="004758EB">
            <w:pPr>
              <w:widowControl w:val="0"/>
              <w:rPr>
                <w:color w:val="002060"/>
              </w:rPr>
            </w:pPr>
            <w:r w:rsidRPr="007456DE">
              <w:rPr>
                <w:rFonts w:ascii="Times New Roman" w:hAnsi="Times New Roman"/>
                <w:color w:val="002060"/>
                <w:sz w:val="18"/>
                <w:szCs w:val="18"/>
              </w:rPr>
              <w:t>Проведение мероприятия с целью пропаганды здорового образа жизни и уменьшения количества наркозависимых людей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C2738F" w:rsidRPr="007456DE" w:rsidRDefault="00C2738F" w:rsidP="004758EB">
            <w:pPr>
              <w:pStyle w:val="Standard"/>
              <w:widowControl w:val="0"/>
              <w:suppressAutoHyphens w:val="0"/>
              <w:jc w:val="both"/>
              <w:rPr>
                <w:rFonts w:ascii="Times New Roman" w:eastAsia="Times New Roman" w:hAnsi="Times New Roman"/>
                <w:bCs/>
                <w:iCs/>
                <w:color w:val="002060"/>
                <w:sz w:val="18"/>
                <w:szCs w:val="18"/>
              </w:rPr>
            </w:pPr>
            <w:r w:rsidRPr="007456DE">
              <w:rPr>
                <w:rFonts w:ascii="Times New Roman" w:eastAsia="Times New Roman" w:hAnsi="Times New Roman"/>
                <w:bCs/>
                <w:iCs/>
                <w:color w:val="002060"/>
                <w:sz w:val="18"/>
                <w:szCs w:val="18"/>
              </w:rPr>
              <w:t xml:space="preserve">Проведено 2 мероприятия  для детей оздоровительных школьных лагерей города Пскова: квест - игра  и беседа с видео обзором  мультфильма Команды  Позновалова . </w:t>
            </w:r>
          </w:p>
          <w:p w:rsidR="00902516" w:rsidRPr="007456DE" w:rsidRDefault="00902516" w:rsidP="004758EB">
            <w:pPr>
              <w:pStyle w:val="Standard"/>
              <w:widowControl w:val="0"/>
              <w:suppressAutoHyphens w:val="0"/>
              <w:spacing w:after="0" w:line="240" w:lineRule="auto"/>
              <w:jc w:val="both"/>
              <w:rPr>
                <w:rFonts w:ascii="Times New Roman" w:eastAsia="Times New Roman" w:hAnsi="Times New Roman"/>
                <w:bCs/>
                <w:iCs/>
                <w:color w:val="002060"/>
                <w:sz w:val="18"/>
                <w:szCs w:val="1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02516" w:rsidRPr="007456DE" w:rsidRDefault="00902516" w:rsidP="004758EB">
            <w:pPr>
              <w:widowControl w:val="0"/>
              <w:autoSpaceDE w:val="0"/>
              <w:autoSpaceDN w:val="0"/>
              <w:adjustRightInd w:val="0"/>
              <w:spacing w:after="0" w:line="240" w:lineRule="auto"/>
              <w:jc w:val="center"/>
              <w:rPr>
                <w:rFonts w:ascii="Times New Roman" w:hAnsi="Times New Roman"/>
                <w:color w:val="002060"/>
                <w:sz w:val="18"/>
                <w:szCs w:val="18"/>
              </w:rPr>
            </w:pPr>
          </w:p>
        </w:tc>
      </w:tr>
      <w:tr w:rsidR="007456DE"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color w:val="002060"/>
                <w:sz w:val="18"/>
                <w:szCs w:val="18"/>
              </w:rPr>
              <w:t>3.6.14</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Организация информационного марафона "Не отнимай у себя завтра"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3A" w:rsidRPr="007456DE" w:rsidRDefault="001A6E3A" w:rsidP="004758EB">
            <w:pPr>
              <w:widowControl w:val="0"/>
              <w:rPr>
                <w:rFonts w:ascii="Times New Roman" w:hAnsi="Times New Roman"/>
                <w:color w:val="002060"/>
                <w:sz w:val="16"/>
                <w:szCs w:val="16"/>
              </w:rPr>
            </w:pPr>
            <w:r w:rsidRPr="007456DE">
              <w:rPr>
                <w:rFonts w:ascii="Times New Roman" w:hAnsi="Times New Roman"/>
                <w:color w:val="002060"/>
                <w:sz w:val="16"/>
                <w:szCs w:val="16"/>
              </w:rPr>
              <w:t>МАУК "Централизованная библиотечная система"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bCs/>
                <w:color w:val="002060"/>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bCs/>
                <w:color w:val="002060"/>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bCs/>
                <w:color w:val="002060"/>
                <w:sz w:val="18"/>
                <w:szCs w:val="18"/>
              </w:rPr>
              <w:t>0,0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color w:val="002060"/>
                <w:sz w:val="18"/>
                <w:szCs w:val="18"/>
              </w:rPr>
              <w:t>Проведение мероприятия с целью пропаганды здорового образа жизни и уменьшения количества наркозависимых людей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3A" w:rsidRPr="007456DE" w:rsidRDefault="001A6E3A" w:rsidP="004758EB">
            <w:pPr>
              <w:widowControl w:val="0"/>
              <w:rPr>
                <w:color w:val="002060"/>
              </w:rPr>
            </w:pPr>
            <w:r w:rsidRPr="007456DE">
              <w:rPr>
                <w:rFonts w:ascii="Times New Roman" w:eastAsia="Times New Roman" w:hAnsi="Times New Roman"/>
                <w:bCs/>
                <w:iCs/>
                <w:color w:val="002060"/>
                <w:sz w:val="18"/>
                <w:szCs w:val="18"/>
              </w:rPr>
              <w:t>Проведение мероприятия запланировано на 2 – полугодие 2018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3A" w:rsidRPr="007456DE" w:rsidRDefault="001A6E3A" w:rsidP="004758EB">
            <w:pPr>
              <w:widowControl w:val="0"/>
              <w:autoSpaceDE w:val="0"/>
              <w:autoSpaceDN w:val="0"/>
              <w:adjustRightInd w:val="0"/>
              <w:spacing w:after="0" w:line="240" w:lineRule="auto"/>
              <w:jc w:val="center"/>
              <w:rPr>
                <w:rFonts w:ascii="Times New Roman" w:hAnsi="Times New Roman"/>
                <w:color w:val="002060"/>
                <w:sz w:val="18"/>
                <w:szCs w:val="18"/>
              </w:rPr>
            </w:pPr>
          </w:p>
        </w:tc>
      </w:tr>
      <w:tr w:rsidR="007456DE"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color w:val="002060"/>
                <w:sz w:val="18"/>
                <w:szCs w:val="18"/>
              </w:rPr>
              <w:t>3.6.15</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Организация цикла мероприятий по пропаганде здорового образа жизни "Береги себя для жизни"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3A" w:rsidRPr="007456DE" w:rsidRDefault="001A6E3A" w:rsidP="004758EB">
            <w:pPr>
              <w:widowControl w:val="0"/>
              <w:rPr>
                <w:color w:val="002060"/>
              </w:rPr>
            </w:pPr>
            <w:r w:rsidRPr="007456DE">
              <w:rPr>
                <w:rFonts w:ascii="Times New Roman" w:hAnsi="Times New Roman"/>
                <w:color w:val="002060"/>
                <w:sz w:val="16"/>
                <w:szCs w:val="16"/>
              </w:rPr>
              <w:t>МАУК "Централизованная библиотечная система"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5.0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bCs/>
                <w:color w:val="002060"/>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bCs/>
                <w:color w:val="002060"/>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bCs/>
                <w:color w:val="002060"/>
                <w:sz w:val="18"/>
                <w:szCs w:val="18"/>
              </w:rPr>
              <w:t>0,0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color w:val="002060"/>
                <w:sz w:val="18"/>
                <w:szCs w:val="18"/>
              </w:rPr>
              <w:t>Проведение мероприятия с целью пропаганды здорового образа жизни и уменьшения количества наркозависимых людей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3A" w:rsidRPr="007456DE" w:rsidRDefault="001A6E3A" w:rsidP="004758EB">
            <w:pPr>
              <w:widowControl w:val="0"/>
              <w:rPr>
                <w:color w:val="002060"/>
              </w:rPr>
            </w:pPr>
            <w:r w:rsidRPr="007456DE">
              <w:rPr>
                <w:rFonts w:ascii="Times New Roman" w:eastAsia="Times New Roman" w:hAnsi="Times New Roman"/>
                <w:bCs/>
                <w:iCs/>
                <w:color w:val="002060"/>
                <w:sz w:val="18"/>
                <w:szCs w:val="18"/>
              </w:rPr>
              <w:t>Проведение мероприятия запланировано на 2 – полугодие 2018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3A" w:rsidRPr="007456DE" w:rsidRDefault="001A6E3A" w:rsidP="004758EB">
            <w:pPr>
              <w:widowControl w:val="0"/>
              <w:autoSpaceDE w:val="0"/>
              <w:autoSpaceDN w:val="0"/>
              <w:adjustRightInd w:val="0"/>
              <w:spacing w:after="0" w:line="240" w:lineRule="auto"/>
              <w:jc w:val="center"/>
              <w:rPr>
                <w:rFonts w:ascii="Times New Roman" w:hAnsi="Times New Roman"/>
                <w:color w:val="002060"/>
                <w:sz w:val="18"/>
                <w:szCs w:val="18"/>
              </w:rPr>
            </w:pPr>
          </w:p>
        </w:tc>
      </w:tr>
      <w:tr w:rsidR="007456DE"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color w:val="002060"/>
                <w:sz w:val="18"/>
                <w:szCs w:val="18"/>
              </w:rPr>
              <w:t>3.6.16</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Организация выставки-коллажа творческих работ "Вирус позитива"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3A" w:rsidRPr="007456DE" w:rsidRDefault="001A6E3A" w:rsidP="004758EB">
            <w:pPr>
              <w:widowControl w:val="0"/>
              <w:rPr>
                <w:color w:val="002060"/>
              </w:rPr>
            </w:pPr>
            <w:r w:rsidRPr="007456DE">
              <w:rPr>
                <w:rFonts w:ascii="Times New Roman" w:hAnsi="Times New Roman"/>
                <w:color w:val="002060"/>
                <w:sz w:val="16"/>
                <w:szCs w:val="16"/>
              </w:rPr>
              <w:t>МАУК "Централизованная библиотечная система"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3.0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bCs/>
                <w:color w:val="002060"/>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bCs/>
                <w:color w:val="002060"/>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bCs/>
                <w:color w:val="002060"/>
                <w:sz w:val="18"/>
                <w:szCs w:val="18"/>
              </w:rPr>
              <w:t>0,0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color w:val="002060"/>
                <w:sz w:val="18"/>
                <w:szCs w:val="18"/>
              </w:rPr>
              <w:t>Проведение мероприятия с целью пропаганды здорового образа жизни и уменьшения количества наркозависимых людей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3A" w:rsidRPr="007456DE" w:rsidRDefault="001A6E3A" w:rsidP="004758EB">
            <w:pPr>
              <w:widowControl w:val="0"/>
              <w:rPr>
                <w:color w:val="002060"/>
              </w:rPr>
            </w:pPr>
            <w:r w:rsidRPr="007456DE">
              <w:rPr>
                <w:rFonts w:ascii="Times New Roman" w:eastAsia="Times New Roman" w:hAnsi="Times New Roman"/>
                <w:bCs/>
                <w:iCs/>
                <w:color w:val="002060"/>
                <w:sz w:val="18"/>
                <w:szCs w:val="18"/>
              </w:rPr>
              <w:t>Проведение мероприятия запланировано на 2 – полугодие 2018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3A" w:rsidRPr="007456DE" w:rsidRDefault="001A6E3A" w:rsidP="004758EB">
            <w:pPr>
              <w:widowControl w:val="0"/>
              <w:autoSpaceDE w:val="0"/>
              <w:autoSpaceDN w:val="0"/>
              <w:adjustRightInd w:val="0"/>
              <w:spacing w:after="0" w:line="240" w:lineRule="auto"/>
              <w:jc w:val="center"/>
              <w:rPr>
                <w:rFonts w:ascii="Times New Roman" w:hAnsi="Times New Roman"/>
                <w:color w:val="002060"/>
                <w:sz w:val="18"/>
                <w:szCs w:val="18"/>
              </w:rPr>
            </w:pPr>
          </w:p>
        </w:tc>
      </w:tr>
      <w:tr w:rsidR="007456DE" w:rsidRPr="007456DE" w:rsidTr="00225D3C">
        <w:trPr>
          <w:trHeight w:val="20"/>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color w:val="002060"/>
                <w:sz w:val="18"/>
                <w:szCs w:val="18"/>
              </w:rPr>
              <w:t>3.6.17</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spacing w:after="0" w:line="240" w:lineRule="auto"/>
              <w:rPr>
                <w:rFonts w:ascii="Times New Roman" w:hAnsi="Times New Roman"/>
                <w:color w:val="002060"/>
                <w:sz w:val="18"/>
                <w:szCs w:val="18"/>
              </w:rPr>
            </w:pPr>
            <w:r w:rsidRPr="007456DE">
              <w:rPr>
                <w:rFonts w:ascii="Times New Roman" w:hAnsi="Times New Roman"/>
                <w:color w:val="002060"/>
                <w:sz w:val="18"/>
                <w:szCs w:val="18"/>
              </w:rPr>
              <w:t>Издание профилактических листовок "Стихотворение в кармане"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3A" w:rsidRPr="007456DE" w:rsidRDefault="001A6E3A" w:rsidP="004758EB">
            <w:pPr>
              <w:widowControl w:val="0"/>
              <w:rPr>
                <w:color w:val="002060"/>
              </w:rPr>
            </w:pPr>
            <w:r w:rsidRPr="007456DE">
              <w:rPr>
                <w:rFonts w:ascii="Times New Roman" w:hAnsi="Times New Roman"/>
                <w:color w:val="002060"/>
                <w:sz w:val="16"/>
                <w:szCs w:val="16"/>
              </w:rPr>
              <w:t>МАУК "Централизованная библиотечная система"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01.01.2018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spacing w:after="0" w:line="240" w:lineRule="auto"/>
              <w:rPr>
                <w:rFonts w:ascii="Times New Roman" w:hAnsi="Times New Roman"/>
                <w:color w:val="002060"/>
                <w:sz w:val="16"/>
                <w:szCs w:val="16"/>
              </w:rPr>
            </w:pPr>
            <w:r w:rsidRPr="007456DE">
              <w:rPr>
                <w:rFonts w:ascii="Times New Roman" w:hAnsi="Times New Roman"/>
                <w:color w:val="002060"/>
                <w:sz w:val="16"/>
                <w:szCs w:val="16"/>
              </w:rPr>
              <w:t>31.12.2018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spacing w:after="0" w:line="240" w:lineRule="auto"/>
              <w:jc w:val="center"/>
              <w:rPr>
                <w:rFonts w:ascii="Times New Roman" w:hAnsi="Times New Roman"/>
                <w:color w:val="002060"/>
                <w:sz w:val="18"/>
                <w:szCs w:val="18"/>
              </w:rPr>
            </w:pPr>
            <w:r w:rsidRPr="007456DE">
              <w:rPr>
                <w:rFonts w:ascii="Times New Roman" w:hAnsi="Times New Roman"/>
                <w:color w:val="002060"/>
                <w:sz w:val="18"/>
                <w:szCs w:val="18"/>
              </w:rPr>
              <w:t>5.0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bCs/>
                <w:color w:val="002060"/>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bCs/>
                <w:color w:val="002060"/>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bCs/>
                <w:color w:val="002060"/>
                <w:sz w:val="18"/>
                <w:szCs w:val="18"/>
              </w:rPr>
              <w:t>0,0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3A" w:rsidRPr="007456DE" w:rsidRDefault="001A6E3A" w:rsidP="004758EB">
            <w:pPr>
              <w:widowControl w:val="0"/>
              <w:rPr>
                <w:color w:val="002060"/>
              </w:rPr>
            </w:pPr>
            <w:r w:rsidRPr="007456DE">
              <w:rPr>
                <w:rFonts w:ascii="Times New Roman" w:hAnsi="Times New Roman"/>
                <w:color w:val="002060"/>
                <w:sz w:val="18"/>
                <w:szCs w:val="18"/>
              </w:rPr>
              <w:t>Проведение мероприятия с целью пропаганды здорового образа жизни и уменьшения количества наркозависимых людей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3A" w:rsidRPr="007456DE" w:rsidRDefault="001A6E3A" w:rsidP="004758EB">
            <w:pPr>
              <w:widowControl w:val="0"/>
              <w:rPr>
                <w:color w:val="002060"/>
              </w:rPr>
            </w:pPr>
            <w:r w:rsidRPr="007456DE">
              <w:rPr>
                <w:rFonts w:ascii="Times New Roman" w:eastAsia="Times New Roman" w:hAnsi="Times New Roman"/>
                <w:bCs/>
                <w:iCs/>
                <w:color w:val="002060"/>
                <w:sz w:val="18"/>
                <w:szCs w:val="18"/>
              </w:rPr>
              <w:t>Проведение мероприятия запланировано на 2 – полугодие 2018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3A" w:rsidRPr="007456DE" w:rsidRDefault="001A6E3A" w:rsidP="004758EB">
            <w:pPr>
              <w:widowControl w:val="0"/>
              <w:autoSpaceDE w:val="0"/>
              <w:autoSpaceDN w:val="0"/>
              <w:adjustRightInd w:val="0"/>
              <w:spacing w:after="0" w:line="240" w:lineRule="auto"/>
              <w:jc w:val="center"/>
              <w:rPr>
                <w:rFonts w:ascii="Times New Roman" w:hAnsi="Times New Roman"/>
                <w:color w:val="002060"/>
                <w:sz w:val="18"/>
                <w:szCs w:val="18"/>
              </w:rPr>
            </w:pPr>
          </w:p>
        </w:tc>
      </w:tr>
      <w:tr w:rsidR="004B2452" w:rsidRPr="007456DE" w:rsidTr="00225D3C">
        <w:trPr>
          <w:trHeight w:val="20"/>
        </w:trPr>
        <w:tc>
          <w:tcPr>
            <w:tcW w:w="6521" w:type="dxa"/>
            <w:gridSpan w:val="5"/>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4B2452" w:rsidRPr="007456DE" w:rsidRDefault="004B2452" w:rsidP="004758EB">
            <w:pPr>
              <w:widowControl w:val="0"/>
              <w:autoSpaceDE w:val="0"/>
              <w:autoSpaceDN w:val="0"/>
              <w:adjustRightInd w:val="0"/>
              <w:spacing w:after="0" w:line="240" w:lineRule="auto"/>
              <w:rPr>
                <w:rFonts w:ascii="Arial" w:hAnsi="Arial" w:cs="Arial"/>
                <w:color w:val="002060"/>
                <w:sz w:val="24"/>
                <w:szCs w:val="24"/>
              </w:rPr>
            </w:pPr>
            <w:r w:rsidRPr="007456DE">
              <w:rPr>
                <w:rFonts w:ascii="Times New Roman" w:hAnsi="Times New Roman"/>
                <w:b/>
                <w:bCs/>
                <w:color w:val="002060"/>
                <w:sz w:val="20"/>
                <w:szCs w:val="20"/>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4B2452" w:rsidRPr="007456DE" w:rsidRDefault="004B2452" w:rsidP="004758EB">
            <w:pPr>
              <w:widowControl w:val="0"/>
              <w:autoSpaceDE w:val="0"/>
              <w:autoSpaceDN w:val="0"/>
              <w:adjustRightInd w:val="0"/>
              <w:spacing w:after="0" w:line="240" w:lineRule="auto"/>
              <w:jc w:val="center"/>
              <w:rPr>
                <w:rFonts w:ascii="Times New Roman" w:hAnsi="Times New Roman"/>
                <w:b/>
                <w:color w:val="002060"/>
                <w:sz w:val="24"/>
                <w:szCs w:val="24"/>
              </w:rPr>
            </w:pPr>
            <w:r w:rsidRPr="007456DE">
              <w:rPr>
                <w:rFonts w:ascii="Times New Roman" w:hAnsi="Times New Roman"/>
                <w:b/>
                <w:bCs/>
                <w:color w:val="002060"/>
                <w:sz w:val="24"/>
                <w:szCs w:val="24"/>
              </w:rPr>
              <w:t>5 38</w:t>
            </w:r>
            <w:r w:rsidR="00105C26" w:rsidRPr="007456DE">
              <w:rPr>
                <w:rFonts w:ascii="Times New Roman" w:hAnsi="Times New Roman"/>
                <w:b/>
                <w:bCs/>
                <w:color w:val="002060"/>
                <w:sz w:val="24"/>
                <w:szCs w:val="24"/>
              </w:rPr>
              <w:t>2</w:t>
            </w:r>
            <w:r w:rsidRPr="007456DE">
              <w:rPr>
                <w:rFonts w:ascii="Times New Roman" w:hAnsi="Times New Roman"/>
                <w:b/>
                <w:bCs/>
                <w:color w:val="002060"/>
                <w:sz w:val="24"/>
                <w:szCs w:val="24"/>
              </w:rPr>
              <w:t>.0</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4B2452" w:rsidRPr="007456DE" w:rsidRDefault="004B2452" w:rsidP="004758EB">
            <w:pPr>
              <w:widowControl w:val="0"/>
              <w:autoSpaceDE w:val="0"/>
              <w:autoSpaceDN w:val="0"/>
              <w:adjustRightInd w:val="0"/>
              <w:spacing w:after="0" w:line="240" w:lineRule="auto"/>
              <w:jc w:val="center"/>
              <w:rPr>
                <w:rFonts w:ascii="Times New Roman" w:hAnsi="Times New Roman"/>
                <w:b/>
                <w:color w:val="002060"/>
                <w:sz w:val="24"/>
                <w:szCs w:val="24"/>
              </w:rPr>
            </w:pPr>
            <w:r w:rsidRPr="007456DE">
              <w:rPr>
                <w:rFonts w:ascii="Times New Roman" w:hAnsi="Times New Roman"/>
                <w:b/>
                <w:color w:val="002060"/>
                <w:sz w:val="24"/>
                <w:szCs w:val="24"/>
              </w:rPr>
              <w:t>2</w:t>
            </w:r>
            <w:r w:rsidR="00105C26" w:rsidRPr="007456DE">
              <w:rPr>
                <w:rFonts w:ascii="Times New Roman" w:hAnsi="Times New Roman"/>
                <w:b/>
                <w:color w:val="002060"/>
                <w:sz w:val="24"/>
                <w:szCs w:val="24"/>
              </w:rPr>
              <w:t>052.1</w:t>
            </w:r>
          </w:p>
        </w:tc>
        <w:tc>
          <w:tcPr>
            <w:tcW w:w="850"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4B2452" w:rsidRPr="007456DE" w:rsidRDefault="004B2452" w:rsidP="004758EB">
            <w:pPr>
              <w:widowControl w:val="0"/>
              <w:autoSpaceDE w:val="0"/>
              <w:autoSpaceDN w:val="0"/>
              <w:adjustRightInd w:val="0"/>
              <w:spacing w:after="0" w:line="240" w:lineRule="auto"/>
              <w:jc w:val="center"/>
              <w:rPr>
                <w:rFonts w:ascii="Times New Roman" w:hAnsi="Times New Roman"/>
                <w:b/>
                <w:color w:val="002060"/>
                <w:sz w:val="24"/>
                <w:szCs w:val="24"/>
              </w:rPr>
            </w:pPr>
            <w:r w:rsidRPr="007456DE">
              <w:rPr>
                <w:rFonts w:ascii="Times New Roman" w:hAnsi="Times New Roman"/>
                <w:b/>
                <w:bCs/>
                <w:color w:val="002060"/>
                <w:sz w:val="24"/>
                <w:szCs w:val="24"/>
              </w:rPr>
              <w:t>2</w:t>
            </w:r>
            <w:r w:rsidR="00105C26" w:rsidRPr="007456DE">
              <w:rPr>
                <w:rFonts w:ascii="Times New Roman" w:hAnsi="Times New Roman"/>
                <w:b/>
                <w:bCs/>
                <w:color w:val="002060"/>
                <w:sz w:val="24"/>
                <w:szCs w:val="24"/>
              </w:rPr>
              <w:t> 050.1</w:t>
            </w:r>
          </w:p>
        </w:tc>
        <w:tc>
          <w:tcPr>
            <w:tcW w:w="992"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4B2452" w:rsidRPr="007456DE" w:rsidRDefault="00105C26" w:rsidP="004758EB">
            <w:pPr>
              <w:widowControl w:val="0"/>
              <w:autoSpaceDE w:val="0"/>
              <w:autoSpaceDN w:val="0"/>
              <w:adjustRightInd w:val="0"/>
              <w:spacing w:after="0" w:line="240" w:lineRule="auto"/>
              <w:jc w:val="center"/>
              <w:rPr>
                <w:rFonts w:ascii="Times New Roman" w:hAnsi="Times New Roman"/>
                <w:b/>
                <w:color w:val="002060"/>
                <w:sz w:val="24"/>
                <w:szCs w:val="24"/>
              </w:rPr>
            </w:pPr>
            <w:r w:rsidRPr="007456DE">
              <w:rPr>
                <w:rFonts w:ascii="Times New Roman" w:hAnsi="Times New Roman"/>
                <w:b/>
                <w:color w:val="002060"/>
                <w:sz w:val="24"/>
                <w:szCs w:val="24"/>
              </w:rPr>
              <w:t>38.1</w:t>
            </w:r>
          </w:p>
        </w:tc>
        <w:tc>
          <w:tcPr>
            <w:tcW w:w="1560"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4B2452" w:rsidRPr="007456DE" w:rsidRDefault="004B2452" w:rsidP="004758EB">
            <w:pPr>
              <w:widowControl w:val="0"/>
              <w:autoSpaceDE w:val="0"/>
              <w:autoSpaceDN w:val="0"/>
              <w:adjustRightInd w:val="0"/>
              <w:spacing w:after="0" w:line="240" w:lineRule="auto"/>
              <w:jc w:val="center"/>
              <w:rPr>
                <w:rFonts w:ascii="Arial" w:hAnsi="Arial" w:cs="Arial"/>
                <w:color w:val="002060"/>
                <w:sz w:val="24"/>
                <w:szCs w:val="24"/>
                <w:u w:val="single"/>
              </w:rPr>
            </w:pPr>
          </w:p>
        </w:tc>
        <w:tc>
          <w:tcPr>
            <w:tcW w:w="311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4B2452" w:rsidRPr="007456DE" w:rsidRDefault="004B2452" w:rsidP="004758EB">
            <w:pPr>
              <w:widowControl w:val="0"/>
              <w:autoSpaceDE w:val="0"/>
              <w:autoSpaceDN w:val="0"/>
              <w:adjustRightInd w:val="0"/>
              <w:spacing w:after="0" w:line="240" w:lineRule="auto"/>
              <w:jc w:val="center"/>
              <w:rPr>
                <w:rFonts w:ascii="Arial" w:hAnsi="Arial" w:cs="Arial"/>
                <w:color w:val="002060"/>
                <w:sz w:val="24"/>
                <w:szCs w:val="24"/>
                <w:u w:val="single"/>
              </w:rPr>
            </w:pPr>
          </w:p>
        </w:tc>
        <w:tc>
          <w:tcPr>
            <w:tcW w:w="70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4B2452" w:rsidRPr="007456DE" w:rsidRDefault="004B2452" w:rsidP="004758EB">
            <w:pPr>
              <w:widowControl w:val="0"/>
              <w:autoSpaceDE w:val="0"/>
              <w:autoSpaceDN w:val="0"/>
              <w:adjustRightInd w:val="0"/>
              <w:spacing w:after="0" w:line="240" w:lineRule="auto"/>
              <w:jc w:val="center"/>
              <w:rPr>
                <w:rFonts w:ascii="Arial" w:hAnsi="Arial" w:cs="Arial"/>
                <w:color w:val="002060"/>
                <w:sz w:val="24"/>
                <w:szCs w:val="24"/>
                <w:u w:val="single"/>
              </w:rPr>
            </w:pPr>
          </w:p>
        </w:tc>
      </w:tr>
    </w:tbl>
    <w:p w:rsidR="00297786" w:rsidRDefault="00297786"/>
    <w:p w:rsidR="00297786" w:rsidRDefault="00297786"/>
    <w:p w:rsidR="00297786" w:rsidRDefault="00297786"/>
    <w:p w:rsidR="00297786" w:rsidRDefault="00297786"/>
    <w:p w:rsidR="00297786" w:rsidRDefault="00297786"/>
    <w:p w:rsidR="00297786" w:rsidRDefault="00297786"/>
    <w:p w:rsidR="00297786" w:rsidRDefault="00297786"/>
    <w:p w:rsidR="00297786" w:rsidRDefault="00297786"/>
    <w:p w:rsidR="00297786" w:rsidRDefault="00297786"/>
    <w:p w:rsidR="00297786" w:rsidRDefault="00297786"/>
    <w:p w:rsidR="00297786" w:rsidRDefault="00297786"/>
    <w:p w:rsidR="00297786" w:rsidRDefault="00297786"/>
    <w:p w:rsidR="00225D3C" w:rsidRDefault="00225D3C"/>
    <w:tbl>
      <w:tblPr>
        <w:tblW w:w="15725" w:type="dxa"/>
        <w:tblInd w:w="10" w:type="dxa"/>
        <w:tblLayout w:type="fixed"/>
        <w:tblLook w:val="0000" w:firstRow="0" w:lastRow="0" w:firstColumn="0" w:lastColumn="0" w:noHBand="0" w:noVBand="0"/>
      </w:tblPr>
      <w:tblGrid>
        <w:gridCol w:w="560"/>
        <w:gridCol w:w="4118"/>
        <w:gridCol w:w="992"/>
        <w:gridCol w:w="993"/>
        <w:gridCol w:w="840"/>
        <w:gridCol w:w="1002"/>
        <w:gridCol w:w="993"/>
        <w:gridCol w:w="850"/>
        <w:gridCol w:w="992"/>
        <w:gridCol w:w="1408"/>
        <w:gridCol w:w="2268"/>
        <w:gridCol w:w="709"/>
      </w:tblGrid>
      <w:tr w:rsidR="009100A2" w:rsidTr="00297786">
        <w:trPr>
          <w:trHeight w:val="920"/>
        </w:trPr>
        <w:tc>
          <w:tcPr>
            <w:tcW w:w="15725" w:type="dxa"/>
            <w:gridSpan w:val="12"/>
            <w:tcBorders>
              <w:bottom w:val="single" w:sz="4" w:space="0" w:color="auto"/>
            </w:tcBorders>
            <w:shd w:val="clear" w:color="auto" w:fill="EEECE1" w:themeFill="background2"/>
            <w:tcMar>
              <w:top w:w="0" w:type="dxa"/>
              <w:left w:w="0" w:type="dxa"/>
              <w:bottom w:w="0" w:type="dxa"/>
              <w:right w:w="0" w:type="dxa"/>
            </w:tcMar>
            <w:vAlign w:val="center"/>
          </w:tcPr>
          <w:p w:rsidR="009100A2" w:rsidRPr="00B11679" w:rsidRDefault="00297786" w:rsidP="00951289">
            <w:pPr>
              <w:widowControl w:val="0"/>
              <w:jc w:val="center"/>
              <w:rPr>
                <w:rFonts w:ascii="Times New Roman" w:hAnsi="Times New Roman"/>
                <w:b/>
                <w:bCs/>
                <w:color w:val="000000"/>
                <w:sz w:val="28"/>
                <w:szCs w:val="28"/>
              </w:rPr>
            </w:pPr>
            <w:r>
              <w:rPr>
                <w:rFonts w:ascii="Times New Roman" w:hAnsi="Times New Roman"/>
                <w:b/>
                <w:bCs/>
                <w:color w:val="000000"/>
                <w:sz w:val="28"/>
                <w:szCs w:val="28"/>
              </w:rPr>
              <w:t>С</w:t>
            </w:r>
            <w:r w:rsidR="009100A2" w:rsidRPr="00B11679">
              <w:rPr>
                <w:rFonts w:ascii="Times New Roman" w:hAnsi="Times New Roman"/>
                <w:b/>
                <w:bCs/>
                <w:color w:val="000000"/>
                <w:sz w:val="28"/>
                <w:szCs w:val="28"/>
              </w:rPr>
              <w:t>ведения о выполнении мероприятий</w:t>
            </w:r>
          </w:p>
          <w:p w:rsidR="00B11679" w:rsidRDefault="009100A2" w:rsidP="00951289">
            <w:pPr>
              <w:widowControl w:val="0"/>
              <w:spacing w:after="0"/>
              <w:jc w:val="center"/>
              <w:rPr>
                <w:rFonts w:ascii="Times New Roman" w:hAnsi="Times New Roman"/>
                <w:b/>
                <w:bCs/>
                <w:color w:val="000000"/>
                <w:sz w:val="28"/>
                <w:szCs w:val="28"/>
                <w:u w:val="single"/>
              </w:rPr>
            </w:pPr>
            <w:r w:rsidRPr="00B11679">
              <w:rPr>
                <w:rFonts w:ascii="Times New Roman" w:hAnsi="Times New Roman"/>
                <w:b/>
                <w:bCs/>
                <w:color w:val="000000"/>
                <w:sz w:val="28"/>
                <w:szCs w:val="28"/>
                <w:u w:val="single"/>
              </w:rP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w:t>
            </w:r>
          </w:p>
          <w:p w:rsidR="009100A2" w:rsidRPr="00B11679" w:rsidRDefault="009100A2" w:rsidP="00951289">
            <w:pPr>
              <w:widowControl w:val="0"/>
              <w:spacing w:after="0"/>
              <w:jc w:val="center"/>
              <w:rPr>
                <w:rFonts w:ascii="Times New Roman" w:hAnsi="Times New Roman"/>
                <w:b/>
                <w:bCs/>
                <w:color w:val="000000"/>
                <w:sz w:val="28"/>
                <w:szCs w:val="28"/>
                <w:u w:val="single"/>
              </w:rPr>
            </w:pPr>
            <w:r w:rsidRPr="00B11679">
              <w:rPr>
                <w:rFonts w:ascii="Times New Roman" w:hAnsi="Times New Roman"/>
                <w:b/>
                <w:bCs/>
                <w:color w:val="000000"/>
                <w:sz w:val="28"/>
                <w:szCs w:val="28"/>
                <w:u w:val="single"/>
              </w:rPr>
              <w:t xml:space="preserve"> на водных объектах"</w:t>
            </w:r>
          </w:p>
          <w:p w:rsidR="009100A2" w:rsidRPr="009100A2" w:rsidRDefault="009100A2" w:rsidP="00951289">
            <w:pPr>
              <w:widowControl w:val="0"/>
              <w:spacing w:after="0" w:line="240" w:lineRule="auto"/>
              <w:jc w:val="center"/>
              <w:rPr>
                <w:rFonts w:ascii="Times New Roman" w:hAnsi="Times New Roman"/>
                <w:sz w:val="20"/>
                <w:szCs w:val="20"/>
              </w:rPr>
            </w:pPr>
            <w:r w:rsidRPr="009100A2">
              <w:rPr>
                <w:rFonts w:ascii="Times New Roman" w:hAnsi="Times New Roman"/>
                <w:bCs/>
                <w:sz w:val="20"/>
                <w:szCs w:val="20"/>
              </w:rPr>
              <w:t>наименование муниципальной программы</w:t>
            </w:r>
            <w:r w:rsidRPr="009100A2">
              <w:rPr>
                <w:rFonts w:ascii="Times New Roman" w:hAnsi="Times New Roman"/>
                <w:sz w:val="20"/>
                <w:szCs w:val="20"/>
              </w:rPr>
              <w:t xml:space="preserve"> по состоянию на 01 июля 201</w:t>
            </w:r>
            <w:r w:rsidR="00163E6D">
              <w:rPr>
                <w:rFonts w:ascii="Times New Roman" w:hAnsi="Times New Roman"/>
                <w:sz w:val="20"/>
                <w:szCs w:val="20"/>
              </w:rPr>
              <w:t>8</w:t>
            </w:r>
            <w:r w:rsidRPr="009100A2">
              <w:rPr>
                <w:rFonts w:ascii="Times New Roman" w:hAnsi="Times New Roman"/>
                <w:sz w:val="20"/>
                <w:szCs w:val="20"/>
              </w:rPr>
              <w:t xml:space="preserve"> года</w:t>
            </w:r>
          </w:p>
          <w:p w:rsidR="009100A2" w:rsidRDefault="009100A2" w:rsidP="00951289">
            <w:pPr>
              <w:widowControl w:val="0"/>
              <w:autoSpaceDE w:val="0"/>
              <w:autoSpaceDN w:val="0"/>
              <w:adjustRightInd w:val="0"/>
              <w:spacing w:after="0" w:line="240" w:lineRule="auto"/>
              <w:jc w:val="center"/>
              <w:rPr>
                <w:rFonts w:ascii="Times New Roman" w:hAnsi="Times New Roman"/>
                <w:b/>
                <w:bCs/>
                <w:color w:val="000000"/>
                <w:sz w:val="16"/>
                <w:szCs w:val="16"/>
              </w:rPr>
            </w:pPr>
          </w:p>
        </w:tc>
      </w:tr>
      <w:tr w:rsidR="00B7144F" w:rsidTr="00297786">
        <w:trPr>
          <w:trHeight w:val="920"/>
        </w:trPr>
        <w:tc>
          <w:tcPr>
            <w:tcW w:w="56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B7144F" w:rsidRDefault="00B7144F" w:rsidP="00951289">
            <w:pPr>
              <w:widowControl w:val="0"/>
              <w:autoSpaceDE w:val="0"/>
              <w:autoSpaceDN w:val="0"/>
              <w:adjustRightInd w:val="0"/>
              <w:spacing w:after="0" w:line="240" w:lineRule="auto"/>
              <w:jc w:val="center"/>
              <w:rPr>
                <w:rFonts w:ascii="Times New Roman" w:hAnsi="Times New Roman"/>
                <w:b/>
                <w:bCs/>
                <w:color w:val="000000"/>
                <w:sz w:val="16"/>
                <w:szCs w:val="16"/>
              </w:rPr>
            </w:pPr>
          </w:p>
          <w:p w:rsidR="00B7144F" w:rsidRDefault="00B7144F"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6"/>
                <w:szCs w:val="16"/>
              </w:rPr>
              <w:t>№ п/п</w:t>
            </w:r>
          </w:p>
        </w:tc>
        <w:tc>
          <w:tcPr>
            <w:tcW w:w="4118"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B7144F" w:rsidRDefault="00B7144F"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6"/>
                <w:szCs w:val="16"/>
              </w:rPr>
              <w:t>Наименование мероприятия</w:t>
            </w:r>
          </w:p>
        </w:tc>
        <w:tc>
          <w:tcPr>
            <w:tcW w:w="992" w:type="dxa"/>
            <w:tcBorders>
              <w:top w:val="single" w:sz="4" w:space="0" w:color="auto"/>
              <w:left w:val="single" w:sz="8" w:space="0" w:color="000000"/>
              <w:bottom w:val="single" w:sz="8" w:space="0" w:color="000000"/>
              <w:right w:val="single" w:sz="8" w:space="0" w:color="000000"/>
            </w:tcBorders>
          </w:tcPr>
          <w:p w:rsidR="00B7144F" w:rsidRDefault="00B7144F" w:rsidP="00951289">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Исполнитель мероприятия</w:t>
            </w:r>
          </w:p>
        </w:tc>
        <w:tc>
          <w:tcPr>
            <w:tcW w:w="993"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B7144F" w:rsidRDefault="00B7144F"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6"/>
                <w:szCs w:val="16"/>
              </w:rPr>
              <w:t>Срок начала реализации</w:t>
            </w:r>
          </w:p>
        </w:tc>
        <w:tc>
          <w:tcPr>
            <w:tcW w:w="84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B7144F" w:rsidRDefault="00B7144F"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6"/>
                <w:szCs w:val="16"/>
              </w:rPr>
              <w:t>Срок окончания реализации</w:t>
            </w:r>
          </w:p>
        </w:tc>
        <w:tc>
          <w:tcPr>
            <w:tcW w:w="100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B7144F" w:rsidRDefault="00B7144F"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6"/>
                <w:szCs w:val="16"/>
              </w:rPr>
              <w:t>Финансирование, предусмотренное на год (тыс. руб.)</w:t>
            </w:r>
          </w:p>
        </w:tc>
        <w:tc>
          <w:tcPr>
            <w:tcW w:w="993" w:type="dxa"/>
            <w:tcBorders>
              <w:top w:val="single" w:sz="4" w:space="0" w:color="auto"/>
              <w:left w:val="single" w:sz="8" w:space="0" w:color="000000"/>
              <w:bottom w:val="single" w:sz="8" w:space="0" w:color="000000"/>
              <w:right w:val="single" w:sz="8" w:space="0" w:color="000000"/>
            </w:tcBorders>
          </w:tcPr>
          <w:p w:rsidR="00B7144F" w:rsidRPr="00ED42C4" w:rsidRDefault="00B7144F" w:rsidP="00951289">
            <w:pPr>
              <w:widowControl w:val="0"/>
              <w:autoSpaceDE w:val="0"/>
              <w:autoSpaceDN w:val="0"/>
              <w:adjustRightInd w:val="0"/>
              <w:spacing w:after="0" w:line="240" w:lineRule="auto"/>
              <w:jc w:val="center"/>
              <w:rPr>
                <w:rFonts w:ascii="Times New Roman" w:hAnsi="Times New Roman"/>
                <w:b/>
                <w:bCs/>
                <w:color w:val="000000"/>
                <w:sz w:val="16"/>
                <w:szCs w:val="16"/>
              </w:rPr>
            </w:pPr>
            <w:r w:rsidRPr="00ED42C4">
              <w:rPr>
                <w:rFonts w:ascii="Times New Roman" w:hAnsi="Times New Roman"/>
                <w:b/>
                <w:sz w:val="16"/>
                <w:szCs w:val="16"/>
              </w:rPr>
              <w:t>Объем выполненных работ, тыс. руб.</w:t>
            </w:r>
          </w:p>
        </w:tc>
        <w:tc>
          <w:tcPr>
            <w:tcW w:w="850" w:type="dxa"/>
            <w:tcBorders>
              <w:top w:val="single" w:sz="4" w:space="0" w:color="auto"/>
              <w:left w:val="single" w:sz="8" w:space="0" w:color="000000"/>
              <w:bottom w:val="single" w:sz="8" w:space="0" w:color="000000"/>
              <w:right w:val="single" w:sz="8" w:space="0" w:color="000000"/>
            </w:tcBorders>
            <w:vAlign w:val="center"/>
          </w:tcPr>
          <w:p w:rsidR="00B7144F" w:rsidRDefault="00B7144F" w:rsidP="0095128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4655F0">
              <w:rPr>
                <w:rFonts w:ascii="Times New Roman" w:hAnsi="Times New Roman"/>
                <w:b/>
                <w:sz w:val="16"/>
                <w:szCs w:val="16"/>
              </w:rPr>
              <w:t>Кассовое исполнение, тыс. руб.</w:t>
            </w:r>
          </w:p>
        </w:tc>
        <w:tc>
          <w:tcPr>
            <w:tcW w:w="992" w:type="dxa"/>
            <w:tcBorders>
              <w:top w:val="single" w:sz="4" w:space="0" w:color="auto"/>
              <w:left w:val="single" w:sz="8" w:space="0" w:color="000000"/>
              <w:bottom w:val="single" w:sz="8" w:space="0" w:color="000000"/>
              <w:right w:val="single" w:sz="8" w:space="0" w:color="000000"/>
            </w:tcBorders>
            <w:vAlign w:val="center"/>
          </w:tcPr>
          <w:p w:rsidR="00B7144F" w:rsidRDefault="00B7144F" w:rsidP="00951289">
            <w:pPr>
              <w:widowControl w:val="0"/>
              <w:autoSpaceDE w:val="0"/>
              <w:autoSpaceDN w:val="0"/>
              <w:adjustRightInd w:val="0"/>
              <w:spacing w:after="0" w:line="240" w:lineRule="auto"/>
              <w:jc w:val="center"/>
              <w:rPr>
                <w:rFonts w:ascii="Arial" w:hAnsi="Arial" w:cs="Arial"/>
                <w:sz w:val="24"/>
                <w:szCs w:val="24"/>
              </w:rPr>
            </w:pPr>
            <w:r w:rsidRPr="004655F0">
              <w:rPr>
                <w:rFonts w:ascii="Times New Roman" w:hAnsi="Times New Roman"/>
                <w:b/>
                <w:sz w:val="16"/>
                <w:szCs w:val="16"/>
              </w:rPr>
              <w:t>Уровень финансирования, %</w:t>
            </w:r>
          </w:p>
        </w:tc>
        <w:tc>
          <w:tcPr>
            <w:tcW w:w="1408" w:type="dxa"/>
            <w:tcBorders>
              <w:top w:val="single" w:sz="4" w:space="0" w:color="auto"/>
              <w:left w:val="single" w:sz="8" w:space="0" w:color="000000"/>
              <w:bottom w:val="single" w:sz="8" w:space="0" w:color="000000"/>
              <w:right w:val="single" w:sz="8" w:space="0" w:color="000000"/>
            </w:tcBorders>
            <w:vAlign w:val="center"/>
          </w:tcPr>
          <w:p w:rsidR="00B7144F" w:rsidRDefault="00B7144F"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6"/>
                <w:szCs w:val="16"/>
              </w:rPr>
              <w:t>Ожидаемый непосредственный результат (краткое описание)</w:t>
            </w:r>
          </w:p>
        </w:tc>
        <w:tc>
          <w:tcPr>
            <w:tcW w:w="2268" w:type="dxa"/>
            <w:tcBorders>
              <w:top w:val="single" w:sz="4" w:space="0" w:color="auto"/>
              <w:left w:val="single" w:sz="8" w:space="0" w:color="000000"/>
              <w:bottom w:val="single" w:sz="8" w:space="0" w:color="000000"/>
              <w:right w:val="single" w:sz="8" w:space="0" w:color="000000"/>
            </w:tcBorders>
          </w:tcPr>
          <w:p w:rsidR="00B7144F" w:rsidRDefault="00B7144F" w:rsidP="00951289">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Описание достигнутых результатов реализации мероприятий</w:t>
            </w:r>
          </w:p>
        </w:tc>
        <w:tc>
          <w:tcPr>
            <w:tcW w:w="709" w:type="dxa"/>
            <w:tcBorders>
              <w:top w:val="single" w:sz="4" w:space="0" w:color="auto"/>
              <w:left w:val="single" w:sz="8" w:space="0" w:color="000000"/>
              <w:bottom w:val="single" w:sz="8" w:space="0" w:color="000000"/>
              <w:right w:val="single" w:sz="8" w:space="0" w:color="000000"/>
            </w:tcBorders>
          </w:tcPr>
          <w:p w:rsidR="00B7144F" w:rsidRDefault="00B7144F" w:rsidP="00951289">
            <w:pPr>
              <w:widowControl w:val="0"/>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Проблемы, возникшие в ходе реализации мероприятия</w:t>
            </w:r>
          </w:p>
        </w:tc>
      </w:tr>
      <w:tr w:rsidR="00B7144F" w:rsidTr="00297786">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B7144F" w:rsidRDefault="00B7144F"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1.</w:t>
            </w:r>
          </w:p>
        </w:tc>
        <w:tc>
          <w:tcPr>
            <w:tcW w:w="4118"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B7144F" w:rsidRDefault="00B7144F" w:rsidP="00951289">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0"/>
                <w:szCs w:val="20"/>
              </w:rPr>
              <w:t>Подпрограмма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c>
          <w:tcPr>
            <w:tcW w:w="992" w:type="dxa"/>
            <w:tcBorders>
              <w:top w:val="single" w:sz="8" w:space="0" w:color="000000"/>
              <w:left w:val="single" w:sz="8" w:space="0" w:color="000000"/>
              <w:bottom w:val="single" w:sz="8" w:space="0" w:color="000000"/>
              <w:right w:val="single" w:sz="8" w:space="0" w:color="000000"/>
            </w:tcBorders>
            <w:shd w:val="clear" w:color="auto" w:fill="00B050"/>
          </w:tcPr>
          <w:p w:rsidR="00B7144F" w:rsidRDefault="00B7144F" w:rsidP="00951289">
            <w:pPr>
              <w:widowControl w:val="0"/>
              <w:autoSpaceDE w:val="0"/>
              <w:autoSpaceDN w:val="0"/>
              <w:adjustRightInd w:val="0"/>
              <w:spacing w:after="0" w:line="240" w:lineRule="auto"/>
              <w:rPr>
                <w:rFonts w:ascii="Arial" w:hAnsi="Arial" w:cs="Arial"/>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B7144F" w:rsidRDefault="00B7144F" w:rsidP="00951289">
            <w:pPr>
              <w:widowControl w:val="0"/>
              <w:autoSpaceDE w:val="0"/>
              <w:autoSpaceDN w:val="0"/>
              <w:adjustRightInd w:val="0"/>
              <w:spacing w:after="0" w:line="240" w:lineRule="auto"/>
              <w:rPr>
                <w:rFonts w:ascii="Arial" w:hAnsi="Arial" w:cs="Arial"/>
                <w:sz w:val="24"/>
                <w:szCs w:val="24"/>
              </w:rPr>
            </w:pPr>
          </w:p>
        </w:tc>
        <w:tc>
          <w:tcPr>
            <w:tcW w:w="84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B7144F" w:rsidRDefault="00B7144F" w:rsidP="00951289">
            <w:pPr>
              <w:widowControl w:val="0"/>
              <w:autoSpaceDE w:val="0"/>
              <w:autoSpaceDN w:val="0"/>
              <w:adjustRightInd w:val="0"/>
              <w:spacing w:after="0" w:line="240" w:lineRule="auto"/>
              <w:rPr>
                <w:rFonts w:ascii="Arial" w:hAnsi="Arial" w:cs="Arial"/>
                <w:sz w:val="24"/>
                <w:szCs w:val="24"/>
              </w:rPr>
            </w:pPr>
          </w:p>
        </w:tc>
        <w:tc>
          <w:tcPr>
            <w:tcW w:w="1002"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B7144F" w:rsidRPr="009403DF" w:rsidRDefault="006B0CD0" w:rsidP="00951289">
            <w:pPr>
              <w:widowControl w:val="0"/>
              <w:autoSpaceDE w:val="0"/>
              <w:autoSpaceDN w:val="0"/>
              <w:adjustRightInd w:val="0"/>
              <w:spacing w:after="0" w:line="240" w:lineRule="auto"/>
              <w:jc w:val="center"/>
              <w:rPr>
                <w:rFonts w:ascii="Arial" w:hAnsi="Arial" w:cs="Arial"/>
                <w:color w:val="002060"/>
                <w:sz w:val="24"/>
                <w:szCs w:val="24"/>
              </w:rPr>
            </w:pPr>
            <w:r>
              <w:rPr>
                <w:rFonts w:ascii="Times New Roman" w:hAnsi="Times New Roman"/>
                <w:b/>
                <w:bCs/>
                <w:color w:val="002060"/>
                <w:sz w:val="24"/>
                <w:szCs w:val="24"/>
              </w:rPr>
              <w:t>384</w:t>
            </w:r>
            <w:r w:rsidR="00B7144F" w:rsidRPr="009403DF">
              <w:rPr>
                <w:rFonts w:ascii="Times New Roman" w:hAnsi="Times New Roman"/>
                <w:b/>
                <w:bCs/>
                <w:color w:val="002060"/>
                <w:sz w:val="24"/>
                <w:szCs w:val="24"/>
              </w:rPr>
              <w:t>.</w:t>
            </w:r>
            <w:r>
              <w:rPr>
                <w:rFonts w:ascii="Times New Roman" w:hAnsi="Times New Roman"/>
                <w:b/>
                <w:bCs/>
                <w:color w:val="002060"/>
                <w:sz w:val="24"/>
                <w:szCs w:val="24"/>
              </w:rPr>
              <w:t>0</w:t>
            </w:r>
          </w:p>
        </w:tc>
        <w:tc>
          <w:tcPr>
            <w:tcW w:w="993"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B7144F" w:rsidRPr="009403DF" w:rsidRDefault="006B0CD0" w:rsidP="00951289">
            <w:pPr>
              <w:widowControl w:val="0"/>
              <w:autoSpaceDE w:val="0"/>
              <w:autoSpaceDN w:val="0"/>
              <w:adjustRightInd w:val="0"/>
              <w:spacing w:after="0" w:line="240" w:lineRule="auto"/>
              <w:jc w:val="center"/>
              <w:rPr>
                <w:rFonts w:ascii="Times New Roman" w:hAnsi="Times New Roman"/>
                <w:b/>
                <w:color w:val="002060"/>
                <w:sz w:val="24"/>
                <w:szCs w:val="24"/>
              </w:rPr>
            </w:pPr>
            <w:r>
              <w:rPr>
                <w:rFonts w:ascii="Times New Roman" w:hAnsi="Times New Roman"/>
                <w:b/>
                <w:color w:val="002060"/>
                <w:sz w:val="24"/>
                <w:szCs w:val="24"/>
              </w:rPr>
              <w:t>86.</w:t>
            </w:r>
            <w:r w:rsidR="002307C6">
              <w:rPr>
                <w:rFonts w:ascii="Times New Roman" w:hAnsi="Times New Roman"/>
                <w:b/>
                <w:color w:val="002060"/>
                <w:sz w:val="24"/>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B7144F" w:rsidRPr="009403DF" w:rsidRDefault="006B0CD0" w:rsidP="00951289">
            <w:pPr>
              <w:widowControl w:val="0"/>
              <w:autoSpaceDE w:val="0"/>
              <w:autoSpaceDN w:val="0"/>
              <w:adjustRightInd w:val="0"/>
              <w:spacing w:after="0" w:line="240" w:lineRule="auto"/>
              <w:jc w:val="center"/>
              <w:rPr>
                <w:rFonts w:ascii="Times New Roman" w:hAnsi="Times New Roman"/>
                <w:b/>
                <w:color w:val="002060"/>
                <w:sz w:val="24"/>
                <w:szCs w:val="24"/>
              </w:rPr>
            </w:pPr>
            <w:r>
              <w:rPr>
                <w:rFonts w:ascii="Times New Roman" w:hAnsi="Times New Roman"/>
                <w:b/>
                <w:color w:val="002060"/>
                <w:sz w:val="24"/>
                <w:szCs w:val="24"/>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B7144F" w:rsidRPr="009403DF" w:rsidRDefault="00EC0F33" w:rsidP="00951289">
            <w:pPr>
              <w:widowControl w:val="0"/>
              <w:autoSpaceDE w:val="0"/>
              <w:autoSpaceDN w:val="0"/>
              <w:adjustRightInd w:val="0"/>
              <w:spacing w:after="0" w:line="240" w:lineRule="auto"/>
              <w:jc w:val="center"/>
              <w:rPr>
                <w:rFonts w:ascii="Times New Roman" w:hAnsi="Times New Roman"/>
                <w:b/>
                <w:color w:val="002060"/>
                <w:sz w:val="24"/>
                <w:szCs w:val="24"/>
              </w:rPr>
            </w:pPr>
            <w:r w:rsidRPr="009403DF">
              <w:rPr>
                <w:rFonts w:ascii="Times New Roman" w:hAnsi="Times New Roman"/>
                <w:b/>
                <w:color w:val="002060"/>
                <w:sz w:val="24"/>
                <w:szCs w:val="24"/>
              </w:rPr>
              <w:t>0,</w:t>
            </w:r>
            <w:r w:rsidR="006B0CD0">
              <w:rPr>
                <w:rFonts w:ascii="Times New Roman" w:hAnsi="Times New Roman"/>
                <w:b/>
                <w:color w:val="002060"/>
                <w:sz w:val="24"/>
                <w:szCs w:val="24"/>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00B050"/>
          </w:tcPr>
          <w:p w:rsidR="00B7144F" w:rsidRPr="009403DF" w:rsidRDefault="00B7144F" w:rsidP="00951289">
            <w:pPr>
              <w:widowControl w:val="0"/>
              <w:autoSpaceDE w:val="0"/>
              <w:autoSpaceDN w:val="0"/>
              <w:adjustRightInd w:val="0"/>
              <w:spacing w:after="0" w:line="240" w:lineRule="auto"/>
              <w:jc w:val="center"/>
              <w:rPr>
                <w:rFonts w:ascii="Arial" w:hAnsi="Arial" w:cs="Arial"/>
                <w:color w:val="00206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00B050"/>
          </w:tcPr>
          <w:p w:rsidR="00B7144F" w:rsidRPr="009403DF" w:rsidRDefault="00B7144F" w:rsidP="00951289">
            <w:pPr>
              <w:widowControl w:val="0"/>
              <w:autoSpaceDE w:val="0"/>
              <w:autoSpaceDN w:val="0"/>
              <w:adjustRightInd w:val="0"/>
              <w:spacing w:after="0" w:line="240" w:lineRule="auto"/>
              <w:jc w:val="center"/>
              <w:rPr>
                <w:rFonts w:ascii="Arial" w:hAnsi="Arial" w:cs="Arial"/>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00B050"/>
          </w:tcPr>
          <w:p w:rsidR="00B7144F" w:rsidRDefault="00B7144F" w:rsidP="00951289">
            <w:pPr>
              <w:widowControl w:val="0"/>
              <w:autoSpaceDE w:val="0"/>
              <w:autoSpaceDN w:val="0"/>
              <w:adjustRightInd w:val="0"/>
              <w:spacing w:after="0" w:line="240" w:lineRule="auto"/>
              <w:jc w:val="center"/>
              <w:rPr>
                <w:rFonts w:ascii="Arial" w:hAnsi="Arial" w:cs="Arial"/>
                <w:sz w:val="24"/>
                <w:szCs w:val="24"/>
              </w:rPr>
            </w:pPr>
          </w:p>
        </w:tc>
      </w:tr>
      <w:tr w:rsidR="00B7144F" w:rsidTr="00297786">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7144F" w:rsidRDefault="00B7144F"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8"/>
                <w:szCs w:val="18"/>
              </w:rPr>
              <w:t>1.1</w:t>
            </w:r>
          </w:p>
        </w:tc>
        <w:tc>
          <w:tcPr>
            <w:tcW w:w="4118"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7144F" w:rsidRDefault="00B7144F" w:rsidP="00951289">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18"/>
                <w:szCs w:val="18"/>
              </w:rPr>
              <w:t>Подготовка муниципальных нормативно-правовых актов в области  защиты от чрезвычайных ситуаций, обеспечения пожарной безопасности и безопасности людей на водных объектах</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Pr>
          <w:p w:rsidR="00B7144F" w:rsidRDefault="00B7144F" w:rsidP="00951289">
            <w:pPr>
              <w:widowControl w:val="0"/>
              <w:autoSpaceDE w:val="0"/>
              <w:autoSpaceDN w:val="0"/>
              <w:adjustRightInd w:val="0"/>
              <w:spacing w:after="0" w:line="240" w:lineRule="auto"/>
              <w:rPr>
                <w:rFonts w:ascii="Arial" w:hAnsi="Arial" w:cs="Arial"/>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7144F" w:rsidRDefault="00B7144F" w:rsidP="00951289">
            <w:pPr>
              <w:widowControl w:val="0"/>
              <w:autoSpaceDE w:val="0"/>
              <w:autoSpaceDN w:val="0"/>
              <w:adjustRightInd w:val="0"/>
              <w:spacing w:after="0" w:line="240" w:lineRule="auto"/>
              <w:rPr>
                <w:rFonts w:ascii="Arial" w:hAnsi="Arial" w:cs="Arial"/>
                <w:sz w:val="24"/>
                <w:szCs w:val="24"/>
              </w:rPr>
            </w:pPr>
          </w:p>
        </w:tc>
        <w:tc>
          <w:tcPr>
            <w:tcW w:w="84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7144F" w:rsidRDefault="00B7144F" w:rsidP="00951289">
            <w:pPr>
              <w:widowControl w:val="0"/>
              <w:autoSpaceDE w:val="0"/>
              <w:autoSpaceDN w:val="0"/>
              <w:adjustRightInd w:val="0"/>
              <w:spacing w:after="0" w:line="240" w:lineRule="auto"/>
              <w:rPr>
                <w:rFonts w:ascii="Arial" w:hAnsi="Arial" w:cs="Arial"/>
                <w:sz w:val="24"/>
                <w:szCs w:val="24"/>
              </w:rPr>
            </w:pPr>
          </w:p>
        </w:tc>
        <w:tc>
          <w:tcPr>
            <w:tcW w:w="100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7144F" w:rsidRPr="009403DF" w:rsidRDefault="00B7144F" w:rsidP="00951289">
            <w:pPr>
              <w:widowControl w:val="0"/>
              <w:autoSpaceDE w:val="0"/>
              <w:autoSpaceDN w:val="0"/>
              <w:adjustRightInd w:val="0"/>
              <w:spacing w:after="0" w:line="240" w:lineRule="auto"/>
              <w:rPr>
                <w:rFonts w:ascii="Arial" w:hAnsi="Arial" w:cs="Arial"/>
                <w:color w:val="002060"/>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7144F" w:rsidRPr="009403DF" w:rsidRDefault="00B7144F" w:rsidP="00951289">
            <w:pPr>
              <w:widowControl w:val="0"/>
              <w:autoSpaceDE w:val="0"/>
              <w:autoSpaceDN w:val="0"/>
              <w:adjustRightInd w:val="0"/>
              <w:spacing w:after="0" w:line="240" w:lineRule="auto"/>
              <w:rPr>
                <w:rFonts w:ascii="Arial" w:hAnsi="Arial" w:cs="Arial"/>
                <w:color w:val="002060"/>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7144F" w:rsidRPr="009403DF" w:rsidRDefault="00B7144F" w:rsidP="00951289">
            <w:pPr>
              <w:widowControl w:val="0"/>
              <w:autoSpaceDE w:val="0"/>
              <w:autoSpaceDN w:val="0"/>
              <w:adjustRightInd w:val="0"/>
              <w:spacing w:after="0" w:line="240" w:lineRule="auto"/>
              <w:rPr>
                <w:rFonts w:ascii="Arial" w:hAnsi="Arial" w:cs="Arial"/>
                <w:color w:val="00206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7144F" w:rsidRPr="009403DF" w:rsidRDefault="00B7144F" w:rsidP="00951289">
            <w:pPr>
              <w:widowControl w:val="0"/>
              <w:autoSpaceDE w:val="0"/>
              <w:autoSpaceDN w:val="0"/>
              <w:adjustRightInd w:val="0"/>
              <w:spacing w:after="0" w:line="240" w:lineRule="auto"/>
              <w:rPr>
                <w:rFonts w:ascii="Arial" w:hAnsi="Arial" w:cs="Arial"/>
                <w:color w:val="002060"/>
                <w:sz w:val="24"/>
                <w:szCs w:val="24"/>
              </w:rPr>
            </w:pPr>
          </w:p>
        </w:tc>
        <w:tc>
          <w:tcPr>
            <w:tcW w:w="1408" w:type="dxa"/>
            <w:tcBorders>
              <w:top w:val="single" w:sz="8" w:space="0" w:color="000000"/>
              <w:left w:val="single" w:sz="8" w:space="0" w:color="000000"/>
              <w:bottom w:val="single" w:sz="8" w:space="0" w:color="000000"/>
              <w:right w:val="single" w:sz="8" w:space="0" w:color="000000"/>
            </w:tcBorders>
            <w:shd w:val="clear" w:color="auto" w:fill="999999"/>
          </w:tcPr>
          <w:p w:rsidR="00B7144F" w:rsidRPr="009403DF" w:rsidRDefault="00065C80" w:rsidP="00951289">
            <w:pPr>
              <w:widowControl w:val="0"/>
              <w:autoSpaceDE w:val="0"/>
              <w:autoSpaceDN w:val="0"/>
              <w:adjustRightInd w:val="0"/>
              <w:spacing w:after="0" w:line="240" w:lineRule="auto"/>
              <w:rPr>
                <w:rFonts w:ascii="Times New Roman" w:hAnsi="Times New Roman"/>
                <w:color w:val="002060"/>
                <w:sz w:val="24"/>
                <w:szCs w:val="24"/>
              </w:rPr>
            </w:pPr>
            <w:r w:rsidRPr="00065C80">
              <w:rPr>
                <w:rFonts w:ascii="Times New Roman" w:hAnsi="Times New Roman"/>
                <w:color w:val="002060"/>
                <w:sz w:val="18"/>
                <w:szCs w:val="18"/>
              </w:rPr>
              <w:t>Соответствие с законодательством РФ, субъекта РФ, органов местного самоуправления нормативной правовой базы в области защиты от чрезвычайных ситуаций, обеспечения пожарной безопасности и безопасности людей на водных объектах</w:t>
            </w:r>
          </w:p>
        </w:tc>
        <w:tc>
          <w:tcPr>
            <w:tcW w:w="2268" w:type="dxa"/>
            <w:tcBorders>
              <w:top w:val="single" w:sz="8" w:space="0" w:color="000000"/>
              <w:left w:val="single" w:sz="8" w:space="0" w:color="000000"/>
              <w:bottom w:val="single" w:sz="8" w:space="0" w:color="000000"/>
              <w:right w:val="single" w:sz="8" w:space="0" w:color="000000"/>
            </w:tcBorders>
            <w:shd w:val="clear" w:color="auto" w:fill="999999"/>
          </w:tcPr>
          <w:p w:rsidR="00B7144F" w:rsidRPr="009403DF" w:rsidRDefault="00EC0186" w:rsidP="00951289">
            <w:pPr>
              <w:widowControl w:val="0"/>
              <w:autoSpaceDE w:val="0"/>
              <w:autoSpaceDN w:val="0"/>
              <w:adjustRightInd w:val="0"/>
              <w:spacing w:after="0" w:line="240" w:lineRule="auto"/>
              <w:rPr>
                <w:rFonts w:ascii="Arial" w:hAnsi="Arial" w:cs="Arial"/>
                <w:color w:val="002060"/>
                <w:sz w:val="24"/>
                <w:szCs w:val="24"/>
              </w:rPr>
            </w:pPr>
            <w:r w:rsidRPr="009403DF">
              <w:rPr>
                <w:rFonts w:ascii="Times New Roman" w:hAnsi="Times New Roman"/>
                <w:color w:val="002060"/>
                <w:sz w:val="18"/>
                <w:szCs w:val="18"/>
              </w:rPr>
              <w:t>Приведена в соответствие с законодательством РФ, субъекта РФ, органов местного самоуправления  нормативно правовая база в области защиты от чрезвычайных ситуаций, обеспечения пожарной безопасности и безопасности людей на водных объектах</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B7144F" w:rsidRDefault="00B7144F" w:rsidP="00951289">
            <w:pPr>
              <w:widowControl w:val="0"/>
              <w:autoSpaceDE w:val="0"/>
              <w:autoSpaceDN w:val="0"/>
              <w:adjustRightInd w:val="0"/>
              <w:spacing w:after="0" w:line="240" w:lineRule="auto"/>
              <w:rPr>
                <w:rFonts w:ascii="Arial" w:hAnsi="Arial" w:cs="Arial"/>
                <w:sz w:val="24"/>
                <w:szCs w:val="24"/>
              </w:rPr>
            </w:pPr>
          </w:p>
        </w:tc>
      </w:tr>
      <w:tr w:rsidR="00163E6D" w:rsidRPr="001F0020"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63E6D" w:rsidRPr="001F0020" w:rsidRDefault="00163E6D"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bCs/>
                <w:iCs/>
                <w:color w:val="000000"/>
                <w:sz w:val="18"/>
                <w:szCs w:val="18"/>
              </w:rPr>
              <w:t>1.1.1</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63E6D" w:rsidRPr="001F0020" w:rsidRDefault="00163E6D" w:rsidP="00951289">
            <w:pPr>
              <w:widowControl w:val="0"/>
              <w:autoSpaceDE w:val="0"/>
              <w:autoSpaceDN w:val="0"/>
              <w:adjustRightInd w:val="0"/>
              <w:spacing w:after="0" w:line="240" w:lineRule="auto"/>
              <w:rPr>
                <w:rFonts w:ascii="Arial" w:hAnsi="Arial" w:cs="Arial"/>
                <w:sz w:val="24"/>
                <w:szCs w:val="24"/>
              </w:rPr>
            </w:pPr>
            <w:r w:rsidRPr="001F0020">
              <w:rPr>
                <w:rFonts w:ascii="Times New Roman" w:hAnsi="Times New Roman"/>
                <w:bCs/>
                <w:iCs/>
                <w:color w:val="000000"/>
                <w:sz w:val="18"/>
                <w:szCs w:val="18"/>
              </w:rPr>
              <w:t>Подготовка муниципальных нормативно-правовых актов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63E6D" w:rsidRPr="001F0020" w:rsidRDefault="00163E6D" w:rsidP="00951289">
            <w:pPr>
              <w:widowControl w:val="0"/>
              <w:autoSpaceDE w:val="0"/>
              <w:autoSpaceDN w:val="0"/>
              <w:adjustRightInd w:val="0"/>
              <w:spacing w:after="0" w:line="240" w:lineRule="auto"/>
              <w:rPr>
                <w:rFonts w:ascii="Arial" w:hAnsi="Arial" w:cs="Arial"/>
                <w:sz w:val="24"/>
                <w:szCs w:val="24"/>
              </w:rPr>
            </w:pPr>
            <w:r w:rsidRPr="001F0020">
              <w:rPr>
                <w:rFonts w:ascii="Times New Roman" w:hAnsi="Times New Roman"/>
                <w:color w:val="000000"/>
                <w:sz w:val="16"/>
                <w:szCs w:val="16"/>
              </w:rPr>
              <w:t>Администрация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63E6D" w:rsidRPr="001F0020" w:rsidRDefault="00163E6D"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63E6D" w:rsidRPr="001F0020" w:rsidRDefault="00163E6D"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31.12.</w:t>
            </w:r>
            <w:r w:rsidR="00C2738F">
              <w:rPr>
                <w:rFonts w:ascii="Times New Roman" w:hAnsi="Times New Roman"/>
                <w:color w:val="000000"/>
                <w:sz w:val="16"/>
                <w:szCs w:val="16"/>
              </w:rPr>
              <w:t>2018</w:t>
            </w:r>
          </w:p>
        </w:tc>
        <w:tc>
          <w:tcPr>
            <w:tcW w:w="10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3E6D" w:rsidRPr="009403DF" w:rsidRDefault="00163E6D"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3E6D" w:rsidRPr="009403DF" w:rsidRDefault="00163E6D"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3E6D" w:rsidRPr="009403DF" w:rsidRDefault="00163E6D"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163E6D" w:rsidRPr="009403DF" w:rsidRDefault="00163E6D"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auto"/>
          </w:tcPr>
          <w:p w:rsidR="00163E6D" w:rsidRPr="009403DF" w:rsidRDefault="00163E6D" w:rsidP="00951289">
            <w:pPr>
              <w:widowControl w:val="0"/>
              <w:autoSpaceDE w:val="0"/>
              <w:autoSpaceDN w:val="0"/>
              <w:adjustRightInd w:val="0"/>
              <w:spacing w:after="0" w:line="240" w:lineRule="auto"/>
              <w:rPr>
                <w:rFonts w:ascii="Times New Roman" w:hAnsi="Times New Roman"/>
                <w:bCs/>
                <w:iCs/>
                <w:color w:val="002060"/>
                <w:sz w:val="18"/>
                <w:szCs w:val="18"/>
              </w:rPr>
            </w:pPr>
            <w:r w:rsidRPr="009403DF">
              <w:rPr>
                <w:rFonts w:ascii="Times New Roman" w:hAnsi="Times New Roman"/>
                <w:bCs/>
                <w:iCs/>
                <w:color w:val="002060"/>
                <w:sz w:val="18"/>
                <w:szCs w:val="18"/>
              </w:rPr>
              <w:t>Соответствие нормативно-правовых актов действующему законодательству</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163E6D" w:rsidRPr="009403DF" w:rsidRDefault="00163E6D" w:rsidP="00951289">
            <w:pPr>
              <w:widowControl w:val="0"/>
              <w:autoSpaceDE w:val="0"/>
              <w:autoSpaceDN w:val="0"/>
              <w:adjustRightInd w:val="0"/>
              <w:spacing w:after="0" w:line="240" w:lineRule="auto"/>
              <w:rPr>
                <w:rFonts w:ascii="Times New Roman" w:hAnsi="Times New Roman"/>
                <w:bCs/>
                <w:iCs/>
                <w:color w:val="002060"/>
                <w:sz w:val="18"/>
                <w:szCs w:val="18"/>
              </w:rPr>
            </w:pPr>
            <w:r w:rsidRPr="009403DF">
              <w:rPr>
                <w:rFonts w:ascii="Times New Roman" w:hAnsi="Times New Roman"/>
                <w:bCs/>
                <w:iCs/>
                <w:color w:val="002060"/>
                <w:sz w:val="18"/>
                <w:szCs w:val="18"/>
              </w:rPr>
              <w:t>Соответствие нормативно-правовых актов действующему законодательству</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63E6D" w:rsidRPr="001F0020" w:rsidRDefault="00163E6D"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EE0165" w:rsidTr="00297786">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EE0165" w:rsidRDefault="00EE0165"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8"/>
                <w:szCs w:val="18"/>
              </w:rPr>
              <w:t>1.2</w:t>
            </w:r>
          </w:p>
        </w:tc>
        <w:tc>
          <w:tcPr>
            <w:tcW w:w="4118"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EE0165" w:rsidRDefault="00EE0165" w:rsidP="00951289">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18"/>
                <w:szCs w:val="18"/>
              </w:rPr>
              <w:t>Мероприятия пропагандистского и обучающего характера</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Pr>
          <w:p w:rsidR="00EE0165" w:rsidRDefault="00EE0165" w:rsidP="00951289">
            <w:pPr>
              <w:widowControl w:val="0"/>
              <w:autoSpaceDE w:val="0"/>
              <w:autoSpaceDN w:val="0"/>
              <w:adjustRightInd w:val="0"/>
              <w:spacing w:after="0" w:line="240" w:lineRule="auto"/>
              <w:rPr>
                <w:rFonts w:ascii="Arial" w:hAnsi="Arial" w:cs="Arial"/>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EE0165" w:rsidRDefault="00EE0165" w:rsidP="00951289">
            <w:pPr>
              <w:widowControl w:val="0"/>
              <w:autoSpaceDE w:val="0"/>
              <w:autoSpaceDN w:val="0"/>
              <w:adjustRightInd w:val="0"/>
              <w:spacing w:after="0" w:line="240" w:lineRule="auto"/>
              <w:rPr>
                <w:rFonts w:ascii="Arial" w:hAnsi="Arial" w:cs="Arial"/>
                <w:sz w:val="24"/>
                <w:szCs w:val="24"/>
              </w:rPr>
            </w:pPr>
          </w:p>
        </w:tc>
        <w:tc>
          <w:tcPr>
            <w:tcW w:w="84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EE0165" w:rsidRDefault="00EE0165" w:rsidP="00951289">
            <w:pPr>
              <w:widowControl w:val="0"/>
              <w:autoSpaceDE w:val="0"/>
              <w:autoSpaceDN w:val="0"/>
              <w:adjustRightInd w:val="0"/>
              <w:spacing w:after="0" w:line="240" w:lineRule="auto"/>
              <w:rPr>
                <w:rFonts w:ascii="Arial" w:hAnsi="Arial" w:cs="Arial"/>
                <w:sz w:val="24"/>
                <w:szCs w:val="24"/>
              </w:rPr>
            </w:pPr>
          </w:p>
        </w:tc>
        <w:tc>
          <w:tcPr>
            <w:tcW w:w="100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EE0165" w:rsidRPr="009403DF" w:rsidRDefault="00EC0186" w:rsidP="00951289">
            <w:pPr>
              <w:widowControl w:val="0"/>
              <w:autoSpaceDE w:val="0"/>
              <w:autoSpaceDN w:val="0"/>
              <w:adjustRightInd w:val="0"/>
              <w:spacing w:after="0" w:line="240" w:lineRule="auto"/>
              <w:jc w:val="center"/>
              <w:rPr>
                <w:rFonts w:ascii="Arial" w:hAnsi="Arial" w:cs="Arial"/>
                <w:color w:val="002060"/>
                <w:sz w:val="20"/>
                <w:szCs w:val="20"/>
              </w:rPr>
            </w:pPr>
            <w:r w:rsidRPr="009403DF">
              <w:rPr>
                <w:rFonts w:ascii="Times New Roman" w:hAnsi="Times New Roman"/>
                <w:b/>
                <w:bCs/>
                <w:color w:val="002060"/>
                <w:sz w:val="20"/>
                <w:szCs w:val="20"/>
              </w:rPr>
              <w:t>120</w:t>
            </w:r>
            <w:r w:rsidR="00EE0165" w:rsidRPr="009403DF">
              <w:rPr>
                <w:rFonts w:ascii="Times New Roman" w:hAnsi="Times New Roman"/>
                <w:b/>
                <w:bCs/>
                <w:color w:val="002060"/>
                <w:sz w:val="20"/>
                <w:szCs w:val="20"/>
              </w:rPr>
              <w:t>.</w:t>
            </w:r>
            <w:r w:rsidRPr="009403DF">
              <w:rPr>
                <w:rFonts w:ascii="Times New Roman" w:hAnsi="Times New Roman"/>
                <w:b/>
                <w:bCs/>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EE0165" w:rsidRPr="009403DF" w:rsidRDefault="00FA1A2C" w:rsidP="00951289">
            <w:pPr>
              <w:widowControl w:val="0"/>
              <w:autoSpaceDE w:val="0"/>
              <w:autoSpaceDN w:val="0"/>
              <w:adjustRightInd w:val="0"/>
              <w:spacing w:after="0" w:line="240" w:lineRule="auto"/>
              <w:jc w:val="center"/>
              <w:rPr>
                <w:rFonts w:ascii="Times New Roman" w:hAnsi="Times New Roman"/>
                <w:b/>
                <w:color w:val="002060"/>
                <w:sz w:val="20"/>
                <w:szCs w:val="20"/>
              </w:rPr>
            </w:pPr>
            <w:r>
              <w:rPr>
                <w:rFonts w:ascii="Times New Roman" w:hAnsi="Times New Roman"/>
                <w:b/>
                <w:color w:val="002060"/>
                <w:sz w:val="20"/>
                <w:szCs w:val="20"/>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EE0165" w:rsidRPr="009403DF" w:rsidRDefault="00FA1A2C" w:rsidP="00951289">
            <w:pPr>
              <w:widowControl w:val="0"/>
              <w:autoSpaceDE w:val="0"/>
              <w:autoSpaceDN w:val="0"/>
              <w:adjustRightInd w:val="0"/>
              <w:spacing w:after="0" w:line="240" w:lineRule="auto"/>
              <w:jc w:val="center"/>
              <w:rPr>
                <w:rFonts w:ascii="Times New Roman" w:hAnsi="Times New Roman"/>
                <w:b/>
                <w:color w:val="002060"/>
                <w:sz w:val="20"/>
                <w:szCs w:val="20"/>
              </w:rPr>
            </w:pPr>
            <w:r>
              <w:rPr>
                <w:rFonts w:ascii="Times New Roman" w:hAnsi="Times New Roman"/>
                <w:b/>
                <w:color w:val="002060"/>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EE0165" w:rsidRPr="009403DF" w:rsidRDefault="00FA1A2C" w:rsidP="00951289">
            <w:pPr>
              <w:widowControl w:val="0"/>
              <w:autoSpaceDE w:val="0"/>
              <w:autoSpaceDN w:val="0"/>
              <w:adjustRightInd w:val="0"/>
              <w:spacing w:after="0" w:line="240" w:lineRule="auto"/>
              <w:jc w:val="center"/>
              <w:rPr>
                <w:rFonts w:ascii="Times New Roman" w:hAnsi="Times New Roman"/>
                <w:b/>
                <w:color w:val="002060"/>
                <w:sz w:val="20"/>
                <w:szCs w:val="20"/>
              </w:rPr>
            </w:pPr>
            <w:r>
              <w:rPr>
                <w:rFonts w:ascii="Times New Roman" w:hAnsi="Times New Roman"/>
                <w:b/>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999999"/>
          </w:tcPr>
          <w:p w:rsidR="00CD4DEF" w:rsidRPr="009403DF" w:rsidRDefault="00CD4DEF" w:rsidP="00951289">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1. Разработка и тиражирование Памятки населению по действиям в чрезвычайных ситуациях;</w:t>
            </w:r>
          </w:p>
          <w:p w:rsidR="00EE0165" w:rsidRPr="009403DF" w:rsidRDefault="00CD4DEF" w:rsidP="00951289">
            <w:pPr>
              <w:widowControl w:val="0"/>
              <w:autoSpaceDE w:val="0"/>
              <w:autoSpaceDN w:val="0"/>
              <w:adjustRightInd w:val="0"/>
              <w:spacing w:after="0" w:line="240" w:lineRule="auto"/>
              <w:jc w:val="both"/>
              <w:rPr>
                <w:rFonts w:ascii="Arial" w:hAnsi="Arial" w:cs="Arial"/>
                <w:color w:val="002060"/>
                <w:sz w:val="24"/>
                <w:szCs w:val="24"/>
              </w:rPr>
            </w:pPr>
            <w:r w:rsidRPr="009403DF">
              <w:rPr>
                <w:rFonts w:ascii="Times New Roman" w:eastAsia="Times New Roman" w:hAnsi="Times New Roman"/>
                <w:color w:val="002060"/>
                <w:sz w:val="18"/>
                <w:szCs w:val="18"/>
              </w:rPr>
              <w:t>2. Изготовление и организация показа видеороликов противопожарной направленности безопасности на водных объектах по каналам телевещания</w:t>
            </w:r>
          </w:p>
        </w:tc>
        <w:tc>
          <w:tcPr>
            <w:tcW w:w="2268" w:type="dxa"/>
            <w:tcBorders>
              <w:top w:val="single" w:sz="8" w:space="0" w:color="000000"/>
              <w:left w:val="single" w:sz="8" w:space="0" w:color="000000"/>
              <w:bottom w:val="single" w:sz="8" w:space="0" w:color="000000"/>
              <w:right w:val="single" w:sz="8" w:space="0" w:color="000000"/>
            </w:tcBorders>
            <w:shd w:val="clear" w:color="auto" w:fill="999999"/>
          </w:tcPr>
          <w:p w:rsidR="00EC0186" w:rsidRPr="00FA1A2C" w:rsidRDefault="00FA1A2C" w:rsidP="00951289">
            <w:pPr>
              <w:widowControl w:val="0"/>
              <w:autoSpaceDE w:val="0"/>
              <w:autoSpaceDN w:val="0"/>
              <w:adjustRightInd w:val="0"/>
              <w:spacing w:after="0" w:line="240" w:lineRule="auto"/>
              <w:jc w:val="both"/>
              <w:rPr>
                <w:rFonts w:ascii="Times New Roman" w:hAnsi="Times New Roman"/>
                <w:color w:val="002060"/>
                <w:sz w:val="24"/>
                <w:szCs w:val="24"/>
              </w:rPr>
            </w:pPr>
            <w:r w:rsidRPr="00FA1A2C">
              <w:rPr>
                <w:rFonts w:ascii="Times New Roman" w:hAnsi="Times New Roman"/>
                <w:bCs/>
                <w:iCs/>
                <w:color w:val="002060"/>
                <w:sz w:val="18"/>
                <w:szCs w:val="18"/>
              </w:rPr>
              <w:t>Реализация во втором полугодии 2018 года</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EE0165" w:rsidRDefault="00EE0165" w:rsidP="00951289">
            <w:pPr>
              <w:widowControl w:val="0"/>
              <w:autoSpaceDE w:val="0"/>
              <w:autoSpaceDN w:val="0"/>
              <w:adjustRightInd w:val="0"/>
              <w:spacing w:after="0" w:line="240" w:lineRule="auto"/>
              <w:jc w:val="center"/>
              <w:rPr>
                <w:rFonts w:ascii="Arial" w:hAnsi="Arial" w:cs="Arial"/>
                <w:sz w:val="24"/>
                <w:szCs w:val="24"/>
              </w:rPr>
            </w:pPr>
          </w:p>
        </w:tc>
      </w:tr>
      <w:tr w:rsidR="00FA1A2C" w:rsidRPr="00D57487"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1A2C" w:rsidRPr="00D57487" w:rsidRDefault="00FA1A2C"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bCs/>
                <w:iCs/>
                <w:color w:val="000000"/>
                <w:sz w:val="18"/>
                <w:szCs w:val="18"/>
              </w:rPr>
              <w:t>1.2.1</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1A2C" w:rsidRPr="00D57487" w:rsidRDefault="00FA1A2C"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bCs/>
                <w:iCs/>
                <w:color w:val="000000"/>
                <w:sz w:val="18"/>
                <w:szCs w:val="18"/>
              </w:rPr>
              <w:t>Разработка и тиражирование Памятки населению по действиям в чрезвычайных ситуациях</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1A2C" w:rsidRPr="00D57487" w:rsidRDefault="00FA1A2C"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color w:val="000000"/>
                <w:sz w:val="16"/>
                <w:szCs w:val="16"/>
              </w:rPr>
              <w:t>Администрация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1A2C" w:rsidRPr="001F0020" w:rsidRDefault="00FA1A2C"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1A2C" w:rsidRPr="001F0020" w:rsidRDefault="00FA1A2C"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31.12.2</w:t>
            </w:r>
            <w:r w:rsidR="00231A4E">
              <w:rPr>
                <w:rFonts w:ascii="Times New Roman" w:hAnsi="Times New Roman"/>
                <w:color w:val="000000"/>
                <w:sz w:val="16"/>
                <w:szCs w:val="16"/>
              </w:rPr>
              <w:t>018</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1A2C" w:rsidRPr="009403DF" w:rsidRDefault="00FA1A2C"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bCs/>
                <w:iCs/>
                <w:color w:val="002060"/>
                <w:sz w:val="20"/>
                <w:szCs w:val="20"/>
              </w:rPr>
              <w:t>16.</w:t>
            </w:r>
            <w:r w:rsidR="00231A4E">
              <w:rPr>
                <w:rFonts w:ascii="Times New Roman" w:hAnsi="Times New Roman"/>
                <w:bCs/>
                <w:iCs/>
                <w:color w:val="002060"/>
                <w:sz w:val="20"/>
                <w:szCs w:val="20"/>
              </w:rPr>
              <w:t>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1A2C" w:rsidRPr="00FA1A2C" w:rsidRDefault="00FA1A2C" w:rsidP="00951289">
            <w:pPr>
              <w:widowControl w:val="0"/>
              <w:autoSpaceDE w:val="0"/>
              <w:autoSpaceDN w:val="0"/>
              <w:adjustRightInd w:val="0"/>
              <w:spacing w:after="0" w:line="240" w:lineRule="auto"/>
              <w:jc w:val="center"/>
              <w:rPr>
                <w:rFonts w:ascii="Times New Roman" w:hAnsi="Times New Roman"/>
                <w:color w:val="002060"/>
                <w:sz w:val="20"/>
                <w:szCs w:val="20"/>
              </w:rPr>
            </w:pPr>
            <w:r w:rsidRPr="00FA1A2C">
              <w:rPr>
                <w:rFonts w:ascii="Times New Roman" w:hAnsi="Times New Roman"/>
                <w:color w:val="002060"/>
                <w:sz w:val="20"/>
                <w:szCs w:val="20"/>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1A2C" w:rsidRPr="00FA1A2C" w:rsidRDefault="00FA1A2C" w:rsidP="00951289">
            <w:pPr>
              <w:widowControl w:val="0"/>
              <w:autoSpaceDE w:val="0"/>
              <w:autoSpaceDN w:val="0"/>
              <w:adjustRightInd w:val="0"/>
              <w:spacing w:after="0" w:line="240" w:lineRule="auto"/>
              <w:jc w:val="center"/>
              <w:rPr>
                <w:rFonts w:ascii="Times New Roman" w:hAnsi="Times New Roman"/>
                <w:color w:val="002060"/>
                <w:sz w:val="20"/>
                <w:szCs w:val="20"/>
              </w:rPr>
            </w:pPr>
            <w:r w:rsidRPr="00FA1A2C">
              <w:rPr>
                <w:rFonts w:ascii="Times New Roman" w:hAnsi="Times New Roman"/>
                <w:color w:val="002060"/>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1A2C" w:rsidRPr="00FA1A2C" w:rsidRDefault="00FA1A2C" w:rsidP="00951289">
            <w:pPr>
              <w:widowControl w:val="0"/>
              <w:autoSpaceDE w:val="0"/>
              <w:autoSpaceDN w:val="0"/>
              <w:adjustRightInd w:val="0"/>
              <w:spacing w:after="0" w:line="240" w:lineRule="auto"/>
              <w:jc w:val="center"/>
              <w:rPr>
                <w:rFonts w:ascii="Times New Roman" w:hAnsi="Times New Roman"/>
                <w:color w:val="002060"/>
                <w:sz w:val="20"/>
                <w:szCs w:val="20"/>
              </w:rPr>
            </w:pPr>
            <w:r w:rsidRPr="00FA1A2C">
              <w:rPr>
                <w:rFonts w:ascii="Times New Roman" w:hAnsi="Times New Roman"/>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1A2C" w:rsidRPr="009403DF" w:rsidRDefault="00FA1A2C" w:rsidP="00951289">
            <w:pPr>
              <w:widowControl w:val="0"/>
              <w:autoSpaceDE w:val="0"/>
              <w:autoSpaceDN w:val="0"/>
              <w:adjustRightInd w:val="0"/>
              <w:spacing w:after="0" w:line="240" w:lineRule="auto"/>
              <w:rPr>
                <w:rFonts w:ascii="Times New Roman" w:hAnsi="Times New Roman"/>
                <w:bCs/>
                <w:iCs/>
                <w:color w:val="002060"/>
                <w:sz w:val="18"/>
                <w:szCs w:val="18"/>
              </w:rPr>
            </w:pPr>
            <w:r w:rsidRPr="009403DF">
              <w:rPr>
                <w:rFonts w:ascii="Times New Roman" w:hAnsi="Times New Roman"/>
                <w:bCs/>
                <w:iCs/>
                <w:color w:val="002060"/>
                <w:sz w:val="18"/>
                <w:szCs w:val="18"/>
              </w:rPr>
              <w:t>Подготовка населения города, учащихся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1A2C" w:rsidRPr="009403DF" w:rsidRDefault="00FA1A2C" w:rsidP="00951289">
            <w:pPr>
              <w:widowControl w:val="0"/>
              <w:autoSpaceDE w:val="0"/>
              <w:autoSpaceDN w:val="0"/>
              <w:adjustRightInd w:val="0"/>
              <w:spacing w:after="0" w:line="240" w:lineRule="auto"/>
              <w:rPr>
                <w:rFonts w:ascii="Times New Roman" w:hAnsi="Times New Roman"/>
                <w:bCs/>
                <w:iCs/>
                <w:color w:val="002060"/>
                <w:sz w:val="18"/>
                <w:szCs w:val="18"/>
              </w:rPr>
            </w:pPr>
            <w:r w:rsidRPr="00FA1A2C">
              <w:rPr>
                <w:rFonts w:ascii="Times New Roman" w:hAnsi="Times New Roman"/>
                <w:bCs/>
                <w:iCs/>
                <w:color w:val="002060"/>
                <w:sz w:val="18"/>
                <w:szCs w:val="18"/>
              </w:rPr>
              <w:t>Реализация во втором полугодии 2018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1A2C" w:rsidRPr="00D57487" w:rsidRDefault="00FA1A2C"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163E6D" w:rsidRPr="001F0020"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63E6D" w:rsidRPr="001F0020" w:rsidRDefault="00163E6D"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bCs/>
                <w:iCs/>
                <w:color w:val="000000"/>
                <w:sz w:val="18"/>
                <w:szCs w:val="18"/>
              </w:rPr>
              <w:t>1.2.4</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63E6D" w:rsidRPr="001F0020" w:rsidRDefault="00163E6D" w:rsidP="00951289">
            <w:pPr>
              <w:widowControl w:val="0"/>
              <w:autoSpaceDE w:val="0"/>
              <w:autoSpaceDN w:val="0"/>
              <w:adjustRightInd w:val="0"/>
              <w:spacing w:after="0" w:line="240" w:lineRule="auto"/>
              <w:rPr>
                <w:rFonts w:ascii="Arial" w:hAnsi="Arial" w:cs="Arial"/>
                <w:sz w:val="24"/>
                <w:szCs w:val="24"/>
              </w:rPr>
            </w:pPr>
            <w:r w:rsidRPr="001F0020">
              <w:rPr>
                <w:rFonts w:ascii="Times New Roman" w:hAnsi="Times New Roman"/>
                <w:bCs/>
                <w:iCs/>
                <w:color w:val="000000"/>
                <w:sz w:val="18"/>
                <w:szCs w:val="18"/>
              </w:rPr>
              <w:t>Изготовление и организация показа видеоролик</w:t>
            </w:r>
            <w:r w:rsidR="00FA1A2C">
              <w:rPr>
                <w:rFonts w:ascii="Times New Roman" w:hAnsi="Times New Roman"/>
                <w:bCs/>
                <w:iCs/>
                <w:color w:val="000000"/>
                <w:sz w:val="18"/>
                <w:szCs w:val="18"/>
              </w:rPr>
              <w:t xml:space="preserve">а по </w:t>
            </w:r>
            <w:r w:rsidRPr="001F0020">
              <w:rPr>
                <w:rFonts w:ascii="Times New Roman" w:hAnsi="Times New Roman"/>
                <w:bCs/>
                <w:iCs/>
                <w:color w:val="000000"/>
                <w:sz w:val="18"/>
                <w:szCs w:val="18"/>
              </w:rPr>
              <w:t>безопасности на водных объектах по каналам телевещания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63E6D" w:rsidRDefault="00163E6D" w:rsidP="00951289">
            <w:pPr>
              <w:widowControl w:val="0"/>
              <w:autoSpaceDE w:val="0"/>
              <w:autoSpaceDN w:val="0"/>
              <w:adjustRightInd w:val="0"/>
              <w:spacing w:after="0" w:line="240" w:lineRule="auto"/>
              <w:rPr>
                <w:rFonts w:ascii="Times New Roman" w:hAnsi="Times New Roman"/>
                <w:color w:val="000000"/>
                <w:sz w:val="16"/>
                <w:szCs w:val="16"/>
              </w:rPr>
            </w:pPr>
          </w:p>
          <w:p w:rsidR="00163E6D" w:rsidRDefault="00163E6D" w:rsidP="00951289">
            <w:pPr>
              <w:widowControl w:val="0"/>
              <w:autoSpaceDE w:val="0"/>
              <w:autoSpaceDN w:val="0"/>
              <w:adjustRightInd w:val="0"/>
              <w:spacing w:after="0" w:line="240" w:lineRule="auto"/>
              <w:rPr>
                <w:rFonts w:ascii="Times New Roman" w:hAnsi="Times New Roman"/>
                <w:color w:val="000000"/>
                <w:sz w:val="16"/>
                <w:szCs w:val="16"/>
              </w:rPr>
            </w:pPr>
          </w:p>
          <w:p w:rsidR="00163E6D" w:rsidRDefault="00163E6D" w:rsidP="00951289">
            <w:pPr>
              <w:widowControl w:val="0"/>
              <w:autoSpaceDE w:val="0"/>
              <w:autoSpaceDN w:val="0"/>
              <w:adjustRightInd w:val="0"/>
              <w:spacing w:after="0" w:line="240" w:lineRule="auto"/>
              <w:rPr>
                <w:rFonts w:ascii="Times New Roman" w:hAnsi="Times New Roman"/>
                <w:color w:val="000000"/>
                <w:sz w:val="16"/>
                <w:szCs w:val="16"/>
              </w:rPr>
            </w:pPr>
          </w:p>
          <w:p w:rsidR="00163E6D" w:rsidRDefault="00163E6D" w:rsidP="00951289">
            <w:pPr>
              <w:widowControl w:val="0"/>
              <w:autoSpaceDE w:val="0"/>
              <w:autoSpaceDN w:val="0"/>
              <w:adjustRightInd w:val="0"/>
              <w:spacing w:after="0" w:line="240" w:lineRule="auto"/>
              <w:rPr>
                <w:rFonts w:ascii="Times New Roman" w:hAnsi="Times New Roman"/>
                <w:color w:val="000000"/>
                <w:sz w:val="16"/>
                <w:szCs w:val="16"/>
              </w:rPr>
            </w:pPr>
          </w:p>
          <w:p w:rsidR="00163E6D" w:rsidRDefault="00163E6D" w:rsidP="00951289">
            <w:pPr>
              <w:widowControl w:val="0"/>
              <w:autoSpaceDE w:val="0"/>
              <w:autoSpaceDN w:val="0"/>
              <w:adjustRightInd w:val="0"/>
              <w:spacing w:after="0" w:line="240" w:lineRule="auto"/>
              <w:rPr>
                <w:rFonts w:ascii="Times New Roman" w:hAnsi="Times New Roman"/>
                <w:color w:val="000000"/>
                <w:sz w:val="16"/>
                <w:szCs w:val="16"/>
              </w:rPr>
            </w:pPr>
          </w:p>
          <w:p w:rsidR="00163E6D" w:rsidRDefault="00163E6D" w:rsidP="00951289">
            <w:pPr>
              <w:widowControl w:val="0"/>
              <w:autoSpaceDE w:val="0"/>
              <w:autoSpaceDN w:val="0"/>
              <w:adjustRightInd w:val="0"/>
              <w:spacing w:after="0" w:line="240" w:lineRule="auto"/>
              <w:rPr>
                <w:rFonts w:ascii="Times New Roman" w:hAnsi="Times New Roman"/>
                <w:color w:val="000000"/>
                <w:sz w:val="16"/>
                <w:szCs w:val="16"/>
              </w:rPr>
            </w:pPr>
          </w:p>
          <w:p w:rsidR="00163E6D" w:rsidRDefault="00163E6D" w:rsidP="00951289">
            <w:pPr>
              <w:widowControl w:val="0"/>
              <w:autoSpaceDE w:val="0"/>
              <w:autoSpaceDN w:val="0"/>
              <w:adjustRightInd w:val="0"/>
              <w:spacing w:after="0" w:line="240" w:lineRule="auto"/>
              <w:rPr>
                <w:rFonts w:ascii="Times New Roman" w:hAnsi="Times New Roman"/>
                <w:color w:val="000000"/>
                <w:sz w:val="16"/>
                <w:szCs w:val="16"/>
              </w:rPr>
            </w:pPr>
          </w:p>
          <w:p w:rsidR="00163E6D" w:rsidRPr="001F0020" w:rsidRDefault="00163E6D" w:rsidP="00951289">
            <w:pPr>
              <w:widowControl w:val="0"/>
              <w:autoSpaceDE w:val="0"/>
              <w:autoSpaceDN w:val="0"/>
              <w:adjustRightInd w:val="0"/>
              <w:spacing w:after="0" w:line="240" w:lineRule="auto"/>
              <w:rPr>
                <w:rFonts w:ascii="Arial" w:hAnsi="Arial" w:cs="Arial"/>
                <w:sz w:val="24"/>
                <w:szCs w:val="24"/>
              </w:rPr>
            </w:pPr>
            <w:r w:rsidRPr="001F0020">
              <w:rPr>
                <w:rFonts w:ascii="Times New Roman" w:hAnsi="Times New Roman"/>
                <w:color w:val="000000"/>
                <w:sz w:val="16"/>
                <w:szCs w:val="16"/>
              </w:rPr>
              <w:t>Администрация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63E6D" w:rsidRPr="001F0020" w:rsidRDefault="00163E6D"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63E6D" w:rsidRPr="001F0020" w:rsidRDefault="00163E6D"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31.12.201</w:t>
            </w:r>
            <w:r>
              <w:rPr>
                <w:rFonts w:ascii="Times New Roman" w:hAnsi="Times New Roman"/>
                <w:color w:val="000000"/>
                <w:sz w:val="16"/>
                <w:szCs w:val="16"/>
              </w:rPr>
              <w:t>8</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63E6D" w:rsidRPr="009403DF" w:rsidRDefault="00163E6D" w:rsidP="00951289">
            <w:pPr>
              <w:widowControl w:val="0"/>
              <w:autoSpaceDE w:val="0"/>
              <w:autoSpaceDN w:val="0"/>
              <w:adjustRightInd w:val="0"/>
              <w:spacing w:after="0" w:line="240" w:lineRule="auto"/>
              <w:jc w:val="center"/>
              <w:rPr>
                <w:rFonts w:ascii="Arial" w:hAnsi="Arial" w:cs="Arial"/>
                <w:color w:val="002060"/>
                <w:sz w:val="24"/>
                <w:szCs w:val="24"/>
              </w:rPr>
            </w:pPr>
            <w:r w:rsidRPr="009403DF">
              <w:rPr>
                <w:rFonts w:ascii="Times New Roman" w:hAnsi="Times New Roman"/>
                <w:bCs/>
                <w:iCs/>
                <w:color w:val="002060"/>
                <w:sz w:val="18"/>
                <w:szCs w:val="18"/>
              </w:rPr>
              <w:t>10</w:t>
            </w:r>
            <w:r w:rsidR="00231A4E">
              <w:rPr>
                <w:rFonts w:ascii="Times New Roman" w:hAnsi="Times New Roman"/>
                <w:bCs/>
                <w:iCs/>
                <w:color w:val="002060"/>
                <w:sz w:val="18"/>
                <w:szCs w:val="18"/>
              </w:rPr>
              <w:t>3</w:t>
            </w:r>
            <w:r w:rsidRPr="009403DF">
              <w:rPr>
                <w:rFonts w:ascii="Times New Roman" w:hAnsi="Times New Roman"/>
                <w:bCs/>
                <w:iCs/>
                <w:color w:val="002060"/>
                <w:sz w:val="18"/>
                <w:szCs w:val="18"/>
              </w:rPr>
              <w:t>.</w:t>
            </w:r>
            <w:r w:rsidR="00231A4E">
              <w:rPr>
                <w:rFonts w:ascii="Times New Roman" w:hAnsi="Times New Roman"/>
                <w:bCs/>
                <w:iCs/>
                <w:color w:val="002060"/>
                <w:sz w:val="18"/>
                <w:szCs w:val="18"/>
              </w:rPr>
              <w:t>8</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63E6D" w:rsidRPr="009403DF" w:rsidRDefault="00163E6D"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63E6D" w:rsidRPr="009403DF" w:rsidRDefault="00163E6D"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63E6D" w:rsidRPr="009403DF" w:rsidRDefault="00163E6D"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63E6D" w:rsidRPr="009403DF" w:rsidRDefault="00163E6D" w:rsidP="00951289">
            <w:pPr>
              <w:pStyle w:val="ConsPlusNormal"/>
              <w:jc w:val="both"/>
              <w:rPr>
                <w:rFonts w:ascii="Times New Roman" w:hAnsi="Times New Roman" w:cs="Times New Roman"/>
                <w:color w:val="002060"/>
                <w:sz w:val="18"/>
                <w:szCs w:val="18"/>
              </w:rPr>
            </w:pPr>
            <w:r w:rsidRPr="009403DF">
              <w:rPr>
                <w:rFonts w:ascii="Times New Roman" w:hAnsi="Times New Roman" w:cs="Times New Roman"/>
                <w:color w:val="002060"/>
                <w:sz w:val="18"/>
                <w:szCs w:val="18"/>
              </w:rPr>
              <w:t>Повышение грамотности действий и информированности населения города, работников учреждений, учащихся в школах в действиях при чрезвычайных ситуациях, обеспечения пожарной безопасности и безопасности людей на водных объектах.</w:t>
            </w:r>
          </w:p>
          <w:p w:rsidR="00163E6D" w:rsidRPr="009403DF" w:rsidRDefault="00163E6D" w:rsidP="00951289">
            <w:pPr>
              <w:widowControl w:val="0"/>
              <w:autoSpaceDE w:val="0"/>
              <w:autoSpaceDN w:val="0"/>
              <w:adjustRightInd w:val="0"/>
              <w:spacing w:after="0" w:line="240" w:lineRule="auto"/>
              <w:jc w:val="center"/>
              <w:rPr>
                <w:rFonts w:ascii="Arial" w:hAnsi="Arial" w:cs="Arial"/>
                <w:color w:val="00206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63E6D" w:rsidRPr="009403DF" w:rsidRDefault="00FA1A2C" w:rsidP="00951289">
            <w:pPr>
              <w:widowControl w:val="0"/>
              <w:autoSpaceDE w:val="0"/>
              <w:autoSpaceDN w:val="0"/>
              <w:adjustRightInd w:val="0"/>
              <w:spacing w:after="0" w:line="240" w:lineRule="auto"/>
              <w:rPr>
                <w:rFonts w:ascii="Times New Roman" w:hAnsi="Times New Roman"/>
                <w:color w:val="002060"/>
                <w:sz w:val="18"/>
                <w:szCs w:val="18"/>
              </w:rPr>
            </w:pPr>
            <w:r>
              <w:rPr>
                <w:rFonts w:ascii="Times New Roman" w:hAnsi="Times New Roman"/>
                <w:color w:val="002060"/>
                <w:sz w:val="18"/>
                <w:szCs w:val="18"/>
              </w:rPr>
              <w:t>Реализация во втором полугодии 2018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63E6D" w:rsidRPr="001F0020" w:rsidRDefault="00163E6D" w:rsidP="00951289">
            <w:pPr>
              <w:widowControl w:val="0"/>
              <w:autoSpaceDE w:val="0"/>
              <w:autoSpaceDN w:val="0"/>
              <w:adjustRightInd w:val="0"/>
              <w:spacing w:after="0" w:line="240" w:lineRule="auto"/>
              <w:jc w:val="center"/>
              <w:rPr>
                <w:rFonts w:ascii="Arial" w:hAnsi="Arial" w:cs="Arial"/>
                <w:sz w:val="24"/>
                <w:szCs w:val="24"/>
              </w:rPr>
            </w:pPr>
          </w:p>
        </w:tc>
      </w:tr>
      <w:tr w:rsidR="00105C26" w:rsidTr="00297786">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8"/>
                <w:szCs w:val="18"/>
              </w:rPr>
              <w:t>1.3</w:t>
            </w:r>
          </w:p>
        </w:tc>
        <w:tc>
          <w:tcPr>
            <w:tcW w:w="4118"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18"/>
                <w:szCs w:val="18"/>
              </w:rPr>
              <w:t>Повышение пожарной  безопасности на территории муниципального образования «Город Псков»</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Pr>
          <w:p w:rsidR="00105C26" w:rsidRDefault="00105C26" w:rsidP="00951289">
            <w:pPr>
              <w:widowControl w:val="0"/>
              <w:autoSpaceDE w:val="0"/>
              <w:autoSpaceDN w:val="0"/>
              <w:adjustRightInd w:val="0"/>
              <w:spacing w:after="0" w:line="240" w:lineRule="auto"/>
              <w:rPr>
                <w:rFonts w:ascii="Arial" w:hAnsi="Arial" w:cs="Arial"/>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16"/>
                <w:szCs w:val="16"/>
              </w:rPr>
              <w:t>01.01.2018</w:t>
            </w:r>
          </w:p>
        </w:tc>
        <w:tc>
          <w:tcPr>
            <w:tcW w:w="84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16"/>
                <w:szCs w:val="16"/>
              </w:rPr>
              <w:t>31.12.2018</w:t>
            </w:r>
          </w:p>
        </w:tc>
        <w:tc>
          <w:tcPr>
            <w:tcW w:w="100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999999"/>
          </w:tcPr>
          <w:p w:rsidR="00105C26" w:rsidRPr="009403DF" w:rsidRDefault="00105C26" w:rsidP="00951289">
            <w:pPr>
              <w:widowControl w:val="0"/>
              <w:autoSpaceDE w:val="0"/>
              <w:autoSpaceDN w:val="0"/>
              <w:adjustRightInd w:val="0"/>
              <w:spacing w:after="0" w:line="240" w:lineRule="auto"/>
              <w:jc w:val="both"/>
              <w:rPr>
                <w:rFonts w:ascii="Times New Roman" w:hAnsi="Times New Roman"/>
                <w:color w:val="002060"/>
                <w:sz w:val="18"/>
                <w:szCs w:val="18"/>
              </w:rPr>
            </w:pPr>
            <w:r w:rsidRPr="009403DF">
              <w:rPr>
                <w:rFonts w:ascii="Times New Roman" w:hAnsi="Times New Roman"/>
                <w:color w:val="002060"/>
                <w:sz w:val="18"/>
                <w:szCs w:val="18"/>
              </w:rPr>
              <w:t>1. 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Мирожке);</w:t>
            </w:r>
          </w:p>
          <w:p w:rsidR="00105C26" w:rsidRPr="009403DF" w:rsidRDefault="00105C26" w:rsidP="00951289">
            <w:pPr>
              <w:widowControl w:val="0"/>
              <w:autoSpaceDE w:val="0"/>
              <w:autoSpaceDN w:val="0"/>
              <w:adjustRightInd w:val="0"/>
              <w:spacing w:after="0" w:line="240" w:lineRule="auto"/>
              <w:jc w:val="both"/>
              <w:rPr>
                <w:rFonts w:ascii="Times New Roman" w:hAnsi="Times New Roman"/>
                <w:color w:val="002060"/>
                <w:sz w:val="18"/>
                <w:szCs w:val="18"/>
              </w:rPr>
            </w:pPr>
            <w:r w:rsidRPr="009403DF">
              <w:rPr>
                <w:rFonts w:ascii="Times New Roman" w:hAnsi="Times New Roman"/>
                <w:color w:val="002060"/>
                <w:sz w:val="18"/>
                <w:szCs w:val="18"/>
              </w:rPr>
              <w:t>2. Обустройство открытых пожарных водоемов на городской территории (очистка и углубление, расчистка подъездных путей);</w:t>
            </w:r>
          </w:p>
          <w:p w:rsidR="00105C26" w:rsidRPr="009403DF" w:rsidRDefault="00105C26" w:rsidP="00951289">
            <w:pPr>
              <w:widowControl w:val="0"/>
              <w:autoSpaceDE w:val="0"/>
              <w:autoSpaceDN w:val="0"/>
              <w:adjustRightInd w:val="0"/>
              <w:spacing w:after="0" w:line="240" w:lineRule="auto"/>
              <w:jc w:val="both"/>
              <w:rPr>
                <w:color w:val="002060"/>
                <w:sz w:val="18"/>
                <w:szCs w:val="18"/>
              </w:rPr>
            </w:pPr>
            <w:r w:rsidRPr="009403DF">
              <w:rPr>
                <w:rFonts w:ascii="Times New Roman" w:hAnsi="Times New Roman"/>
                <w:color w:val="002060"/>
                <w:sz w:val="18"/>
                <w:szCs w:val="18"/>
              </w:rPr>
              <w:t>3. Технические мероприятия по обеспечению пожарной безопасности в городских лесах</w:t>
            </w:r>
          </w:p>
        </w:tc>
        <w:tc>
          <w:tcPr>
            <w:tcW w:w="2268" w:type="dxa"/>
            <w:tcBorders>
              <w:top w:val="single" w:sz="8" w:space="0" w:color="000000"/>
              <w:left w:val="single" w:sz="8" w:space="0" w:color="000000"/>
              <w:bottom w:val="single" w:sz="8" w:space="0" w:color="000000"/>
              <w:right w:val="single" w:sz="8" w:space="0" w:color="000000"/>
            </w:tcBorders>
            <w:shd w:val="clear" w:color="auto" w:fill="999999"/>
          </w:tcPr>
          <w:p w:rsidR="00105C26" w:rsidRPr="009403DF" w:rsidRDefault="00105C26" w:rsidP="00951289">
            <w:pPr>
              <w:widowControl w:val="0"/>
              <w:autoSpaceDE w:val="0"/>
              <w:autoSpaceDN w:val="0"/>
              <w:adjustRightInd w:val="0"/>
              <w:spacing w:after="0" w:line="240" w:lineRule="auto"/>
              <w:jc w:val="both"/>
              <w:rPr>
                <w:rFonts w:ascii="Arial" w:hAnsi="Arial" w:cs="Arial"/>
                <w:color w:val="002060"/>
                <w:sz w:val="24"/>
                <w:szCs w:val="24"/>
              </w:rPr>
            </w:pPr>
            <w:r w:rsidRPr="009403DF">
              <w:rPr>
                <w:rFonts w:ascii="Times New Roman" w:hAnsi="Times New Roman"/>
                <w:bCs/>
                <w:iCs/>
                <w:color w:val="002060"/>
                <w:sz w:val="18"/>
                <w:szCs w:val="18"/>
              </w:rPr>
              <w:t>Реализация во 2 полуго</w:t>
            </w:r>
            <w:r>
              <w:rPr>
                <w:rFonts w:ascii="Times New Roman" w:hAnsi="Times New Roman"/>
                <w:bCs/>
                <w:iCs/>
                <w:color w:val="002060"/>
                <w:sz w:val="18"/>
                <w:szCs w:val="18"/>
              </w:rPr>
              <w:t>дии 2018</w:t>
            </w:r>
            <w:r w:rsidRPr="009403DF">
              <w:rPr>
                <w:rFonts w:ascii="Times New Roman" w:hAnsi="Times New Roman"/>
                <w:bCs/>
                <w:iCs/>
                <w:color w:val="002060"/>
                <w:sz w:val="18"/>
                <w:szCs w:val="18"/>
              </w:rPr>
              <w:t xml:space="preserve"> года</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105C26" w:rsidRDefault="00105C26" w:rsidP="00951289">
            <w:pPr>
              <w:widowControl w:val="0"/>
              <w:autoSpaceDE w:val="0"/>
              <w:autoSpaceDN w:val="0"/>
              <w:adjustRightInd w:val="0"/>
              <w:spacing w:after="0" w:line="240" w:lineRule="auto"/>
              <w:jc w:val="center"/>
              <w:rPr>
                <w:rFonts w:ascii="Arial" w:hAnsi="Arial" w:cs="Arial"/>
                <w:sz w:val="24"/>
                <w:szCs w:val="24"/>
              </w:rPr>
            </w:pPr>
          </w:p>
        </w:tc>
      </w:tr>
      <w:tr w:rsidR="00105C26" w:rsidRPr="001F0020"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bCs/>
                <w:iCs/>
                <w:color w:val="000000"/>
                <w:sz w:val="18"/>
                <w:szCs w:val="18"/>
              </w:rPr>
              <w:t>1.3.1</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rPr>
                <w:rFonts w:ascii="Arial" w:hAnsi="Arial" w:cs="Arial"/>
                <w:sz w:val="24"/>
                <w:szCs w:val="24"/>
              </w:rPr>
            </w:pPr>
            <w:r w:rsidRPr="001F0020">
              <w:rPr>
                <w:rFonts w:ascii="Times New Roman" w:hAnsi="Times New Roman"/>
                <w:bCs/>
                <w:iCs/>
                <w:color w:val="000000"/>
                <w:sz w:val="18"/>
                <w:szCs w:val="18"/>
              </w:rPr>
              <w:t>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Великая, съезды к реке Пскова, съезды к реке Мирожка)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1F0020" w:rsidRDefault="00105C26" w:rsidP="00951289">
            <w:pPr>
              <w:widowControl w:val="0"/>
              <w:autoSpaceDE w:val="0"/>
              <w:autoSpaceDN w:val="0"/>
              <w:adjustRightInd w:val="0"/>
              <w:spacing w:after="0" w:line="240" w:lineRule="auto"/>
              <w:rPr>
                <w:rFonts w:ascii="Arial" w:hAnsi="Arial" w:cs="Arial"/>
                <w:sz w:val="24"/>
                <w:szCs w:val="24"/>
              </w:rPr>
            </w:pPr>
            <w:r w:rsidRPr="001F0020">
              <w:rPr>
                <w:rFonts w:ascii="Times New Roman" w:hAnsi="Times New Roman"/>
                <w:color w:val="000000"/>
                <w:sz w:val="16"/>
                <w:szCs w:val="16"/>
              </w:rPr>
              <w:t>Управление городского хозяйства Администрации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01.01.</w:t>
            </w:r>
            <w:r>
              <w:rPr>
                <w:rFonts w:ascii="Times New Roman" w:hAnsi="Times New Roman"/>
                <w:color w:val="000000"/>
                <w:sz w:val="16"/>
                <w:szCs w:val="16"/>
              </w:rPr>
              <w:t>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31.12.</w:t>
            </w:r>
            <w:r>
              <w:rPr>
                <w:rFonts w:ascii="Times New Roman" w:hAnsi="Times New Roman"/>
                <w:color w:val="000000"/>
                <w:sz w:val="16"/>
                <w:szCs w:val="16"/>
              </w:rPr>
              <w:t>2018</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Arial" w:hAnsi="Arial" w:cs="Arial"/>
                <w:color w:val="002060"/>
                <w:sz w:val="24"/>
                <w:szCs w:val="24"/>
              </w:rPr>
            </w:pPr>
            <w:r>
              <w:rPr>
                <w:rFonts w:ascii="Times New Roman" w:hAnsi="Times New Roman"/>
                <w:bCs/>
                <w:iCs/>
                <w:color w:val="002060"/>
                <w:sz w:val="18"/>
                <w:szCs w:val="18"/>
              </w:rPr>
              <w:t>0</w:t>
            </w:r>
            <w:r w:rsidRPr="009403DF">
              <w:rPr>
                <w:rFonts w:ascii="Times New Roman" w:hAnsi="Times New Roman"/>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r>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18"/>
                <w:szCs w:val="18"/>
              </w:rPr>
            </w:pPr>
            <w:r w:rsidRPr="009403DF">
              <w:rPr>
                <w:rFonts w:ascii="Times New Roman" w:hAnsi="Times New Roman"/>
                <w:color w:val="002060"/>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9403DF"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r w:rsidRPr="009403DF">
              <w:rPr>
                <w:rFonts w:ascii="Times New Roman" w:hAnsi="Times New Roman"/>
                <w:bCs/>
                <w:iCs/>
                <w:color w:val="002060"/>
                <w:sz w:val="18"/>
                <w:szCs w:val="18"/>
              </w:rPr>
              <w:t>Расчистка подъездных путей и площадок 15 шт. для разворота пожарной автотехники в местах забора воды из водоемов города Пскова (съезды к реке Великая, съезды к реке Пскова, съезды к реке Мирожка)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9403DF"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r w:rsidRPr="009403DF">
              <w:rPr>
                <w:rFonts w:ascii="Times New Roman" w:hAnsi="Times New Roman"/>
                <w:bCs/>
                <w:iCs/>
                <w:color w:val="002060"/>
                <w:sz w:val="18"/>
                <w:szCs w:val="18"/>
              </w:rPr>
              <w:t>Реализация во 2 полуго</w:t>
            </w:r>
            <w:r>
              <w:rPr>
                <w:rFonts w:ascii="Times New Roman" w:hAnsi="Times New Roman"/>
                <w:bCs/>
                <w:iCs/>
                <w:color w:val="002060"/>
                <w:sz w:val="18"/>
                <w:szCs w:val="18"/>
              </w:rPr>
              <w:t>дии 2018</w:t>
            </w:r>
            <w:r w:rsidRPr="009403DF">
              <w:rPr>
                <w:rFonts w:ascii="Times New Roman" w:hAnsi="Times New Roman"/>
                <w:bCs/>
                <w:iCs/>
                <w:color w:val="002060"/>
                <w:sz w:val="18"/>
                <w:szCs w:val="18"/>
              </w:rPr>
              <w:t xml:space="preserve">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1F0020" w:rsidRDefault="00105C26"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105C26" w:rsidTr="00297786">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8"/>
                <w:szCs w:val="18"/>
              </w:rPr>
              <w:t>1.4</w:t>
            </w:r>
          </w:p>
        </w:tc>
        <w:tc>
          <w:tcPr>
            <w:tcW w:w="4118"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18"/>
                <w:szCs w:val="18"/>
              </w:rPr>
              <w:t>Обеспечение безопасности людей на водных объектах города</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Pr>
          <w:p w:rsidR="00105C26" w:rsidRDefault="00105C26" w:rsidP="00951289">
            <w:pPr>
              <w:widowControl w:val="0"/>
              <w:autoSpaceDE w:val="0"/>
              <w:autoSpaceDN w:val="0"/>
              <w:adjustRightInd w:val="0"/>
              <w:spacing w:after="0" w:line="240" w:lineRule="auto"/>
              <w:rPr>
                <w:rFonts w:ascii="Arial" w:hAnsi="Arial" w:cs="Arial"/>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rPr>
                <w:rFonts w:ascii="Arial" w:hAnsi="Arial" w:cs="Arial"/>
                <w:sz w:val="24"/>
                <w:szCs w:val="24"/>
              </w:rPr>
            </w:pPr>
          </w:p>
        </w:tc>
        <w:tc>
          <w:tcPr>
            <w:tcW w:w="84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rPr>
                <w:rFonts w:ascii="Arial" w:hAnsi="Arial" w:cs="Arial"/>
                <w:sz w:val="24"/>
                <w:szCs w:val="24"/>
              </w:rPr>
            </w:pPr>
          </w:p>
        </w:tc>
        <w:tc>
          <w:tcPr>
            <w:tcW w:w="100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FA1A2C" w:rsidRDefault="00105C26" w:rsidP="00951289">
            <w:pPr>
              <w:widowControl w:val="0"/>
              <w:autoSpaceDE w:val="0"/>
              <w:autoSpaceDN w:val="0"/>
              <w:adjustRightInd w:val="0"/>
              <w:spacing w:after="0" w:line="240" w:lineRule="auto"/>
              <w:jc w:val="center"/>
              <w:rPr>
                <w:rFonts w:ascii="Arial" w:hAnsi="Arial" w:cs="Arial"/>
                <w:color w:val="0000CC"/>
                <w:sz w:val="24"/>
                <w:szCs w:val="24"/>
              </w:rPr>
            </w:pPr>
            <w:r w:rsidRPr="00FA1A2C">
              <w:rPr>
                <w:rFonts w:ascii="Times New Roman" w:hAnsi="Times New Roman"/>
                <w:bCs/>
                <w:iCs/>
                <w:color w:val="0000CC"/>
                <w:sz w:val="18"/>
                <w:szCs w:val="18"/>
              </w:rPr>
              <w:t>264.0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FA1A2C" w:rsidRDefault="00105C26" w:rsidP="00951289">
            <w:pPr>
              <w:widowControl w:val="0"/>
              <w:autoSpaceDE w:val="0"/>
              <w:autoSpaceDN w:val="0"/>
              <w:adjustRightInd w:val="0"/>
              <w:spacing w:after="0" w:line="240" w:lineRule="auto"/>
              <w:jc w:val="center"/>
              <w:rPr>
                <w:rFonts w:ascii="Times New Roman" w:hAnsi="Times New Roman"/>
                <w:color w:val="0000CC"/>
                <w:sz w:val="18"/>
                <w:szCs w:val="18"/>
              </w:rPr>
            </w:pPr>
          </w:p>
          <w:p w:rsidR="00105C26" w:rsidRPr="00FA1A2C" w:rsidRDefault="00105C26" w:rsidP="00951289">
            <w:pPr>
              <w:widowControl w:val="0"/>
              <w:jc w:val="center"/>
              <w:rPr>
                <w:rFonts w:ascii="Times New Roman" w:hAnsi="Times New Roman"/>
                <w:color w:val="0000CC"/>
                <w:sz w:val="18"/>
                <w:szCs w:val="18"/>
              </w:rPr>
            </w:pPr>
            <w:r w:rsidRPr="00FA1A2C">
              <w:rPr>
                <w:rFonts w:ascii="Times New Roman" w:hAnsi="Times New Roman"/>
                <w:color w:val="0000CC"/>
                <w:sz w:val="18"/>
                <w:szCs w:val="18"/>
              </w:rPr>
              <w:t>86,</w:t>
            </w:r>
            <w:r>
              <w:rPr>
                <w:rFonts w:ascii="Times New Roman" w:hAnsi="Times New Roman"/>
                <w:color w:val="0000CC"/>
                <w:sz w:val="18"/>
                <w:szCs w:val="18"/>
              </w:rPr>
              <w:t>1</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FA1A2C" w:rsidRDefault="00105C26" w:rsidP="00951289">
            <w:pPr>
              <w:widowControl w:val="0"/>
              <w:autoSpaceDE w:val="0"/>
              <w:autoSpaceDN w:val="0"/>
              <w:adjustRightInd w:val="0"/>
              <w:spacing w:after="0" w:line="240" w:lineRule="auto"/>
              <w:jc w:val="center"/>
              <w:rPr>
                <w:rFonts w:ascii="Times New Roman" w:hAnsi="Times New Roman"/>
                <w:color w:val="0000CC"/>
                <w:sz w:val="18"/>
                <w:szCs w:val="18"/>
              </w:rPr>
            </w:pPr>
            <w:r w:rsidRPr="00FA1A2C">
              <w:rPr>
                <w:rFonts w:ascii="Times New Roman" w:hAnsi="Times New Roman"/>
                <w:color w:val="0000CC"/>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FA1A2C" w:rsidRDefault="00105C26" w:rsidP="00951289">
            <w:pPr>
              <w:widowControl w:val="0"/>
              <w:autoSpaceDE w:val="0"/>
              <w:autoSpaceDN w:val="0"/>
              <w:adjustRightInd w:val="0"/>
              <w:spacing w:after="0" w:line="240" w:lineRule="auto"/>
              <w:jc w:val="center"/>
              <w:rPr>
                <w:rFonts w:ascii="Times New Roman" w:hAnsi="Times New Roman"/>
                <w:color w:val="0000CC"/>
                <w:sz w:val="18"/>
                <w:szCs w:val="18"/>
                <w:lang w:val="en-US"/>
              </w:rPr>
            </w:pPr>
            <w:r w:rsidRPr="00FA1A2C">
              <w:rPr>
                <w:rFonts w:ascii="Times New Roman" w:hAnsi="Times New Roman"/>
                <w:color w:val="0000CC"/>
                <w:sz w:val="18"/>
                <w:szCs w:val="18"/>
                <w:lang w:val="en-US"/>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999999"/>
          </w:tcPr>
          <w:p w:rsidR="00105C26" w:rsidRPr="009403DF" w:rsidRDefault="00105C26" w:rsidP="00951289">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1. Оборудование и подготовка спасательного поста на городском пляже;</w:t>
            </w:r>
          </w:p>
          <w:p w:rsidR="00105C26" w:rsidRPr="009403DF" w:rsidRDefault="00105C26" w:rsidP="00951289">
            <w:pPr>
              <w:widowControl w:val="0"/>
              <w:autoSpaceDE w:val="0"/>
              <w:autoSpaceDN w:val="0"/>
              <w:adjustRightInd w:val="0"/>
              <w:spacing w:after="0" w:line="240" w:lineRule="auto"/>
              <w:jc w:val="both"/>
              <w:rPr>
                <w:rFonts w:ascii="Arial" w:hAnsi="Arial" w:cs="Arial"/>
                <w:color w:val="002060"/>
                <w:sz w:val="24"/>
                <w:szCs w:val="24"/>
              </w:rPr>
            </w:pPr>
            <w:r w:rsidRPr="009403DF">
              <w:rPr>
                <w:rFonts w:ascii="Times New Roman" w:eastAsia="Times New Roman" w:hAnsi="Times New Roman"/>
                <w:color w:val="002060"/>
                <w:sz w:val="18"/>
                <w:szCs w:val="18"/>
              </w:rPr>
              <w:t>2. Изготовление и установка информационных аншлагов (по безопасности на водных объектах; по границам города на водных объектах)</w:t>
            </w:r>
          </w:p>
        </w:tc>
        <w:tc>
          <w:tcPr>
            <w:tcW w:w="2268" w:type="dxa"/>
            <w:tcBorders>
              <w:top w:val="single" w:sz="8" w:space="0" w:color="000000"/>
              <w:left w:val="single" w:sz="8" w:space="0" w:color="000000"/>
              <w:bottom w:val="single" w:sz="8" w:space="0" w:color="000000"/>
              <w:right w:val="single" w:sz="8" w:space="0" w:color="000000"/>
            </w:tcBorders>
            <w:shd w:val="clear" w:color="auto" w:fill="999999"/>
          </w:tcPr>
          <w:p w:rsidR="00105C26"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r>
              <w:rPr>
                <w:rFonts w:ascii="Times New Roman" w:hAnsi="Times New Roman"/>
                <w:bCs/>
                <w:iCs/>
                <w:color w:val="002060"/>
                <w:sz w:val="18"/>
                <w:szCs w:val="18"/>
              </w:rPr>
              <w:t>Заключен контракт №71  от 11.05.2017 с ООО «ЧистПром» по оказанию услуг спасательного пост</w:t>
            </w:r>
          </w:p>
          <w:p w:rsidR="00105C26" w:rsidRPr="009403DF"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105C26" w:rsidRDefault="00105C26" w:rsidP="00951289">
            <w:pPr>
              <w:widowControl w:val="0"/>
              <w:autoSpaceDE w:val="0"/>
              <w:autoSpaceDN w:val="0"/>
              <w:adjustRightInd w:val="0"/>
              <w:spacing w:after="0" w:line="240" w:lineRule="auto"/>
              <w:jc w:val="center"/>
              <w:rPr>
                <w:rFonts w:ascii="Arial" w:hAnsi="Arial" w:cs="Arial"/>
                <w:sz w:val="24"/>
                <w:szCs w:val="24"/>
              </w:rPr>
            </w:pPr>
          </w:p>
        </w:tc>
      </w:tr>
      <w:tr w:rsidR="00105C26" w:rsidRPr="001F0020"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bCs/>
                <w:iCs/>
                <w:color w:val="000000"/>
                <w:sz w:val="18"/>
                <w:szCs w:val="18"/>
              </w:rPr>
              <w:t>1.4.1</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rPr>
                <w:rFonts w:ascii="Arial" w:hAnsi="Arial" w:cs="Arial"/>
                <w:sz w:val="24"/>
                <w:szCs w:val="24"/>
              </w:rPr>
            </w:pPr>
            <w:r w:rsidRPr="001F0020">
              <w:rPr>
                <w:rFonts w:ascii="Times New Roman" w:hAnsi="Times New Roman"/>
                <w:bCs/>
                <w:iCs/>
                <w:color w:val="000000"/>
                <w:sz w:val="18"/>
                <w:szCs w:val="18"/>
              </w:rPr>
              <w:t>Оборудование и подготовка спасательного поста на городском пляже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1F0020" w:rsidRDefault="00105C26" w:rsidP="00951289">
            <w:pPr>
              <w:widowControl w:val="0"/>
              <w:autoSpaceDE w:val="0"/>
              <w:autoSpaceDN w:val="0"/>
              <w:adjustRightInd w:val="0"/>
              <w:spacing w:after="0" w:line="240" w:lineRule="auto"/>
              <w:rPr>
                <w:rFonts w:ascii="Arial" w:hAnsi="Arial" w:cs="Arial"/>
                <w:sz w:val="24"/>
                <w:szCs w:val="24"/>
              </w:rPr>
            </w:pPr>
            <w:r w:rsidRPr="001F0020">
              <w:rPr>
                <w:rFonts w:ascii="Times New Roman" w:hAnsi="Times New Roman"/>
                <w:color w:val="000000"/>
                <w:sz w:val="16"/>
                <w:szCs w:val="16"/>
              </w:rPr>
              <w:t>Управление городского хозяйства Администрации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31.12.201</w:t>
            </w:r>
            <w:r>
              <w:rPr>
                <w:rFonts w:ascii="Times New Roman" w:hAnsi="Times New Roman"/>
                <w:color w:val="000000"/>
                <w:sz w:val="16"/>
                <w:szCs w:val="16"/>
              </w:rPr>
              <w:t>8</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FA1A2C" w:rsidRDefault="00105C26" w:rsidP="00951289">
            <w:pPr>
              <w:widowControl w:val="0"/>
              <w:autoSpaceDE w:val="0"/>
              <w:autoSpaceDN w:val="0"/>
              <w:adjustRightInd w:val="0"/>
              <w:spacing w:after="0" w:line="240" w:lineRule="auto"/>
              <w:jc w:val="center"/>
              <w:rPr>
                <w:rFonts w:ascii="Arial" w:hAnsi="Arial" w:cs="Arial"/>
                <w:color w:val="0000CC"/>
                <w:sz w:val="24"/>
                <w:szCs w:val="24"/>
              </w:rPr>
            </w:pPr>
            <w:r w:rsidRPr="00FA1A2C">
              <w:rPr>
                <w:rFonts w:ascii="Times New Roman" w:hAnsi="Times New Roman"/>
                <w:bCs/>
                <w:iCs/>
                <w:color w:val="0000CC"/>
                <w:sz w:val="18"/>
                <w:szCs w:val="18"/>
              </w:rPr>
              <w:t>264.0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05C26" w:rsidRPr="00FA1A2C" w:rsidRDefault="00105C26" w:rsidP="00951289">
            <w:pPr>
              <w:widowControl w:val="0"/>
              <w:autoSpaceDE w:val="0"/>
              <w:autoSpaceDN w:val="0"/>
              <w:adjustRightInd w:val="0"/>
              <w:spacing w:after="0" w:line="240" w:lineRule="auto"/>
              <w:jc w:val="center"/>
              <w:rPr>
                <w:rFonts w:ascii="Times New Roman" w:hAnsi="Times New Roman"/>
                <w:color w:val="0000CC"/>
                <w:sz w:val="18"/>
                <w:szCs w:val="18"/>
              </w:rPr>
            </w:pPr>
          </w:p>
          <w:p w:rsidR="00105C26" w:rsidRPr="00FA1A2C" w:rsidRDefault="00105C26" w:rsidP="00951289">
            <w:pPr>
              <w:widowControl w:val="0"/>
              <w:autoSpaceDE w:val="0"/>
              <w:autoSpaceDN w:val="0"/>
              <w:adjustRightInd w:val="0"/>
              <w:spacing w:after="0" w:line="240" w:lineRule="auto"/>
              <w:jc w:val="center"/>
              <w:rPr>
                <w:rFonts w:ascii="Times New Roman" w:hAnsi="Times New Roman"/>
                <w:color w:val="0000CC"/>
                <w:sz w:val="18"/>
                <w:szCs w:val="18"/>
              </w:rPr>
            </w:pPr>
          </w:p>
          <w:p w:rsidR="00105C26" w:rsidRPr="00FA1A2C" w:rsidRDefault="00105C26" w:rsidP="00951289">
            <w:pPr>
              <w:widowControl w:val="0"/>
              <w:autoSpaceDE w:val="0"/>
              <w:autoSpaceDN w:val="0"/>
              <w:adjustRightInd w:val="0"/>
              <w:spacing w:after="0" w:line="240" w:lineRule="auto"/>
              <w:jc w:val="center"/>
              <w:rPr>
                <w:rFonts w:ascii="Times New Roman" w:hAnsi="Times New Roman"/>
                <w:color w:val="0000CC"/>
                <w:sz w:val="18"/>
                <w:szCs w:val="18"/>
              </w:rPr>
            </w:pPr>
          </w:p>
          <w:p w:rsidR="00105C26" w:rsidRPr="00FA1A2C" w:rsidRDefault="00105C26" w:rsidP="00951289">
            <w:pPr>
              <w:widowControl w:val="0"/>
              <w:jc w:val="center"/>
              <w:rPr>
                <w:rFonts w:ascii="Times New Roman" w:hAnsi="Times New Roman"/>
                <w:color w:val="0000CC"/>
                <w:sz w:val="18"/>
                <w:szCs w:val="18"/>
              </w:rPr>
            </w:pPr>
            <w:r w:rsidRPr="00FA1A2C">
              <w:rPr>
                <w:rFonts w:ascii="Times New Roman" w:hAnsi="Times New Roman"/>
                <w:color w:val="0000CC"/>
                <w:sz w:val="18"/>
                <w:szCs w:val="18"/>
              </w:rPr>
              <w:t>86,</w:t>
            </w:r>
            <w:r>
              <w:rPr>
                <w:rFonts w:ascii="Times New Roman" w:hAnsi="Times New Roman"/>
                <w:color w:val="0000CC"/>
                <w:sz w:val="18"/>
                <w:szCs w:val="18"/>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05C26" w:rsidRPr="00FA1A2C" w:rsidRDefault="00105C26" w:rsidP="00951289">
            <w:pPr>
              <w:widowControl w:val="0"/>
              <w:autoSpaceDE w:val="0"/>
              <w:autoSpaceDN w:val="0"/>
              <w:adjustRightInd w:val="0"/>
              <w:spacing w:after="0" w:line="240" w:lineRule="auto"/>
              <w:jc w:val="center"/>
              <w:rPr>
                <w:rFonts w:ascii="Times New Roman" w:hAnsi="Times New Roman"/>
                <w:color w:val="0000CC"/>
                <w:sz w:val="18"/>
                <w:szCs w:val="18"/>
              </w:rPr>
            </w:pPr>
          </w:p>
          <w:p w:rsidR="00105C26" w:rsidRPr="00FA1A2C" w:rsidRDefault="00105C26" w:rsidP="00951289">
            <w:pPr>
              <w:widowControl w:val="0"/>
              <w:autoSpaceDE w:val="0"/>
              <w:autoSpaceDN w:val="0"/>
              <w:adjustRightInd w:val="0"/>
              <w:spacing w:after="0" w:line="240" w:lineRule="auto"/>
              <w:jc w:val="center"/>
              <w:rPr>
                <w:rFonts w:ascii="Times New Roman" w:hAnsi="Times New Roman"/>
                <w:color w:val="0000CC"/>
                <w:sz w:val="18"/>
                <w:szCs w:val="18"/>
              </w:rPr>
            </w:pPr>
          </w:p>
          <w:p w:rsidR="00105C26" w:rsidRPr="00FA1A2C" w:rsidRDefault="00105C26" w:rsidP="00951289">
            <w:pPr>
              <w:widowControl w:val="0"/>
              <w:autoSpaceDE w:val="0"/>
              <w:autoSpaceDN w:val="0"/>
              <w:adjustRightInd w:val="0"/>
              <w:spacing w:after="0" w:line="240" w:lineRule="auto"/>
              <w:jc w:val="center"/>
              <w:rPr>
                <w:rFonts w:ascii="Times New Roman" w:hAnsi="Times New Roman"/>
                <w:color w:val="0000CC"/>
                <w:sz w:val="18"/>
                <w:szCs w:val="18"/>
              </w:rPr>
            </w:pPr>
          </w:p>
          <w:p w:rsidR="00105C26" w:rsidRPr="00FA1A2C" w:rsidRDefault="00105C26" w:rsidP="00951289">
            <w:pPr>
              <w:widowControl w:val="0"/>
              <w:autoSpaceDE w:val="0"/>
              <w:autoSpaceDN w:val="0"/>
              <w:adjustRightInd w:val="0"/>
              <w:spacing w:after="0" w:line="240" w:lineRule="auto"/>
              <w:jc w:val="center"/>
              <w:rPr>
                <w:rFonts w:ascii="Times New Roman" w:hAnsi="Times New Roman"/>
                <w:color w:val="0000CC"/>
                <w:sz w:val="18"/>
                <w:szCs w:val="18"/>
              </w:rPr>
            </w:pPr>
            <w:r w:rsidRPr="00FA1A2C">
              <w:rPr>
                <w:rFonts w:ascii="Times New Roman" w:hAnsi="Times New Roman"/>
                <w:color w:val="0000CC"/>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05C26" w:rsidRPr="00FA1A2C" w:rsidRDefault="00105C26" w:rsidP="00951289">
            <w:pPr>
              <w:widowControl w:val="0"/>
              <w:autoSpaceDE w:val="0"/>
              <w:autoSpaceDN w:val="0"/>
              <w:adjustRightInd w:val="0"/>
              <w:spacing w:after="0" w:line="240" w:lineRule="auto"/>
              <w:jc w:val="center"/>
              <w:rPr>
                <w:rFonts w:ascii="Times New Roman" w:hAnsi="Times New Roman"/>
                <w:color w:val="0000CC"/>
                <w:sz w:val="18"/>
                <w:szCs w:val="18"/>
              </w:rPr>
            </w:pPr>
          </w:p>
          <w:p w:rsidR="00105C26" w:rsidRPr="00FA1A2C" w:rsidRDefault="00105C26" w:rsidP="00951289">
            <w:pPr>
              <w:widowControl w:val="0"/>
              <w:autoSpaceDE w:val="0"/>
              <w:autoSpaceDN w:val="0"/>
              <w:adjustRightInd w:val="0"/>
              <w:spacing w:after="0" w:line="240" w:lineRule="auto"/>
              <w:jc w:val="center"/>
              <w:rPr>
                <w:rFonts w:ascii="Times New Roman" w:hAnsi="Times New Roman"/>
                <w:color w:val="0000CC"/>
                <w:sz w:val="18"/>
                <w:szCs w:val="18"/>
              </w:rPr>
            </w:pPr>
          </w:p>
          <w:p w:rsidR="00105C26" w:rsidRPr="00FA1A2C" w:rsidRDefault="00105C26" w:rsidP="00951289">
            <w:pPr>
              <w:widowControl w:val="0"/>
              <w:autoSpaceDE w:val="0"/>
              <w:autoSpaceDN w:val="0"/>
              <w:adjustRightInd w:val="0"/>
              <w:spacing w:after="0" w:line="240" w:lineRule="auto"/>
              <w:jc w:val="center"/>
              <w:rPr>
                <w:rFonts w:ascii="Times New Roman" w:hAnsi="Times New Roman"/>
                <w:color w:val="0000CC"/>
                <w:sz w:val="18"/>
                <w:szCs w:val="18"/>
              </w:rPr>
            </w:pPr>
          </w:p>
          <w:p w:rsidR="00105C26" w:rsidRPr="00FA1A2C" w:rsidRDefault="00105C26" w:rsidP="00951289">
            <w:pPr>
              <w:widowControl w:val="0"/>
              <w:autoSpaceDE w:val="0"/>
              <w:autoSpaceDN w:val="0"/>
              <w:adjustRightInd w:val="0"/>
              <w:spacing w:after="0" w:line="240" w:lineRule="auto"/>
              <w:jc w:val="center"/>
              <w:rPr>
                <w:rFonts w:ascii="Times New Roman" w:hAnsi="Times New Roman"/>
                <w:color w:val="0000CC"/>
                <w:sz w:val="18"/>
                <w:szCs w:val="18"/>
                <w:lang w:val="en-US"/>
              </w:rPr>
            </w:pPr>
            <w:r w:rsidRPr="00FA1A2C">
              <w:rPr>
                <w:rFonts w:ascii="Times New Roman" w:hAnsi="Times New Roman"/>
                <w:color w:val="0000CC"/>
                <w:sz w:val="18"/>
                <w:szCs w:val="18"/>
                <w:lang w:val="en-US"/>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9403DF"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r w:rsidRPr="009403DF">
              <w:rPr>
                <w:rFonts w:ascii="Times New Roman" w:hAnsi="Times New Roman"/>
                <w:bCs/>
                <w:iCs/>
                <w:color w:val="002060"/>
                <w:sz w:val="18"/>
                <w:szCs w:val="18"/>
              </w:rPr>
              <w:t>Организация спасательного поста на время купального сезона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9403DF" w:rsidRDefault="00105C26" w:rsidP="00951289">
            <w:pPr>
              <w:widowControl w:val="0"/>
              <w:autoSpaceDE w:val="0"/>
              <w:autoSpaceDN w:val="0"/>
              <w:adjustRightInd w:val="0"/>
              <w:spacing w:after="0" w:line="240" w:lineRule="auto"/>
              <w:jc w:val="both"/>
              <w:rPr>
                <w:rFonts w:ascii="Times New Roman" w:hAnsi="Times New Roman"/>
                <w:bCs/>
                <w:iCs/>
                <w:color w:val="002060"/>
                <w:sz w:val="18"/>
                <w:szCs w:val="18"/>
              </w:rPr>
            </w:pPr>
            <w:r w:rsidRPr="00FA1A2C">
              <w:rPr>
                <w:rFonts w:ascii="Times New Roman" w:hAnsi="Times New Roman"/>
                <w:bCs/>
                <w:iCs/>
                <w:color w:val="002060"/>
                <w:sz w:val="18"/>
                <w:szCs w:val="18"/>
              </w:rPr>
              <w:t>Обеспечена работа спасательного поста, 2-х спасателей, за пе</w:t>
            </w:r>
            <w:r>
              <w:rPr>
                <w:rFonts w:ascii="Times New Roman" w:hAnsi="Times New Roman"/>
                <w:bCs/>
                <w:iCs/>
                <w:color w:val="002060"/>
                <w:sz w:val="18"/>
                <w:szCs w:val="18"/>
              </w:rPr>
              <w:t>риод с 01.06.2018 по 30.07.2018</w:t>
            </w:r>
            <w:r w:rsidRPr="00FA1A2C">
              <w:rPr>
                <w:rFonts w:ascii="Times New Roman" w:hAnsi="Times New Roman"/>
                <w:bCs/>
                <w:iCs/>
                <w:color w:val="002060"/>
                <w:sz w:val="18"/>
                <w:szCs w:val="18"/>
              </w:rPr>
              <w:t xml:space="preserve">  (выполне</w:t>
            </w:r>
            <w:r>
              <w:rPr>
                <w:rFonts w:ascii="Times New Roman" w:hAnsi="Times New Roman"/>
                <w:bCs/>
                <w:iCs/>
                <w:color w:val="002060"/>
                <w:sz w:val="18"/>
                <w:szCs w:val="18"/>
              </w:rPr>
              <w:t>ние р</w:t>
            </w:r>
            <w:r w:rsidRPr="00FA1A2C">
              <w:rPr>
                <w:rFonts w:ascii="Times New Roman" w:hAnsi="Times New Roman"/>
                <w:bCs/>
                <w:iCs/>
                <w:color w:val="002060"/>
                <w:sz w:val="18"/>
                <w:szCs w:val="18"/>
              </w:rPr>
              <w:t xml:space="preserve">абот по трехгодичному МК № 71 </w:t>
            </w:r>
            <w:r>
              <w:rPr>
                <w:rFonts w:ascii="Times New Roman" w:hAnsi="Times New Roman"/>
                <w:bCs/>
                <w:iCs/>
                <w:color w:val="002060"/>
                <w:sz w:val="18"/>
                <w:szCs w:val="18"/>
              </w:rPr>
              <w:t>ООО «ЧистПром»</w:t>
            </w:r>
            <w:r w:rsidRPr="00FA1A2C">
              <w:rPr>
                <w:rFonts w:ascii="Times New Roman" w:hAnsi="Times New Roman"/>
                <w:bCs/>
                <w:iCs/>
                <w:color w:val="002060"/>
                <w:sz w:val="18"/>
                <w:szCs w:val="18"/>
              </w:rPr>
              <w:t xml:space="preserve">  от 11.05.2017 по 31.08.2019).</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1F0020" w:rsidRDefault="00105C26"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105C26" w:rsidTr="00297786">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w:t>
            </w:r>
          </w:p>
        </w:tc>
        <w:tc>
          <w:tcPr>
            <w:tcW w:w="4118"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0"/>
                <w:szCs w:val="20"/>
              </w:rPr>
              <w:t>Подпрограмма Профилактика терроризма и экстремизма  в муниципальном образовании "Город Псков"</w:t>
            </w:r>
          </w:p>
        </w:tc>
        <w:tc>
          <w:tcPr>
            <w:tcW w:w="992" w:type="dxa"/>
            <w:tcBorders>
              <w:top w:val="single" w:sz="8" w:space="0" w:color="000000"/>
              <w:left w:val="single" w:sz="8" w:space="0" w:color="000000"/>
              <w:bottom w:val="single" w:sz="8" w:space="0" w:color="000000"/>
              <w:right w:val="single" w:sz="8" w:space="0" w:color="000000"/>
            </w:tcBorders>
            <w:shd w:val="clear" w:color="auto" w:fill="00B050"/>
          </w:tcPr>
          <w:p w:rsidR="00105C26" w:rsidRDefault="00105C26" w:rsidP="00951289">
            <w:pPr>
              <w:widowControl w:val="0"/>
              <w:autoSpaceDE w:val="0"/>
              <w:autoSpaceDN w:val="0"/>
              <w:adjustRightInd w:val="0"/>
              <w:spacing w:after="0" w:line="240" w:lineRule="auto"/>
              <w:rPr>
                <w:rFonts w:ascii="Arial" w:hAnsi="Arial" w:cs="Arial"/>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rPr>
                <w:rFonts w:ascii="Arial" w:hAnsi="Arial" w:cs="Arial"/>
                <w:sz w:val="24"/>
                <w:szCs w:val="24"/>
              </w:rPr>
            </w:pPr>
          </w:p>
        </w:tc>
        <w:tc>
          <w:tcPr>
            <w:tcW w:w="84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rPr>
                <w:rFonts w:ascii="Arial" w:hAnsi="Arial" w:cs="Arial"/>
                <w:sz w:val="24"/>
                <w:szCs w:val="24"/>
              </w:rPr>
            </w:pPr>
          </w:p>
        </w:tc>
        <w:tc>
          <w:tcPr>
            <w:tcW w:w="1002"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4"/>
                <w:szCs w:val="24"/>
              </w:rPr>
            </w:pPr>
            <w:r>
              <w:rPr>
                <w:rFonts w:ascii="Times New Roman" w:hAnsi="Times New Roman"/>
                <w:b/>
                <w:bCs/>
                <w:color w:val="002060"/>
                <w:sz w:val="24"/>
                <w:szCs w:val="24"/>
              </w:rPr>
              <w:t>4</w:t>
            </w:r>
            <w:r w:rsidRPr="009403DF">
              <w:rPr>
                <w:rFonts w:ascii="Times New Roman" w:hAnsi="Times New Roman"/>
                <w:b/>
                <w:bCs/>
                <w:color w:val="002060"/>
                <w:sz w:val="24"/>
                <w:szCs w:val="24"/>
              </w:rPr>
              <w:t> </w:t>
            </w:r>
            <w:r>
              <w:rPr>
                <w:rFonts w:ascii="Times New Roman" w:hAnsi="Times New Roman"/>
                <w:b/>
                <w:bCs/>
                <w:color w:val="002060"/>
                <w:sz w:val="24"/>
                <w:szCs w:val="24"/>
              </w:rPr>
              <w:t>550</w:t>
            </w:r>
            <w:r w:rsidRPr="009403DF">
              <w:rPr>
                <w:rFonts w:ascii="Times New Roman" w:hAnsi="Times New Roman"/>
                <w:b/>
                <w:bCs/>
                <w:color w:val="002060"/>
                <w:sz w:val="24"/>
                <w:szCs w:val="24"/>
              </w:rPr>
              <w:t>.</w:t>
            </w:r>
            <w:r>
              <w:rPr>
                <w:rFonts w:ascii="Times New Roman" w:hAnsi="Times New Roman"/>
                <w:b/>
                <w:bCs/>
                <w:color w:val="002060"/>
                <w:sz w:val="24"/>
                <w:szCs w:val="24"/>
              </w:rPr>
              <w:t>0</w:t>
            </w:r>
          </w:p>
        </w:tc>
        <w:tc>
          <w:tcPr>
            <w:tcW w:w="993"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4"/>
                <w:szCs w:val="24"/>
              </w:rPr>
            </w:pPr>
            <w:r>
              <w:rPr>
                <w:rFonts w:ascii="Times New Roman" w:hAnsi="Times New Roman"/>
                <w:b/>
                <w:color w:val="002060"/>
                <w:sz w:val="24"/>
                <w:szCs w:val="24"/>
              </w:rPr>
              <w:t>251.</w:t>
            </w:r>
            <w:r w:rsidRPr="009403DF">
              <w:rPr>
                <w:rFonts w:ascii="Times New Roman" w:hAnsi="Times New Roman"/>
                <w:b/>
                <w:color w:val="002060"/>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4"/>
                <w:szCs w:val="24"/>
              </w:rPr>
            </w:pPr>
            <w:r w:rsidRPr="009403DF">
              <w:rPr>
                <w:rFonts w:ascii="Times New Roman" w:hAnsi="Times New Roman"/>
                <w:b/>
                <w:color w:val="002060"/>
                <w:sz w:val="24"/>
                <w:szCs w:val="24"/>
              </w:rPr>
              <w:t>0</w:t>
            </w:r>
            <w:r>
              <w:rPr>
                <w:rFonts w:ascii="Times New Roman" w:hAnsi="Times New Roman"/>
                <w:b/>
                <w:color w:val="002060"/>
                <w:sz w:val="24"/>
                <w:szCs w:val="24"/>
              </w:rPr>
              <w:t>.</w:t>
            </w:r>
            <w:r w:rsidRPr="009403DF">
              <w:rPr>
                <w:rFonts w:ascii="Times New Roman" w:hAnsi="Times New Roman"/>
                <w:b/>
                <w:color w:val="002060"/>
                <w:sz w:val="24"/>
                <w:szCs w:val="24"/>
              </w:rPr>
              <w:t>0</w:t>
            </w:r>
          </w:p>
        </w:tc>
        <w:tc>
          <w:tcPr>
            <w:tcW w:w="992"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4"/>
                <w:szCs w:val="24"/>
              </w:rPr>
            </w:pPr>
            <w:r w:rsidRPr="009403DF">
              <w:rPr>
                <w:rFonts w:ascii="Times New Roman" w:hAnsi="Times New Roman"/>
                <w:b/>
                <w:color w:val="002060"/>
                <w:sz w:val="24"/>
                <w:szCs w:val="24"/>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00B050"/>
          </w:tcPr>
          <w:p w:rsidR="00105C26" w:rsidRPr="009403DF" w:rsidRDefault="00105C26" w:rsidP="00951289">
            <w:pPr>
              <w:widowControl w:val="0"/>
              <w:autoSpaceDE w:val="0"/>
              <w:autoSpaceDN w:val="0"/>
              <w:adjustRightInd w:val="0"/>
              <w:spacing w:after="0" w:line="240" w:lineRule="auto"/>
              <w:jc w:val="center"/>
              <w:rPr>
                <w:rFonts w:ascii="Arial" w:hAnsi="Arial" w:cs="Arial"/>
                <w:color w:val="00206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00B050"/>
          </w:tcPr>
          <w:p w:rsidR="00105C26" w:rsidRPr="009403DF" w:rsidRDefault="00105C26" w:rsidP="00951289">
            <w:pPr>
              <w:widowControl w:val="0"/>
              <w:autoSpaceDE w:val="0"/>
              <w:autoSpaceDN w:val="0"/>
              <w:adjustRightInd w:val="0"/>
              <w:spacing w:after="0" w:line="240" w:lineRule="auto"/>
              <w:jc w:val="center"/>
              <w:rPr>
                <w:rFonts w:ascii="Arial" w:hAnsi="Arial" w:cs="Arial"/>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00B050"/>
          </w:tcPr>
          <w:p w:rsidR="00105C26" w:rsidRDefault="00105C26" w:rsidP="00951289">
            <w:pPr>
              <w:widowControl w:val="0"/>
              <w:autoSpaceDE w:val="0"/>
              <w:autoSpaceDN w:val="0"/>
              <w:adjustRightInd w:val="0"/>
              <w:spacing w:after="0" w:line="240" w:lineRule="auto"/>
              <w:jc w:val="center"/>
              <w:rPr>
                <w:rFonts w:ascii="Arial" w:hAnsi="Arial" w:cs="Arial"/>
                <w:sz w:val="24"/>
                <w:szCs w:val="24"/>
              </w:rPr>
            </w:pPr>
          </w:p>
        </w:tc>
      </w:tr>
      <w:tr w:rsidR="00105C26" w:rsidTr="00297786">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8"/>
                <w:szCs w:val="18"/>
              </w:rPr>
              <w:t>2.1</w:t>
            </w:r>
          </w:p>
        </w:tc>
        <w:tc>
          <w:tcPr>
            <w:tcW w:w="4118"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18"/>
                <w:szCs w:val="18"/>
              </w:rPr>
              <w:t>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«Город Псков»</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Pr>
          <w:p w:rsidR="00105C26" w:rsidRDefault="00105C26" w:rsidP="00951289">
            <w:pPr>
              <w:widowControl w:val="0"/>
              <w:autoSpaceDE w:val="0"/>
              <w:autoSpaceDN w:val="0"/>
              <w:adjustRightInd w:val="0"/>
              <w:spacing w:after="0" w:line="240" w:lineRule="auto"/>
              <w:rPr>
                <w:rFonts w:ascii="Arial" w:hAnsi="Arial" w:cs="Arial"/>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16"/>
                <w:szCs w:val="16"/>
              </w:rPr>
              <w:t>01.01.2018</w:t>
            </w:r>
          </w:p>
        </w:tc>
        <w:tc>
          <w:tcPr>
            <w:tcW w:w="84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16"/>
                <w:szCs w:val="16"/>
              </w:rPr>
              <w:t>31.12.2018</w:t>
            </w:r>
          </w:p>
        </w:tc>
        <w:tc>
          <w:tcPr>
            <w:tcW w:w="100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999999"/>
          </w:tcPr>
          <w:p w:rsidR="00105C26" w:rsidRPr="009403DF" w:rsidRDefault="00105C26" w:rsidP="00951289">
            <w:pPr>
              <w:widowControl w:val="0"/>
              <w:autoSpaceDE w:val="0"/>
              <w:autoSpaceDN w:val="0"/>
              <w:adjustRightInd w:val="0"/>
              <w:spacing w:line="240" w:lineRule="auto"/>
              <w:rPr>
                <w:rFonts w:ascii="Times New Roman" w:hAnsi="Times New Roman"/>
                <w:color w:val="002060"/>
                <w:sz w:val="18"/>
                <w:szCs w:val="18"/>
              </w:rPr>
            </w:pPr>
            <w:r w:rsidRPr="009403DF">
              <w:rPr>
                <w:rFonts w:ascii="Times New Roman" w:hAnsi="Times New Roman"/>
                <w:color w:val="002060"/>
                <w:sz w:val="18"/>
                <w:szCs w:val="18"/>
              </w:rPr>
              <w:t>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tc>
        <w:tc>
          <w:tcPr>
            <w:tcW w:w="2268" w:type="dxa"/>
            <w:tcBorders>
              <w:top w:val="single" w:sz="8" w:space="0" w:color="000000"/>
              <w:left w:val="single" w:sz="8" w:space="0" w:color="000000"/>
              <w:bottom w:val="single" w:sz="8" w:space="0" w:color="000000"/>
              <w:right w:val="single" w:sz="8" w:space="0" w:color="000000"/>
            </w:tcBorders>
            <w:shd w:val="clear" w:color="auto" w:fill="999999"/>
          </w:tcPr>
          <w:p w:rsidR="00105C26" w:rsidRPr="009403DF" w:rsidRDefault="00105C26" w:rsidP="00951289">
            <w:pPr>
              <w:widowControl w:val="0"/>
              <w:autoSpaceDE w:val="0"/>
              <w:autoSpaceDN w:val="0"/>
              <w:adjustRightInd w:val="0"/>
              <w:spacing w:after="0" w:line="240" w:lineRule="auto"/>
              <w:rPr>
                <w:rFonts w:ascii="Arial" w:hAnsi="Arial" w:cs="Arial"/>
                <w:color w:val="002060"/>
                <w:sz w:val="24"/>
                <w:szCs w:val="24"/>
              </w:rPr>
            </w:pPr>
            <w:r w:rsidRPr="009403DF">
              <w:rPr>
                <w:rFonts w:ascii="Times New Roman" w:hAnsi="Times New Roman"/>
                <w:bCs/>
                <w:iCs/>
                <w:color w:val="002060"/>
                <w:sz w:val="18"/>
                <w:szCs w:val="18"/>
              </w:rPr>
              <w:t>Участие  в командно-ш</w:t>
            </w:r>
            <w:r>
              <w:rPr>
                <w:rFonts w:ascii="Times New Roman" w:hAnsi="Times New Roman"/>
                <w:bCs/>
                <w:iCs/>
                <w:color w:val="002060"/>
                <w:sz w:val="18"/>
                <w:szCs w:val="18"/>
              </w:rPr>
              <w:t>табных учениях в 1 квартале 2018</w:t>
            </w:r>
            <w:r w:rsidRPr="009403DF">
              <w:rPr>
                <w:rFonts w:ascii="Times New Roman" w:hAnsi="Times New Roman"/>
                <w:bCs/>
                <w:iCs/>
                <w:color w:val="002060"/>
                <w:sz w:val="18"/>
                <w:szCs w:val="18"/>
              </w:rPr>
              <w:t xml:space="preserve"> года</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105C26" w:rsidRDefault="00105C26" w:rsidP="00951289">
            <w:pPr>
              <w:widowControl w:val="0"/>
              <w:autoSpaceDE w:val="0"/>
              <w:autoSpaceDN w:val="0"/>
              <w:adjustRightInd w:val="0"/>
              <w:spacing w:after="0" w:line="240" w:lineRule="auto"/>
              <w:rPr>
                <w:rFonts w:ascii="Arial" w:hAnsi="Arial" w:cs="Arial"/>
                <w:sz w:val="24"/>
                <w:szCs w:val="24"/>
              </w:rPr>
            </w:pPr>
          </w:p>
        </w:tc>
      </w:tr>
      <w:tr w:rsidR="00105C26" w:rsidRPr="00D57487"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bCs/>
                <w:iCs/>
                <w:color w:val="000000"/>
                <w:sz w:val="18"/>
                <w:szCs w:val="18"/>
              </w:rPr>
              <w:t>2.1.1</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bCs/>
                <w:iCs/>
                <w:color w:val="000000"/>
                <w:sz w:val="18"/>
                <w:szCs w:val="18"/>
              </w:rPr>
              <w:t>Ежегодное прогнозирование ситуаций, связанных с возможностью совершения террористических актов на территории Псковской области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color w:val="000000"/>
                <w:sz w:val="16"/>
                <w:szCs w:val="16"/>
              </w:rPr>
              <w:t>Администрация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31.12.201</w:t>
            </w:r>
            <w:r>
              <w:rPr>
                <w:rFonts w:ascii="Times New Roman" w:hAnsi="Times New Roman"/>
                <w:color w:val="000000"/>
                <w:sz w:val="16"/>
                <w:szCs w:val="16"/>
              </w:rPr>
              <w:t>8</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05C26" w:rsidRPr="009403DF" w:rsidRDefault="00105C26" w:rsidP="00951289">
            <w:pPr>
              <w:widowControl w:val="0"/>
              <w:autoSpaceDE w:val="0"/>
              <w:autoSpaceDN w:val="0"/>
              <w:adjustRightInd w:val="0"/>
              <w:spacing w:after="0" w:line="240" w:lineRule="auto"/>
              <w:rPr>
                <w:rFonts w:ascii="Arial" w:hAnsi="Arial" w:cs="Arial"/>
                <w:color w:val="002060"/>
                <w:sz w:val="24"/>
                <w:szCs w:val="24"/>
              </w:rPr>
            </w:pPr>
            <w:r w:rsidRPr="009403DF">
              <w:rPr>
                <w:rFonts w:ascii="Times New Roman" w:hAnsi="Times New Roman"/>
                <w:bCs/>
                <w:iCs/>
                <w:color w:val="002060"/>
                <w:sz w:val="18"/>
                <w:szCs w:val="18"/>
              </w:rPr>
              <w:t>Наличие результатов прогнозирования ситуаций, связанных с возможностью совершения терактов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603E88" w:rsidRDefault="00105C26" w:rsidP="00951289">
            <w:pPr>
              <w:widowControl w:val="0"/>
              <w:autoSpaceDE w:val="0"/>
              <w:autoSpaceDN w:val="0"/>
              <w:adjustRightInd w:val="0"/>
              <w:spacing w:after="0" w:line="240" w:lineRule="auto"/>
              <w:rPr>
                <w:rFonts w:ascii="Times New Roman" w:hAnsi="Times New Roman"/>
                <w:bCs/>
                <w:iCs/>
                <w:color w:val="002060"/>
                <w:sz w:val="18"/>
                <w:szCs w:val="18"/>
                <w:highlight w:val="green"/>
              </w:rPr>
            </w:pPr>
            <w:r w:rsidRPr="007052F0">
              <w:rPr>
                <w:rFonts w:ascii="Times New Roman" w:hAnsi="Times New Roman"/>
                <w:bCs/>
                <w:iCs/>
                <w:color w:val="002060"/>
                <w:sz w:val="18"/>
                <w:szCs w:val="18"/>
              </w:rPr>
              <w:t>Мероприятия выполняются в соответствии с решениями антитеррористической комиссии Администрации города Пскова: 16.02.2018; 20.04.2018</w:t>
            </w:r>
            <w:r>
              <w:rPr>
                <w:rFonts w:ascii="Times New Roman" w:hAnsi="Times New Roman"/>
                <w:bCs/>
                <w:iCs/>
                <w:color w:val="002060"/>
                <w:sz w:val="18"/>
                <w:szCs w:val="18"/>
              </w:rPr>
              <w:t>; 07.06.</w:t>
            </w:r>
            <w:r w:rsidRPr="00603E88">
              <w:rPr>
                <w:rFonts w:ascii="Times New Roman" w:hAnsi="Times New Roman"/>
                <w:bCs/>
                <w:iCs/>
                <w:color w:val="002060"/>
                <w:sz w:val="18"/>
                <w:szCs w:val="18"/>
              </w:rPr>
              <w:t>2018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105C26" w:rsidRPr="00D57487"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bCs/>
                <w:iCs/>
                <w:color w:val="000000"/>
                <w:sz w:val="18"/>
                <w:szCs w:val="18"/>
              </w:rPr>
              <w:t>2.1.2</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bCs/>
                <w:iCs/>
                <w:color w:val="000000"/>
                <w:sz w:val="18"/>
                <w:szCs w:val="18"/>
              </w:rPr>
              <w:t>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color w:val="000000"/>
                <w:sz w:val="16"/>
                <w:szCs w:val="16"/>
              </w:rPr>
              <w:t>Администрация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31.12.201</w:t>
            </w:r>
            <w:r>
              <w:rPr>
                <w:rFonts w:ascii="Times New Roman" w:hAnsi="Times New Roman"/>
                <w:color w:val="000000"/>
                <w:sz w:val="16"/>
                <w:szCs w:val="16"/>
              </w:rPr>
              <w:t>8</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05C26" w:rsidRPr="009403DF" w:rsidRDefault="00105C26" w:rsidP="00951289">
            <w:pPr>
              <w:widowControl w:val="0"/>
              <w:autoSpaceDE w:val="0"/>
              <w:autoSpaceDN w:val="0"/>
              <w:adjustRightInd w:val="0"/>
              <w:spacing w:after="0" w:line="240" w:lineRule="auto"/>
              <w:rPr>
                <w:rFonts w:ascii="Arial" w:hAnsi="Arial" w:cs="Arial"/>
                <w:color w:val="002060"/>
                <w:sz w:val="24"/>
                <w:szCs w:val="24"/>
              </w:rPr>
            </w:pPr>
            <w:r w:rsidRPr="009403DF">
              <w:rPr>
                <w:rFonts w:ascii="Times New Roman" w:hAnsi="Times New Roman"/>
                <w:bCs/>
                <w:iCs/>
                <w:color w:val="002060"/>
                <w:sz w:val="18"/>
                <w:szCs w:val="18"/>
              </w:rPr>
              <w:t>Отработанные вопросы взаимодействия при проведении первоначальных мероприятий по пресечению террористических актов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7052F0"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r w:rsidRPr="007052F0">
              <w:rPr>
                <w:rFonts w:ascii="Times New Roman" w:hAnsi="Times New Roman"/>
                <w:bCs/>
                <w:iCs/>
                <w:color w:val="002060"/>
                <w:sz w:val="18"/>
                <w:szCs w:val="18"/>
              </w:rPr>
              <w:t>Участие  в командно-штабных учениях в 1 квартале 2018 года, запланировано учение на 4 квартал 2018 года</w:t>
            </w:r>
          </w:p>
          <w:p w:rsidR="00105C26" w:rsidRPr="009F28B8" w:rsidRDefault="00105C26" w:rsidP="00951289">
            <w:pPr>
              <w:widowControl w:val="0"/>
              <w:autoSpaceDE w:val="0"/>
              <w:autoSpaceDN w:val="0"/>
              <w:adjustRightInd w:val="0"/>
              <w:spacing w:after="0" w:line="240" w:lineRule="auto"/>
              <w:rPr>
                <w:rFonts w:ascii="Times New Roman" w:hAnsi="Times New Roman"/>
                <w:b/>
                <w:bCs/>
                <w:i/>
                <w:iCs/>
                <w:color w:val="002060"/>
                <w:sz w:val="18"/>
                <w:szCs w:val="18"/>
                <w:highlight w:val="green"/>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105C26" w:rsidRPr="00D57487"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bCs/>
                <w:iCs/>
                <w:color w:val="000000"/>
                <w:sz w:val="18"/>
                <w:szCs w:val="18"/>
              </w:rPr>
              <w:t>2.1.3</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bCs/>
                <w:iCs/>
                <w:color w:val="000000"/>
                <w:sz w:val="18"/>
                <w:szCs w:val="18"/>
              </w:rPr>
              <w:t>Планирование мероприятий, направленных на недопущение проникновения представителей экстремистских объединений и организаций в органы власти и управления, в том числе в ходе избирательных компаний различных уровней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color w:val="000000"/>
                <w:sz w:val="16"/>
                <w:szCs w:val="16"/>
              </w:rPr>
              <w:t>Администрация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31.12.201</w:t>
            </w:r>
            <w:r>
              <w:rPr>
                <w:rFonts w:ascii="Times New Roman" w:hAnsi="Times New Roman"/>
                <w:color w:val="000000"/>
                <w:sz w:val="16"/>
                <w:szCs w:val="16"/>
              </w:rPr>
              <w:t>8</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05C26" w:rsidRPr="009403DF" w:rsidRDefault="00105C26" w:rsidP="00951289">
            <w:pPr>
              <w:widowControl w:val="0"/>
              <w:autoSpaceDE w:val="0"/>
              <w:autoSpaceDN w:val="0"/>
              <w:adjustRightInd w:val="0"/>
              <w:spacing w:after="0" w:line="240" w:lineRule="auto"/>
              <w:rPr>
                <w:rFonts w:ascii="Arial" w:hAnsi="Arial" w:cs="Arial"/>
                <w:color w:val="002060"/>
                <w:sz w:val="24"/>
                <w:szCs w:val="24"/>
              </w:rPr>
            </w:pPr>
            <w:r w:rsidRPr="009403DF">
              <w:rPr>
                <w:rFonts w:ascii="Times New Roman" w:hAnsi="Times New Roman"/>
                <w:bCs/>
                <w:iCs/>
                <w:color w:val="002060"/>
                <w:sz w:val="18"/>
                <w:szCs w:val="18"/>
              </w:rPr>
              <w:t>Спланированные мероприятия, направленные на недопущение проникновения представителей экстремистских объединений и организаций в органы власти и управления, в том числе в ходе избирательных компаний различных уровней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9403DF"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r w:rsidRPr="00343F77">
              <w:rPr>
                <w:rFonts w:ascii="Times New Roman" w:hAnsi="Times New Roman"/>
                <w:bCs/>
                <w:iCs/>
                <w:color w:val="002060"/>
                <w:sz w:val="18"/>
                <w:szCs w:val="18"/>
              </w:rPr>
              <w:t>Мероприятия выполняются в соответствии с решениями антитеррористической комиссии Администрации города Пскова: 16.02.2018; 20.04.2018; 07.06.2018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105C26" w:rsidTr="00297786">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8"/>
                <w:szCs w:val="18"/>
              </w:rPr>
              <w:t>2.2</w:t>
            </w:r>
          </w:p>
        </w:tc>
        <w:tc>
          <w:tcPr>
            <w:tcW w:w="4118"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18"/>
                <w:szCs w:val="18"/>
              </w:rPr>
              <w:t>Осуществление комплекса мер по обеспечению антитеррористической защищенности объектов террористических угроз</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Pr>
          <w:p w:rsidR="00105C26" w:rsidRDefault="00105C26" w:rsidP="00951289">
            <w:pPr>
              <w:widowControl w:val="0"/>
              <w:autoSpaceDE w:val="0"/>
              <w:autoSpaceDN w:val="0"/>
              <w:adjustRightInd w:val="0"/>
              <w:spacing w:after="0" w:line="240" w:lineRule="auto"/>
              <w:rPr>
                <w:rFonts w:ascii="Arial" w:hAnsi="Arial" w:cs="Arial"/>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16"/>
                <w:szCs w:val="16"/>
              </w:rPr>
              <w:t>01.01.2018</w:t>
            </w:r>
          </w:p>
        </w:tc>
        <w:tc>
          <w:tcPr>
            <w:tcW w:w="84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16"/>
                <w:szCs w:val="16"/>
              </w:rPr>
              <w:t>31.12.2018</w:t>
            </w:r>
          </w:p>
        </w:tc>
        <w:tc>
          <w:tcPr>
            <w:tcW w:w="100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999999"/>
          </w:tcPr>
          <w:p w:rsidR="00105C26" w:rsidRPr="009403DF" w:rsidRDefault="00105C26" w:rsidP="00951289">
            <w:pPr>
              <w:widowControl w:val="0"/>
              <w:autoSpaceDE w:val="0"/>
              <w:autoSpaceDN w:val="0"/>
              <w:adjustRightInd w:val="0"/>
              <w:spacing w:line="240" w:lineRule="auto"/>
              <w:jc w:val="both"/>
              <w:rPr>
                <w:rFonts w:ascii="Times New Roman" w:hAnsi="Times New Roman"/>
                <w:color w:val="002060"/>
                <w:sz w:val="18"/>
                <w:szCs w:val="18"/>
              </w:rPr>
            </w:pPr>
            <w:r w:rsidRPr="009403DF">
              <w:rPr>
                <w:rFonts w:ascii="Times New Roman" w:hAnsi="Times New Roman"/>
                <w:color w:val="002060"/>
                <w:sz w:val="18"/>
                <w:szCs w:val="18"/>
              </w:rPr>
              <w:t>Реализованы следующие меры:</w:t>
            </w:r>
          </w:p>
          <w:p w:rsidR="00105C26" w:rsidRPr="009403DF" w:rsidRDefault="00105C26" w:rsidP="00951289">
            <w:pPr>
              <w:widowControl w:val="0"/>
              <w:autoSpaceDE w:val="0"/>
              <w:autoSpaceDN w:val="0"/>
              <w:adjustRightInd w:val="0"/>
              <w:spacing w:line="240" w:lineRule="auto"/>
              <w:jc w:val="both"/>
              <w:rPr>
                <w:rFonts w:ascii="Times New Roman" w:hAnsi="Times New Roman"/>
                <w:color w:val="002060"/>
                <w:sz w:val="18"/>
                <w:szCs w:val="18"/>
              </w:rPr>
            </w:pPr>
            <w:r w:rsidRPr="009403DF">
              <w:rPr>
                <w:rFonts w:ascii="Times New Roman" w:hAnsi="Times New Roman"/>
                <w:color w:val="002060"/>
                <w:sz w:val="18"/>
                <w:szCs w:val="18"/>
              </w:rPr>
              <w:t>1. проведены проверки состояния антитеррористической защищенности объектов террористических угроз (потенциально опасные объекты, места с массовым пребыванием людей - образовательные и лечебно-профилактические учреждения, объекты культуры и спорта, ЖКХ, энергетики, транспорта);</w:t>
            </w:r>
          </w:p>
          <w:p w:rsidR="00105C26" w:rsidRPr="009403DF" w:rsidRDefault="00105C26" w:rsidP="00951289">
            <w:pPr>
              <w:widowControl w:val="0"/>
              <w:autoSpaceDE w:val="0"/>
              <w:autoSpaceDN w:val="0"/>
              <w:adjustRightInd w:val="0"/>
              <w:spacing w:line="240" w:lineRule="auto"/>
              <w:jc w:val="both"/>
              <w:rPr>
                <w:color w:val="002060"/>
                <w:sz w:val="18"/>
                <w:szCs w:val="18"/>
              </w:rPr>
            </w:pPr>
            <w:r w:rsidRPr="009403DF">
              <w:rPr>
                <w:rFonts w:ascii="Times New Roman" w:hAnsi="Times New Roman"/>
                <w:color w:val="002060"/>
                <w:sz w:val="18"/>
                <w:szCs w:val="18"/>
              </w:rPr>
              <w:t>2. проведен комплекс мер по обеспечению безопасности населения в жилом секторе, включая проверку чердачных и подвальных помещений, объектов незавершенного строительства и неэксплуатируемых строений</w:t>
            </w:r>
          </w:p>
        </w:tc>
        <w:tc>
          <w:tcPr>
            <w:tcW w:w="2268" w:type="dxa"/>
            <w:tcBorders>
              <w:top w:val="single" w:sz="8" w:space="0" w:color="000000"/>
              <w:left w:val="single" w:sz="8" w:space="0" w:color="000000"/>
              <w:bottom w:val="single" w:sz="8" w:space="0" w:color="000000"/>
              <w:right w:val="single" w:sz="8" w:space="0" w:color="000000"/>
            </w:tcBorders>
            <w:shd w:val="clear" w:color="auto" w:fill="999999"/>
          </w:tcPr>
          <w:p w:rsidR="00105C26" w:rsidRPr="009403DF" w:rsidRDefault="00105C26" w:rsidP="00951289">
            <w:pPr>
              <w:widowControl w:val="0"/>
              <w:autoSpaceDE w:val="0"/>
              <w:autoSpaceDN w:val="0"/>
              <w:adjustRightInd w:val="0"/>
              <w:spacing w:after="0" w:line="240" w:lineRule="auto"/>
              <w:jc w:val="both"/>
              <w:rPr>
                <w:rFonts w:ascii="Arial" w:hAnsi="Arial" w:cs="Arial"/>
                <w:color w:val="002060"/>
                <w:sz w:val="24"/>
                <w:szCs w:val="24"/>
              </w:rPr>
            </w:pPr>
            <w:r w:rsidRPr="00343F77">
              <w:rPr>
                <w:rFonts w:ascii="Times New Roman" w:hAnsi="Times New Roman"/>
                <w:bCs/>
                <w:iCs/>
                <w:color w:val="002060"/>
                <w:sz w:val="18"/>
                <w:szCs w:val="18"/>
              </w:rPr>
              <w:t>Мероприятия выполняются в соответствии с решениями антитеррористической комиссии Администрации города Пскова: 16.02.2018; 20.04.2018; 07.06.2018</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105C26" w:rsidRDefault="00105C26" w:rsidP="00951289">
            <w:pPr>
              <w:widowControl w:val="0"/>
              <w:autoSpaceDE w:val="0"/>
              <w:autoSpaceDN w:val="0"/>
              <w:adjustRightInd w:val="0"/>
              <w:spacing w:after="0" w:line="240" w:lineRule="auto"/>
              <w:rPr>
                <w:rFonts w:ascii="Arial" w:hAnsi="Arial" w:cs="Arial"/>
                <w:sz w:val="24"/>
                <w:szCs w:val="24"/>
              </w:rPr>
            </w:pPr>
          </w:p>
        </w:tc>
      </w:tr>
      <w:tr w:rsidR="00105C26" w:rsidTr="00297786">
        <w:trPr>
          <w:trHeight w:val="288"/>
        </w:trPr>
        <w:tc>
          <w:tcPr>
            <w:tcW w:w="56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bCs/>
                <w:iCs/>
                <w:color w:val="000000"/>
                <w:sz w:val="18"/>
                <w:szCs w:val="18"/>
              </w:rPr>
              <w:t>2.2.1</w:t>
            </w:r>
          </w:p>
        </w:tc>
        <w:tc>
          <w:tcPr>
            <w:tcW w:w="4118"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bCs/>
                <w:iCs/>
                <w:color w:val="000000"/>
                <w:sz w:val="18"/>
                <w:szCs w:val="18"/>
              </w:rPr>
              <w:t>Проведение проверок состояния антитеррористической защищенности объектов террористических угроз (потенциально опа</w:t>
            </w:r>
            <w:r>
              <w:rPr>
                <w:rFonts w:ascii="Times New Roman" w:hAnsi="Times New Roman"/>
                <w:bCs/>
                <w:iCs/>
                <w:color w:val="000000"/>
                <w:sz w:val="18"/>
                <w:szCs w:val="18"/>
              </w:rPr>
              <w:t>е</w:t>
            </w:r>
            <w:r w:rsidRPr="00D57487">
              <w:rPr>
                <w:rFonts w:ascii="Times New Roman" w:hAnsi="Times New Roman"/>
                <w:bCs/>
                <w:iCs/>
                <w:color w:val="000000"/>
                <w:sz w:val="18"/>
                <w:szCs w:val="18"/>
              </w:rPr>
              <w:t>сные объекты,  места с массовым пребыванием людей,  образовательные и лечебно-  профилактические учреждения, объекты культуры и спорта, ЖКХ, энергетики, транспорта)</w:t>
            </w:r>
          </w:p>
        </w:tc>
        <w:tc>
          <w:tcPr>
            <w:tcW w:w="992" w:type="dxa"/>
            <w:vMerge w:val="restart"/>
            <w:tcBorders>
              <w:top w:val="single" w:sz="8" w:space="0" w:color="000000"/>
              <w:left w:val="single" w:sz="8" w:space="0" w:color="000000"/>
              <w:right w:val="single" w:sz="8" w:space="0" w:color="000000"/>
            </w:tcBorders>
          </w:tcPr>
          <w:p w:rsidR="00105C26" w:rsidRDefault="00105C26" w:rsidP="00951289">
            <w:pPr>
              <w:widowControl w:val="0"/>
              <w:autoSpaceDE w:val="0"/>
              <w:autoSpaceDN w:val="0"/>
              <w:adjustRightInd w:val="0"/>
              <w:spacing w:after="0" w:line="240" w:lineRule="auto"/>
              <w:rPr>
                <w:rFonts w:ascii="Times New Roman" w:hAnsi="Times New Roman"/>
                <w:color w:val="000000"/>
                <w:sz w:val="16"/>
                <w:szCs w:val="16"/>
              </w:rPr>
            </w:pPr>
          </w:p>
          <w:p w:rsidR="00105C26" w:rsidRDefault="00105C26" w:rsidP="00951289">
            <w:pPr>
              <w:widowControl w:val="0"/>
              <w:autoSpaceDE w:val="0"/>
              <w:autoSpaceDN w:val="0"/>
              <w:adjustRightInd w:val="0"/>
              <w:spacing w:after="0" w:line="240" w:lineRule="auto"/>
              <w:rPr>
                <w:rFonts w:ascii="Times New Roman" w:hAnsi="Times New Roman"/>
                <w:color w:val="000000"/>
                <w:sz w:val="16"/>
                <w:szCs w:val="16"/>
              </w:rPr>
            </w:pPr>
          </w:p>
          <w:p w:rsidR="00105C26" w:rsidRDefault="00105C26" w:rsidP="00951289">
            <w:pPr>
              <w:widowControl w:val="0"/>
              <w:autoSpaceDE w:val="0"/>
              <w:autoSpaceDN w:val="0"/>
              <w:adjustRightInd w:val="0"/>
              <w:spacing w:after="0" w:line="240" w:lineRule="auto"/>
              <w:rPr>
                <w:rFonts w:ascii="Times New Roman" w:hAnsi="Times New Roman"/>
                <w:color w:val="000000"/>
                <w:sz w:val="16"/>
                <w:szCs w:val="16"/>
              </w:rPr>
            </w:pPr>
          </w:p>
          <w:p w:rsidR="00105C26" w:rsidRDefault="00105C26" w:rsidP="00951289">
            <w:pPr>
              <w:widowControl w:val="0"/>
              <w:autoSpaceDE w:val="0"/>
              <w:autoSpaceDN w:val="0"/>
              <w:adjustRightInd w:val="0"/>
              <w:spacing w:after="0" w:line="240" w:lineRule="auto"/>
              <w:rPr>
                <w:rFonts w:ascii="Times New Roman" w:hAnsi="Times New Roman"/>
                <w:color w:val="000000"/>
                <w:sz w:val="16"/>
                <w:szCs w:val="16"/>
              </w:rPr>
            </w:pPr>
          </w:p>
          <w:p w:rsidR="00105C26" w:rsidRDefault="00105C26" w:rsidP="00951289">
            <w:pPr>
              <w:widowControl w:val="0"/>
              <w:autoSpaceDE w:val="0"/>
              <w:autoSpaceDN w:val="0"/>
              <w:adjustRightInd w:val="0"/>
              <w:spacing w:after="0" w:line="240" w:lineRule="auto"/>
              <w:rPr>
                <w:rFonts w:ascii="Times New Roman" w:hAnsi="Times New Roman"/>
                <w:color w:val="000000"/>
                <w:sz w:val="16"/>
                <w:szCs w:val="16"/>
              </w:rPr>
            </w:pPr>
          </w:p>
          <w:p w:rsidR="00105C26" w:rsidRDefault="00105C26" w:rsidP="00951289">
            <w:pPr>
              <w:widowControl w:val="0"/>
              <w:autoSpaceDE w:val="0"/>
              <w:autoSpaceDN w:val="0"/>
              <w:adjustRightInd w:val="0"/>
              <w:spacing w:after="0" w:line="240" w:lineRule="auto"/>
              <w:rPr>
                <w:rFonts w:ascii="Times New Roman" w:hAnsi="Times New Roman"/>
                <w:color w:val="000000"/>
                <w:sz w:val="16"/>
                <w:szCs w:val="16"/>
              </w:rPr>
            </w:pPr>
          </w:p>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color w:val="000000"/>
                <w:sz w:val="16"/>
                <w:szCs w:val="16"/>
              </w:rPr>
              <w:t>Администрация города Пскова</w:t>
            </w:r>
          </w:p>
        </w:tc>
        <w:tc>
          <w:tcPr>
            <w:tcW w:w="993"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01.01.201</w:t>
            </w:r>
            <w:r>
              <w:rPr>
                <w:rFonts w:ascii="Times New Roman" w:hAnsi="Times New Roman"/>
                <w:color w:val="000000"/>
                <w:sz w:val="16"/>
                <w:szCs w:val="16"/>
              </w:rPr>
              <w:t>8</w:t>
            </w:r>
          </w:p>
        </w:tc>
        <w:tc>
          <w:tcPr>
            <w:tcW w:w="840"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31.12.201</w:t>
            </w:r>
            <w:r>
              <w:rPr>
                <w:rFonts w:ascii="Times New Roman" w:hAnsi="Times New Roman"/>
                <w:color w:val="000000"/>
                <w:sz w:val="16"/>
                <w:szCs w:val="16"/>
              </w:rPr>
              <w:t>8</w:t>
            </w:r>
          </w:p>
        </w:tc>
        <w:tc>
          <w:tcPr>
            <w:tcW w:w="10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tcPr>
          <w:p w:rsidR="00105C26" w:rsidRPr="009403DF" w:rsidRDefault="00105C26" w:rsidP="00951289">
            <w:pPr>
              <w:widowControl w:val="0"/>
              <w:autoSpaceDE w:val="0"/>
              <w:autoSpaceDN w:val="0"/>
              <w:adjustRightInd w:val="0"/>
              <w:jc w:val="both"/>
              <w:rPr>
                <w:color w:val="002060"/>
                <w:sz w:val="18"/>
                <w:szCs w:val="18"/>
              </w:rPr>
            </w:pPr>
          </w:p>
        </w:tc>
        <w:tc>
          <w:tcPr>
            <w:tcW w:w="2268" w:type="dxa"/>
            <w:vMerge w:val="restart"/>
            <w:tcBorders>
              <w:top w:val="single" w:sz="8" w:space="0" w:color="000000"/>
              <w:left w:val="single" w:sz="8" w:space="0" w:color="000000"/>
              <w:right w:val="single" w:sz="8" w:space="0" w:color="000000"/>
            </w:tcBorders>
          </w:tcPr>
          <w:p w:rsidR="00105C26" w:rsidRPr="009F28B8" w:rsidRDefault="00105C26" w:rsidP="00951289">
            <w:pPr>
              <w:widowControl w:val="0"/>
              <w:autoSpaceDE w:val="0"/>
              <w:autoSpaceDN w:val="0"/>
              <w:adjustRightInd w:val="0"/>
              <w:spacing w:after="0" w:line="240" w:lineRule="auto"/>
              <w:jc w:val="both"/>
              <w:rPr>
                <w:rFonts w:ascii="Arial" w:hAnsi="Arial" w:cs="Arial"/>
                <w:color w:val="002060"/>
                <w:sz w:val="24"/>
                <w:szCs w:val="24"/>
                <w:highlight w:val="green"/>
              </w:rPr>
            </w:pPr>
            <w:r w:rsidRPr="007052F0">
              <w:rPr>
                <w:rFonts w:ascii="Times New Roman" w:hAnsi="Times New Roman"/>
                <w:color w:val="002060"/>
                <w:sz w:val="18"/>
                <w:szCs w:val="18"/>
              </w:rPr>
              <w:t>В соответствии с Решением Антитеррористической комиссии от 20.04.2018 №2 принято решение о создании межведомственной комиссии муниципального образования «Город Псков» по обследованию антитеррористической защищенности критически важных и потенциально опасных объектов. На данный момент разрабатываются нормативно-правовые документы по созданию данной комиссии.</w:t>
            </w:r>
          </w:p>
        </w:tc>
        <w:tc>
          <w:tcPr>
            <w:tcW w:w="709" w:type="dxa"/>
            <w:tcBorders>
              <w:top w:val="single" w:sz="8" w:space="0" w:color="000000"/>
              <w:left w:val="single" w:sz="8" w:space="0" w:color="000000"/>
              <w:bottom w:val="single" w:sz="8" w:space="0" w:color="000000"/>
              <w:right w:val="single" w:sz="8" w:space="0" w:color="000000"/>
            </w:tcBorders>
          </w:tcPr>
          <w:p w:rsidR="00105C26" w:rsidRDefault="00105C26" w:rsidP="00951289">
            <w:pPr>
              <w:widowControl w:val="0"/>
              <w:autoSpaceDE w:val="0"/>
              <w:autoSpaceDN w:val="0"/>
              <w:adjustRightInd w:val="0"/>
              <w:spacing w:after="0" w:line="240" w:lineRule="auto"/>
              <w:rPr>
                <w:rFonts w:ascii="Arial" w:hAnsi="Arial" w:cs="Arial"/>
                <w:sz w:val="24"/>
                <w:szCs w:val="24"/>
              </w:rPr>
            </w:pPr>
          </w:p>
        </w:tc>
      </w:tr>
      <w:tr w:rsidR="00105C26" w:rsidRPr="00D57487" w:rsidTr="00297786">
        <w:trPr>
          <w:trHeight w:val="349"/>
        </w:trPr>
        <w:tc>
          <w:tcPr>
            <w:tcW w:w="560" w:type="dxa"/>
            <w:vMerge/>
            <w:tcBorders>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Arial" w:hAnsi="Arial" w:cs="Arial"/>
                <w:sz w:val="24"/>
                <w:szCs w:val="24"/>
              </w:rPr>
            </w:pPr>
          </w:p>
        </w:tc>
        <w:tc>
          <w:tcPr>
            <w:tcW w:w="4118" w:type="dxa"/>
            <w:vMerge/>
            <w:tcBorders>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p>
        </w:tc>
        <w:tc>
          <w:tcPr>
            <w:tcW w:w="992" w:type="dxa"/>
            <w:vMerge/>
            <w:tcBorders>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p>
        </w:tc>
        <w:tc>
          <w:tcPr>
            <w:tcW w:w="993" w:type="dxa"/>
            <w:vMerge/>
            <w:tcBorders>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Arial" w:hAnsi="Arial" w:cs="Arial"/>
                <w:sz w:val="24"/>
                <w:szCs w:val="24"/>
              </w:rPr>
            </w:pPr>
          </w:p>
        </w:tc>
        <w:tc>
          <w:tcPr>
            <w:tcW w:w="840" w:type="dxa"/>
            <w:vMerge/>
            <w:tcBorders>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Arial" w:hAnsi="Arial" w:cs="Arial"/>
                <w:sz w:val="24"/>
                <w:szCs w:val="24"/>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05C26" w:rsidRPr="009403DF" w:rsidRDefault="00105C26" w:rsidP="00951289">
            <w:pPr>
              <w:widowControl w:val="0"/>
              <w:autoSpaceDE w:val="0"/>
              <w:autoSpaceDN w:val="0"/>
              <w:adjustRightInd w:val="0"/>
              <w:spacing w:after="0" w:line="240" w:lineRule="auto"/>
              <w:rPr>
                <w:rFonts w:ascii="Arial" w:hAnsi="Arial" w:cs="Arial"/>
                <w:color w:val="002060"/>
                <w:sz w:val="24"/>
                <w:szCs w:val="24"/>
              </w:rPr>
            </w:pPr>
          </w:p>
        </w:tc>
        <w:tc>
          <w:tcPr>
            <w:tcW w:w="2268" w:type="dxa"/>
            <w:vMerge/>
            <w:tcBorders>
              <w:left w:val="single" w:sz="8" w:space="0" w:color="000000"/>
              <w:bottom w:val="single" w:sz="8" w:space="0" w:color="000000"/>
              <w:right w:val="single" w:sz="8" w:space="0" w:color="000000"/>
            </w:tcBorders>
            <w:shd w:val="clear" w:color="auto" w:fill="FFFFFF" w:themeFill="background1"/>
          </w:tcPr>
          <w:p w:rsidR="00105C26" w:rsidRPr="009403DF"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105C26" w:rsidRPr="00D57487"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bCs/>
                <w:iCs/>
                <w:color w:val="000000"/>
                <w:sz w:val="18"/>
                <w:szCs w:val="18"/>
              </w:rPr>
              <w:t>2.2.2</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bCs/>
                <w:iCs/>
                <w:color w:val="000000"/>
                <w:sz w:val="18"/>
                <w:szCs w:val="18"/>
              </w:rPr>
              <w:t>Осуществление комплекса мер по обеспечению безопасности населения в жилом секторе, включая проверку чердачных и подвальных помещений, объектов незавершенного строительства и неэксплуатируемых строений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color w:val="000000"/>
                <w:sz w:val="16"/>
                <w:szCs w:val="16"/>
              </w:rPr>
              <w:t>Администрация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31.12.201</w:t>
            </w:r>
            <w:r>
              <w:rPr>
                <w:rFonts w:ascii="Times New Roman" w:hAnsi="Times New Roman"/>
                <w:color w:val="000000"/>
                <w:sz w:val="16"/>
                <w:szCs w:val="16"/>
              </w:rPr>
              <w:t>8</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05C26" w:rsidRPr="009403DF" w:rsidRDefault="00105C26" w:rsidP="00951289">
            <w:pPr>
              <w:widowControl w:val="0"/>
              <w:autoSpaceDE w:val="0"/>
              <w:autoSpaceDN w:val="0"/>
              <w:adjustRightInd w:val="0"/>
              <w:spacing w:after="0" w:line="240" w:lineRule="auto"/>
              <w:rPr>
                <w:rFonts w:ascii="Arial" w:hAnsi="Arial" w:cs="Arial"/>
                <w:color w:val="002060"/>
                <w:sz w:val="24"/>
                <w:szCs w:val="24"/>
              </w:rPr>
            </w:pPr>
            <w:r w:rsidRPr="009403DF">
              <w:rPr>
                <w:rFonts w:ascii="Times New Roman" w:hAnsi="Times New Roman"/>
                <w:bCs/>
                <w:iCs/>
                <w:color w:val="002060"/>
                <w:sz w:val="18"/>
                <w:szCs w:val="18"/>
              </w:rPr>
              <w:t>Безопасность населения в жилом секторе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9403DF"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r w:rsidRPr="009403DF">
              <w:rPr>
                <w:rFonts w:ascii="Times New Roman" w:hAnsi="Times New Roman"/>
                <w:bCs/>
                <w:iCs/>
                <w:color w:val="002060"/>
                <w:sz w:val="18"/>
                <w:szCs w:val="18"/>
              </w:rPr>
              <w:t>Определены в решениях АТК; осуществляется регулярное патрулирование народными дружинами на территории города Пскова.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105C26" w:rsidRPr="00D57487"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bCs/>
                <w:iCs/>
                <w:color w:val="000000"/>
                <w:sz w:val="18"/>
                <w:szCs w:val="18"/>
              </w:rPr>
              <w:t>2.2.3</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bCs/>
                <w:iCs/>
                <w:color w:val="000000"/>
                <w:sz w:val="18"/>
                <w:szCs w:val="18"/>
              </w:rPr>
              <w:t>Осуществление ежеквартального контроля антитеррористической защищенности объектов топливоэнергетического комплекса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color w:val="000000"/>
                <w:sz w:val="16"/>
                <w:szCs w:val="16"/>
              </w:rPr>
              <w:t>Администрация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31.12.201</w:t>
            </w:r>
            <w:r>
              <w:rPr>
                <w:rFonts w:ascii="Times New Roman" w:hAnsi="Times New Roman"/>
                <w:color w:val="000000"/>
                <w:sz w:val="16"/>
                <w:szCs w:val="16"/>
              </w:rPr>
              <w:t>8</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05C26" w:rsidRPr="009403DF" w:rsidRDefault="00105C26" w:rsidP="00951289">
            <w:pPr>
              <w:widowControl w:val="0"/>
              <w:autoSpaceDE w:val="0"/>
              <w:autoSpaceDN w:val="0"/>
              <w:adjustRightInd w:val="0"/>
              <w:spacing w:after="0" w:line="240" w:lineRule="auto"/>
              <w:rPr>
                <w:rFonts w:ascii="Arial" w:hAnsi="Arial" w:cs="Arial"/>
                <w:color w:val="002060"/>
                <w:sz w:val="24"/>
                <w:szCs w:val="24"/>
              </w:rPr>
            </w:pPr>
            <w:r w:rsidRPr="009403DF">
              <w:rPr>
                <w:rFonts w:ascii="Times New Roman" w:hAnsi="Times New Roman"/>
                <w:bCs/>
                <w:iCs/>
                <w:color w:val="002060"/>
                <w:sz w:val="18"/>
                <w:szCs w:val="18"/>
              </w:rPr>
              <w:t>Антитеррористическая защищенность объектов топливо энергетического комплекса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9403DF"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r w:rsidRPr="009403DF">
              <w:rPr>
                <w:rFonts w:ascii="Times New Roman" w:hAnsi="Times New Roman"/>
                <w:bCs/>
                <w:iCs/>
                <w:color w:val="002060"/>
                <w:sz w:val="18"/>
                <w:szCs w:val="18"/>
              </w:rPr>
              <w:t>Ежеквартально осуществляется сбор и анализ информации по защищенности объектов топливноэнергетического комплекса; предоставление данных в соответствующие органы государственного управления Алминистрации Псковской области</w:t>
            </w:r>
          </w:p>
          <w:p w:rsidR="00105C26" w:rsidRPr="009403DF"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105C26" w:rsidTr="00297786">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8"/>
                <w:szCs w:val="18"/>
              </w:rPr>
              <w:t>2.3</w:t>
            </w:r>
          </w:p>
        </w:tc>
        <w:tc>
          <w:tcPr>
            <w:tcW w:w="4118"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18"/>
                <w:szCs w:val="18"/>
              </w:rPr>
              <w:t>Предупреждение проявлений экстремизма, ксенофобии, политического и религиозного сепаратизма, этнической нетерпимости</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Pr>
          <w:p w:rsidR="00105C26" w:rsidRDefault="00105C26" w:rsidP="00951289">
            <w:pPr>
              <w:widowControl w:val="0"/>
              <w:autoSpaceDE w:val="0"/>
              <w:autoSpaceDN w:val="0"/>
              <w:adjustRightInd w:val="0"/>
              <w:spacing w:after="0" w:line="240" w:lineRule="auto"/>
              <w:rPr>
                <w:rFonts w:ascii="Arial" w:hAnsi="Arial" w:cs="Arial"/>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16"/>
                <w:szCs w:val="16"/>
              </w:rPr>
              <w:t>01.01.2018</w:t>
            </w:r>
          </w:p>
        </w:tc>
        <w:tc>
          <w:tcPr>
            <w:tcW w:w="84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Default="00105C26"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16"/>
                <w:szCs w:val="16"/>
              </w:rPr>
              <w:t>31.12.2018</w:t>
            </w:r>
          </w:p>
        </w:tc>
        <w:tc>
          <w:tcPr>
            <w:tcW w:w="100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999999"/>
          </w:tcPr>
          <w:p w:rsidR="00105C26" w:rsidRPr="009403DF" w:rsidRDefault="00105C26" w:rsidP="00951289">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1. Информированность населения на антитеррористическую тематику;</w:t>
            </w:r>
          </w:p>
          <w:p w:rsidR="00105C26" w:rsidRPr="009403DF" w:rsidRDefault="00105C26" w:rsidP="00951289">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 xml:space="preserve">2. Реализация мероприятий Комплексного </w:t>
            </w:r>
            <w:hyperlink r:id="rId11" w:history="1">
              <w:r w:rsidRPr="009403DF">
                <w:rPr>
                  <w:rFonts w:ascii="Times New Roman" w:eastAsia="Times New Roman" w:hAnsi="Times New Roman"/>
                  <w:color w:val="002060"/>
                  <w:sz w:val="18"/>
                  <w:szCs w:val="18"/>
                </w:rPr>
                <w:t>плана</w:t>
              </w:r>
            </w:hyperlink>
            <w:r w:rsidRPr="009403DF">
              <w:rPr>
                <w:rFonts w:ascii="Times New Roman" w:eastAsia="Times New Roman" w:hAnsi="Times New Roman"/>
                <w:color w:val="002060"/>
                <w:sz w:val="18"/>
                <w:szCs w:val="18"/>
              </w:rPr>
              <w:t xml:space="preserve"> противодействия идеологии терроризма на территории города Пскова на 2015 - 2018 годы</w:t>
            </w:r>
          </w:p>
          <w:p w:rsidR="00105C26" w:rsidRPr="009403DF" w:rsidRDefault="00105C26" w:rsidP="00951289">
            <w:pPr>
              <w:widowControl w:val="0"/>
              <w:autoSpaceDE w:val="0"/>
              <w:autoSpaceDN w:val="0"/>
              <w:adjustRightInd w:val="0"/>
              <w:spacing w:after="0" w:line="240" w:lineRule="auto"/>
              <w:rPr>
                <w:rFonts w:ascii="Arial" w:hAnsi="Arial" w:cs="Arial"/>
                <w:color w:val="00206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999999"/>
          </w:tcPr>
          <w:p w:rsidR="00105C26" w:rsidRPr="009403DF" w:rsidRDefault="00105C26" w:rsidP="00951289">
            <w:pPr>
              <w:widowControl w:val="0"/>
              <w:autoSpaceDE w:val="0"/>
              <w:autoSpaceDN w:val="0"/>
              <w:adjustRightInd w:val="0"/>
              <w:spacing w:after="0"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 xml:space="preserve">Материалы антитеррористической направленности периодически размещаются в средствах массовой информации; обновляются на сайте муниципального образования "Город Псков". </w:t>
            </w:r>
          </w:p>
          <w:p w:rsidR="00105C26" w:rsidRPr="009403DF" w:rsidRDefault="00105C26" w:rsidP="00951289">
            <w:pPr>
              <w:widowControl w:val="0"/>
              <w:autoSpaceDE w:val="0"/>
              <w:autoSpaceDN w:val="0"/>
              <w:adjustRightInd w:val="0"/>
              <w:spacing w:after="0" w:line="240" w:lineRule="auto"/>
              <w:jc w:val="both"/>
              <w:rPr>
                <w:rFonts w:ascii="Arial" w:hAnsi="Arial" w:cs="Arial"/>
                <w:color w:val="002060"/>
                <w:sz w:val="24"/>
                <w:szCs w:val="24"/>
              </w:rPr>
            </w:pPr>
            <w:r w:rsidRPr="009403DF">
              <w:rPr>
                <w:rFonts w:ascii="Times New Roman" w:hAnsi="Times New Roman"/>
                <w:bCs/>
                <w:iCs/>
                <w:color w:val="002060"/>
                <w:sz w:val="18"/>
                <w:szCs w:val="18"/>
              </w:rPr>
              <w:t xml:space="preserve">Контроль за исполнением комплексного плана организован в форме  заслушивания исполнителей на заседаниях антитеррористической комиссии муниципального образования  «Город Псков». В текущем году заслушивание проведено на заседании от </w:t>
            </w:r>
            <w:r>
              <w:rPr>
                <w:rFonts w:ascii="Times New Roman" w:hAnsi="Times New Roman"/>
                <w:bCs/>
                <w:iCs/>
                <w:color w:val="002060"/>
                <w:sz w:val="18"/>
                <w:szCs w:val="18"/>
              </w:rPr>
              <w:t>16</w:t>
            </w:r>
            <w:r w:rsidRPr="009403DF">
              <w:rPr>
                <w:rFonts w:ascii="Times New Roman" w:hAnsi="Times New Roman"/>
                <w:bCs/>
                <w:iCs/>
                <w:color w:val="002060"/>
                <w:sz w:val="18"/>
                <w:szCs w:val="18"/>
              </w:rPr>
              <w:t>.0</w:t>
            </w:r>
            <w:r>
              <w:rPr>
                <w:rFonts w:ascii="Times New Roman" w:hAnsi="Times New Roman"/>
                <w:bCs/>
                <w:iCs/>
                <w:color w:val="002060"/>
                <w:sz w:val="18"/>
                <w:szCs w:val="18"/>
              </w:rPr>
              <w:t>2</w:t>
            </w:r>
            <w:r w:rsidRPr="009403DF">
              <w:rPr>
                <w:rFonts w:ascii="Times New Roman" w:hAnsi="Times New Roman"/>
                <w:bCs/>
                <w:iCs/>
                <w:color w:val="002060"/>
                <w:sz w:val="18"/>
                <w:szCs w:val="18"/>
              </w:rPr>
              <w:t>.201</w:t>
            </w:r>
            <w:r>
              <w:rPr>
                <w:rFonts w:ascii="Times New Roman" w:hAnsi="Times New Roman"/>
                <w:bCs/>
                <w:iCs/>
                <w:color w:val="002060"/>
                <w:sz w:val="18"/>
                <w:szCs w:val="18"/>
              </w:rPr>
              <w:t>8</w:t>
            </w:r>
            <w:r w:rsidRPr="009403DF">
              <w:rPr>
                <w:rFonts w:ascii="Times New Roman" w:hAnsi="Times New Roman"/>
                <w:bCs/>
                <w:iCs/>
                <w:color w:val="00206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105C26" w:rsidRDefault="00105C26" w:rsidP="00951289">
            <w:pPr>
              <w:widowControl w:val="0"/>
              <w:autoSpaceDE w:val="0"/>
              <w:autoSpaceDN w:val="0"/>
              <w:adjustRightInd w:val="0"/>
              <w:spacing w:after="0" w:line="240" w:lineRule="auto"/>
              <w:rPr>
                <w:rFonts w:ascii="Arial" w:hAnsi="Arial" w:cs="Arial"/>
                <w:sz w:val="24"/>
                <w:szCs w:val="24"/>
              </w:rPr>
            </w:pPr>
          </w:p>
        </w:tc>
      </w:tr>
      <w:tr w:rsidR="00105C26" w:rsidRPr="00D57487"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bCs/>
                <w:iCs/>
                <w:color w:val="000000"/>
                <w:sz w:val="18"/>
                <w:szCs w:val="18"/>
              </w:rPr>
              <w:t>2.3.1</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bCs/>
                <w:iCs/>
                <w:color w:val="000000"/>
                <w:sz w:val="18"/>
                <w:szCs w:val="18"/>
              </w:rPr>
              <w:t>Проведение мероприятий, направленных на недопущение экстремистских проявлений в период проведения культурно-массовых и общественно политических мероприятий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color w:val="000000"/>
                <w:sz w:val="16"/>
                <w:szCs w:val="16"/>
              </w:rPr>
              <w:t>Администрация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31.12.201</w:t>
            </w:r>
            <w:r>
              <w:rPr>
                <w:rFonts w:ascii="Times New Roman" w:hAnsi="Times New Roman"/>
                <w:color w:val="000000"/>
                <w:sz w:val="16"/>
                <w:szCs w:val="16"/>
              </w:rPr>
              <w:t>8</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05C26" w:rsidRPr="009403DF" w:rsidRDefault="00105C26" w:rsidP="00951289">
            <w:pPr>
              <w:widowControl w:val="0"/>
              <w:autoSpaceDE w:val="0"/>
              <w:autoSpaceDN w:val="0"/>
              <w:adjustRightInd w:val="0"/>
              <w:spacing w:after="0" w:line="240" w:lineRule="auto"/>
              <w:rPr>
                <w:rFonts w:ascii="Arial" w:hAnsi="Arial" w:cs="Arial"/>
                <w:color w:val="002060"/>
                <w:sz w:val="24"/>
                <w:szCs w:val="24"/>
              </w:rPr>
            </w:pPr>
            <w:r w:rsidRPr="009403DF">
              <w:rPr>
                <w:rFonts w:ascii="Times New Roman" w:hAnsi="Times New Roman"/>
                <w:bCs/>
                <w:iCs/>
                <w:color w:val="002060"/>
                <w:sz w:val="18"/>
                <w:szCs w:val="18"/>
              </w:rPr>
              <w:t>Отсутствие экстремистских проявлений в период проведения культурно-массовых и общественно политических мероприятий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9403DF"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r w:rsidRPr="009403DF">
              <w:rPr>
                <w:rFonts w:ascii="Times New Roman" w:hAnsi="Times New Roman"/>
                <w:bCs/>
                <w:iCs/>
                <w:color w:val="002060"/>
                <w:sz w:val="18"/>
                <w:szCs w:val="18"/>
              </w:rPr>
              <w:t>Осуществляются  в соответствии с решениями АТК, предшествующими каждому культурно-массовому и общественно политическому мероприятию</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105C26" w:rsidRPr="00D57487"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bCs/>
                <w:iCs/>
                <w:color w:val="000000"/>
                <w:sz w:val="18"/>
                <w:szCs w:val="18"/>
              </w:rPr>
              <w:t>2.3.2</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bCs/>
                <w:iCs/>
                <w:color w:val="000000"/>
                <w:sz w:val="18"/>
                <w:szCs w:val="18"/>
              </w:rPr>
              <w:t>Осуществление контроля за обстановкой в местах проведения  досуга молодежи с целью своевременного реагирования на факты проявления социальной, национальной и религиозной розни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color w:val="000000"/>
                <w:sz w:val="16"/>
                <w:szCs w:val="16"/>
              </w:rPr>
              <w:t>Администрация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31.12.201</w:t>
            </w:r>
            <w:r>
              <w:rPr>
                <w:rFonts w:ascii="Times New Roman" w:hAnsi="Times New Roman"/>
                <w:color w:val="000000"/>
                <w:sz w:val="16"/>
                <w:szCs w:val="16"/>
              </w:rPr>
              <w:t>8</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05C26" w:rsidRPr="009403DF" w:rsidRDefault="00105C26" w:rsidP="00951289">
            <w:pPr>
              <w:widowControl w:val="0"/>
              <w:autoSpaceDE w:val="0"/>
              <w:autoSpaceDN w:val="0"/>
              <w:adjustRightInd w:val="0"/>
              <w:spacing w:after="0" w:line="240" w:lineRule="auto"/>
              <w:rPr>
                <w:rFonts w:ascii="Arial" w:hAnsi="Arial" w:cs="Arial"/>
                <w:color w:val="002060"/>
                <w:sz w:val="24"/>
                <w:szCs w:val="24"/>
              </w:rPr>
            </w:pPr>
            <w:r w:rsidRPr="009403DF">
              <w:rPr>
                <w:rFonts w:ascii="Times New Roman" w:hAnsi="Times New Roman"/>
                <w:bCs/>
                <w:iCs/>
                <w:color w:val="002060"/>
                <w:sz w:val="18"/>
                <w:szCs w:val="18"/>
              </w:rPr>
              <w:t>Отсутствие фактов проявления социальной, национальной и религиозной розни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9403DF"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r w:rsidRPr="009403DF">
              <w:rPr>
                <w:rFonts w:ascii="Times New Roman" w:hAnsi="Times New Roman"/>
                <w:bCs/>
                <w:iCs/>
                <w:color w:val="002060"/>
                <w:sz w:val="18"/>
                <w:szCs w:val="18"/>
              </w:rPr>
              <w:t>Контроль за обстановкой в местах проведения досуга молодежи осуществляется как собственной охраной, так и с привлечением частных охранных предприятий. Периодически проводятся рейды должностных лиц Администрации города Пскова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105C26" w:rsidRPr="00D57487"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bCs/>
                <w:iCs/>
                <w:color w:val="000000"/>
                <w:sz w:val="18"/>
                <w:szCs w:val="18"/>
              </w:rPr>
              <w:t>2.3.3</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bCs/>
                <w:iCs/>
                <w:color w:val="000000"/>
                <w:sz w:val="18"/>
                <w:szCs w:val="18"/>
              </w:rPr>
              <w:t>Проведение мониторинга деятельности неформальных молодежных объединений, подготовка рекомендаций и принятие мер по предупреждению вовлечения молодежи в неформальные молодежные объединения экстремистской направленности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color w:val="000000"/>
                <w:sz w:val="16"/>
                <w:szCs w:val="16"/>
              </w:rPr>
              <w:t>Администрация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31.12.201</w:t>
            </w:r>
            <w:r>
              <w:rPr>
                <w:rFonts w:ascii="Times New Roman" w:hAnsi="Times New Roman"/>
                <w:color w:val="000000"/>
                <w:sz w:val="16"/>
                <w:szCs w:val="16"/>
              </w:rPr>
              <w:t>8</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05C26" w:rsidRPr="009403DF" w:rsidRDefault="00105C26" w:rsidP="00951289">
            <w:pPr>
              <w:widowControl w:val="0"/>
              <w:autoSpaceDE w:val="0"/>
              <w:autoSpaceDN w:val="0"/>
              <w:adjustRightInd w:val="0"/>
              <w:spacing w:after="0" w:line="240" w:lineRule="auto"/>
              <w:rPr>
                <w:rFonts w:ascii="Arial" w:hAnsi="Arial" w:cs="Arial"/>
                <w:color w:val="002060"/>
                <w:sz w:val="24"/>
                <w:szCs w:val="24"/>
              </w:rPr>
            </w:pPr>
            <w:r w:rsidRPr="009403DF">
              <w:rPr>
                <w:rFonts w:ascii="Times New Roman" w:hAnsi="Times New Roman"/>
                <w:bCs/>
                <w:iCs/>
                <w:color w:val="002060"/>
                <w:sz w:val="18"/>
                <w:szCs w:val="18"/>
              </w:rPr>
              <w:t>Предупреждение вовлечения молодежи в неформальные молодежные объединения экстремистской направленности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9403DF"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r w:rsidRPr="009403DF">
              <w:rPr>
                <w:rFonts w:ascii="Times New Roman" w:hAnsi="Times New Roman"/>
                <w:bCs/>
                <w:iCs/>
                <w:color w:val="002060"/>
                <w:sz w:val="18"/>
                <w:szCs w:val="18"/>
              </w:rPr>
              <w:t>Мониторинг осуществляется постоянно в рамках деятельности Комитета по физической культуре, спорту и делам молодежи Администрации города Пскова,</w:t>
            </w:r>
          </w:p>
          <w:p w:rsidR="00105C26" w:rsidRPr="009403DF"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r w:rsidRPr="009403DF">
              <w:rPr>
                <w:rFonts w:ascii="Times New Roman" w:hAnsi="Times New Roman"/>
                <w:bCs/>
                <w:iCs/>
                <w:color w:val="002060"/>
                <w:sz w:val="18"/>
                <w:szCs w:val="18"/>
              </w:rPr>
              <w:t>Управления культуры Администрации города Пскова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105C26" w:rsidRPr="00D57487"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bCs/>
                <w:iCs/>
                <w:color w:val="000000"/>
                <w:sz w:val="18"/>
                <w:szCs w:val="18"/>
              </w:rPr>
              <w:t>2.3.4</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bCs/>
                <w:iCs/>
                <w:color w:val="000000"/>
                <w:sz w:val="18"/>
                <w:szCs w:val="18"/>
              </w:rPr>
              <w:t>Организация размещения в средствах массовой информации материалов на антитеррористическую тематику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Arial" w:hAnsi="Arial" w:cs="Arial"/>
                <w:sz w:val="24"/>
                <w:szCs w:val="24"/>
              </w:rPr>
            </w:pPr>
            <w:r w:rsidRPr="00D57487">
              <w:rPr>
                <w:rFonts w:ascii="Times New Roman" w:hAnsi="Times New Roman"/>
                <w:color w:val="000000"/>
                <w:sz w:val="16"/>
                <w:szCs w:val="16"/>
              </w:rPr>
              <w:t>Администрация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1F0020" w:rsidRDefault="00105C26"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31.12.201</w:t>
            </w:r>
            <w:r>
              <w:rPr>
                <w:rFonts w:ascii="Times New Roman" w:hAnsi="Times New Roman"/>
                <w:color w:val="000000"/>
                <w:sz w:val="16"/>
                <w:szCs w:val="16"/>
              </w:rPr>
              <w:t>8</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05C26" w:rsidRPr="009403DF" w:rsidRDefault="00105C26" w:rsidP="00951289">
            <w:pPr>
              <w:widowControl w:val="0"/>
              <w:autoSpaceDE w:val="0"/>
              <w:autoSpaceDN w:val="0"/>
              <w:adjustRightInd w:val="0"/>
              <w:spacing w:after="0" w:line="240" w:lineRule="auto"/>
              <w:rPr>
                <w:rFonts w:ascii="Arial" w:hAnsi="Arial" w:cs="Arial"/>
                <w:color w:val="002060"/>
                <w:sz w:val="24"/>
                <w:szCs w:val="24"/>
              </w:rPr>
            </w:pPr>
            <w:r w:rsidRPr="009403DF">
              <w:rPr>
                <w:rFonts w:ascii="Times New Roman" w:hAnsi="Times New Roman"/>
                <w:bCs/>
                <w:iCs/>
                <w:color w:val="002060"/>
                <w:sz w:val="18"/>
                <w:szCs w:val="18"/>
              </w:rPr>
              <w:t>Информированность населения на антитеррористическую тематику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9403DF"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r w:rsidRPr="009403DF">
              <w:rPr>
                <w:rFonts w:ascii="Times New Roman" w:hAnsi="Times New Roman"/>
                <w:bCs/>
                <w:iCs/>
                <w:color w:val="002060"/>
                <w:sz w:val="18"/>
                <w:szCs w:val="18"/>
              </w:rPr>
              <w:t>Материалы антитеррористической направленности периодически размещаются в средствах массовой информации; обновляются на сайте муниципального образования "Город Псков"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105C26" w:rsidRPr="00D57487"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Times New Roman" w:hAnsi="Times New Roman"/>
                <w:bCs/>
                <w:iCs/>
                <w:color w:val="000000"/>
                <w:sz w:val="18"/>
                <w:szCs w:val="18"/>
              </w:rPr>
            </w:pPr>
            <w:r>
              <w:rPr>
                <w:rFonts w:ascii="Times New Roman" w:hAnsi="Times New Roman"/>
                <w:bCs/>
                <w:iCs/>
                <w:color w:val="000000"/>
                <w:sz w:val="18"/>
                <w:szCs w:val="18"/>
              </w:rPr>
              <w:t>2.3.5</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0E0029" w:rsidRDefault="00105C26" w:rsidP="00951289">
            <w:pPr>
              <w:widowControl w:val="0"/>
              <w:autoSpaceDE w:val="0"/>
              <w:autoSpaceDN w:val="0"/>
              <w:adjustRightInd w:val="0"/>
              <w:spacing w:after="0" w:line="240" w:lineRule="auto"/>
              <w:jc w:val="center"/>
              <w:rPr>
                <w:rFonts w:ascii="Times New Roman" w:hAnsi="Times New Roman"/>
                <w:bCs/>
                <w:iCs/>
                <w:color w:val="000000"/>
                <w:sz w:val="18"/>
                <w:szCs w:val="18"/>
              </w:rPr>
            </w:pPr>
            <w:r w:rsidRPr="000E0029">
              <w:rPr>
                <w:rFonts w:ascii="Times New Roman" w:hAnsi="Times New Roman"/>
                <w:bCs/>
                <w:iCs/>
                <w:color w:val="000000"/>
                <w:sz w:val="18"/>
                <w:szCs w:val="18"/>
              </w:rPr>
              <w:t xml:space="preserve">Реализация мероприятий по межконфессиональному взаимодействию и толерантности в рамках Комплексного </w:t>
            </w:r>
            <w:hyperlink r:id="rId12" w:history="1">
              <w:r w:rsidRPr="008F64C1">
                <w:rPr>
                  <w:rStyle w:val="a8"/>
                  <w:rFonts w:ascii="Times New Roman" w:hAnsi="Times New Roman"/>
                  <w:bCs/>
                  <w:iCs/>
                  <w:sz w:val="18"/>
                  <w:szCs w:val="18"/>
                  <w:u w:val="none"/>
                </w:rPr>
                <w:t>плана</w:t>
              </w:r>
            </w:hyperlink>
            <w:r w:rsidRPr="000E0029">
              <w:rPr>
                <w:rFonts w:ascii="Times New Roman" w:hAnsi="Times New Roman"/>
                <w:bCs/>
                <w:iCs/>
                <w:color w:val="000000"/>
                <w:sz w:val="18"/>
                <w:szCs w:val="18"/>
              </w:rPr>
              <w:t xml:space="preserve"> противодействия идеологии терроризма на территории города Пскова на 2015 - 2018 годы</w:t>
            </w:r>
          </w:p>
          <w:p w:rsidR="00105C26" w:rsidRPr="000E0029" w:rsidRDefault="00105C26" w:rsidP="00951289">
            <w:pPr>
              <w:widowControl w:val="0"/>
              <w:autoSpaceDE w:val="0"/>
              <w:autoSpaceDN w:val="0"/>
              <w:adjustRightInd w:val="0"/>
              <w:spacing w:after="0" w:line="240" w:lineRule="auto"/>
              <w:jc w:val="center"/>
              <w:rPr>
                <w:rFonts w:ascii="Times New Roman" w:hAnsi="Times New Roman"/>
                <w:bCs/>
                <w:iCs/>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05C26" w:rsidRDefault="00105C26" w:rsidP="00951289">
            <w:pPr>
              <w:widowControl w:val="0"/>
              <w:jc w:val="center"/>
            </w:pPr>
            <w:r w:rsidRPr="00D90F6F">
              <w:rPr>
                <w:rFonts w:ascii="Times New Roman" w:hAnsi="Times New Roman"/>
                <w:color w:val="000000"/>
                <w:sz w:val="16"/>
                <w:szCs w:val="16"/>
              </w:rPr>
              <w:t>Администрация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01.01.2018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31.12.2018</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05C26" w:rsidRPr="009403DF" w:rsidRDefault="007456DE" w:rsidP="00951289">
            <w:pPr>
              <w:widowControl w:val="0"/>
              <w:autoSpaceDE w:val="0"/>
              <w:autoSpaceDN w:val="0"/>
              <w:adjustRightInd w:val="0"/>
              <w:spacing w:after="0" w:line="240" w:lineRule="auto"/>
              <w:rPr>
                <w:rFonts w:ascii="Times New Roman" w:hAnsi="Times New Roman"/>
                <w:bCs/>
                <w:iCs/>
                <w:color w:val="002060"/>
                <w:sz w:val="18"/>
                <w:szCs w:val="18"/>
              </w:rPr>
            </w:pPr>
            <w:r>
              <w:rPr>
                <w:rFonts w:ascii="Times New Roman" w:hAnsi="Times New Roman"/>
                <w:bCs/>
                <w:iCs/>
                <w:color w:val="002060"/>
                <w:sz w:val="18"/>
                <w:szCs w:val="18"/>
              </w:rPr>
              <w:t>Отсутствие фактов проявления социальной, национальной и религиозной розни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Default="00105C26" w:rsidP="00951289">
            <w:pPr>
              <w:widowControl w:val="0"/>
              <w:autoSpaceDE w:val="0"/>
              <w:autoSpaceDN w:val="0"/>
              <w:adjustRightInd w:val="0"/>
              <w:spacing w:after="0" w:line="240" w:lineRule="auto"/>
              <w:jc w:val="both"/>
              <w:rPr>
                <w:rFonts w:ascii="Times New Roman" w:eastAsia="Times New Roman" w:hAnsi="Times New Roman"/>
                <w:color w:val="002060"/>
                <w:sz w:val="28"/>
                <w:szCs w:val="28"/>
              </w:rPr>
            </w:pPr>
            <w:r w:rsidRPr="00BF5FB7">
              <w:rPr>
                <w:rFonts w:ascii="Times New Roman" w:hAnsi="Times New Roman"/>
                <w:bCs/>
                <w:iCs/>
                <w:color w:val="002060"/>
                <w:sz w:val="18"/>
                <w:szCs w:val="18"/>
              </w:rPr>
              <w:t xml:space="preserve">Контроль за исполнением комплексного плана организован в форме  заслушивания исполнителей на заседаниях антитеррористической комиссии муниципального образования  «Город Псков». В текущем году заслушивание проведено на заседании от </w:t>
            </w:r>
            <w:r>
              <w:rPr>
                <w:rFonts w:ascii="Times New Roman" w:hAnsi="Times New Roman"/>
                <w:bCs/>
                <w:iCs/>
                <w:color w:val="002060"/>
                <w:sz w:val="18"/>
                <w:szCs w:val="18"/>
              </w:rPr>
              <w:t>16</w:t>
            </w:r>
            <w:r w:rsidRPr="00BF5FB7">
              <w:rPr>
                <w:rFonts w:ascii="Times New Roman" w:hAnsi="Times New Roman"/>
                <w:bCs/>
                <w:iCs/>
                <w:color w:val="002060"/>
                <w:sz w:val="18"/>
                <w:szCs w:val="18"/>
              </w:rPr>
              <w:t>.</w:t>
            </w:r>
            <w:r>
              <w:rPr>
                <w:rFonts w:ascii="Times New Roman" w:hAnsi="Times New Roman"/>
                <w:bCs/>
                <w:iCs/>
                <w:color w:val="002060"/>
                <w:sz w:val="18"/>
                <w:szCs w:val="18"/>
              </w:rPr>
              <w:t>02</w:t>
            </w:r>
            <w:r w:rsidRPr="00BF5FB7">
              <w:rPr>
                <w:rFonts w:ascii="Times New Roman" w:hAnsi="Times New Roman"/>
                <w:bCs/>
                <w:iCs/>
                <w:color w:val="002060"/>
                <w:sz w:val="18"/>
                <w:szCs w:val="18"/>
              </w:rPr>
              <w:t>.</w:t>
            </w:r>
            <w:r>
              <w:rPr>
                <w:rFonts w:ascii="Times New Roman" w:hAnsi="Times New Roman"/>
                <w:bCs/>
                <w:iCs/>
                <w:color w:val="002060"/>
                <w:sz w:val="18"/>
                <w:szCs w:val="18"/>
              </w:rPr>
              <w:t>2018</w:t>
            </w:r>
            <w:r w:rsidRPr="00BF5FB7">
              <w:rPr>
                <w:rFonts w:ascii="Times New Roman" w:hAnsi="Times New Roman"/>
                <w:bCs/>
                <w:iCs/>
                <w:color w:val="002060"/>
                <w:sz w:val="18"/>
                <w:szCs w:val="18"/>
              </w:rPr>
              <w:t>.</w:t>
            </w:r>
            <w:r w:rsidRPr="00BF5FB7">
              <w:rPr>
                <w:rFonts w:ascii="Times New Roman" w:eastAsia="Times New Roman" w:hAnsi="Times New Roman"/>
                <w:color w:val="002060"/>
                <w:sz w:val="28"/>
                <w:szCs w:val="28"/>
              </w:rPr>
              <w:t xml:space="preserve"> </w:t>
            </w:r>
          </w:p>
          <w:p w:rsidR="00105C26" w:rsidRPr="00BF5FB7" w:rsidRDefault="00105C26" w:rsidP="00951289">
            <w:pPr>
              <w:widowControl w:val="0"/>
              <w:autoSpaceDE w:val="0"/>
              <w:autoSpaceDN w:val="0"/>
              <w:adjustRightInd w:val="0"/>
              <w:spacing w:after="0" w:line="240" w:lineRule="auto"/>
              <w:jc w:val="both"/>
              <w:rPr>
                <w:rFonts w:ascii="Times New Roman" w:hAnsi="Times New Roman"/>
                <w:bCs/>
                <w:iCs/>
                <w:color w:val="002060"/>
                <w:sz w:val="18"/>
                <w:szCs w:val="18"/>
              </w:rPr>
            </w:pPr>
            <w:r w:rsidRPr="00BF5FB7">
              <w:rPr>
                <w:rFonts w:ascii="Times New Roman" w:hAnsi="Times New Roman"/>
                <w:bCs/>
                <w:iCs/>
                <w:color w:val="002060"/>
                <w:sz w:val="18"/>
                <w:szCs w:val="18"/>
              </w:rPr>
              <w:t>В рамках комплексного плана осуществляется ряд мероприятий:</w:t>
            </w:r>
          </w:p>
          <w:p w:rsidR="00105C26" w:rsidRDefault="00105C26" w:rsidP="00951289">
            <w:pPr>
              <w:widowControl w:val="0"/>
              <w:autoSpaceDE w:val="0"/>
              <w:autoSpaceDN w:val="0"/>
              <w:adjustRightInd w:val="0"/>
              <w:spacing w:after="0" w:line="240" w:lineRule="auto"/>
              <w:jc w:val="both"/>
              <w:rPr>
                <w:rFonts w:ascii="Times New Roman" w:hAnsi="Times New Roman"/>
                <w:bCs/>
                <w:iCs/>
                <w:color w:val="002060"/>
                <w:sz w:val="18"/>
                <w:szCs w:val="18"/>
              </w:rPr>
            </w:pPr>
            <w:r w:rsidRPr="00BF5FB7">
              <w:rPr>
                <w:rFonts w:ascii="Times New Roman" w:hAnsi="Times New Roman"/>
                <w:b/>
                <w:bCs/>
                <w:iCs/>
                <w:color w:val="002060"/>
                <w:sz w:val="18"/>
                <w:szCs w:val="18"/>
              </w:rPr>
              <w:t xml:space="preserve">- </w:t>
            </w:r>
            <w:r w:rsidRPr="00BF5FB7">
              <w:rPr>
                <w:rFonts w:ascii="Times New Roman" w:hAnsi="Times New Roman"/>
                <w:bCs/>
                <w:iCs/>
                <w:color w:val="002060"/>
                <w:sz w:val="18"/>
                <w:szCs w:val="18"/>
              </w:rPr>
              <w:t xml:space="preserve">для формирования у детей стойкого неприятия идеологии терроризма  в учебных программах предусмотрены уроки обществознания, права, ОБЖ, используются учебные материалы, раскрывающие преступную сущность идеологии терроризма;  </w:t>
            </w:r>
            <w:r>
              <w:rPr>
                <w:rFonts w:ascii="Times New Roman" w:hAnsi="Times New Roman"/>
                <w:bCs/>
                <w:iCs/>
                <w:color w:val="002060"/>
                <w:sz w:val="18"/>
                <w:szCs w:val="18"/>
              </w:rPr>
              <w:t xml:space="preserve">- </w:t>
            </w:r>
            <w:r w:rsidRPr="00BF5FB7">
              <w:rPr>
                <w:rFonts w:ascii="Times New Roman" w:hAnsi="Times New Roman"/>
                <w:bCs/>
                <w:iCs/>
                <w:color w:val="002060"/>
                <w:sz w:val="18"/>
                <w:szCs w:val="18"/>
              </w:rPr>
              <w:t xml:space="preserve">в целях создания единого антитеррористического информационного сообщества обеспечено размещение информации антитеррористического содержания на сайтах общеобразовательных учреждений в сети Интернет, а также информационных стендах. По этой теме изготовлены: памятки - 1450 шт., буклеты -1020 шт.; </w:t>
            </w:r>
          </w:p>
          <w:p w:rsidR="00105C26" w:rsidRPr="009403DF"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105C26" w:rsidRPr="00D57487"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Times New Roman" w:hAnsi="Times New Roman"/>
                <w:bCs/>
                <w:iCs/>
                <w:color w:val="000000"/>
                <w:sz w:val="18"/>
                <w:szCs w:val="18"/>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0E0029" w:rsidRDefault="00105C26" w:rsidP="00951289">
            <w:pPr>
              <w:widowControl w:val="0"/>
              <w:autoSpaceDE w:val="0"/>
              <w:autoSpaceDN w:val="0"/>
              <w:adjustRightInd w:val="0"/>
              <w:spacing w:after="0" w:line="240" w:lineRule="auto"/>
              <w:rPr>
                <w:rFonts w:ascii="Times New Roman" w:hAnsi="Times New Roman"/>
                <w:bCs/>
                <w:iCs/>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Default="00105C26" w:rsidP="00951289">
            <w:pPr>
              <w:widowControl w:val="0"/>
            </w:pP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Times New Roman" w:hAnsi="Times New Roman"/>
                <w:color w:val="000000"/>
                <w:sz w:val="16"/>
                <w:szCs w:val="16"/>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D57487" w:rsidRDefault="00105C26" w:rsidP="00951289">
            <w:pPr>
              <w:widowControl w:val="0"/>
              <w:autoSpaceDE w:val="0"/>
              <w:autoSpaceDN w:val="0"/>
              <w:adjustRightInd w:val="0"/>
              <w:spacing w:after="0" w:line="240" w:lineRule="auto"/>
              <w:jc w:val="center"/>
              <w:rPr>
                <w:rFonts w:ascii="Times New Roman" w:hAnsi="Times New Roman"/>
                <w:color w:val="000000"/>
                <w:sz w:val="16"/>
                <w:szCs w:val="16"/>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05C26" w:rsidRPr="009403DF" w:rsidRDefault="00105C26" w:rsidP="00951289">
            <w:pPr>
              <w:widowControl w:val="0"/>
              <w:autoSpaceDE w:val="0"/>
              <w:autoSpaceDN w:val="0"/>
              <w:adjustRightInd w:val="0"/>
              <w:spacing w:after="0" w:line="240" w:lineRule="auto"/>
              <w:jc w:val="center"/>
              <w:rPr>
                <w:rFonts w:ascii="Times New Roman" w:hAnsi="Times New Roman"/>
                <w:color w:val="002060"/>
                <w:sz w:val="20"/>
                <w:szCs w:val="20"/>
              </w:rPr>
            </w:pP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05C26" w:rsidRPr="009403DF"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BF5FB7" w:rsidRDefault="00105C26" w:rsidP="00951289">
            <w:pPr>
              <w:widowControl w:val="0"/>
              <w:autoSpaceDE w:val="0"/>
              <w:autoSpaceDN w:val="0"/>
              <w:adjustRightInd w:val="0"/>
              <w:spacing w:after="0" w:line="240" w:lineRule="auto"/>
              <w:jc w:val="both"/>
              <w:rPr>
                <w:rFonts w:ascii="Times New Roman" w:hAnsi="Times New Roman"/>
                <w:bCs/>
                <w:iCs/>
                <w:color w:val="002060"/>
                <w:sz w:val="18"/>
                <w:szCs w:val="18"/>
              </w:rPr>
            </w:pPr>
            <w:r w:rsidRPr="00BF5FB7">
              <w:rPr>
                <w:rFonts w:ascii="Times New Roman" w:hAnsi="Times New Roman"/>
                <w:bCs/>
                <w:iCs/>
                <w:color w:val="002060"/>
                <w:sz w:val="18"/>
                <w:szCs w:val="18"/>
              </w:rPr>
              <w:t>- в общеобразовательных учреждениях для  поддержания национальных и религиозных традиций проводятся культурно-просветительские мероприятия, направленные на гармонизацию межнациональных отношений (тематические классные часы, беседы, спектакли, встречи); в области народного творчества, направленные на духовное и патриотическое воспитание обучающихся  (фестивали, конкурсы). Проведены конкурсы стенгазет среди классов, концерты для родителей. В городских конкурсах «Псковская весна» участвовали более 2200 обучающихся;</w:t>
            </w:r>
          </w:p>
          <w:p w:rsidR="00105C26" w:rsidRPr="00BF5FB7" w:rsidRDefault="00105C26" w:rsidP="00951289">
            <w:pPr>
              <w:widowControl w:val="0"/>
              <w:autoSpaceDE w:val="0"/>
              <w:autoSpaceDN w:val="0"/>
              <w:adjustRightInd w:val="0"/>
              <w:spacing w:after="0" w:line="240" w:lineRule="auto"/>
              <w:jc w:val="both"/>
              <w:rPr>
                <w:rFonts w:ascii="Times New Roman" w:hAnsi="Times New Roman"/>
                <w:bCs/>
                <w:iCs/>
                <w:color w:val="002060"/>
                <w:sz w:val="18"/>
                <w:szCs w:val="18"/>
              </w:rPr>
            </w:pPr>
            <w:r w:rsidRPr="00BF5FB7">
              <w:rPr>
                <w:rFonts w:ascii="Times New Roman" w:hAnsi="Times New Roman"/>
                <w:bCs/>
                <w:iCs/>
                <w:color w:val="002060"/>
                <w:sz w:val="18"/>
                <w:szCs w:val="18"/>
              </w:rPr>
              <w:t>- организовано взаимодействие и сотрудничество общеобразовательных учреждений с муниципальными библиотеками с целью проведения на их базе пропагандистских мероприятий, с использованием книжных фондов. Были проведены книжные тематические выставки: «Страшная истина терроризма», «Предупредить, научить, помочь», которые посетили 1740 обучающихся;</w:t>
            </w:r>
          </w:p>
          <w:p w:rsidR="00105C26" w:rsidRPr="00BF5FB7" w:rsidRDefault="00105C26" w:rsidP="00951289">
            <w:pPr>
              <w:widowControl w:val="0"/>
              <w:autoSpaceDE w:val="0"/>
              <w:autoSpaceDN w:val="0"/>
              <w:adjustRightInd w:val="0"/>
              <w:spacing w:after="0" w:line="240" w:lineRule="auto"/>
              <w:jc w:val="both"/>
              <w:rPr>
                <w:rFonts w:ascii="Times New Roman" w:hAnsi="Times New Roman"/>
                <w:bCs/>
                <w:iCs/>
                <w:color w:val="002060"/>
                <w:sz w:val="18"/>
                <w:szCs w:val="18"/>
              </w:rPr>
            </w:pPr>
            <w:r w:rsidRPr="00BF5FB7">
              <w:rPr>
                <w:rFonts w:ascii="Times New Roman" w:hAnsi="Times New Roman"/>
                <w:bCs/>
                <w:iCs/>
                <w:color w:val="002060"/>
                <w:sz w:val="18"/>
                <w:szCs w:val="18"/>
              </w:rPr>
              <w:t xml:space="preserve">- в общеобразовательных учреждениях разработаны и, по мере необходимости, вносятся корректировки в действующие планы работы, предусматривающие мероприятия, направленные на воспитание патриотически настроенного молодого поколения, профилактику терроризма и экстремизма. </w:t>
            </w:r>
          </w:p>
          <w:p w:rsidR="00105C26" w:rsidRPr="009403DF" w:rsidRDefault="00105C26" w:rsidP="00951289">
            <w:pPr>
              <w:widowControl w:val="0"/>
              <w:autoSpaceDE w:val="0"/>
              <w:autoSpaceDN w:val="0"/>
              <w:adjustRightInd w:val="0"/>
              <w:spacing w:after="0" w:line="240" w:lineRule="auto"/>
              <w:rPr>
                <w:rFonts w:ascii="Times New Roman" w:hAnsi="Times New Roman"/>
                <w:bCs/>
                <w:iCs/>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05C26" w:rsidRPr="00D57487" w:rsidRDefault="00105C26"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7456DE" w:rsidRPr="00D57487"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D57487" w:rsidRDefault="007456DE" w:rsidP="00951289">
            <w:pPr>
              <w:widowControl w:val="0"/>
              <w:autoSpaceDE w:val="0"/>
              <w:autoSpaceDN w:val="0"/>
              <w:adjustRightInd w:val="0"/>
              <w:spacing w:after="0" w:line="240" w:lineRule="auto"/>
              <w:jc w:val="center"/>
              <w:rPr>
                <w:rFonts w:ascii="Times New Roman" w:hAnsi="Times New Roman"/>
                <w:bCs/>
                <w:iCs/>
                <w:color w:val="000000"/>
                <w:sz w:val="18"/>
                <w:szCs w:val="18"/>
              </w:rPr>
            </w:pPr>
            <w:r>
              <w:rPr>
                <w:rFonts w:ascii="Times New Roman" w:hAnsi="Times New Roman"/>
                <w:bCs/>
                <w:iCs/>
                <w:color w:val="000000"/>
                <w:sz w:val="18"/>
                <w:szCs w:val="18"/>
              </w:rPr>
              <w:t>2.3.6</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0E0029" w:rsidRDefault="007456DE" w:rsidP="00951289">
            <w:pPr>
              <w:widowControl w:val="0"/>
              <w:autoSpaceDE w:val="0"/>
              <w:autoSpaceDN w:val="0"/>
              <w:adjustRightInd w:val="0"/>
              <w:spacing w:after="0" w:line="240" w:lineRule="auto"/>
              <w:rPr>
                <w:rFonts w:ascii="Times New Roman" w:hAnsi="Times New Roman"/>
                <w:bCs/>
                <w:iCs/>
                <w:color w:val="000000"/>
                <w:sz w:val="18"/>
                <w:szCs w:val="18"/>
              </w:rPr>
            </w:pPr>
            <w:r w:rsidRPr="000E0029">
              <w:rPr>
                <w:rFonts w:ascii="Times New Roman" w:hAnsi="Times New Roman"/>
                <w:bCs/>
                <w:iCs/>
                <w:color w:val="000000"/>
                <w:sz w:val="18"/>
                <w:szCs w:val="18"/>
              </w:rPr>
              <w:t>Стимулирование активного участия молодежи в общественной жизни и профилактика негативных тенденций этнического характера в молодежной среде</w:t>
            </w:r>
          </w:p>
          <w:p w:rsidR="007456DE" w:rsidRPr="000E0029" w:rsidRDefault="007456DE" w:rsidP="00951289">
            <w:pPr>
              <w:widowControl w:val="0"/>
              <w:autoSpaceDE w:val="0"/>
              <w:autoSpaceDN w:val="0"/>
              <w:adjustRightInd w:val="0"/>
              <w:spacing w:after="0" w:line="240" w:lineRule="auto"/>
              <w:rPr>
                <w:rFonts w:ascii="Times New Roman" w:hAnsi="Times New Roman"/>
                <w:bCs/>
                <w:iCs/>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456DE" w:rsidRDefault="007456DE" w:rsidP="00951289">
            <w:pPr>
              <w:widowControl w:val="0"/>
            </w:pPr>
            <w:r w:rsidRPr="00D90F6F">
              <w:rPr>
                <w:rFonts w:ascii="Times New Roman" w:hAnsi="Times New Roman"/>
                <w:color w:val="000000"/>
                <w:sz w:val="16"/>
                <w:szCs w:val="16"/>
              </w:rPr>
              <w:t>Администрация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1F0020" w:rsidRDefault="007456DE"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1F0020" w:rsidRDefault="007456DE"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31.12.201</w:t>
            </w:r>
            <w:r>
              <w:rPr>
                <w:rFonts w:ascii="Times New Roman" w:hAnsi="Times New Roman"/>
                <w:color w:val="000000"/>
                <w:sz w:val="16"/>
                <w:szCs w:val="16"/>
              </w:rPr>
              <w:t>8</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9403DF" w:rsidRDefault="007456DE"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9403DF" w:rsidRDefault="007456DE"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9403DF" w:rsidRDefault="007456DE"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9403DF" w:rsidRDefault="007456DE" w:rsidP="00951289">
            <w:pPr>
              <w:widowControl w:val="0"/>
              <w:autoSpaceDE w:val="0"/>
              <w:autoSpaceDN w:val="0"/>
              <w:adjustRightInd w:val="0"/>
              <w:spacing w:after="0"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7456DE" w:rsidRDefault="007456DE" w:rsidP="00951289">
            <w:pPr>
              <w:pStyle w:val="Standard"/>
              <w:widowControl w:val="0"/>
              <w:suppressAutoHyphens w:val="0"/>
              <w:spacing w:after="0" w:line="240" w:lineRule="auto"/>
              <w:rPr>
                <w:rFonts w:ascii="Times New Roman" w:hAnsi="Times New Roman"/>
                <w:bCs/>
                <w:iCs/>
                <w:color w:val="002060"/>
                <w:sz w:val="18"/>
                <w:szCs w:val="18"/>
              </w:rPr>
            </w:pPr>
            <w:r>
              <w:rPr>
                <w:rFonts w:ascii="Times New Roman" w:hAnsi="Times New Roman"/>
                <w:bCs/>
                <w:iCs/>
                <w:color w:val="002060"/>
                <w:sz w:val="18"/>
                <w:szCs w:val="18"/>
              </w:rPr>
              <w:t>Вовлечение молодежи в общественную жизнь и профилактика негативных тенденций этнического характера в молодежной среде</w:t>
            </w:r>
          </w:p>
          <w:p w:rsidR="007456DE" w:rsidRDefault="007456DE" w:rsidP="00951289">
            <w:pPr>
              <w:pStyle w:val="Standard"/>
              <w:widowControl w:val="0"/>
              <w:suppressAutoHyphens w:val="0"/>
              <w:spacing w:after="0" w:line="240" w:lineRule="auto"/>
              <w:rPr>
                <w:rFonts w:ascii="Times New Roman" w:hAnsi="Times New Roman"/>
                <w:bCs/>
                <w:iCs/>
                <w:color w:val="002060"/>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456DE" w:rsidRPr="00951289" w:rsidRDefault="007456DE" w:rsidP="00951289">
            <w:pPr>
              <w:widowControl w:val="0"/>
              <w:autoSpaceDE w:val="0"/>
              <w:autoSpaceDN w:val="0"/>
              <w:adjustRightInd w:val="0"/>
              <w:spacing w:after="0" w:line="240" w:lineRule="auto"/>
              <w:jc w:val="both"/>
              <w:rPr>
                <w:rFonts w:ascii="Times New Roman" w:hAnsi="Times New Roman"/>
                <w:bCs/>
                <w:iCs/>
                <w:color w:val="002060"/>
                <w:sz w:val="16"/>
                <w:szCs w:val="16"/>
              </w:rPr>
            </w:pPr>
            <w:r w:rsidRPr="00951289">
              <w:rPr>
                <w:rFonts w:ascii="Times New Roman" w:hAnsi="Times New Roman"/>
                <w:bCs/>
                <w:iCs/>
                <w:color w:val="002060"/>
                <w:sz w:val="16"/>
                <w:szCs w:val="16"/>
              </w:rPr>
              <w:t>В рамках дней солидарности в борьбе с терроризмом и народного единства проведены культурно-просветительские и воспитательные мероприятия по привитию обучающимся идей межнациональной и межрелигиозной толерантности, с приглашением представителей общественных и религиозных организаций, деятелей культуры на общешкольные линейки, уроки мужества и классные часы. В городских митингах приняли участие более 4000 учащихся. Администрациями учреждений организована работа, направленная на снижение уровня проявлений шовинизма и дискриминации по этническому, расовому признакам. Были проведены дни правовых знаний с 5 по 11 классы на тему: «Неформальные молодежные объединения», а также конкурсы рисунков на тему: «Формирование толерантности, культуры мира и профилактики проявления ксенофобии» - участвовали 2044 обучающихся.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456DE" w:rsidRPr="00D57487" w:rsidRDefault="007456DE"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7456DE" w:rsidRPr="00D57487"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D57487" w:rsidRDefault="007456DE" w:rsidP="00951289">
            <w:pPr>
              <w:widowControl w:val="0"/>
              <w:autoSpaceDE w:val="0"/>
              <w:autoSpaceDN w:val="0"/>
              <w:adjustRightInd w:val="0"/>
              <w:spacing w:after="0" w:line="240" w:lineRule="auto"/>
              <w:jc w:val="center"/>
              <w:rPr>
                <w:rFonts w:ascii="Times New Roman" w:hAnsi="Times New Roman"/>
                <w:bCs/>
                <w:iCs/>
                <w:color w:val="000000"/>
                <w:sz w:val="18"/>
                <w:szCs w:val="18"/>
              </w:rPr>
            </w:pP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0E0029" w:rsidRDefault="007456DE" w:rsidP="00951289">
            <w:pPr>
              <w:widowControl w:val="0"/>
              <w:autoSpaceDE w:val="0"/>
              <w:autoSpaceDN w:val="0"/>
              <w:adjustRightInd w:val="0"/>
              <w:spacing w:after="0" w:line="240" w:lineRule="auto"/>
              <w:rPr>
                <w:rFonts w:ascii="Times New Roman" w:hAnsi="Times New Roman"/>
                <w:bCs/>
                <w:iCs/>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456DE" w:rsidRDefault="007456DE" w:rsidP="00951289">
            <w:pPr>
              <w:widowControl w:val="0"/>
            </w:pP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1F0020" w:rsidRDefault="007456DE" w:rsidP="00951289">
            <w:pPr>
              <w:widowControl w:val="0"/>
              <w:autoSpaceDE w:val="0"/>
              <w:autoSpaceDN w:val="0"/>
              <w:adjustRightInd w:val="0"/>
              <w:spacing w:after="0" w:line="240" w:lineRule="auto"/>
              <w:jc w:val="center"/>
              <w:rPr>
                <w:rFonts w:ascii="Arial" w:hAnsi="Arial" w:cs="Arial"/>
                <w:sz w:val="24"/>
                <w:szCs w:val="24"/>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1F0020" w:rsidRDefault="007456DE" w:rsidP="00951289">
            <w:pPr>
              <w:widowControl w:val="0"/>
              <w:autoSpaceDE w:val="0"/>
              <w:autoSpaceDN w:val="0"/>
              <w:adjustRightInd w:val="0"/>
              <w:spacing w:after="0" w:line="240" w:lineRule="auto"/>
              <w:jc w:val="center"/>
              <w:rPr>
                <w:rFonts w:ascii="Arial" w:hAnsi="Arial" w:cs="Arial"/>
                <w:sz w:val="24"/>
                <w:szCs w:val="24"/>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9403DF" w:rsidRDefault="007456DE" w:rsidP="00951289">
            <w:pPr>
              <w:widowControl w:val="0"/>
              <w:autoSpaceDE w:val="0"/>
              <w:autoSpaceDN w:val="0"/>
              <w:adjustRightInd w:val="0"/>
              <w:spacing w:after="0" w:line="240" w:lineRule="auto"/>
              <w:jc w:val="center"/>
              <w:rPr>
                <w:rFonts w:ascii="Times New Roman" w:hAnsi="Times New Roman"/>
                <w:color w:val="002060"/>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9403DF" w:rsidRDefault="007456DE" w:rsidP="00951289">
            <w:pPr>
              <w:widowControl w:val="0"/>
              <w:autoSpaceDE w:val="0"/>
              <w:autoSpaceDN w:val="0"/>
              <w:adjustRightInd w:val="0"/>
              <w:spacing w:after="0" w:line="240" w:lineRule="auto"/>
              <w:jc w:val="center"/>
              <w:rPr>
                <w:rFonts w:ascii="Times New Roman" w:hAnsi="Times New Roman"/>
                <w:color w:val="00206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9403DF" w:rsidRDefault="007456DE" w:rsidP="00951289">
            <w:pPr>
              <w:widowControl w:val="0"/>
              <w:autoSpaceDE w:val="0"/>
              <w:autoSpaceDN w:val="0"/>
              <w:adjustRightInd w:val="0"/>
              <w:spacing w:after="0" w:line="240" w:lineRule="auto"/>
              <w:jc w:val="center"/>
              <w:rPr>
                <w:rFonts w:ascii="Times New Roman" w:hAnsi="Times New Roman"/>
                <w:color w:val="00206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9403DF" w:rsidRDefault="007456DE" w:rsidP="00951289">
            <w:pPr>
              <w:widowControl w:val="0"/>
              <w:autoSpaceDE w:val="0"/>
              <w:autoSpaceDN w:val="0"/>
              <w:adjustRightInd w:val="0"/>
              <w:spacing w:after="0" w:line="240" w:lineRule="auto"/>
              <w:jc w:val="center"/>
              <w:rPr>
                <w:rFonts w:ascii="Times New Roman" w:hAnsi="Times New Roman"/>
                <w:color w:val="002060"/>
                <w:sz w:val="20"/>
                <w:szCs w:val="20"/>
              </w:rPr>
            </w:pP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7456DE" w:rsidRPr="009403DF" w:rsidRDefault="007456DE" w:rsidP="00951289">
            <w:pPr>
              <w:widowControl w:val="0"/>
              <w:autoSpaceDE w:val="0"/>
              <w:autoSpaceDN w:val="0"/>
              <w:adjustRightInd w:val="0"/>
              <w:spacing w:after="0" w:line="240" w:lineRule="auto"/>
              <w:rPr>
                <w:rFonts w:ascii="Times New Roman" w:hAnsi="Times New Roman"/>
                <w:bCs/>
                <w:iCs/>
                <w:color w:val="002060"/>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456DE" w:rsidRPr="00951289" w:rsidRDefault="007456DE" w:rsidP="00951289">
            <w:pPr>
              <w:widowControl w:val="0"/>
              <w:autoSpaceDE w:val="0"/>
              <w:autoSpaceDN w:val="0"/>
              <w:adjustRightInd w:val="0"/>
              <w:spacing w:after="0" w:line="240" w:lineRule="auto"/>
              <w:jc w:val="both"/>
              <w:rPr>
                <w:rFonts w:ascii="Times New Roman" w:hAnsi="Times New Roman"/>
                <w:bCs/>
                <w:iCs/>
                <w:color w:val="002060"/>
                <w:sz w:val="16"/>
                <w:szCs w:val="16"/>
              </w:rPr>
            </w:pPr>
            <w:r w:rsidRPr="00951289">
              <w:rPr>
                <w:rFonts w:ascii="Times New Roman" w:hAnsi="Times New Roman"/>
                <w:bCs/>
                <w:iCs/>
                <w:color w:val="002060"/>
                <w:sz w:val="16"/>
                <w:szCs w:val="16"/>
              </w:rPr>
              <w:t>В период новогодних мероприятий с обучающимися проведены Новогодние калейдоскопы на тему: «Все страны в гости к нам» (встреча Нового года в разных странах, знакомство с культурой).</w:t>
            </w:r>
          </w:p>
          <w:p w:rsidR="007456DE" w:rsidRPr="00951289" w:rsidRDefault="007456DE" w:rsidP="00951289">
            <w:pPr>
              <w:widowControl w:val="0"/>
              <w:autoSpaceDE w:val="0"/>
              <w:autoSpaceDN w:val="0"/>
              <w:adjustRightInd w:val="0"/>
              <w:spacing w:after="0" w:line="240" w:lineRule="auto"/>
              <w:jc w:val="both"/>
              <w:rPr>
                <w:rFonts w:ascii="Times New Roman" w:hAnsi="Times New Roman"/>
                <w:bCs/>
                <w:iCs/>
                <w:color w:val="002060"/>
                <w:sz w:val="16"/>
                <w:szCs w:val="16"/>
              </w:rPr>
            </w:pPr>
            <w:r w:rsidRPr="00951289">
              <w:rPr>
                <w:rFonts w:ascii="Times New Roman" w:hAnsi="Times New Roman"/>
                <w:bCs/>
                <w:iCs/>
                <w:color w:val="002060"/>
                <w:sz w:val="16"/>
                <w:szCs w:val="16"/>
              </w:rPr>
              <w:t>В учреждениях культуры, в образовательных учреждениях дополнительного образования ведется разъяснительная работа с родителями о необходимости контроля над детьми при использовании ими сети Интернет и возможности установки контентной фильтрации на домашних компьютерах, о потенциальных рисках при использовании Интернета и методах защиты от них.</w:t>
            </w:r>
          </w:p>
          <w:p w:rsidR="007456DE" w:rsidRPr="00951289" w:rsidRDefault="007456DE" w:rsidP="00951289">
            <w:pPr>
              <w:widowControl w:val="0"/>
              <w:autoSpaceDE w:val="0"/>
              <w:autoSpaceDN w:val="0"/>
              <w:adjustRightInd w:val="0"/>
              <w:spacing w:after="0" w:line="240" w:lineRule="auto"/>
              <w:jc w:val="both"/>
              <w:rPr>
                <w:rFonts w:ascii="Times New Roman" w:hAnsi="Times New Roman"/>
                <w:bCs/>
                <w:iCs/>
                <w:color w:val="002060"/>
                <w:sz w:val="16"/>
                <w:szCs w:val="16"/>
              </w:rPr>
            </w:pPr>
            <w:r w:rsidRPr="00951289">
              <w:rPr>
                <w:rFonts w:ascii="Times New Roman" w:hAnsi="Times New Roman"/>
                <w:bCs/>
                <w:iCs/>
                <w:color w:val="002060"/>
                <w:sz w:val="16"/>
                <w:szCs w:val="16"/>
              </w:rPr>
              <w:t>В библиотеках МАУК «Централизованная библиотечная система» г. Пскова организован контроль над Интернет-услугами, предоставляемыми пользователям. С библиотекарями проводится разъяснительная работа о необходимости контроля над детьми при использовании ими сети Интернет, о потенциальных рисках при использовании Интернета детьми и методах защиты от них. В библиотеках размещается информация, разъясняющая ответственность за размещение в сети Интернет материалов экстремистского содержания.</w:t>
            </w:r>
          </w:p>
          <w:p w:rsidR="007456DE" w:rsidRPr="00951289" w:rsidRDefault="007456DE" w:rsidP="00951289">
            <w:pPr>
              <w:widowControl w:val="0"/>
              <w:autoSpaceDE w:val="0"/>
              <w:autoSpaceDN w:val="0"/>
              <w:adjustRightInd w:val="0"/>
              <w:spacing w:after="0" w:line="240" w:lineRule="auto"/>
              <w:jc w:val="both"/>
              <w:rPr>
                <w:rFonts w:ascii="Times New Roman" w:hAnsi="Times New Roman"/>
                <w:bCs/>
                <w:iCs/>
                <w:color w:val="002060"/>
                <w:sz w:val="16"/>
                <w:szCs w:val="16"/>
              </w:rPr>
            </w:pPr>
            <w:r w:rsidRPr="00951289">
              <w:rPr>
                <w:rFonts w:ascii="Times New Roman" w:hAnsi="Times New Roman"/>
                <w:bCs/>
                <w:iCs/>
                <w:color w:val="002060"/>
                <w:sz w:val="16"/>
                <w:szCs w:val="16"/>
              </w:rPr>
              <w:t xml:space="preserve">  Фактов проявления экстремизма и распространения идеологии экстремистского характера в подростковой и молодежной среде, вовлечения подростков и молодежи в мероприятия деструктивных религиозных объединений в общеобразовательных учреждениях города не выявлено.</w:t>
            </w:r>
          </w:p>
          <w:p w:rsidR="007456DE" w:rsidRPr="00951289" w:rsidRDefault="007456DE" w:rsidP="00951289">
            <w:pPr>
              <w:widowControl w:val="0"/>
              <w:autoSpaceDE w:val="0"/>
              <w:autoSpaceDN w:val="0"/>
              <w:adjustRightInd w:val="0"/>
              <w:spacing w:after="0" w:line="240" w:lineRule="auto"/>
              <w:rPr>
                <w:rFonts w:ascii="Times New Roman" w:hAnsi="Times New Roman"/>
                <w:bCs/>
                <w:iCs/>
                <w:color w:val="002060"/>
                <w:sz w:val="16"/>
                <w:szCs w:val="16"/>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456DE" w:rsidRPr="00D57487" w:rsidRDefault="007456DE"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7456DE" w:rsidTr="00297786">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456DE" w:rsidRDefault="007456DE"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8"/>
                <w:szCs w:val="18"/>
              </w:rPr>
              <w:t>2.4</w:t>
            </w:r>
          </w:p>
        </w:tc>
        <w:tc>
          <w:tcPr>
            <w:tcW w:w="4118"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456DE" w:rsidRDefault="007456DE" w:rsidP="00951289">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18"/>
                <w:szCs w:val="18"/>
              </w:rPr>
              <w:t>Обеспечение антитеррористической защищенности в муниципальных учреждениях сферы «Образование»</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Pr>
          <w:p w:rsidR="007456DE" w:rsidRPr="00911E84" w:rsidRDefault="007456DE" w:rsidP="00951289">
            <w:pPr>
              <w:widowControl w:val="0"/>
              <w:autoSpaceDE w:val="0"/>
              <w:autoSpaceDN w:val="0"/>
              <w:adjustRightInd w:val="0"/>
              <w:spacing w:after="0" w:line="240" w:lineRule="auto"/>
              <w:rPr>
                <w:rFonts w:ascii="Times New Roman" w:hAnsi="Times New Roman"/>
                <w:sz w:val="16"/>
                <w:szCs w:val="16"/>
              </w:rPr>
            </w:pPr>
            <w:r w:rsidRPr="00911E84">
              <w:rPr>
                <w:rFonts w:ascii="Times New Roman" w:hAnsi="Times New Roman"/>
                <w:sz w:val="16"/>
                <w:szCs w:val="16"/>
              </w:rPr>
              <w:t>Управление образования Администрации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456DE" w:rsidRPr="00D57487" w:rsidRDefault="007456DE"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456DE" w:rsidRPr="00D57487" w:rsidRDefault="007456DE"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color w:val="000000"/>
                <w:sz w:val="16"/>
                <w:szCs w:val="16"/>
              </w:rPr>
              <w:t>31.12.201</w:t>
            </w:r>
            <w:r>
              <w:rPr>
                <w:rFonts w:ascii="Times New Roman" w:hAnsi="Times New Roman"/>
                <w:color w:val="000000"/>
                <w:sz w:val="16"/>
                <w:szCs w:val="16"/>
              </w:rPr>
              <w:t>8</w:t>
            </w:r>
          </w:p>
        </w:tc>
        <w:tc>
          <w:tcPr>
            <w:tcW w:w="100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456DE" w:rsidRPr="009403DF" w:rsidRDefault="007456DE" w:rsidP="00951289">
            <w:pPr>
              <w:widowControl w:val="0"/>
              <w:autoSpaceDE w:val="0"/>
              <w:autoSpaceDN w:val="0"/>
              <w:adjustRightInd w:val="0"/>
              <w:spacing w:after="0" w:line="240" w:lineRule="auto"/>
              <w:jc w:val="center"/>
              <w:rPr>
                <w:rFonts w:ascii="Arial" w:hAnsi="Arial" w:cs="Arial"/>
                <w:color w:val="002060"/>
                <w:sz w:val="20"/>
                <w:szCs w:val="20"/>
              </w:rPr>
            </w:pPr>
            <w:r>
              <w:rPr>
                <w:rFonts w:ascii="Times New Roman" w:hAnsi="Times New Roman"/>
                <w:b/>
                <w:bCs/>
                <w:color w:val="002060"/>
                <w:sz w:val="20"/>
                <w:szCs w:val="20"/>
              </w:rPr>
              <w:t>3</w:t>
            </w:r>
            <w:r w:rsidRPr="009403DF">
              <w:rPr>
                <w:rFonts w:ascii="Times New Roman" w:hAnsi="Times New Roman"/>
                <w:b/>
                <w:bCs/>
                <w:color w:val="002060"/>
                <w:sz w:val="20"/>
                <w:szCs w:val="20"/>
              </w:rPr>
              <w:t> </w:t>
            </w:r>
            <w:r>
              <w:rPr>
                <w:rFonts w:ascii="Times New Roman" w:hAnsi="Times New Roman"/>
                <w:b/>
                <w:bCs/>
                <w:color w:val="002060"/>
                <w:sz w:val="20"/>
                <w:szCs w:val="20"/>
              </w:rPr>
              <w:t>800</w:t>
            </w:r>
            <w:r w:rsidRPr="009403DF">
              <w:rPr>
                <w:rFonts w:ascii="Times New Roman" w:hAnsi="Times New Roman"/>
                <w:b/>
                <w:bCs/>
                <w:color w:val="002060"/>
                <w:sz w:val="20"/>
                <w:szCs w:val="20"/>
              </w:rPr>
              <w:t>.</w:t>
            </w:r>
            <w:r>
              <w:rPr>
                <w:rFonts w:ascii="Times New Roman" w:hAnsi="Times New Roman"/>
                <w:b/>
                <w:bCs/>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456DE" w:rsidRPr="009403DF" w:rsidRDefault="007456DE" w:rsidP="00951289">
            <w:pPr>
              <w:widowControl w:val="0"/>
              <w:jc w:val="center"/>
              <w:rPr>
                <w:rFonts w:ascii="Times New Roman" w:hAnsi="Times New Roman"/>
                <w:b/>
                <w:bCs/>
                <w:color w:val="002060"/>
                <w:sz w:val="20"/>
                <w:szCs w:val="20"/>
              </w:rPr>
            </w:pPr>
            <w:r w:rsidRPr="00CF69FF">
              <w:rPr>
                <w:rFonts w:ascii="Times New Roman" w:hAnsi="Times New Roman"/>
                <w:b/>
                <w:bCs/>
                <w:color w:val="002060"/>
                <w:sz w:val="20"/>
                <w:szCs w:val="20"/>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456DE" w:rsidRPr="009403DF" w:rsidRDefault="007456DE" w:rsidP="00951289">
            <w:pPr>
              <w:widowControl w:val="0"/>
              <w:jc w:val="center"/>
              <w:rPr>
                <w:rFonts w:ascii="Times New Roman" w:hAnsi="Times New Roman"/>
                <w:b/>
                <w:bCs/>
                <w:color w:val="002060"/>
                <w:sz w:val="20"/>
                <w:szCs w:val="20"/>
              </w:rPr>
            </w:pPr>
            <w:r w:rsidRPr="009403DF">
              <w:rPr>
                <w:rFonts w:ascii="Times New Roman" w:hAnsi="Times New Roman"/>
                <w:b/>
                <w:bCs/>
                <w:color w:val="002060"/>
                <w:sz w:val="20"/>
                <w:szCs w:val="20"/>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456DE" w:rsidRPr="009403DF" w:rsidRDefault="007456DE" w:rsidP="00951289">
            <w:pPr>
              <w:widowControl w:val="0"/>
              <w:jc w:val="center"/>
              <w:rPr>
                <w:rFonts w:ascii="Times New Roman" w:hAnsi="Times New Roman"/>
                <w:b/>
                <w:bCs/>
                <w:color w:val="002060"/>
                <w:sz w:val="20"/>
                <w:szCs w:val="20"/>
              </w:rPr>
            </w:pPr>
            <w:r w:rsidRPr="009403DF">
              <w:rPr>
                <w:rFonts w:ascii="Times New Roman" w:hAnsi="Times New Roman"/>
                <w:b/>
                <w:bCs/>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999999"/>
          </w:tcPr>
          <w:p w:rsidR="007456DE" w:rsidRPr="009403DF" w:rsidRDefault="007456DE" w:rsidP="00951289">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1.Наличие систем  видеонаблюдения в муниципальных учреждениях сферы "Образование";</w:t>
            </w:r>
          </w:p>
          <w:p w:rsidR="007456DE" w:rsidRPr="009403DF" w:rsidRDefault="007456DE" w:rsidP="00951289">
            <w:pPr>
              <w:widowControl w:val="0"/>
              <w:autoSpaceDE w:val="0"/>
              <w:autoSpaceDN w:val="0"/>
              <w:adjustRightInd w:val="0"/>
              <w:spacing w:after="0" w:line="240" w:lineRule="auto"/>
              <w:jc w:val="both"/>
              <w:rPr>
                <w:rFonts w:ascii="Arial" w:hAnsi="Arial" w:cs="Arial"/>
                <w:color w:val="002060"/>
                <w:sz w:val="24"/>
                <w:szCs w:val="24"/>
              </w:rPr>
            </w:pPr>
            <w:r w:rsidRPr="009403DF">
              <w:rPr>
                <w:rFonts w:ascii="Times New Roman" w:eastAsia="Times New Roman" w:hAnsi="Times New Roman"/>
                <w:color w:val="002060"/>
                <w:sz w:val="18"/>
                <w:szCs w:val="18"/>
              </w:rPr>
              <w:t>2. Капитальный ремонт капитальных ограждений в муниципальных учреждениях сферы "Образование"</w:t>
            </w:r>
          </w:p>
        </w:tc>
        <w:tc>
          <w:tcPr>
            <w:tcW w:w="2268" w:type="dxa"/>
            <w:tcBorders>
              <w:top w:val="single" w:sz="8" w:space="0" w:color="000000"/>
              <w:left w:val="single" w:sz="8" w:space="0" w:color="000000"/>
              <w:bottom w:val="single" w:sz="8" w:space="0" w:color="000000"/>
              <w:right w:val="single" w:sz="8" w:space="0" w:color="000000"/>
            </w:tcBorders>
            <w:shd w:val="clear" w:color="auto" w:fill="999999"/>
          </w:tcPr>
          <w:p w:rsidR="007456DE" w:rsidRPr="00BD3D6A" w:rsidRDefault="007456DE" w:rsidP="00951289">
            <w:pPr>
              <w:widowControl w:val="0"/>
              <w:autoSpaceDE w:val="0"/>
              <w:autoSpaceDN w:val="0"/>
              <w:adjustRightInd w:val="0"/>
              <w:spacing w:after="0" w:line="240" w:lineRule="auto"/>
              <w:jc w:val="both"/>
              <w:rPr>
                <w:rFonts w:ascii="Times New Roman" w:hAnsi="Times New Roman"/>
                <w:color w:val="002060"/>
                <w:sz w:val="18"/>
                <w:szCs w:val="18"/>
              </w:rPr>
            </w:pPr>
            <w:r w:rsidRPr="00BD3D6A">
              <w:rPr>
                <w:rFonts w:ascii="Times New Roman" w:hAnsi="Times New Roman"/>
                <w:color w:val="002060"/>
                <w:sz w:val="18"/>
                <w:szCs w:val="18"/>
              </w:rPr>
              <w:t>Установка и ремонт капитальных ограждений запла</w:t>
            </w:r>
            <w:r>
              <w:rPr>
                <w:rFonts w:ascii="Times New Roman" w:hAnsi="Times New Roman"/>
                <w:color w:val="002060"/>
                <w:sz w:val="18"/>
                <w:szCs w:val="18"/>
              </w:rPr>
              <w:t>нированы</w:t>
            </w:r>
            <w:r w:rsidRPr="00BD3D6A">
              <w:rPr>
                <w:rFonts w:ascii="Times New Roman" w:hAnsi="Times New Roman"/>
                <w:color w:val="002060"/>
                <w:sz w:val="18"/>
                <w:szCs w:val="18"/>
              </w:rPr>
              <w:t xml:space="preserve"> на второе полугодие 2018 года.</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7456DE" w:rsidRDefault="007456DE" w:rsidP="00951289">
            <w:pPr>
              <w:widowControl w:val="0"/>
              <w:autoSpaceDE w:val="0"/>
              <w:autoSpaceDN w:val="0"/>
              <w:adjustRightInd w:val="0"/>
              <w:spacing w:after="0" w:line="240" w:lineRule="auto"/>
              <w:jc w:val="center"/>
              <w:rPr>
                <w:rFonts w:ascii="Arial" w:hAnsi="Arial" w:cs="Arial"/>
                <w:sz w:val="24"/>
                <w:szCs w:val="24"/>
              </w:rPr>
            </w:pPr>
          </w:p>
        </w:tc>
      </w:tr>
      <w:tr w:rsidR="007456DE"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D57487" w:rsidRDefault="007456DE"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bCs/>
                <w:iCs/>
                <w:color w:val="000000"/>
                <w:sz w:val="18"/>
                <w:szCs w:val="18"/>
              </w:rPr>
              <w:t>2.4.</w:t>
            </w:r>
            <w:r>
              <w:rPr>
                <w:rFonts w:ascii="Times New Roman" w:hAnsi="Times New Roman"/>
                <w:bCs/>
                <w:iCs/>
                <w:color w:val="000000"/>
                <w:sz w:val="18"/>
                <w:szCs w:val="18"/>
              </w:rPr>
              <w:t>1</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B01B92" w:rsidRDefault="007456DE" w:rsidP="00951289">
            <w:pPr>
              <w:widowControl w:val="0"/>
              <w:autoSpaceDE w:val="0"/>
              <w:autoSpaceDN w:val="0"/>
              <w:adjustRightInd w:val="0"/>
              <w:spacing w:after="0" w:line="240" w:lineRule="auto"/>
              <w:rPr>
                <w:rFonts w:ascii="Times New Roman" w:hAnsi="Times New Roman"/>
                <w:sz w:val="24"/>
                <w:szCs w:val="24"/>
              </w:rPr>
            </w:pPr>
            <w:r w:rsidRPr="00B01B92">
              <w:rPr>
                <w:rFonts w:ascii="Times New Roman" w:hAnsi="Times New Roman"/>
                <w:bCs/>
                <w:iCs/>
                <w:color w:val="000000"/>
                <w:sz w:val="18"/>
                <w:szCs w:val="18"/>
              </w:rPr>
              <w:t>Капитальный ремонт капитальных ограждений</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7456DE" w:rsidRDefault="007456DE" w:rsidP="00951289">
            <w:pPr>
              <w:widowControl w:val="0"/>
            </w:pPr>
            <w:r w:rsidRPr="00972CA7">
              <w:rPr>
                <w:rFonts w:ascii="Times New Roman" w:hAnsi="Times New Roman"/>
                <w:sz w:val="16"/>
                <w:szCs w:val="16"/>
              </w:rPr>
              <w:t>Управление образования Администрации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D57487" w:rsidRDefault="007456DE"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D57487" w:rsidRDefault="007456DE"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color w:val="000000"/>
                <w:sz w:val="16"/>
                <w:szCs w:val="16"/>
              </w:rPr>
              <w:t>31.12.201</w:t>
            </w:r>
            <w:r>
              <w:rPr>
                <w:rFonts w:ascii="Times New Roman" w:hAnsi="Times New Roman"/>
                <w:color w:val="000000"/>
                <w:sz w:val="16"/>
                <w:szCs w:val="16"/>
              </w:rPr>
              <w:t>8</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9403DF" w:rsidRDefault="007456DE" w:rsidP="00951289">
            <w:pPr>
              <w:widowControl w:val="0"/>
              <w:jc w:val="center"/>
              <w:rPr>
                <w:rFonts w:ascii="Times New Roman" w:hAnsi="Times New Roman"/>
                <w:color w:val="002060"/>
                <w:sz w:val="20"/>
                <w:szCs w:val="20"/>
              </w:rPr>
            </w:pPr>
            <w:r w:rsidRPr="009403DF">
              <w:rPr>
                <w:rFonts w:ascii="Times New Roman" w:hAnsi="Times New Roman"/>
                <w:color w:val="002060"/>
                <w:sz w:val="20"/>
                <w:szCs w:val="20"/>
              </w:rPr>
              <w:t>2</w:t>
            </w:r>
            <w:r>
              <w:rPr>
                <w:rFonts w:ascii="Times New Roman" w:hAnsi="Times New Roman"/>
                <w:color w:val="002060"/>
                <w:sz w:val="20"/>
                <w:szCs w:val="20"/>
              </w:rPr>
              <w:t> 000,0</w:t>
            </w:r>
            <w:r w:rsidRPr="009403DF">
              <w:rPr>
                <w:rFonts w:ascii="Times New Roman" w:hAnsi="Times New Roman"/>
                <w:color w:val="002060"/>
                <w:sz w:val="20"/>
                <w:szCs w:val="20"/>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9403DF" w:rsidRDefault="007456DE" w:rsidP="00951289">
            <w:pPr>
              <w:widowControl w:val="0"/>
              <w:jc w:val="center"/>
              <w:rPr>
                <w:rFonts w:ascii="Times New Roman" w:hAnsi="Times New Roman"/>
                <w:color w:val="002060"/>
                <w:sz w:val="20"/>
                <w:szCs w:val="20"/>
              </w:rPr>
            </w:pPr>
            <w:r>
              <w:rPr>
                <w:rFonts w:ascii="Times New Roman" w:hAnsi="Times New Roman"/>
                <w:color w:val="002060"/>
                <w:sz w:val="20"/>
                <w:szCs w:val="20"/>
              </w:rPr>
              <w:t>0</w:t>
            </w:r>
            <w:r w:rsidRPr="009403DF">
              <w:rPr>
                <w:rFonts w:ascii="Times New Roman" w:hAnsi="Times New Roman"/>
                <w:color w:val="002060"/>
                <w:sz w:val="20"/>
                <w:szCs w:val="20"/>
              </w:rPr>
              <w:t xml:space="preserve">,0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9403DF" w:rsidRDefault="007456DE" w:rsidP="00951289">
            <w:pPr>
              <w:widowControl w:val="0"/>
              <w:jc w:val="center"/>
              <w:rPr>
                <w:rFonts w:ascii="Times New Roman" w:hAnsi="Times New Roman"/>
                <w:color w:val="002060"/>
                <w:sz w:val="20"/>
                <w:szCs w:val="20"/>
              </w:rPr>
            </w:pPr>
            <w:r w:rsidRPr="009403DF">
              <w:rPr>
                <w:rFonts w:ascii="Times New Roman" w:hAnsi="Times New Roman"/>
                <w:color w:val="002060"/>
                <w:sz w:val="20"/>
                <w:szCs w:val="20"/>
              </w:rPr>
              <w:t xml:space="preserve">0,0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9403DF" w:rsidRDefault="007456DE" w:rsidP="00951289">
            <w:pPr>
              <w:widowControl w:val="0"/>
              <w:jc w:val="center"/>
              <w:rPr>
                <w:rFonts w:ascii="Times New Roman" w:hAnsi="Times New Roman"/>
                <w:color w:val="002060"/>
                <w:sz w:val="20"/>
                <w:szCs w:val="20"/>
              </w:rPr>
            </w:pPr>
            <w:r w:rsidRPr="009403DF">
              <w:rPr>
                <w:rFonts w:ascii="Times New Roman" w:hAnsi="Times New Roman"/>
                <w:color w:val="002060"/>
                <w:sz w:val="20"/>
                <w:szCs w:val="20"/>
              </w:rPr>
              <w:t xml:space="preserve">0,0 </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7456DE" w:rsidRPr="00CF69FF" w:rsidRDefault="007456DE" w:rsidP="00951289">
            <w:pPr>
              <w:widowControl w:val="0"/>
              <w:rPr>
                <w:rFonts w:ascii="Times New Roman" w:hAnsi="Times New Roman"/>
                <w:bCs/>
                <w:iCs/>
                <w:color w:val="000000"/>
                <w:sz w:val="18"/>
                <w:szCs w:val="18"/>
              </w:rPr>
            </w:pPr>
            <w:r w:rsidRPr="00CF69FF">
              <w:rPr>
                <w:rFonts w:ascii="Times New Roman" w:hAnsi="Times New Roman"/>
                <w:bCs/>
                <w:iCs/>
                <w:color w:val="000000"/>
                <w:sz w:val="18"/>
                <w:szCs w:val="18"/>
              </w:rPr>
              <w:t>1. Капитальный ремонт капитальных ограждений в 2-х учреждениях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7456DE" w:rsidRPr="00CF69FF" w:rsidRDefault="007456DE" w:rsidP="00951289">
            <w:pPr>
              <w:widowControl w:val="0"/>
              <w:spacing w:after="0"/>
              <w:jc w:val="both"/>
              <w:rPr>
                <w:rFonts w:ascii="Times New Roman" w:hAnsi="Times New Roman"/>
                <w:bCs/>
                <w:iCs/>
                <w:color w:val="000000"/>
                <w:sz w:val="18"/>
                <w:szCs w:val="18"/>
              </w:rPr>
            </w:pPr>
            <w:r w:rsidRPr="00CF69FF">
              <w:rPr>
                <w:rFonts w:ascii="Times New Roman" w:hAnsi="Times New Roman"/>
                <w:bCs/>
                <w:iCs/>
                <w:color w:val="000000"/>
                <w:sz w:val="18"/>
                <w:szCs w:val="18"/>
              </w:rPr>
              <w:t>1. Проведение аукциона по МБОУ «СОШ №9» запланировано на июль 2018</w:t>
            </w:r>
            <w:r>
              <w:rPr>
                <w:rFonts w:ascii="Times New Roman" w:hAnsi="Times New Roman"/>
                <w:bCs/>
                <w:iCs/>
                <w:color w:val="000000"/>
                <w:sz w:val="18"/>
                <w:szCs w:val="18"/>
              </w:rPr>
              <w:t xml:space="preserve"> </w:t>
            </w:r>
            <w:r w:rsidRPr="00CF69FF">
              <w:rPr>
                <w:rFonts w:ascii="Times New Roman" w:hAnsi="Times New Roman"/>
                <w:bCs/>
                <w:iCs/>
                <w:color w:val="000000"/>
                <w:sz w:val="18"/>
                <w:szCs w:val="18"/>
              </w:rPr>
              <w:t>г</w:t>
            </w:r>
            <w:r>
              <w:rPr>
                <w:rFonts w:ascii="Times New Roman" w:hAnsi="Times New Roman"/>
                <w:bCs/>
                <w:iCs/>
                <w:color w:val="000000"/>
                <w:sz w:val="18"/>
                <w:szCs w:val="18"/>
              </w:rPr>
              <w:t>ода</w:t>
            </w:r>
          </w:p>
          <w:p w:rsidR="007456DE" w:rsidRPr="00CF69FF" w:rsidRDefault="007456DE" w:rsidP="00951289">
            <w:pPr>
              <w:widowControl w:val="0"/>
              <w:spacing w:after="0"/>
              <w:jc w:val="both"/>
              <w:rPr>
                <w:rFonts w:ascii="Times New Roman" w:hAnsi="Times New Roman"/>
                <w:bCs/>
                <w:iCs/>
                <w:color w:val="000000"/>
                <w:sz w:val="18"/>
                <w:szCs w:val="18"/>
              </w:rPr>
            </w:pPr>
            <w:r w:rsidRPr="00CF69FF">
              <w:rPr>
                <w:rFonts w:ascii="Times New Roman" w:hAnsi="Times New Roman"/>
                <w:bCs/>
                <w:iCs/>
                <w:color w:val="000000"/>
                <w:sz w:val="18"/>
                <w:szCs w:val="18"/>
              </w:rPr>
              <w:t>2.Проведен аукцион по МБДОУ «Д/С №35», фактические работы запланированы на 3 квартал 2018</w:t>
            </w:r>
            <w:r>
              <w:rPr>
                <w:rFonts w:ascii="Times New Roman" w:hAnsi="Times New Roman"/>
                <w:bCs/>
                <w:iCs/>
                <w:color w:val="000000"/>
                <w:sz w:val="18"/>
                <w:szCs w:val="18"/>
              </w:rPr>
              <w:t xml:space="preserve"> </w:t>
            </w:r>
            <w:r w:rsidRPr="00CF69FF">
              <w:rPr>
                <w:rFonts w:ascii="Times New Roman" w:hAnsi="Times New Roman"/>
                <w:bCs/>
                <w:iCs/>
                <w:color w:val="000000"/>
                <w:sz w:val="18"/>
                <w:szCs w:val="18"/>
              </w:rPr>
              <w:t>г</w:t>
            </w:r>
            <w:r>
              <w:rPr>
                <w:rFonts w:ascii="Times New Roman" w:hAnsi="Times New Roman"/>
                <w:bCs/>
                <w:iCs/>
                <w:color w:val="000000"/>
                <w:sz w:val="18"/>
                <w:szCs w:val="18"/>
              </w:rPr>
              <w:t>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456DE" w:rsidRPr="00D57487" w:rsidRDefault="007456DE"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7456DE"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D57487" w:rsidRDefault="007456DE" w:rsidP="00951289">
            <w:pPr>
              <w:widowControl w:val="0"/>
              <w:autoSpaceDE w:val="0"/>
              <w:autoSpaceDN w:val="0"/>
              <w:adjustRightInd w:val="0"/>
              <w:spacing w:after="0" w:line="240" w:lineRule="auto"/>
              <w:jc w:val="center"/>
              <w:rPr>
                <w:rFonts w:ascii="Times New Roman" w:hAnsi="Times New Roman"/>
                <w:bCs/>
                <w:iCs/>
                <w:color w:val="000000"/>
                <w:sz w:val="18"/>
                <w:szCs w:val="18"/>
              </w:rPr>
            </w:pPr>
            <w:r>
              <w:rPr>
                <w:rFonts w:ascii="Times New Roman" w:hAnsi="Times New Roman"/>
                <w:bCs/>
                <w:iCs/>
                <w:color w:val="000000"/>
                <w:sz w:val="18"/>
                <w:szCs w:val="18"/>
              </w:rPr>
              <w:t>2.4.2</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B01B92" w:rsidRDefault="007456DE" w:rsidP="00951289">
            <w:pPr>
              <w:widowControl w:val="0"/>
              <w:rPr>
                <w:rFonts w:ascii="Times New Roman" w:hAnsi="Times New Roman"/>
                <w:iCs/>
                <w:color w:val="000000"/>
                <w:sz w:val="18"/>
                <w:szCs w:val="18"/>
              </w:rPr>
            </w:pPr>
            <w:r w:rsidRPr="00B01B92">
              <w:rPr>
                <w:rFonts w:ascii="Times New Roman" w:hAnsi="Times New Roman"/>
                <w:iCs/>
                <w:color w:val="000000"/>
                <w:sz w:val="18"/>
                <w:szCs w:val="18"/>
              </w:rPr>
              <w:t>Устройство капитальных ограждений</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7456DE" w:rsidRDefault="007456DE" w:rsidP="00951289">
            <w:pPr>
              <w:widowControl w:val="0"/>
            </w:pPr>
            <w:r w:rsidRPr="00972CA7">
              <w:rPr>
                <w:rFonts w:ascii="Times New Roman" w:hAnsi="Times New Roman"/>
                <w:sz w:val="16"/>
                <w:szCs w:val="16"/>
              </w:rPr>
              <w:t>Управление образования Администрации города Пскова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D57487" w:rsidRDefault="007456DE"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D57487" w:rsidRDefault="007456DE"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color w:val="000000"/>
                <w:sz w:val="16"/>
                <w:szCs w:val="16"/>
              </w:rPr>
              <w:t>31.12.201</w:t>
            </w:r>
            <w:r>
              <w:rPr>
                <w:rFonts w:ascii="Times New Roman" w:hAnsi="Times New Roman"/>
                <w:color w:val="000000"/>
                <w:sz w:val="16"/>
                <w:szCs w:val="16"/>
              </w:rPr>
              <w:t>8</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9403DF" w:rsidRDefault="007456DE" w:rsidP="00951289">
            <w:pPr>
              <w:widowControl w:val="0"/>
              <w:jc w:val="center"/>
              <w:rPr>
                <w:rFonts w:ascii="Times New Roman" w:hAnsi="Times New Roman"/>
                <w:color w:val="002060"/>
                <w:sz w:val="20"/>
                <w:szCs w:val="20"/>
              </w:rPr>
            </w:pPr>
            <w:r w:rsidRPr="009403DF">
              <w:rPr>
                <w:rFonts w:ascii="Times New Roman" w:hAnsi="Times New Roman"/>
                <w:color w:val="002060"/>
                <w:sz w:val="20"/>
                <w:szCs w:val="20"/>
              </w:rPr>
              <w:t xml:space="preserve">1 </w:t>
            </w:r>
            <w:r>
              <w:rPr>
                <w:rFonts w:ascii="Times New Roman" w:hAnsi="Times New Roman"/>
                <w:color w:val="002060"/>
                <w:sz w:val="20"/>
                <w:szCs w:val="20"/>
              </w:rPr>
              <w:t>800</w:t>
            </w:r>
            <w:r w:rsidRPr="009403DF">
              <w:rPr>
                <w:rFonts w:ascii="Times New Roman" w:hAnsi="Times New Roman"/>
                <w:color w:val="002060"/>
                <w:sz w:val="20"/>
                <w:szCs w:val="20"/>
              </w:rPr>
              <w:t>,</w:t>
            </w:r>
            <w:r>
              <w:rPr>
                <w:rFonts w:ascii="Times New Roman" w:hAnsi="Times New Roman"/>
                <w:color w:val="002060"/>
                <w:sz w:val="20"/>
                <w:szCs w:val="20"/>
              </w:rPr>
              <w:t>0</w:t>
            </w:r>
            <w:r w:rsidRPr="009403DF">
              <w:rPr>
                <w:rFonts w:ascii="Times New Roman" w:hAnsi="Times New Roman"/>
                <w:color w:val="002060"/>
                <w:sz w:val="20"/>
                <w:szCs w:val="20"/>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9403DF" w:rsidRDefault="007456DE" w:rsidP="00951289">
            <w:pPr>
              <w:widowControl w:val="0"/>
              <w:jc w:val="center"/>
              <w:rPr>
                <w:rFonts w:ascii="Times New Roman" w:hAnsi="Times New Roman"/>
                <w:color w:val="002060"/>
                <w:sz w:val="20"/>
                <w:szCs w:val="20"/>
              </w:rPr>
            </w:pPr>
            <w:r w:rsidRPr="009403DF">
              <w:rPr>
                <w:rFonts w:ascii="Times New Roman" w:hAnsi="Times New Roman"/>
                <w:color w:val="002060"/>
                <w:sz w:val="20"/>
                <w:szCs w:val="20"/>
              </w:rPr>
              <w:t xml:space="preserve">0,0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9403DF" w:rsidRDefault="007456DE" w:rsidP="00951289">
            <w:pPr>
              <w:widowControl w:val="0"/>
              <w:jc w:val="center"/>
              <w:rPr>
                <w:rFonts w:ascii="Times New Roman" w:hAnsi="Times New Roman"/>
                <w:color w:val="002060"/>
                <w:sz w:val="20"/>
                <w:szCs w:val="20"/>
              </w:rPr>
            </w:pPr>
            <w:r w:rsidRPr="009403DF">
              <w:rPr>
                <w:rFonts w:ascii="Times New Roman" w:hAnsi="Times New Roman"/>
                <w:color w:val="002060"/>
                <w:sz w:val="20"/>
                <w:szCs w:val="20"/>
              </w:rPr>
              <w:t xml:space="preserve">0,0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9403DF" w:rsidRDefault="007456DE" w:rsidP="00951289">
            <w:pPr>
              <w:widowControl w:val="0"/>
              <w:jc w:val="center"/>
              <w:rPr>
                <w:rFonts w:ascii="Times New Roman" w:hAnsi="Times New Roman"/>
                <w:color w:val="002060"/>
                <w:sz w:val="20"/>
                <w:szCs w:val="20"/>
              </w:rPr>
            </w:pPr>
            <w:r w:rsidRPr="009403DF">
              <w:rPr>
                <w:rFonts w:ascii="Times New Roman" w:hAnsi="Times New Roman"/>
                <w:color w:val="002060"/>
                <w:sz w:val="20"/>
                <w:szCs w:val="20"/>
              </w:rPr>
              <w:t xml:space="preserve">0,0 </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7456DE" w:rsidRPr="00CF69FF" w:rsidRDefault="007456DE" w:rsidP="00951289">
            <w:pPr>
              <w:widowControl w:val="0"/>
              <w:rPr>
                <w:rFonts w:ascii="Times New Roman" w:hAnsi="Times New Roman"/>
                <w:bCs/>
                <w:iCs/>
                <w:color w:val="000000"/>
                <w:sz w:val="18"/>
                <w:szCs w:val="18"/>
              </w:rPr>
            </w:pPr>
            <w:r w:rsidRPr="00CF69FF">
              <w:rPr>
                <w:rFonts w:ascii="Times New Roman" w:hAnsi="Times New Roman"/>
                <w:bCs/>
                <w:iCs/>
                <w:color w:val="000000"/>
                <w:sz w:val="18"/>
                <w:szCs w:val="18"/>
              </w:rPr>
              <w:t>1. Устройство капитальных ограждений в 2-х учреждениях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7456DE" w:rsidRPr="00CF69FF" w:rsidRDefault="007456DE" w:rsidP="00951289">
            <w:pPr>
              <w:widowControl w:val="0"/>
              <w:spacing w:after="0"/>
              <w:jc w:val="both"/>
              <w:rPr>
                <w:rFonts w:ascii="Times New Roman" w:hAnsi="Times New Roman"/>
                <w:bCs/>
                <w:iCs/>
                <w:color w:val="000000"/>
                <w:sz w:val="18"/>
                <w:szCs w:val="18"/>
              </w:rPr>
            </w:pPr>
            <w:r w:rsidRPr="00CF69FF">
              <w:rPr>
                <w:rFonts w:ascii="Times New Roman" w:hAnsi="Times New Roman"/>
                <w:bCs/>
                <w:iCs/>
                <w:color w:val="000000"/>
                <w:sz w:val="18"/>
                <w:szCs w:val="18"/>
              </w:rPr>
              <w:t>1. По МАОУ «Лицей №10» работы ведутся, окончание работ запланировано на июль 2018</w:t>
            </w:r>
            <w:r>
              <w:rPr>
                <w:rFonts w:ascii="Times New Roman" w:hAnsi="Times New Roman"/>
                <w:bCs/>
                <w:iCs/>
                <w:color w:val="000000"/>
                <w:sz w:val="18"/>
                <w:szCs w:val="18"/>
              </w:rPr>
              <w:t xml:space="preserve"> </w:t>
            </w:r>
            <w:r w:rsidRPr="00CF69FF">
              <w:rPr>
                <w:rFonts w:ascii="Times New Roman" w:hAnsi="Times New Roman"/>
                <w:bCs/>
                <w:iCs/>
                <w:color w:val="000000"/>
                <w:sz w:val="18"/>
                <w:szCs w:val="18"/>
              </w:rPr>
              <w:t>г</w:t>
            </w:r>
            <w:r>
              <w:rPr>
                <w:rFonts w:ascii="Times New Roman" w:hAnsi="Times New Roman"/>
                <w:bCs/>
                <w:iCs/>
                <w:color w:val="000000"/>
                <w:sz w:val="18"/>
                <w:szCs w:val="18"/>
              </w:rPr>
              <w:t>ода</w:t>
            </w:r>
          </w:p>
          <w:p w:rsidR="007456DE" w:rsidRPr="00CF69FF" w:rsidRDefault="007456DE" w:rsidP="00951289">
            <w:pPr>
              <w:widowControl w:val="0"/>
              <w:spacing w:after="0"/>
              <w:jc w:val="both"/>
              <w:rPr>
                <w:rFonts w:ascii="Times New Roman" w:hAnsi="Times New Roman"/>
                <w:bCs/>
                <w:iCs/>
                <w:color w:val="000000"/>
                <w:sz w:val="18"/>
                <w:szCs w:val="18"/>
              </w:rPr>
            </w:pPr>
            <w:r w:rsidRPr="00CF69FF">
              <w:rPr>
                <w:rFonts w:ascii="Times New Roman" w:hAnsi="Times New Roman"/>
                <w:bCs/>
                <w:iCs/>
                <w:color w:val="000000"/>
                <w:sz w:val="18"/>
                <w:szCs w:val="18"/>
              </w:rPr>
              <w:t>2.Проведен аукцион по МБОУ «СОШ №13», фактические работы запланированы на 3 квартал 2018</w:t>
            </w:r>
            <w:r>
              <w:rPr>
                <w:rFonts w:ascii="Times New Roman" w:hAnsi="Times New Roman"/>
                <w:bCs/>
                <w:iCs/>
                <w:color w:val="000000"/>
                <w:sz w:val="18"/>
                <w:szCs w:val="18"/>
              </w:rPr>
              <w:t xml:space="preserve"> </w:t>
            </w:r>
            <w:r w:rsidRPr="00CF69FF">
              <w:rPr>
                <w:rFonts w:ascii="Times New Roman" w:hAnsi="Times New Roman"/>
                <w:bCs/>
                <w:iCs/>
                <w:color w:val="000000"/>
                <w:sz w:val="18"/>
                <w:szCs w:val="18"/>
              </w:rPr>
              <w:t>г</w:t>
            </w:r>
            <w:r>
              <w:rPr>
                <w:rFonts w:ascii="Times New Roman" w:hAnsi="Times New Roman"/>
                <w:bCs/>
                <w:iCs/>
                <w:color w:val="000000"/>
                <w:sz w:val="18"/>
                <w:szCs w:val="18"/>
              </w:rPr>
              <w:t>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456DE" w:rsidRPr="00D57487" w:rsidRDefault="007456DE"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7456DE" w:rsidTr="00297786">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456DE" w:rsidRDefault="007456DE" w:rsidP="00951289">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8"/>
                <w:szCs w:val="18"/>
              </w:rPr>
              <w:t>2.6</w:t>
            </w:r>
          </w:p>
        </w:tc>
        <w:tc>
          <w:tcPr>
            <w:tcW w:w="4118"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456DE" w:rsidRDefault="007456DE" w:rsidP="00951289">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18"/>
                <w:szCs w:val="18"/>
              </w:rPr>
              <w:t>Обеспечение антитеррористической защищенности в муниципальных учреждениях сферы «Физическая культура и спорт»</w:t>
            </w:r>
          </w:p>
        </w:tc>
        <w:tc>
          <w:tcPr>
            <w:tcW w:w="992"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7456DE" w:rsidRPr="00911E84" w:rsidRDefault="007456DE" w:rsidP="00951289">
            <w:pPr>
              <w:widowControl w:val="0"/>
              <w:autoSpaceDE w:val="0"/>
              <w:autoSpaceDN w:val="0"/>
              <w:adjustRightInd w:val="0"/>
              <w:spacing w:after="0" w:line="240" w:lineRule="auto"/>
              <w:jc w:val="center"/>
              <w:rPr>
                <w:rFonts w:ascii="Times New Roman" w:hAnsi="Times New Roman"/>
                <w:sz w:val="16"/>
                <w:szCs w:val="16"/>
              </w:rPr>
            </w:pPr>
            <w:r w:rsidRPr="00911E84">
              <w:rPr>
                <w:rFonts w:ascii="Times New Roman" w:hAnsi="Times New Roman"/>
                <w:sz w:val="16"/>
                <w:szCs w:val="16"/>
              </w:rPr>
              <w:t>Комитет по физической культуре, спорту и делам молодежи</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456DE" w:rsidRPr="00D57487" w:rsidRDefault="007456DE"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456DE" w:rsidRPr="00D57487" w:rsidRDefault="007456DE"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color w:val="000000"/>
                <w:sz w:val="16"/>
                <w:szCs w:val="16"/>
              </w:rPr>
              <w:t>31.12.201</w:t>
            </w:r>
            <w:r>
              <w:rPr>
                <w:rFonts w:ascii="Times New Roman" w:hAnsi="Times New Roman"/>
                <w:color w:val="000000"/>
                <w:sz w:val="16"/>
                <w:szCs w:val="16"/>
              </w:rPr>
              <w:t>8</w:t>
            </w:r>
          </w:p>
        </w:tc>
        <w:tc>
          <w:tcPr>
            <w:tcW w:w="100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456DE" w:rsidRPr="00163E6D" w:rsidRDefault="007456DE" w:rsidP="00951289">
            <w:pPr>
              <w:widowControl w:val="0"/>
              <w:tabs>
                <w:tab w:val="left" w:pos="709"/>
                <w:tab w:val="left" w:pos="851"/>
                <w:tab w:val="left" w:pos="1134"/>
                <w:tab w:val="left" w:pos="1418"/>
              </w:tabs>
              <w:spacing w:after="0" w:line="240" w:lineRule="auto"/>
              <w:jc w:val="center"/>
              <w:rPr>
                <w:rFonts w:ascii="Times New Roman" w:hAnsi="Times New Roman"/>
                <w:b/>
                <w:sz w:val="18"/>
                <w:szCs w:val="18"/>
              </w:rPr>
            </w:pPr>
            <w:r w:rsidRPr="00163E6D">
              <w:rPr>
                <w:rFonts w:ascii="Times New Roman" w:hAnsi="Times New Roman"/>
                <w:b/>
                <w:sz w:val="18"/>
                <w:szCs w:val="18"/>
              </w:rPr>
              <w:t>750,0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456DE" w:rsidRPr="00163E6D" w:rsidRDefault="007456DE" w:rsidP="00951289">
            <w:pPr>
              <w:widowControl w:val="0"/>
              <w:tabs>
                <w:tab w:val="left" w:pos="709"/>
                <w:tab w:val="left" w:pos="851"/>
                <w:tab w:val="left" w:pos="1134"/>
                <w:tab w:val="left" w:pos="1418"/>
              </w:tabs>
              <w:spacing w:after="0" w:line="240" w:lineRule="auto"/>
              <w:jc w:val="center"/>
              <w:rPr>
                <w:rFonts w:ascii="Times New Roman" w:hAnsi="Times New Roman"/>
                <w:b/>
                <w:sz w:val="18"/>
                <w:szCs w:val="18"/>
              </w:rPr>
            </w:pPr>
            <w:r w:rsidRPr="00163E6D">
              <w:rPr>
                <w:rFonts w:ascii="Times New Roman" w:hAnsi="Times New Roman"/>
                <w:b/>
                <w:sz w:val="18"/>
                <w:szCs w:val="18"/>
              </w:rPr>
              <w:t>251,0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456DE" w:rsidRPr="00163E6D" w:rsidRDefault="007456DE" w:rsidP="00951289">
            <w:pPr>
              <w:widowControl w:val="0"/>
              <w:tabs>
                <w:tab w:val="left" w:pos="709"/>
                <w:tab w:val="left" w:pos="851"/>
                <w:tab w:val="left" w:pos="1134"/>
                <w:tab w:val="left" w:pos="1418"/>
              </w:tabs>
              <w:spacing w:after="0" w:line="240" w:lineRule="auto"/>
              <w:jc w:val="center"/>
              <w:rPr>
                <w:rFonts w:ascii="Times New Roman" w:hAnsi="Times New Roman"/>
                <w:b/>
                <w:sz w:val="18"/>
                <w:szCs w:val="18"/>
              </w:rPr>
            </w:pPr>
            <w:r w:rsidRPr="00163E6D">
              <w:rPr>
                <w:rFonts w:ascii="Times New Roman" w:hAnsi="Times New Roman"/>
                <w:b/>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7456DE" w:rsidRPr="009403DF" w:rsidRDefault="007456DE" w:rsidP="00951289">
            <w:pPr>
              <w:widowControl w:val="0"/>
              <w:tabs>
                <w:tab w:val="left" w:pos="709"/>
                <w:tab w:val="left" w:pos="851"/>
                <w:tab w:val="left" w:pos="1134"/>
                <w:tab w:val="left" w:pos="1418"/>
              </w:tabs>
              <w:spacing w:after="0"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7456DE" w:rsidRPr="009403DF" w:rsidRDefault="007456DE" w:rsidP="00951289">
            <w:pPr>
              <w:widowControl w:val="0"/>
              <w:autoSpaceDE w:val="0"/>
              <w:autoSpaceDN w:val="0"/>
              <w:adjustRightInd w:val="0"/>
              <w:spacing w:after="0" w:line="240" w:lineRule="auto"/>
              <w:jc w:val="both"/>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1.Наличие систем  видеонаблюдения в муниципальных учреждениях сферы "Физическая культура и спорт";</w:t>
            </w:r>
          </w:p>
          <w:p w:rsidR="007456DE" w:rsidRPr="009403DF" w:rsidRDefault="007456DE" w:rsidP="00951289">
            <w:pPr>
              <w:widowControl w:val="0"/>
              <w:autoSpaceDE w:val="0"/>
              <w:autoSpaceDN w:val="0"/>
              <w:adjustRightInd w:val="0"/>
              <w:spacing w:after="0" w:line="240" w:lineRule="auto"/>
              <w:jc w:val="both"/>
              <w:rPr>
                <w:rFonts w:ascii="Arial" w:hAnsi="Arial" w:cs="Arial"/>
                <w:color w:val="002060"/>
                <w:sz w:val="24"/>
                <w:szCs w:val="24"/>
              </w:rPr>
            </w:pPr>
            <w:r w:rsidRPr="009403DF">
              <w:rPr>
                <w:rFonts w:ascii="Times New Roman" w:eastAsia="Times New Roman" w:hAnsi="Times New Roman"/>
                <w:color w:val="002060"/>
                <w:sz w:val="18"/>
                <w:szCs w:val="18"/>
              </w:rPr>
              <w:t>2. Капитальный ремонт капитальных ограждений в муниципальных учреждениях сферы "Физическая культура и спорт"</w:t>
            </w:r>
          </w:p>
        </w:tc>
        <w:tc>
          <w:tcPr>
            <w:tcW w:w="2268" w:type="dxa"/>
            <w:tcBorders>
              <w:top w:val="single" w:sz="8" w:space="0" w:color="000000"/>
              <w:left w:val="single" w:sz="8" w:space="0" w:color="000000"/>
              <w:bottom w:val="single" w:sz="8" w:space="0" w:color="000000"/>
              <w:right w:val="single" w:sz="8" w:space="0" w:color="000000"/>
            </w:tcBorders>
            <w:shd w:val="clear" w:color="auto" w:fill="999999"/>
          </w:tcPr>
          <w:p w:rsidR="007456DE" w:rsidRPr="001F5A04" w:rsidRDefault="007456DE" w:rsidP="00951289">
            <w:pPr>
              <w:widowControl w:val="0"/>
              <w:autoSpaceDE w:val="0"/>
              <w:autoSpaceDN w:val="0"/>
              <w:adjustRightInd w:val="0"/>
              <w:spacing w:after="0" w:line="240" w:lineRule="auto"/>
              <w:jc w:val="both"/>
              <w:rPr>
                <w:rFonts w:ascii="Times New Roman" w:hAnsi="Times New Roman"/>
                <w:bCs/>
                <w:iCs/>
                <w:color w:val="002060"/>
                <w:sz w:val="18"/>
                <w:szCs w:val="18"/>
              </w:rPr>
            </w:pPr>
            <w:r w:rsidRPr="001F5A04">
              <w:rPr>
                <w:rFonts w:ascii="Times New Roman" w:hAnsi="Times New Roman"/>
                <w:bCs/>
                <w:iCs/>
                <w:color w:val="002060"/>
                <w:sz w:val="18"/>
                <w:szCs w:val="18"/>
              </w:rPr>
              <w:t>Частично установлена система видеонаблюдения в о/л «Радуга». Остальные мероприятия запланированы на 2-е полугодие 2018 года</w:t>
            </w:r>
          </w:p>
          <w:p w:rsidR="007456DE" w:rsidRPr="001F5A04" w:rsidRDefault="007456DE" w:rsidP="00951289">
            <w:pPr>
              <w:widowControl w:val="0"/>
              <w:autoSpaceDE w:val="0"/>
              <w:autoSpaceDN w:val="0"/>
              <w:adjustRightInd w:val="0"/>
              <w:spacing w:after="0" w:line="240" w:lineRule="auto"/>
              <w:jc w:val="both"/>
              <w:rPr>
                <w:rFonts w:ascii="Arial" w:hAnsi="Arial" w:cs="Arial"/>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7456DE" w:rsidRDefault="007456DE" w:rsidP="00951289">
            <w:pPr>
              <w:widowControl w:val="0"/>
              <w:autoSpaceDE w:val="0"/>
              <w:autoSpaceDN w:val="0"/>
              <w:adjustRightInd w:val="0"/>
              <w:spacing w:after="0" w:line="240" w:lineRule="auto"/>
              <w:jc w:val="center"/>
              <w:rPr>
                <w:rFonts w:ascii="Arial" w:hAnsi="Arial" w:cs="Arial"/>
                <w:sz w:val="24"/>
                <w:szCs w:val="24"/>
              </w:rPr>
            </w:pPr>
          </w:p>
        </w:tc>
      </w:tr>
      <w:tr w:rsidR="007456DE" w:rsidRPr="00D57487" w:rsidTr="0029778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D57487" w:rsidRDefault="007456DE" w:rsidP="00951289">
            <w:pPr>
              <w:widowControl w:val="0"/>
              <w:autoSpaceDE w:val="0"/>
              <w:autoSpaceDN w:val="0"/>
              <w:adjustRightInd w:val="0"/>
              <w:spacing w:after="0" w:line="240" w:lineRule="auto"/>
              <w:jc w:val="center"/>
              <w:rPr>
                <w:rFonts w:ascii="Arial" w:hAnsi="Arial" w:cs="Arial"/>
                <w:sz w:val="24"/>
                <w:szCs w:val="24"/>
              </w:rPr>
            </w:pPr>
            <w:r w:rsidRPr="00D57487">
              <w:rPr>
                <w:rFonts w:ascii="Times New Roman" w:hAnsi="Times New Roman"/>
                <w:bCs/>
                <w:iCs/>
                <w:color w:val="000000"/>
                <w:sz w:val="18"/>
                <w:szCs w:val="18"/>
              </w:rPr>
              <w:t>2.6.1</w:t>
            </w:r>
          </w:p>
        </w:tc>
        <w:tc>
          <w:tcPr>
            <w:tcW w:w="4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7A7434" w:rsidRDefault="007456DE" w:rsidP="00951289">
            <w:pPr>
              <w:widowControl w:val="0"/>
              <w:autoSpaceDE w:val="0"/>
              <w:autoSpaceDN w:val="0"/>
              <w:adjustRightInd w:val="0"/>
              <w:spacing w:after="0" w:line="240" w:lineRule="auto"/>
              <w:rPr>
                <w:rFonts w:ascii="Arial" w:hAnsi="Arial" w:cs="Arial"/>
                <w:sz w:val="24"/>
                <w:szCs w:val="24"/>
              </w:rPr>
            </w:pPr>
            <w:r w:rsidRPr="007A7434">
              <w:rPr>
                <w:rFonts w:ascii="Times New Roman" w:hAnsi="Times New Roman"/>
                <w:bCs/>
                <w:iCs/>
                <w:color w:val="000000"/>
                <w:sz w:val="18"/>
                <w:szCs w:val="18"/>
              </w:rPr>
              <w:t>Установка системы видеонаблюдения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7456DE" w:rsidRDefault="007456DE" w:rsidP="00951289">
            <w:pPr>
              <w:widowControl w:val="0"/>
            </w:pPr>
            <w:r w:rsidRPr="00252A87">
              <w:rPr>
                <w:rFonts w:ascii="Times New Roman" w:hAnsi="Times New Roman"/>
                <w:sz w:val="16"/>
                <w:szCs w:val="16"/>
              </w:rPr>
              <w:t>Комитет по физической культуре, спорту и делам молодежи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1F0020" w:rsidRDefault="007456DE"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01.01.201</w:t>
            </w:r>
            <w:r>
              <w:rPr>
                <w:rFonts w:ascii="Times New Roman" w:hAnsi="Times New Roman"/>
                <w:color w:val="000000"/>
                <w:sz w:val="16"/>
                <w:szCs w:val="16"/>
              </w:rPr>
              <w:t>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7456DE" w:rsidRPr="001F0020" w:rsidRDefault="007456DE" w:rsidP="00951289">
            <w:pPr>
              <w:widowControl w:val="0"/>
              <w:autoSpaceDE w:val="0"/>
              <w:autoSpaceDN w:val="0"/>
              <w:adjustRightInd w:val="0"/>
              <w:spacing w:after="0" w:line="240" w:lineRule="auto"/>
              <w:jc w:val="center"/>
              <w:rPr>
                <w:rFonts w:ascii="Arial" w:hAnsi="Arial" w:cs="Arial"/>
                <w:sz w:val="24"/>
                <w:szCs w:val="24"/>
              </w:rPr>
            </w:pPr>
            <w:r w:rsidRPr="001F0020">
              <w:rPr>
                <w:rFonts w:ascii="Times New Roman" w:hAnsi="Times New Roman"/>
                <w:color w:val="000000"/>
                <w:sz w:val="16"/>
                <w:szCs w:val="16"/>
              </w:rPr>
              <w:t>31.12.201</w:t>
            </w:r>
            <w:r>
              <w:rPr>
                <w:rFonts w:ascii="Times New Roman" w:hAnsi="Times New Roman"/>
                <w:color w:val="000000"/>
                <w:sz w:val="16"/>
                <w:szCs w:val="16"/>
              </w:rPr>
              <w:t>8</w:t>
            </w:r>
          </w:p>
        </w:tc>
        <w:tc>
          <w:tcPr>
            <w:tcW w:w="10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7456DE" w:rsidRPr="00163E6D" w:rsidRDefault="007456DE" w:rsidP="00951289">
            <w:pPr>
              <w:widowControl w:val="0"/>
              <w:tabs>
                <w:tab w:val="left" w:pos="709"/>
                <w:tab w:val="left" w:pos="851"/>
                <w:tab w:val="left" w:pos="1134"/>
                <w:tab w:val="left" w:pos="1418"/>
              </w:tabs>
              <w:spacing w:after="0" w:line="240" w:lineRule="auto"/>
              <w:jc w:val="center"/>
              <w:rPr>
                <w:rFonts w:ascii="Times New Roman" w:hAnsi="Times New Roman"/>
                <w:color w:val="0000CC"/>
                <w:sz w:val="18"/>
                <w:szCs w:val="18"/>
              </w:rPr>
            </w:pPr>
            <w:r w:rsidRPr="00163E6D">
              <w:rPr>
                <w:rFonts w:ascii="Times New Roman" w:hAnsi="Times New Roman"/>
                <w:color w:val="0000CC"/>
                <w:sz w:val="18"/>
                <w:szCs w:val="18"/>
              </w:rPr>
              <w:t>750,0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7456DE" w:rsidRPr="00163E6D" w:rsidRDefault="007456DE" w:rsidP="00951289">
            <w:pPr>
              <w:widowControl w:val="0"/>
              <w:tabs>
                <w:tab w:val="left" w:pos="709"/>
                <w:tab w:val="left" w:pos="851"/>
                <w:tab w:val="left" w:pos="1134"/>
                <w:tab w:val="left" w:pos="1418"/>
              </w:tabs>
              <w:spacing w:after="0" w:line="240" w:lineRule="auto"/>
              <w:jc w:val="center"/>
              <w:rPr>
                <w:rFonts w:ascii="Times New Roman" w:hAnsi="Times New Roman"/>
                <w:color w:val="0000CC"/>
                <w:sz w:val="18"/>
                <w:szCs w:val="18"/>
              </w:rPr>
            </w:pPr>
            <w:r w:rsidRPr="00163E6D">
              <w:rPr>
                <w:rFonts w:ascii="Times New Roman" w:hAnsi="Times New Roman"/>
                <w:color w:val="0000CC"/>
                <w:sz w:val="18"/>
                <w:szCs w:val="18"/>
              </w:rPr>
              <w:t>251,0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7456DE" w:rsidRPr="00163E6D" w:rsidRDefault="007456DE" w:rsidP="00951289">
            <w:pPr>
              <w:widowControl w:val="0"/>
              <w:tabs>
                <w:tab w:val="left" w:pos="709"/>
                <w:tab w:val="left" w:pos="851"/>
                <w:tab w:val="left" w:pos="1134"/>
                <w:tab w:val="left" w:pos="1418"/>
              </w:tabs>
              <w:spacing w:after="0" w:line="240" w:lineRule="auto"/>
              <w:jc w:val="center"/>
              <w:rPr>
                <w:rFonts w:ascii="Times New Roman" w:hAnsi="Times New Roman"/>
                <w:color w:val="0000CC"/>
                <w:sz w:val="18"/>
                <w:szCs w:val="18"/>
              </w:rPr>
            </w:pPr>
            <w:r w:rsidRPr="00163E6D">
              <w:rPr>
                <w:rFonts w:ascii="Times New Roman" w:hAnsi="Times New Roman"/>
                <w:color w:val="0000CC"/>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7456DE" w:rsidRPr="00163E6D" w:rsidRDefault="007456DE" w:rsidP="00951289">
            <w:pPr>
              <w:widowControl w:val="0"/>
              <w:tabs>
                <w:tab w:val="left" w:pos="709"/>
                <w:tab w:val="left" w:pos="851"/>
                <w:tab w:val="left" w:pos="1134"/>
                <w:tab w:val="left" w:pos="1418"/>
              </w:tabs>
              <w:spacing w:after="0" w:line="240" w:lineRule="auto"/>
              <w:jc w:val="center"/>
              <w:rPr>
                <w:rFonts w:ascii="Times New Roman" w:hAnsi="Times New Roman"/>
                <w:color w:val="0000CC"/>
                <w:sz w:val="20"/>
                <w:szCs w:val="20"/>
              </w:rPr>
            </w:pPr>
            <w:r w:rsidRPr="00163E6D">
              <w:rPr>
                <w:rFonts w:ascii="Times New Roman" w:hAnsi="Times New Roman"/>
                <w:color w:val="0000CC"/>
                <w:sz w:val="20"/>
                <w:szCs w:val="20"/>
              </w:rPr>
              <w:t>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7456DE" w:rsidRPr="009403DF" w:rsidRDefault="007456DE" w:rsidP="00951289">
            <w:pPr>
              <w:widowControl w:val="0"/>
              <w:autoSpaceDE w:val="0"/>
              <w:autoSpaceDN w:val="0"/>
              <w:adjustRightInd w:val="0"/>
              <w:spacing w:after="0" w:line="240" w:lineRule="auto"/>
              <w:rPr>
                <w:rFonts w:ascii="Arial" w:hAnsi="Arial" w:cs="Arial"/>
                <w:color w:val="002060"/>
                <w:sz w:val="24"/>
                <w:szCs w:val="24"/>
              </w:rPr>
            </w:pPr>
            <w:r w:rsidRPr="00163E6D">
              <w:rPr>
                <w:rFonts w:ascii="Times New Roman" w:hAnsi="Times New Roman"/>
                <w:bCs/>
                <w:iCs/>
                <w:color w:val="002060"/>
                <w:sz w:val="18"/>
                <w:szCs w:val="18"/>
              </w:rPr>
              <w:t>Обеспечение безопасности детей в результате установки системы видеонаблюдения в о/л «Радуга»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456DE" w:rsidRPr="001F5A04" w:rsidRDefault="007456DE" w:rsidP="00951289">
            <w:pPr>
              <w:widowControl w:val="0"/>
              <w:autoSpaceDE w:val="0"/>
              <w:autoSpaceDN w:val="0"/>
              <w:adjustRightInd w:val="0"/>
              <w:spacing w:after="0" w:line="240" w:lineRule="auto"/>
              <w:jc w:val="both"/>
              <w:rPr>
                <w:rFonts w:ascii="Times New Roman" w:hAnsi="Times New Roman"/>
                <w:bCs/>
                <w:iCs/>
                <w:color w:val="002060"/>
                <w:sz w:val="18"/>
                <w:szCs w:val="18"/>
              </w:rPr>
            </w:pPr>
            <w:r w:rsidRPr="001F5A04">
              <w:rPr>
                <w:rFonts w:ascii="Times New Roman" w:hAnsi="Times New Roman"/>
                <w:bCs/>
                <w:iCs/>
                <w:color w:val="002060"/>
                <w:sz w:val="18"/>
                <w:szCs w:val="18"/>
              </w:rPr>
              <w:t xml:space="preserve">Частично установлена система видеонаблюдения в о/л «Радуга». Остальные мероприятия запланированы на 2-е полугодие </w:t>
            </w:r>
            <w:r>
              <w:rPr>
                <w:rFonts w:ascii="Times New Roman" w:hAnsi="Times New Roman"/>
                <w:bCs/>
                <w:iCs/>
                <w:color w:val="002060"/>
                <w:sz w:val="18"/>
                <w:szCs w:val="18"/>
              </w:rPr>
              <w:t>2018</w:t>
            </w:r>
            <w:r w:rsidRPr="001F5A04">
              <w:rPr>
                <w:rFonts w:ascii="Times New Roman" w:hAnsi="Times New Roman"/>
                <w:bCs/>
                <w:iCs/>
                <w:color w:val="002060"/>
                <w:sz w:val="18"/>
                <w:szCs w:val="18"/>
              </w:rPr>
              <w:t xml:space="preserve"> года</w:t>
            </w:r>
          </w:p>
          <w:p w:rsidR="007456DE" w:rsidRPr="001F5A04" w:rsidRDefault="007456DE" w:rsidP="00951289">
            <w:pPr>
              <w:widowControl w:val="0"/>
              <w:autoSpaceDE w:val="0"/>
              <w:autoSpaceDN w:val="0"/>
              <w:adjustRightInd w:val="0"/>
              <w:spacing w:after="0" w:line="240" w:lineRule="auto"/>
              <w:jc w:val="both"/>
              <w:rPr>
                <w:rFonts w:ascii="Times New Roman" w:hAnsi="Times New Roman"/>
                <w:bCs/>
                <w:iCs/>
                <w:color w:val="002060"/>
                <w:sz w:val="18"/>
                <w:szCs w:val="18"/>
              </w:rPr>
            </w:pPr>
          </w:p>
          <w:p w:rsidR="007456DE" w:rsidRPr="001F5A04" w:rsidRDefault="007456DE" w:rsidP="00951289">
            <w:pPr>
              <w:widowControl w:val="0"/>
              <w:autoSpaceDE w:val="0"/>
              <w:autoSpaceDN w:val="0"/>
              <w:adjustRightInd w:val="0"/>
              <w:spacing w:after="0" w:line="240" w:lineRule="auto"/>
              <w:jc w:val="both"/>
              <w:rPr>
                <w:rFonts w:ascii="Times New Roman" w:hAnsi="Times New Roman"/>
                <w:bCs/>
                <w:iCs/>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456DE" w:rsidRPr="00D57487" w:rsidRDefault="007456DE" w:rsidP="00951289">
            <w:pPr>
              <w:widowControl w:val="0"/>
              <w:autoSpaceDE w:val="0"/>
              <w:autoSpaceDN w:val="0"/>
              <w:adjustRightInd w:val="0"/>
              <w:spacing w:after="0" w:line="240" w:lineRule="auto"/>
              <w:rPr>
                <w:rFonts w:ascii="Times New Roman" w:hAnsi="Times New Roman"/>
                <w:bCs/>
                <w:iCs/>
                <w:color w:val="000000"/>
                <w:sz w:val="18"/>
                <w:szCs w:val="18"/>
              </w:rPr>
            </w:pPr>
          </w:p>
        </w:tc>
      </w:tr>
      <w:tr w:rsidR="007456DE" w:rsidTr="00297786">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7456DE" w:rsidRPr="00496FC4" w:rsidRDefault="007456DE" w:rsidP="00951289">
            <w:pPr>
              <w:widowControl w:val="0"/>
              <w:autoSpaceDE w:val="0"/>
              <w:autoSpaceDN w:val="0"/>
              <w:adjustRightInd w:val="0"/>
              <w:spacing w:after="0" w:line="240" w:lineRule="auto"/>
              <w:rPr>
                <w:rFonts w:ascii="Arial" w:hAnsi="Arial" w:cs="Arial"/>
                <w:b/>
                <w:sz w:val="24"/>
                <w:szCs w:val="24"/>
              </w:rPr>
            </w:pPr>
          </w:p>
        </w:tc>
        <w:tc>
          <w:tcPr>
            <w:tcW w:w="411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7456DE" w:rsidRPr="00496FC4" w:rsidRDefault="007456DE" w:rsidP="00951289">
            <w:pPr>
              <w:widowControl w:val="0"/>
              <w:autoSpaceDE w:val="0"/>
              <w:autoSpaceDN w:val="0"/>
              <w:adjustRightInd w:val="0"/>
              <w:spacing w:after="0" w:line="240" w:lineRule="auto"/>
              <w:rPr>
                <w:rFonts w:ascii="Times New Roman" w:hAnsi="Times New Roman"/>
                <w:b/>
                <w:color w:val="000000"/>
                <w:sz w:val="24"/>
                <w:szCs w:val="24"/>
              </w:rPr>
            </w:pPr>
            <w:r w:rsidRPr="00496FC4">
              <w:rPr>
                <w:rFonts w:ascii="Times New Roman" w:hAnsi="Times New Roman"/>
                <w:b/>
                <w:color w:val="000000"/>
                <w:sz w:val="24"/>
                <w:szCs w:val="24"/>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7456DE" w:rsidRDefault="007456DE" w:rsidP="00951289">
            <w:pPr>
              <w:widowControl w:val="0"/>
              <w:autoSpaceDE w:val="0"/>
              <w:autoSpaceDN w:val="0"/>
              <w:adjustRightInd w:val="0"/>
              <w:spacing w:after="0" w:line="240" w:lineRule="auto"/>
              <w:jc w:val="center"/>
              <w:rPr>
                <w:rFonts w:ascii="Times New Roman" w:hAnsi="Times New Roman"/>
                <w:color w:val="000000"/>
                <w:sz w:val="16"/>
                <w:szCs w:val="16"/>
              </w:rPr>
            </w:pP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7456DE" w:rsidRDefault="007456DE" w:rsidP="00951289">
            <w:pPr>
              <w:widowControl w:val="0"/>
              <w:autoSpaceDE w:val="0"/>
              <w:autoSpaceDN w:val="0"/>
              <w:adjustRightInd w:val="0"/>
              <w:spacing w:after="0" w:line="240" w:lineRule="auto"/>
              <w:jc w:val="center"/>
              <w:rPr>
                <w:rFonts w:ascii="Times New Roman" w:hAnsi="Times New Roman"/>
                <w:color w:val="000000"/>
                <w:sz w:val="16"/>
                <w:szCs w:val="16"/>
              </w:rPr>
            </w:pPr>
          </w:p>
        </w:tc>
        <w:tc>
          <w:tcPr>
            <w:tcW w:w="840"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7456DE" w:rsidRDefault="007456DE" w:rsidP="00951289">
            <w:pPr>
              <w:widowControl w:val="0"/>
              <w:autoSpaceDE w:val="0"/>
              <w:autoSpaceDN w:val="0"/>
              <w:adjustRightInd w:val="0"/>
              <w:spacing w:after="0" w:line="240" w:lineRule="auto"/>
              <w:jc w:val="center"/>
              <w:rPr>
                <w:rFonts w:ascii="Times New Roman" w:hAnsi="Times New Roman"/>
                <w:color w:val="000000"/>
                <w:sz w:val="16"/>
                <w:szCs w:val="16"/>
              </w:rPr>
            </w:pPr>
          </w:p>
        </w:tc>
        <w:tc>
          <w:tcPr>
            <w:tcW w:w="1002"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7456DE" w:rsidRPr="009403DF" w:rsidRDefault="007456DE" w:rsidP="00951289">
            <w:pPr>
              <w:widowControl w:val="0"/>
              <w:autoSpaceDE w:val="0"/>
              <w:autoSpaceDN w:val="0"/>
              <w:adjustRightInd w:val="0"/>
              <w:spacing w:after="0" w:line="240" w:lineRule="auto"/>
              <w:jc w:val="center"/>
              <w:rPr>
                <w:rFonts w:ascii="Times New Roman" w:hAnsi="Times New Roman"/>
                <w:color w:val="002060"/>
                <w:sz w:val="24"/>
                <w:szCs w:val="24"/>
              </w:rPr>
            </w:pPr>
            <w:r>
              <w:rPr>
                <w:rFonts w:ascii="Times New Roman" w:hAnsi="Times New Roman"/>
                <w:b/>
                <w:bCs/>
                <w:color w:val="002060"/>
                <w:sz w:val="24"/>
                <w:szCs w:val="24"/>
              </w:rPr>
              <w:t>4934.0</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7456DE" w:rsidRPr="009403DF" w:rsidRDefault="007456DE" w:rsidP="00951289">
            <w:pPr>
              <w:widowControl w:val="0"/>
              <w:autoSpaceDE w:val="0"/>
              <w:autoSpaceDN w:val="0"/>
              <w:adjustRightInd w:val="0"/>
              <w:spacing w:after="0" w:line="240" w:lineRule="auto"/>
              <w:jc w:val="center"/>
              <w:rPr>
                <w:rFonts w:ascii="Times New Roman" w:hAnsi="Times New Roman"/>
                <w:b/>
                <w:color w:val="002060"/>
                <w:sz w:val="24"/>
                <w:szCs w:val="24"/>
              </w:rPr>
            </w:pPr>
            <w:r>
              <w:rPr>
                <w:rFonts w:ascii="Times New Roman" w:hAnsi="Times New Roman"/>
                <w:b/>
                <w:color w:val="002060"/>
                <w:sz w:val="24"/>
                <w:szCs w:val="24"/>
              </w:rPr>
              <w:t>337.1</w:t>
            </w:r>
          </w:p>
        </w:tc>
        <w:tc>
          <w:tcPr>
            <w:tcW w:w="850"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7456DE" w:rsidRPr="009403DF" w:rsidRDefault="007456DE" w:rsidP="00951289">
            <w:pPr>
              <w:widowControl w:val="0"/>
              <w:autoSpaceDE w:val="0"/>
              <w:autoSpaceDN w:val="0"/>
              <w:adjustRightInd w:val="0"/>
              <w:spacing w:after="0" w:line="240" w:lineRule="auto"/>
              <w:jc w:val="center"/>
              <w:rPr>
                <w:rFonts w:ascii="Times New Roman" w:hAnsi="Times New Roman"/>
                <w:b/>
                <w:color w:val="002060"/>
                <w:sz w:val="24"/>
                <w:szCs w:val="24"/>
              </w:rPr>
            </w:pPr>
            <w:r>
              <w:rPr>
                <w:rFonts w:ascii="Times New Roman" w:hAnsi="Times New Roman"/>
                <w:b/>
                <w:color w:val="002060"/>
                <w:sz w:val="24"/>
                <w:szCs w:val="24"/>
              </w:rPr>
              <w:t>0.</w:t>
            </w:r>
            <w:r w:rsidRPr="009403DF">
              <w:rPr>
                <w:rFonts w:ascii="Times New Roman" w:hAnsi="Times New Roman"/>
                <w:b/>
                <w:color w:val="002060"/>
                <w:sz w:val="24"/>
                <w:szCs w:val="24"/>
              </w:rPr>
              <w:t>0</w:t>
            </w:r>
          </w:p>
        </w:tc>
        <w:tc>
          <w:tcPr>
            <w:tcW w:w="992"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7456DE" w:rsidRPr="009403DF" w:rsidRDefault="007456DE" w:rsidP="00951289">
            <w:pPr>
              <w:widowControl w:val="0"/>
              <w:autoSpaceDE w:val="0"/>
              <w:autoSpaceDN w:val="0"/>
              <w:adjustRightInd w:val="0"/>
              <w:spacing w:after="0" w:line="240" w:lineRule="auto"/>
              <w:jc w:val="center"/>
              <w:rPr>
                <w:rFonts w:ascii="Times New Roman" w:hAnsi="Times New Roman"/>
                <w:b/>
                <w:color w:val="002060"/>
                <w:sz w:val="24"/>
                <w:szCs w:val="24"/>
              </w:rPr>
            </w:pPr>
            <w:r>
              <w:rPr>
                <w:rFonts w:ascii="Times New Roman" w:hAnsi="Times New Roman"/>
                <w:b/>
                <w:color w:val="002060"/>
                <w:sz w:val="24"/>
                <w:szCs w:val="24"/>
              </w:rPr>
              <w:t>0.0</w:t>
            </w:r>
          </w:p>
        </w:tc>
        <w:tc>
          <w:tcPr>
            <w:tcW w:w="140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7456DE" w:rsidRPr="009403DF" w:rsidRDefault="007456DE" w:rsidP="00951289">
            <w:pPr>
              <w:widowControl w:val="0"/>
              <w:autoSpaceDE w:val="0"/>
              <w:autoSpaceDN w:val="0"/>
              <w:adjustRightInd w:val="0"/>
              <w:spacing w:after="0" w:line="240" w:lineRule="auto"/>
              <w:jc w:val="center"/>
              <w:rPr>
                <w:rFonts w:ascii="Arial" w:hAnsi="Arial" w:cs="Arial"/>
                <w:color w:val="00206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7456DE" w:rsidRPr="009403DF" w:rsidRDefault="007456DE" w:rsidP="00951289">
            <w:pPr>
              <w:widowControl w:val="0"/>
              <w:autoSpaceDE w:val="0"/>
              <w:autoSpaceDN w:val="0"/>
              <w:adjustRightInd w:val="0"/>
              <w:spacing w:after="0" w:line="240" w:lineRule="auto"/>
              <w:jc w:val="center"/>
              <w:rPr>
                <w:rFonts w:ascii="Arial" w:hAnsi="Arial" w:cs="Arial"/>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7456DE" w:rsidRDefault="007456DE" w:rsidP="00951289">
            <w:pPr>
              <w:widowControl w:val="0"/>
              <w:autoSpaceDE w:val="0"/>
              <w:autoSpaceDN w:val="0"/>
              <w:adjustRightInd w:val="0"/>
              <w:spacing w:after="0" w:line="240" w:lineRule="auto"/>
              <w:jc w:val="center"/>
              <w:rPr>
                <w:rFonts w:ascii="Arial" w:hAnsi="Arial" w:cs="Arial"/>
                <w:sz w:val="24"/>
                <w:szCs w:val="24"/>
              </w:rPr>
            </w:pPr>
          </w:p>
        </w:tc>
      </w:tr>
    </w:tbl>
    <w:p w:rsidR="0029567A" w:rsidRPr="008E1A87" w:rsidRDefault="008E1A87" w:rsidP="008E1A87">
      <w:pPr>
        <w:spacing w:after="0" w:line="240" w:lineRule="auto"/>
        <w:rPr>
          <w:rFonts w:ascii="Times New Roman" w:hAnsi="Times New Roman"/>
          <w:sz w:val="26"/>
          <w:szCs w:val="26"/>
          <w:lang w:eastAsia="en-US"/>
        </w:rPr>
      </w:pPr>
      <w:r w:rsidRPr="008E1A87">
        <w:rPr>
          <w:rFonts w:ascii="Times New Roman" w:hAnsi="Times New Roman"/>
          <w:sz w:val="26"/>
          <w:szCs w:val="26"/>
          <w:lang w:eastAsia="en-US"/>
        </w:rPr>
        <w:tab/>
      </w:r>
    </w:p>
    <w:tbl>
      <w:tblPr>
        <w:tblW w:w="10452" w:type="dxa"/>
        <w:tblInd w:w="288" w:type="dxa"/>
        <w:tblLayout w:type="fixed"/>
        <w:tblLook w:val="0000" w:firstRow="0" w:lastRow="0" w:firstColumn="0" w:lastColumn="0" w:noHBand="0" w:noVBand="0"/>
      </w:tblPr>
      <w:tblGrid>
        <w:gridCol w:w="3789"/>
        <w:gridCol w:w="1985"/>
        <w:gridCol w:w="1842"/>
        <w:gridCol w:w="2836"/>
      </w:tblGrid>
      <w:tr w:rsidR="0029567A" w:rsidRPr="00951289" w:rsidTr="008A74B0">
        <w:trPr>
          <w:trHeight w:val="153"/>
        </w:trPr>
        <w:tc>
          <w:tcPr>
            <w:tcW w:w="3789" w:type="dxa"/>
          </w:tcPr>
          <w:p w:rsidR="0029567A" w:rsidRPr="00951289" w:rsidRDefault="0029567A" w:rsidP="00951289">
            <w:pPr>
              <w:widowControl w:val="0"/>
              <w:spacing w:after="0" w:line="240" w:lineRule="auto"/>
              <w:ind w:left="-146" w:firstLine="142"/>
              <w:rPr>
                <w:rFonts w:ascii="Times New Roman" w:hAnsi="Times New Roman"/>
                <w:sz w:val="20"/>
                <w:szCs w:val="20"/>
                <w:lang w:eastAsia="en-US"/>
              </w:rPr>
            </w:pPr>
            <w:r w:rsidRPr="00951289">
              <w:rPr>
                <w:rFonts w:ascii="Times New Roman" w:hAnsi="Times New Roman"/>
                <w:sz w:val="20"/>
                <w:szCs w:val="20"/>
                <w:lang w:eastAsia="en-US"/>
              </w:rPr>
              <w:t xml:space="preserve">Председатель комитета ГОиЧС </w:t>
            </w:r>
          </w:p>
        </w:tc>
        <w:tc>
          <w:tcPr>
            <w:tcW w:w="1985" w:type="dxa"/>
            <w:vAlign w:val="bottom"/>
          </w:tcPr>
          <w:p w:rsidR="0029567A" w:rsidRPr="00951289" w:rsidRDefault="0029567A" w:rsidP="00951289">
            <w:pPr>
              <w:widowControl w:val="0"/>
              <w:tabs>
                <w:tab w:val="left" w:pos="540"/>
              </w:tabs>
              <w:autoSpaceDE w:val="0"/>
              <w:autoSpaceDN w:val="0"/>
              <w:adjustRightInd w:val="0"/>
              <w:spacing w:after="0" w:line="240" w:lineRule="auto"/>
              <w:jc w:val="center"/>
              <w:rPr>
                <w:rFonts w:ascii="Times New Roman" w:hAnsi="Times New Roman"/>
                <w:sz w:val="20"/>
                <w:szCs w:val="20"/>
              </w:rPr>
            </w:pPr>
            <w:r w:rsidRPr="00951289">
              <w:rPr>
                <w:rFonts w:ascii="Times New Roman" w:hAnsi="Times New Roman"/>
                <w:sz w:val="20"/>
                <w:szCs w:val="20"/>
              </w:rPr>
              <w:t>____________</w:t>
            </w:r>
          </w:p>
        </w:tc>
        <w:tc>
          <w:tcPr>
            <w:tcW w:w="1842" w:type="dxa"/>
            <w:vAlign w:val="center"/>
          </w:tcPr>
          <w:p w:rsidR="0029567A" w:rsidRPr="00951289" w:rsidRDefault="0029567A" w:rsidP="00951289">
            <w:pPr>
              <w:widowControl w:val="0"/>
              <w:tabs>
                <w:tab w:val="left" w:pos="540"/>
              </w:tabs>
              <w:autoSpaceDE w:val="0"/>
              <w:autoSpaceDN w:val="0"/>
              <w:adjustRightInd w:val="0"/>
              <w:spacing w:after="0" w:line="240" w:lineRule="auto"/>
              <w:rPr>
                <w:rFonts w:ascii="Times New Roman" w:hAnsi="Times New Roman"/>
                <w:sz w:val="20"/>
                <w:szCs w:val="20"/>
              </w:rPr>
            </w:pPr>
            <w:r w:rsidRPr="00951289">
              <w:rPr>
                <w:rFonts w:ascii="Times New Roman" w:hAnsi="Times New Roman"/>
                <w:sz w:val="20"/>
                <w:szCs w:val="20"/>
                <w:lang w:eastAsia="en-US"/>
              </w:rPr>
              <w:t>В.Б. Воробьев</w:t>
            </w:r>
          </w:p>
        </w:tc>
        <w:tc>
          <w:tcPr>
            <w:tcW w:w="2836" w:type="dxa"/>
            <w:vAlign w:val="center"/>
          </w:tcPr>
          <w:p w:rsidR="0029567A" w:rsidRPr="00951289" w:rsidRDefault="0029567A" w:rsidP="00951289">
            <w:pPr>
              <w:widowControl w:val="0"/>
              <w:tabs>
                <w:tab w:val="left" w:pos="176"/>
              </w:tabs>
              <w:autoSpaceDE w:val="0"/>
              <w:autoSpaceDN w:val="0"/>
              <w:adjustRightInd w:val="0"/>
              <w:spacing w:after="0" w:line="240" w:lineRule="auto"/>
              <w:ind w:hanging="107"/>
              <w:rPr>
                <w:rFonts w:ascii="Times New Roman" w:hAnsi="Times New Roman"/>
                <w:sz w:val="20"/>
                <w:szCs w:val="20"/>
              </w:rPr>
            </w:pPr>
            <w:r w:rsidRPr="00951289">
              <w:rPr>
                <w:rFonts w:ascii="Times New Roman" w:hAnsi="Times New Roman"/>
                <w:sz w:val="20"/>
                <w:szCs w:val="20"/>
              </w:rPr>
              <w:t xml:space="preserve">   «____» </w:t>
            </w:r>
            <w:r w:rsidRPr="00951289">
              <w:rPr>
                <w:rFonts w:ascii="Times New Roman" w:hAnsi="Times New Roman"/>
                <w:sz w:val="20"/>
                <w:szCs w:val="20"/>
                <w:u w:val="single"/>
              </w:rPr>
              <w:t>июля</w:t>
            </w:r>
            <w:r w:rsidRPr="00951289">
              <w:rPr>
                <w:rFonts w:ascii="Times New Roman" w:hAnsi="Times New Roman"/>
                <w:sz w:val="20"/>
                <w:szCs w:val="20"/>
              </w:rPr>
              <w:t>_</w:t>
            </w:r>
            <w:r w:rsidRPr="00951289">
              <w:rPr>
                <w:rFonts w:ascii="Times New Roman" w:hAnsi="Times New Roman"/>
                <w:sz w:val="20"/>
                <w:szCs w:val="20"/>
                <w:u w:val="single"/>
              </w:rPr>
              <w:t>20</w:t>
            </w:r>
            <w:r w:rsidR="00BD3D6A" w:rsidRPr="00951289">
              <w:rPr>
                <w:rFonts w:ascii="Times New Roman" w:hAnsi="Times New Roman"/>
                <w:sz w:val="20"/>
                <w:szCs w:val="20"/>
                <w:u w:val="single"/>
              </w:rPr>
              <w:t>18</w:t>
            </w:r>
            <w:r w:rsidRPr="00951289">
              <w:rPr>
                <w:rFonts w:ascii="Times New Roman" w:hAnsi="Times New Roman"/>
                <w:sz w:val="20"/>
                <w:szCs w:val="20"/>
              </w:rPr>
              <w:t xml:space="preserve"> г.</w:t>
            </w:r>
          </w:p>
        </w:tc>
      </w:tr>
      <w:tr w:rsidR="0029567A" w:rsidRPr="00951289" w:rsidTr="008A74B0">
        <w:trPr>
          <w:trHeight w:val="90"/>
        </w:trPr>
        <w:tc>
          <w:tcPr>
            <w:tcW w:w="3789" w:type="dxa"/>
          </w:tcPr>
          <w:p w:rsidR="0029567A" w:rsidRPr="00951289" w:rsidRDefault="0029567A" w:rsidP="00951289">
            <w:pPr>
              <w:widowControl w:val="0"/>
              <w:spacing w:after="0" w:line="240" w:lineRule="auto"/>
              <w:rPr>
                <w:sz w:val="20"/>
                <w:szCs w:val="20"/>
              </w:rPr>
            </w:pPr>
            <w:r w:rsidRPr="00951289">
              <w:rPr>
                <w:rFonts w:ascii="Times New Roman" w:hAnsi="Times New Roman"/>
                <w:sz w:val="20"/>
                <w:szCs w:val="20"/>
                <w:lang w:eastAsia="en-US"/>
              </w:rPr>
              <w:t>Администрации города Пскова</w:t>
            </w:r>
          </w:p>
        </w:tc>
        <w:tc>
          <w:tcPr>
            <w:tcW w:w="1985" w:type="dxa"/>
          </w:tcPr>
          <w:p w:rsidR="0029567A" w:rsidRPr="00951289" w:rsidRDefault="0029567A" w:rsidP="00951289">
            <w:pPr>
              <w:widowControl w:val="0"/>
              <w:tabs>
                <w:tab w:val="left" w:pos="540"/>
              </w:tabs>
              <w:autoSpaceDE w:val="0"/>
              <w:autoSpaceDN w:val="0"/>
              <w:adjustRightInd w:val="0"/>
              <w:spacing w:after="0" w:line="240" w:lineRule="auto"/>
              <w:jc w:val="center"/>
              <w:rPr>
                <w:rFonts w:ascii="Times New Roman" w:hAnsi="Times New Roman"/>
                <w:sz w:val="20"/>
                <w:szCs w:val="20"/>
              </w:rPr>
            </w:pPr>
            <w:r w:rsidRPr="00951289">
              <w:rPr>
                <w:rFonts w:ascii="Times New Roman" w:hAnsi="Times New Roman"/>
                <w:sz w:val="20"/>
                <w:szCs w:val="20"/>
              </w:rPr>
              <w:t>(подпись)</w:t>
            </w:r>
          </w:p>
        </w:tc>
        <w:tc>
          <w:tcPr>
            <w:tcW w:w="1842" w:type="dxa"/>
          </w:tcPr>
          <w:p w:rsidR="0029567A" w:rsidRPr="00951289" w:rsidRDefault="0029567A" w:rsidP="00951289">
            <w:pPr>
              <w:widowControl w:val="0"/>
              <w:tabs>
                <w:tab w:val="left" w:pos="540"/>
              </w:tabs>
              <w:autoSpaceDE w:val="0"/>
              <w:autoSpaceDN w:val="0"/>
              <w:adjustRightInd w:val="0"/>
              <w:spacing w:after="0" w:line="240" w:lineRule="auto"/>
              <w:jc w:val="center"/>
              <w:rPr>
                <w:rFonts w:ascii="Times New Roman" w:hAnsi="Times New Roman"/>
                <w:sz w:val="20"/>
                <w:szCs w:val="20"/>
              </w:rPr>
            </w:pPr>
          </w:p>
        </w:tc>
        <w:tc>
          <w:tcPr>
            <w:tcW w:w="2836" w:type="dxa"/>
          </w:tcPr>
          <w:p w:rsidR="0029567A" w:rsidRPr="00951289" w:rsidRDefault="0029567A" w:rsidP="00951289">
            <w:pPr>
              <w:widowControl w:val="0"/>
              <w:tabs>
                <w:tab w:val="left" w:pos="540"/>
              </w:tabs>
              <w:autoSpaceDE w:val="0"/>
              <w:autoSpaceDN w:val="0"/>
              <w:adjustRightInd w:val="0"/>
              <w:spacing w:after="0" w:line="240" w:lineRule="auto"/>
              <w:jc w:val="right"/>
              <w:rPr>
                <w:rFonts w:ascii="Times New Roman" w:hAnsi="Times New Roman"/>
                <w:sz w:val="20"/>
                <w:szCs w:val="20"/>
              </w:rPr>
            </w:pPr>
          </w:p>
        </w:tc>
      </w:tr>
      <w:tr w:rsidR="0029567A" w:rsidRPr="00951289" w:rsidTr="008A74B0">
        <w:trPr>
          <w:trHeight w:val="112"/>
        </w:trPr>
        <w:tc>
          <w:tcPr>
            <w:tcW w:w="5774" w:type="dxa"/>
            <w:gridSpan w:val="2"/>
          </w:tcPr>
          <w:p w:rsidR="00951289" w:rsidRDefault="00951289" w:rsidP="00951289">
            <w:pPr>
              <w:widowControl w:val="0"/>
              <w:spacing w:after="0" w:line="240" w:lineRule="auto"/>
              <w:rPr>
                <w:rFonts w:ascii="Times New Roman" w:hAnsi="Times New Roman"/>
                <w:sz w:val="20"/>
                <w:szCs w:val="20"/>
              </w:rPr>
            </w:pPr>
          </w:p>
          <w:p w:rsidR="00951289" w:rsidRDefault="00951289" w:rsidP="00951289">
            <w:pPr>
              <w:widowControl w:val="0"/>
              <w:spacing w:after="0" w:line="240" w:lineRule="auto"/>
              <w:rPr>
                <w:rFonts w:ascii="Times New Roman" w:hAnsi="Times New Roman"/>
                <w:sz w:val="20"/>
                <w:szCs w:val="20"/>
              </w:rPr>
            </w:pPr>
          </w:p>
          <w:p w:rsidR="0029567A" w:rsidRPr="00951289" w:rsidRDefault="0029567A" w:rsidP="00951289">
            <w:pPr>
              <w:widowControl w:val="0"/>
              <w:spacing w:after="0" w:line="240" w:lineRule="auto"/>
              <w:rPr>
                <w:rFonts w:ascii="Times New Roman" w:hAnsi="Times New Roman"/>
                <w:sz w:val="20"/>
                <w:szCs w:val="20"/>
              </w:rPr>
            </w:pPr>
            <w:r w:rsidRPr="00951289">
              <w:rPr>
                <w:rFonts w:ascii="Times New Roman" w:hAnsi="Times New Roman"/>
                <w:sz w:val="20"/>
                <w:szCs w:val="20"/>
              </w:rPr>
              <w:t xml:space="preserve">Исполнитель:  </w:t>
            </w:r>
            <w:r w:rsidRPr="00951289">
              <w:rPr>
                <w:rFonts w:ascii="Times New Roman" w:hAnsi="Times New Roman"/>
                <w:sz w:val="20"/>
                <w:szCs w:val="20"/>
                <w:lang w:eastAsia="en-US"/>
              </w:rPr>
              <w:t>Кузнецова Д.В. 29-01-07</w:t>
            </w:r>
          </w:p>
        </w:tc>
        <w:tc>
          <w:tcPr>
            <w:tcW w:w="4678" w:type="dxa"/>
            <w:gridSpan w:val="2"/>
          </w:tcPr>
          <w:p w:rsidR="0029567A" w:rsidRPr="00951289" w:rsidRDefault="0029567A" w:rsidP="00951289">
            <w:pPr>
              <w:widowControl w:val="0"/>
              <w:tabs>
                <w:tab w:val="left" w:pos="540"/>
              </w:tabs>
              <w:autoSpaceDE w:val="0"/>
              <w:autoSpaceDN w:val="0"/>
              <w:adjustRightInd w:val="0"/>
              <w:spacing w:after="0" w:line="240" w:lineRule="auto"/>
              <w:rPr>
                <w:rFonts w:ascii="Times New Roman" w:hAnsi="Times New Roman"/>
                <w:sz w:val="20"/>
                <w:szCs w:val="20"/>
              </w:rPr>
            </w:pPr>
          </w:p>
        </w:tc>
      </w:tr>
    </w:tbl>
    <w:p w:rsidR="00C83179" w:rsidRDefault="00C83179">
      <w:pPr>
        <w:sectPr w:rsidR="00C83179">
          <w:footerReference w:type="default" r:id="rId13"/>
          <w:pgSz w:w="16901" w:h="11950" w:orient="landscape"/>
          <w:pgMar w:top="567" w:right="567" w:bottom="567" w:left="567" w:header="720" w:footer="720" w:gutter="0"/>
          <w:pgNumType w:start="1"/>
          <w:cols w:space="720"/>
          <w:noEndnote/>
        </w:sectPr>
      </w:pPr>
    </w:p>
    <w:p w:rsidR="00804004" w:rsidRPr="00C83179" w:rsidRDefault="00804004" w:rsidP="00804004">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Приложение 2</w:t>
      </w:r>
      <w:r w:rsidRPr="00C83179">
        <w:rPr>
          <w:rFonts w:ascii="Times New Roman" w:hAnsi="Times New Roman"/>
          <w:sz w:val="20"/>
          <w:szCs w:val="20"/>
          <w:lang w:eastAsia="en-US"/>
        </w:rPr>
        <w:t xml:space="preserve"> </w:t>
      </w:r>
    </w:p>
    <w:p w:rsidR="00804004" w:rsidRPr="00C83179" w:rsidRDefault="00804004" w:rsidP="00804004">
      <w:pPr>
        <w:spacing w:after="0" w:line="240" w:lineRule="auto"/>
        <w:jc w:val="center"/>
        <w:rPr>
          <w:rFonts w:ascii="Times New Roman" w:hAnsi="Times New Roman"/>
          <w:sz w:val="20"/>
          <w:szCs w:val="20"/>
          <w:lang w:eastAsia="en-US"/>
        </w:rPr>
      </w:pPr>
    </w:p>
    <w:p w:rsidR="00804004" w:rsidRPr="009B3D1D" w:rsidRDefault="00804004" w:rsidP="00804004">
      <w:pPr>
        <w:spacing w:after="0" w:line="240" w:lineRule="auto"/>
        <w:jc w:val="center"/>
        <w:rPr>
          <w:rFonts w:ascii="Times New Roman" w:hAnsi="Times New Roman"/>
          <w:sz w:val="26"/>
          <w:szCs w:val="26"/>
          <w:lang w:eastAsia="en-US"/>
        </w:rPr>
      </w:pPr>
    </w:p>
    <w:p w:rsidR="00804004" w:rsidRPr="009B3D1D" w:rsidRDefault="00804004" w:rsidP="00804004">
      <w:pPr>
        <w:spacing w:after="0" w:line="240" w:lineRule="auto"/>
        <w:jc w:val="center"/>
        <w:rPr>
          <w:rFonts w:ascii="Times New Roman" w:hAnsi="Times New Roman"/>
          <w:sz w:val="26"/>
          <w:szCs w:val="26"/>
          <w:lang w:eastAsia="en-US"/>
        </w:rPr>
      </w:pPr>
      <w:r w:rsidRPr="009B3D1D">
        <w:rPr>
          <w:rFonts w:ascii="Times New Roman" w:hAnsi="Times New Roman"/>
          <w:sz w:val="26"/>
          <w:szCs w:val="26"/>
          <w:lang w:eastAsia="en-US"/>
        </w:rPr>
        <w:t>Предложения по результатам мониторинга</w:t>
      </w:r>
    </w:p>
    <w:p w:rsidR="00804004" w:rsidRPr="00C83179" w:rsidRDefault="00804004" w:rsidP="00804004">
      <w:pPr>
        <w:spacing w:after="0" w:line="240" w:lineRule="auto"/>
        <w:rPr>
          <w:rFonts w:ascii="Times New Roman" w:hAnsi="Times New Roman"/>
          <w:sz w:val="28"/>
          <w:szCs w:val="28"/>
          <w:lang w:eastAsia="en-US"/>
        </w:rPr>
      </w:pPr>
    </w:p>
    <w:tbl>
      <w:tblPr>
        <w:tblW w:w="9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118"/>
        <w:gridCol w:w="6093"/>
      </w:tblGrid>
      <w:tr w:rsidR="00804004" w:rsidRPr="009B3D1D" w:rsidTr="008A74B0">
        <w:tc>
          <w:tcPr>
            <w:tcW w:w="704" w:type="dxa"/>
            <w:hideMark/>
          </w:tcPr>
          <w:p w:rsidR="00804004" w:rsidRPr="009B3D1D" w:rsidRDefault="00804004" w:rsidP="008A74B0">
            <w:pPr>
              <w:spacing w:after="0"/>
              <w:jc w:val="center"/>
              <w:rPr>
                <w:rFonts w:ascii="Times New Roman" w:hAnsi="Times New Roman"/>
                <w:sz w:val="26"/>
                <w:szCs w:val="26"/>
                <w:lang w:eastAsia="en-US"/>
              </w:rPr>
            </w:pPr>
            <w:r w:rsidRPr="009B3D1D">
              <w:rPr>
                <w:rFonts w:ascii="Times New Roman" w:hAnsi="Times New Roman"/>
                <w:sz w:val="26"/>
                <w:szCs w:val="26"/>
                <w:lang w:eastAsia="en-US"/>
              </w:rPr>
              <w:t>№ п/п</w:t>
            </w:r>
          </w:p>
        </w:tc>
        <w:tc>
          <w:tcPr>
            <w:tcW w:w="3118" w:type="dxa"/>
            <w:hideMark/>
          </w:tcPr>
          <w:p w:rsidR="00804004" w:rsidRPr="009B3D1D" w:rsidRDefault="00804004" w:rsidP="008A74B0">
            <w:pPr>
              <w:spacing w:after="0"/>
              <w:jc w:val="center"/>
              <w:rPr>
                <w:rFonts w:ascii="Times New Roman" w:hAnsi="Times New Roman"/>
                <w:sz w:val="26"/>
                <w:szCs w:val="26"/>
                <w:lang w:eastAsia="en-US"/>
              </w:rPr>
            </w:pPr>
            <w:r w:rsidRPr="009B3D1D">
              <w:rPr>
                <w:rFonts w:ascii="Times New Roman" w:hAnsi="Times New Roman"/>
                <w:sz w:val="26"/>
                <w:szCs w:val="26"/>
                <w:lang w:eastAsia="en-US"/>
              </w:rPr>
              <w:t>Наименование муниципальной программы</w:t>
            </w:r>
          </w:p>
        </w:tc>
        <w:tc>
          <w:tcPr>
            <w:tcW w:w="6093" w:type="dxa"/>
            <w:hideMark/>
          </w:tcPr>
          <w:p w:rsidR="00804004" w:rsidRPr="009B3D1D" w:rsidRDefault="00804004" w:rsidP="008A74B0">
            <w:pPr>
              <w:spacing w:after="0"/>
              <w:jc w:val="center"/>
              <w:rPr>
                <w:rFonts w:ascii="Times New Roman" w:hAnsi="Times New Roman"/>
                <w:sz w:val="26"/>
                <w:szCs w:val="26"/>
                <w:lang w:eastAsia="en-US"/>
              </w:rPr>
            </w:pPr>
            <w:r w:rsidRPr="009B3D1D">
              <w:rPr>
                <w:rFonts w:ascii="Times New Roman" w:hAnsi="Times New Roman"/>
                <w:sz w:val="26"/>
                <w:szCs w:val="26"/>
                <w:lang w:eastAsia="en-US"/>
              </w:rPr>
              <w:t>Предложения ответственных исполнителей по результатам мониторинга</w:t>
            </w:r>
          </w:p>
        </w:tc>
      </w:tr>
      <w:tr w:rsidR="00804004" w:rsidRPr="009B3D1D" w:rsidTr="008A74B0">
        <w:tc>
          <w:tcPr>
            <w:tcW w:w="704" w:type="dxa"/>
          </w:tcPr>
          <w:p w:rsidR="00804004" w:rsidRPr="009B3D1D" w:rsidRDefault="00804004" w:rsidP="008A74B0">
            <w:pPr>
              <w:numPr>
                <w:ilvl w:val="0"/>
                <w:numId w:val="1"/>
              </w:numPr>
              <w:spacing w:after="0"/>
              <w:ind w:right="-538" w:hanging="752"/>
              <w:contextualSpacing/>
              <w:jc w:val="center"/>
              <w:rPr>
                <w:rFonts w:ascii="Times New Roman" w:hAnsi="Times New Roman"/>
                <w:sz w:val="26"/>
                <w:szCs w:val="26"/>
                <w:lang w:eastAsia="en-US"/>
              </w:rPr>
            </w:pPr>
          </w:p>
        </w:tc>
        <w:tc>
          <w:tcPr>
            <w:tcW w:w="3118" w:type="dxa"/>
          </w:tcPr>
          <w:p w:rsidR="00804004" w:rsidRPr="00AF0F05" w:rsidRDefault="00804004" w:rsidP="008A74B0">
            <w:pPr>
              <w:spacing w:after="0"/>
              <w:rPr>
                <w:rFonts w:ascii="Times New Roman" w:hAnsi="Times New Roman"/>
                <w:sz w:val="18"/>
                <w:szCs w:val="18"/>
                <w:lang w:eastAsia="en-US"/>
              </w:rPr>
            </w:pPr>
            <w:r w:rsidRPr="00AF0F05">
              <w:rPr>
                <w:rFonts w:ascii="Times New Roman" w:hAnsi="Times New Roman"/>
                <w:sz w:val="18"/>
                <w:szCs w:val="18"/>
                <w:lang w:eastAsia="en-US"/>
              </w:rPr>
              <w:t>«Обеспечение общественного порядка и противодействие преступности»</w:t>
            </w:r>
          </w:p>
        </w:tc>
        <w:tc>
          <w:tcPr>
            <w:tcW w:w="6093" w:type="dxa"/>
            <w:vMerge w:val="restart"/>
          </w:tcPr>
          <w:p w:rsidR="00804004" w:rsidRPr="00AF0F05" w:rsidRDefault="00804004" w:rsidP="008A74B0">
            <w:pPr>
              <w:spacing w:after="0"/>
              <w:rPr>
                <w:rFonts w:ascii="Times New Roman" w:hAnsi="Times New Roman"/>
                <w:sz w:val="18"/>
                <w:szCs w:val="18"/>
                <w:lang w:eastAsia="en-US"/>
              </w:rPr>
            </w:pPr>
            <w:r w:rsidRPr="00AF0F05">
              <w:rPr>
                <w:rFonts w:ascii="Times New Roman" w:hAnsi="Times New Roman"/>
                <w:sz w:val="18"/>
                <w:szCs w:val="18"/>
                <w:lang w:eastAsia="en-US"/>
              </w:rPr>
              <w:t xml:space="preserve"> XXXIX Международные Ганзейские дни Нового времени в городе Пскове должны продемонстрировать растущий туристический и культурный потенциал города, в этой связи обеспечение безопасности населения и гостей города во время проведения международного мероприятия приобретает особое значение, вследствие чего для обеспечения безопасности населения и территории муниципального образования «Город Псков» необходимо более полное финансирование </w:t>
            </w:r>
            <w:r w:rsidR="00AF0F05" w:rsidRPr="00AF0F05">
              <w:rPr>
                <w:rFonts w:ascii="Times New Roman" w:hAnsi="Times New Roman"/>
                <w:sz w:val="18"/>
                <w:szCs w:val="18"/>
                <w:lang w:eastAsia="en-US"/>
              </w:rPr>
              <w:t>муниципальных программ</w:t>
            </w:r>
            <w:r w:rsidRPr="00AF0F05">
              <w:rPr>
                <w:rFonts w:ascii="Times New Roman" w:hAnsi="Times New Roman"/>
                <w:sz w:val="18"/>
                <w:szCs w:val="18"/>
                <w:lang w:eastAsia="en-US"/>
              </w:rPr>
              <w:t>.</w:t>
            </w:r>
          </w:p>
          <w:p w:rsidR="00804004" w:rsidRPr="00AF0F05" w:rsidRDefault="00804004" w:rsidP="008A74B0">
            <w:pPr>
              <w:spacing w:after="0"/>
              <w:rPr>
                <w:rFonts w:ascii="Times New Roman" w:hAnsi="Times New Roman"/>
                <w:sz w:val="18"/>
                <w:szCs w:val="18"/>
                <w:lang w:eastAsia="en-US"/>
              </w:rPr>
            </w:pPr>
          </w:p>
          <w:p w:rsidR="00804004" w:rsidRPr="00AF0F05" w:rsidRDefault="00804004" w:rsidP="008A74B0">
            <w:pPr>
              <w:spacing w:after="0"/>
              <w:rPr>
                <w:rFonts w:ascii="Times New Roman" w:hAnsi="Times New Roman"/>
                <w:sz w:val="18"/>
                <w:szCs w:val="18"/>
                <w:lang w:eastAsia="en-US"/>
              </w:rPr>
            </w:pPr>
          </w:p>
        </w:tc>
      </w:tr>
      <w:tr w:rsidR="00804004" w:rsidRPr="009B3D1D" w:rsidTr="008A74B0">
        <w:tc>
          <w:tcPr>
            <w:tcW w:w="704" w:type="dxa"/>
          </w:tcPr>
          <w:p w:rsidR="00804004" w:rsidRPr="009B3D1D" w:rsidRDefault="00804004" w:rsidP="008A74B0">
            <w:pPr>
              <w:numPr>
                <w:ilvl w:val="0"/>
                <w:numId w:val="1"/>
              </w:numPr>
              <w:spacing w:after="0"/>
              <w:ind w:right="-538" w:hanging="752"/>
              <w:contextualSpacing/>
              <w:jc w:val="center"/>
              <w:rPr>
                <w:rFonts w:ascii="Times New Roman" w:hAnsi="Times New Roman"/>
                <w:sz w:val="26"/>
                <w:szCs w:val="26"/>
                <w:lang w:eastAsia="en-US"/>
              </w:rPr>
            </w:pPr>
          </w:p>
        </w:tc>
        <w:tc>
          <w:tcPr>
            <w:tcW w:w="3118" w:type="dxa"/>
          </w:tcPr>
          <w:p w:rsidR="00804004" w:rsidRPr="00AF0F05" w:rsidRDefault="00804004" w:rsidP="008A74B0">
            <w:pPr>
              <w:spacing w:after="0"/>
              <w:rPr>
                <w:rFonts w:ascii="Times New Roman" w:hAnsi="Times New Roman"/>
                <w:sz w:val="18"/>
                <w:szCs w:val="18"/>
                <w:lang w:eastAsia="en-US"/>
              </w:rPr>
            </w:pPr>
            <w:r w:rsidRPr="00AF0F05">
              <w:rPr>
                <w:rFonts w:ascii="Times New Roman" w:hAnsi="Times New Roman"/>
                <w:sz w:val="18"/>
                <w:szCs w:val="18"/>
                <w:lang w:eastAsia="en-US"/>
              </w:rPr>
              <w:t>«Защита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c>
          <w:tcPr>
            <w:tcW w:w="6093" w:type="dxa"/>
            <w:vMerge/>
          </w:tcPr>
          <w:p w:rsidR="00804004" w:rsidRPr="009B3D1D" w:rsidRDefault="00804004" w:rsidP="008A74B0">
            <w:pPr>
              <w:spacing w:after="0"/>
              <w:rPr>
                <w:rFonts w:ascii="Times New Roman" w:hAnsi="Times New Roman"/>
                <w:sz w:val="26"/>
                <w:szCs w:val="26"/>
                <w:lang w:eastAsia="en-US"/>
              </w:rPr>
            </w:pPr>
          </w:p>
        </w:tc>
      </w:tr>
    </w:tbl>
    <w:p w:rsidR="00804004" w:rsidRPr="00C83179" w:rsidRDefault="00804004" w:rsidP="00804004">
      <w:pPr>
        <w:spacing w:after="0" w:line="240" w:lineRule="auto"/>
        <w:rPr>
          <w:rFonts w:ascii="Times New Roman" w:hAnsi="Times New Roman"/>
          <w:sz w:val="28"/>
          <w:szCs w:val="28"/>
          <w:lang w:eastAsia="en-US"/>
        </w:rPr>
      </w:pPr>
    </w:p>
    <w:tbl>
      <w:tblPr>
        <w:tblW w:w="10200" w:type="dxa"/>
        <w:tblInd w:w="108" w:type="dxa"/>
        <w:tblLayout w:type="fixed"/>
        <w:tblLook w:val="04A0" w:firstRow="1" w:lastRow="0" w:firstColumn="1" w:lastColumn="0" w:noHBand="0" w:noVBand="1"/>
      </w:tblPr>
      <w:tblGrid>
        <w:gridCol w:w="2976"/>
        <w:gridCol w:w="2127"/>
        <w:gridCol w:w="1290"/>
        <w:gridCol w:w="3807"/>
      </w:tblGrid>
      <w:tr w:rsidR="00804004" w:rsidRPr="00C83179" w:rsidTr="008A74B0">
        <w:trPr>
          <w:trHeight w:val="153"/>
        </w:trPr>
        <w:tc>
          <w:tcPr>
            <w:tcW w:w="2976" w:type="dxa"/>
          </w:tcPr>
          <w:p w:rsidR="00804004" w:rsidRPr="00C83179" w:rsidRDefault="00804004" w:rsidP="008A74B0">
            <w:pPr>
              <w:widowControl w:val="0"/>
              <w:tabs>
                <w:tab w:val="left" w:pos="743"/>
              </w:tabs>
              <w:autoSpaceDE w:val="0"/>
              <w:autoSpaceDN w:val="0"/>
              <w:adjustRightInd w:val="0"/>
              <w:spacing w:after="0" w:line="240" w:lineRule="auto"/>
              <w:rPr>
                <w:rFonts w:ascii="Times New Roman" w:hAnsi="Times New Roman"/>
                <w:sz w:val="28"/>
                <w:szCs w:val="28"/>
              </w:rPr>
            </w:pPr>
          </w:p>
        </w:tc>
        <w:tc>
          <w:tcPr>
            <w:tcW w:w="2127" w:type="dxa"/>
            <w:vAlign w:val="bottom"/>
          </w:tcPr>
          <w:p w:rsidR="00804004" w:rsidRPr="00C83179" w:rsidRDefault="00804004" w:rsidP="008A74B0">
            <w:pPr>
              <w:widowControl w:val="0"/>
              <w:tabs>
                <w:tab w:val="left" w:pos="540"/>
              </w:tabs>
              <w:autoSpaceDE w:val="0"/>
              <w:autoSpaceDN w:val="0"/>
              <w:adjustRightInd w:val="0"/>
              <w:spacing w:after="0" w:line="240" w:lineRule="auto"/>
              <w:jc w:val="center"/>
              <w:rPr>
                <w:rFonts w:ascii="Times New Roman" w:hAnsi="Times New Roman"/>
                <w:sz w:val="28"/>
                <w:szCs w:val="28"/>
              </w:rPr>
            </w:pPr>
          </w:p>
        </w:tc>
        <w:tc>
          <w:tcPr>
            <w:tcW w:w="1290" w:type="dxa"/>
            <w:vAlign w:val="center"/>
          </w:tcPr>
          <w:p w:rsidR="00804004" w:rsidRPr="00C83179" w:rsidRDefault="00804004" w:rsidP="008A74B0">
            <w:pPr>
              <w:widowControl w:val="0"/>
              <w:tabs>
                <w:tab w:val="left" w:pos="540"/>
              </w:tabs>
              <w:autoSpaceDE w:val="0"/>
              <w:autoSpaceDN w:val="0"/>
              <w:adjustRightInd w:val="0"/>
              <w:spacing w:after="0" w:line="240" w:lineRule="auto"/>
              <w:jc w:val="center"/>
              <w:rPr>
                <w:rFonts w:ascii="Times New Roman" w:hAnsi="Times New Roman"/>
                <w:sz w:val="24"/>
                <w:szCs w:val="24"/>
              </w:rPr>
            </w:pPr>
          </w:p>
        </w:tc>
        <w:tc>
          <w:tcPr>
            <w:tcW w:w="3807" w:type="dxa"/>
            <w:vAlign w:val="center"/>
          </w:tcPr>
          <w:p w:rsidR="00804004" w:rsidRPr="00C83179" w:rsidRDefault="00804004" w:rsidP="008A74B0">
            <w:pPr>
              <w:widowControl w:val="0"/>
              <w:tabs>
                <w:tab w:val="left" w:pos="540"/>
              </w:tabs>
              <w:autoSpaceDE w:val="0"/>
              <w:autoSpaceDN w:val="0"/>
              <w:adjustRightInd w:val="0"/>
              <w:spacing w:after="0" w:line="240" w:lineRule="auto"/>
              <w:rPr>
                <w:rFonts w:ascii="Times New Roman" w:hAnsi="Times New Roman"/>
                <w:sz w:val="24"/>
                <w:szCs w:val="24"/>
              </w:rPr>
            </w:pPr>
          </w:p>
        </w:tc>
      </w:tr>
      <w:tr w:rsidR="00804004" w:rsidRPr="00C83179" w:rsidTr="008A74B0">
        <w:trPr>
          <w:trHeight w:val="295"/>
        </w:trPr>
        <w:tc>
          <w:tcPr>
            <w:tcW w:w="2976" w:type="dxa"/>
          </w:tcPr>
          <w:p w:rsidR="00804004" w:rsidRPr="00C83179" w:rsidRDefault="00804004" w:rsidP="008A74B0">
            <w:pPr>
              <w:widowControl w:val="0"/>
              <w:tabs>
                <w:tab w:val="left" w:pos="540"/>
              </w:tabs>
              <w:autoSpaceDE w:val="0"/>
              <w:autoSpaceDN w:val="0"/>
              <w:adjustRightInd w:val="0"/>
              <w:spacing w:after="0" w:line="240" w:lineRule="auto"/>
              <w:rPr>
                <w:rFonts w:ascii="Times New Roman" w:hAnsi="Times New Roman"/>
                <w:sz w:val="28"/>
                <w:szCs w:val="28"/>
                <w:u w:val="single"/>
              </w:rPr>
            </w:pPr>
          </w:p>
        </w:tc>
        <w:tc>
          <w:tcPr>
            <w:tcW w:w="2127" w:type="dxa"/>
          </w:tcPr>
          <w:p w:rsidR="00804004" w:rsidRPr="00C83179" w:rsidRDefault="00804004" w:rsidP="008A74B0">
            <w:pPr>
              <w:widowControl w:val="0"/>
              <w:tabs>
                <w:tab w:val="left" w:pos="540"/>
              </w:tabs>
              <w:autoSpaceDE w:val="0"/>
              <w:autoSpaceDN w:val="0"/>
              <w:adjustRightInd w:val="0"/>
              <w:spacing w:after="0" w:line="240" w:lineRule="auto"/>
              <w:rPr>
                <w:rFonts w:ascii="Times New Roman" w:hAnsi="Times New Roman"/>
                <w:sz w:val="28"/>
                <w:szCs w:val="28"/>
              </w:rPr>
            </w:pPr>
          </w:p>
        </w:tc>
        <w:tc>
          <w:tcPr>
            <w:tcW w:w="1290" w:type="dxa"/>
          </w:tcPr>
          <w:p w:rsidR="00804004" w:rsidRPr="00C83179" w:rsidRDefault="00804004" w:rsidP="008A74B0">
            <w:pPr>
              <w:widowControl w:val="0"/>
              <w:tabs>
                <w:tab w:val="left" w:pos="540"/>
              </w:tabs>
              <w:autoSpaceDE w:val="0"/>
              <w:autoSpaceDN w:val="0"/>
              <w:adjustRightInd w:val="0"/>
              <w:spacing w:after="0" w:line="240" w:lineRule="auto"/>
              <w:rPr>
                <w:rFonts w:ascii="Times New Roman" w:hAnsi="Times New Roman"/>
                <w:sz w:val="28"/>
                <w:szCs w:val="28"/>
              </w:rPr>
            </w:pPr>
          </w:p>
        </w:tc>
        <w:tc>
          <w:tcPr>
            <w:tcW w:w="3807" w:type="dxa"/>
          </w:tcPr>
          <w:p w:rsidR="00804004" w:rsidRPr="00C83179" w:rsidRDefault="00804004" w:rsidP="008A74B0">
            <w:pPr>
              <w:widowControl w:val="0"/>
              <w:tabs>
                <w:tab w:val="left" w:pos="540"/>
              </w:tabs>
              <w:autoSpaceDE w:val="0"/>
              <w:autoSpaceDN w:val="0"/>
              <w:adjustRightInd w:val="0"/>
              <w:spacing w:after="0" w:line="240" w:lineRule="auto"/>
              <w:rPr>
                <w:rFonts w:ascii="Times New Roman" w:hAnsi="Times New Roman"/>
                <w:sz w:val="28"/>
                <w:szCs w:val="28"/>
              </w:rPr>
            </w:pPr>
          </w:p>
        </w:tc>
      </w:tr>
    </w:tbl>
    <w:p w:rsidR="00804004" w:rsidRPr="00C83179" w:rsidRDefault="00804004" w:rsidP="00804004">
      <w:pPr>
        <w:spacing w:after="0" w:line="240" w:lineRule="auto"/>
        <w:rPr>
          <w:rFonts w:ascii="Times New Roman" w:hAnsi="Times New Roman"/>
          <w:sz w:val="28"/>
          <w:szCs w:val="28"/>
          <w:lang w:eastAsia="en-US"/>
        </w:rPr>
      </w:pPr>
    </w:p>
    <w:p w:rsidR="00804004" w:rsidRPr="008E1A87" w:rsidRDefault="00804004" w:rsidP="00804004">
      <w:pPr>
        <w:spacing w:after="0" w:line="240" w:lineRule="auto"/>
        <w:rPr>
          <w:rFonts w:ascii="Times New Roman" w:hAnsi="Times New Roman"/>
          <w:sz w:val="26"/>
          <w:szCs w:val="26"/>
          <w:lang w:eastAsia="en-US"/>
        </w:rPr>
      </w:pPr>
    </w:p>
    <w:tbl>
      <w:tblPr>
        <w:tblW w:w="10452" w:type="dxa"/>
        <w:tblInd w:w="288" w:type="dxa"/>
        <w:tblLayout w:type="fixed"/>
        <w:tblLook w:val="0000" w:firstRow="0" w:lastRow="0" w:firstColumn="0" w:lastColumn="0" w:noHBand="0" w:noVBand="0"/>
      </w:tblPr>
      <w:tblGrid>
        <w:gridCol w:w="3789"/>
        <w:gridCol w:w="1985"/>
        <w:gridCol w:w="1842"/>
        <w:gridCol w:w="2836"/>
      </w:tblGrid>
      <w:tr w:rsidR="00804004" w:rsidRPr="00974C01" w:rsidTr="008A74B0">
        <w:trPr>
          <w:trHeight w:val="153"/>
        </w:trPr>
        <w:tc>
          <w:tcPr>
            <w:tcW w:w="3789" w:type="dxa"/>
          </w:tcPr>
          <w:p w:rsidR="00804004" w:rsidRPr="009E378B" w:rsidRDefault="00804004" w:rsidP="008A74B0">
            <w:pPr>
              <w:spacing w:after="0" w:line="240" w:lineRule="auto"/>
              <w:ind w:left="-146" w:firstLine="142"/>
              <w:rPr>
                <w:rFonts w:ascii="Times New Roman" w:hAnsi="Times New Roman"/>
                <w:sz w:val="26"/>
                <w:szCs w:val="26"/>
                <w:lang w:eastAsia="en-US"/>
              </w:rPr>
            </w:pPr>
            <w:r w:rsidRPr="009E378B">
              <w:rPr>
                <w:rFonts w:ascii="Times New Roman" w:hAnsi="Times New Roman"/>
                <w:sz w:val="26"/>
                <w:szCs w:val="26"/>
                <w:lang w:eastAsia="en-US"/>
              </w:rPr>
              <w:t xml:space="preserve">Председатель комитета ГОиЧС </w:t>
            </w:r>
          </w:p>
        </w:tc>
        <w:tc>
          <w:tcPr>
            <w:tcW w:w="1985" w:type="dxa"/>
            <w:vAlign w:val="bottom"/>
          </w:tcPr>
          <w:p w:rsidR="00804004" w:rsidRPr="00974C01" w:rsidRDefault="00804004" w:rsidP="008A74B0">
            <w:pPr>
              <w:widowControl w:val="0"/>
              <w:tabs>
                <w:tab w:val="left" w:pos="540"/>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____________</w:t>
            </w:r>
          </w:p>
        </w:tc>
        <w:tc>
          <w:tcPr>
            <w:tcW w:w="1842" w:type="dxa"/>
            <w:vAlign w:val="center"/>
          </w:tcPr>
          <w:p w:rsidR="00804004" w:rsidRPr="00974C01" w:rsidRDefault="00804004" w:rsidP="008A74B0">
            <w:pPr>
              <w:widowControl w:val="0"/>
              <w:tabs>
                <w:tab w:val="left" w:pos="540"/>
              </w:tabs>
              <w:autoSpaceDE w:val="0"/>
              <w:autoSpaceDN w:val="0"/>
              <w:adjustRightInd w:val="0"/>
              <w:spacing w:after="0" w:line="240" w:lineRule="auto"/>
              <w:rPr>
                <w:rFonts w:ascii="Times New Roman" w:hAnsi="Times New Roman"/>
                <w:sz w:val="26"/>
                <w:szCs w:val="26"/>
              </w:rPr>
            </w:pPr>
            <w:r w:rsidRPr="009E378B">
              <w:rPr>
                <w:rFonts w:ascii="Times New Roman" w:hAnsi="Times New Roman"/>
                <w:sz w:val="26"/>
                <w:szCs w:val="26"/>
                <w:lang w:eastAsia="en-US"/>
              </w:rPr>
              <w:t>В.Б. Воробьев</w:t>
            </w:r>
          </w:p>
        </w:tc>
        <w:tc>
          <w:tcPr>
            <w:tcW w:w="2836" w:type="dxa"/>
            <w:vAlign w:val="center"/>
          </w:tcPr>
          <w:p w:rsidR="00804004" w:rsidRPr="00974C01" w:rsidRDefault="00804004" w:rsidP="00BD3D6A">
            <w:pPr>
              <w:widowControl w:val="0"/>
              <w:tabs>
                <w:tab w:val="left" w:pos="176"/>
              </w:tabs>
              <w:autoSpaceDE w:val="0"/>
              <w:autoSpaceDN w:val="0"/>
              <w:adjustRightInd w:val="0"/>
              <w:spacing w:after="0" w:line="240" w:lineRule="auto"/>
              <w:ind w:hanging="107"/>
              <w:rPr>
                <w:rFonts w:ascii="Times New Roman" w:hAnsi="Times New Roman"/>
                <w:sz w:val="26"/>
                <w:szCs w:val="26"/>
              </w:rPr>
            </w:pPr>
            <w:r>
              <w:rPr>
                <w:rFonts w:ascii="Times New Roman" w:hAnsi="Times New Roman"/>
                <w:sz w:val="26"/>
                <w:szCs w:val="26"/>
              </w:rPr>
              <w:t xml:space="preserve">   </w:t>
            </w:r>
            <w:r w:rsidRPr="00974C01">
              <w:rPr>
                <w:rFonts w:ascii="Times New Roman" w:hAnsi="Times New Roman"/>
                <w:sz w:val="26"/>
                <w:szCs w:val="26"/>
              </w:rPr>
              <w:t>«____»</w:t>
            </w:r>
            <w:r w:rsidRPr="009E378B">
              <w:rPr>
                <w:rFonts w:ascii="Times New Roman" w:hAnsi="Times New Roman"/>
                <w:sz w:val="26"/>
                <w:szCs w:val="26"/>
              </w:rPr>
              <w:t xml:space="preserve"> </w:t>
            </w:r>
            <w:r w:rsidRPr="009E378B">
              <w:rPr>
                <w:rFonts w:ascii="Times New Roman" w:hAnsi="Times New Roman"/>
                <w:sz w:val="26"/>
                <w:szCs w:val="26"/>
                <w:u w:val="single"/>
              </w:rPr>
              <w:t>июля</w:t>
            </w:r>
            <w:r w:rsidRPr="00974C01">
              <w:rPr>
                <w:rFonts w:ascii="Times New Roman" w:hAnsi="Times New Roman"/>
                <w:sz w:val="26"/>
                <w:szCs w:val="26"/>
              </w:rPr>
              <w:t>_</w:t>
            </w:r>
            <w:r w:rsidRPr="00974C01">
              <w:rPr>
                <w:rFonts w:ascii="Times New Roman" w:hAnsi="Times New Roman"/>
                <w:sz w:val="26"/>
                <w:szCs w:val="26"/>
                <w:u w:val="single"/>
              </w:rPr>
              <w:t>20</w:t>
            </w:r>
            <w:r w:rsidRPr="009E378B">
              <w:rPr>
                <w:rFonts w:ascii="Times New Roman" w:hAnsi="Times New Roman"/>
                <w:sz w:val="26"/>
                <w:szCs w:val="26"/>
                <w:u w:val="single"/>
              </w:rPr>
              <w:t>1</w:t>
            </w:r>
            <w:r w:rsidR="00BD3D6A">
              <w:rPr>
                <w:rFonts w:ascii="Times New Roman" w:hAnsi="Times New Roman"/>
                <w:sz w:val="26"/>
                <w:szCs w:val="26"/>
                <w:u w:val="single"/>
              </w:rPr>
              <w:t>8</w:t>
            </w:r>
            <w:r w:rsidRPr="00974C01">
              <w:rPr>
                <w:rFonts w:ascii="Times New Roman" w:hAnsi="Times New Roman"/>
                <w:sz w:val="26"/>
                <w:szCs w:val="26"/>
              </w:rPr>
              <w:t xml:space="preserve"> г.</w:t>
            </w:r>
          </w:p>
        </w:tc>
      </w:tr>
      <w:tr w:rsidR="00804004" w:rsidRPr="00974C01" w:rsidTr="008A74B0">
        <w:trPr>
          <w:trHeight w:val="90"/>
        </w:trPr>
        <w:tc>
          <w:tcPr>
            <w:tcW w:w="3789" w:type="dxa"/>
          </w:tcPr>
          <w:p w:rsidR="00804004" w:rsidRPr="009E378B" w:rsidRDefault="00804004" w:rsidP="008A74B0">
            <w:pPr>
              <w:rPr>
                <w:sz w:val="26"/>
                <w:szCs w:val="26"/>
              </w:rPr>
            </w:pPr>
            <w:r w:rsidRPr="009E378B">
              <w:rPr>
                <w:rFonts w:ascii="Times New Roman" w:hAnsi="Times New Roman"/>
                <w:sz w:val="26"/>
                <w:szCs w:val="26"/>
                <w:lang w:eastAsia="en-US"/>
              </w:rPr>
              <w:t>Администрации города Пскова</w:t>
            </w:r>
          </w:p>
        </w:tc>
        <w:tc>
          <w:tcPr>
            <w:tcW w:w="1985" w:type="dxa"/>
          </w:tcPr>
          <w:p w:rsidR="00804004" w:rsidRPr="00974C01" w:rsidRDefault="00804004" w:rsidP="008A74B0">
            <w:pPr>
              <w:widowControl w:val="0"/>
              <w:tabs>
                <w:tab w:val="left" w:pos="540"/>
              </w:tabs>
              <w:autoSpaceDE w:val="0"/>
              <w:autoSpaceDN w:val="0"/>
              <w:adjustRightInd w:val="0"/>
              <w:spacing w:after="0" w:line="240" w:lineRule="auto"/>
              <w:jc w:val="center"/>
              <w:rPr>
                <w:rFonts w:ascii="Times New Roman" w:hAnsi="Times New Roman"/>
                <w:sz w:val="20"/>
                <w:szCs w:val="20"/>
              </w:rPr>
            </w:pPr>
            <w:r w:rsidRPr="00974C01">
              <w:rPr>
                <w:rFonts w:ascii="Times New Roman" w:hAnsi="Times New Roman"/>
                <w:sz w:val="20"/>
                <w:szCs w:val="20"/>
              </w:rPr>
              <w:t>(подпись)</w:t>
            </w:r>
          </w:p>
        </w:tc>
        <w:tc>
          <w:tcPr>
            <w:tcW w:w="1842" w:type="dxa"/>
          </w:tcPr>
          <w:p w:rsidR="00804004" w:rsidRPr="00974C01" w:rsidRDefault="00804004" w:rsidP="008A74B0">
            <w:pPr>
              <w:widowControl w:val="0"/>
              <w:tabs>
                <w:tab w:val="left" w:pos="540"/>
              </w:tabs>
              <w:autoSpaceDE w:val="0"/>
              <w:autoSpaceDN w:val="0"/>
              <w:adjustRightInd w:val="0"/>
              <w:spacing w:after="0" w:line="240" w:lineRule="auto"/>
              <w:jc w:val="center"/>
              <w:rPr>
                <w:rFonts w:ascii="Times New Roman" w:hAnsi="Times New Roman"/>
                <w:sz w:val="26"/>
                <w:szCs w:val="26"/>
              </w:rPr>
            </w:pPr>
          </w:p>
        </w:tc>
        <w:tc>
          <w:tcPr>
            <w:tcW w:w="2836" w:type="dxa"/>
          </w:tcPr>
          <w:p w:rsidR="00804004" w:rsidRPr="00974C01" w:rsidRDefault="00804004" w:rsidP="008A74B0">
            <w:pPr>
              <w:widowControl w:val="0"/>
              <w:tabs>
                <w:tab w:val="left" w:pos="540"/>
              </w:tabs>
              <w:autoSpaceDE w:val="0"/>
              <w:autoSpaceDN w:val="0"/>
              <w:adjustRightInd w:val="0"/>
              <w:spacing w:after="0" w:line="240" w:lineRule="auto"/>
              <w:jc w:val="right"/>
              <w:rPr>
                <w:rFonts w:ascii="Times New Roman" w:hAnsi="Times New Roman"/>
                <w:sz w:val="26"/>
                <w:szCs w:val="26"/>
              </w:rPr>
            </w:pPr>
          </w:p>
        </w:tc>
      </w:tr>
      <w:tr w:rsidR="00804004" w:rsidRPr="00974C01" w:rsidTr="008A74B0">
        <w:trPr>
          <w:trHeight w:val="112"/>
        </w:trPr>
        <w:tc>
          <w:tcPr>
            <w:tcW w:w="5774" w:type="dxa"/>
            <w:gridSpan w:val="2"/>
          </w:tcPr>
          <w:p w:rsidR="00804004" w:rsidRPr="004B63C1" w:rsidRDefault="00804004" w:rsidP="008A74B0">
            <w:pPr>
              <w:spacing w:after="0" w:line="240" w:lineRule="auto"/>
              <w:rPr>
                <w:rFonts w:ascii="Times New Roman" w:hAnsi="Times New Roman"/>
                <w:sz w:val="20"/>
                <w:szCs w:val="20"/>
              </w:rPr>
            </w:pPr>
          </w:p>
          <w:p w:rsidR="00804004" w:rsidRPr="004B63C1" w:rsidRDefault="00804004" w:rsidP="008A74B0">
            <w:pPr>
              <w:spacing w:after="0" w:line="240" w:lineRule="auto"/>
              <w:rPr>
                <w:rFonts w:ascii="Times New Roman" w:hAnsi="Times New Roman"/>
                <w:sz w:val="20"/>
                <w:szCs w:val="20"/>
              </w:rPr>
            </w:pPr>
          </w:p>
          <w:p w:rsidR="00804004" w:rsidRPr="004B63C1" w:rsidRDefault="00804004" w:rsidP="008A74B0">
            <w:pPr>
              <w:spacing w:after="0" w:line="240" w:lineRule="auto"/>
              <w:rPr>
                <w:rFonts w:ascii="Times New Roman" w:hAnsi="Times New Roman"/>
                <w:sz w:val="20"/>
                <w:szCs w:val="20"/>
              </w:rPr>
            </w:pPr>
          </w:p>
          <w:p w:rsidR="00804004" w:rsidRPr="004B63C1" w:rsidRDefault="00804004" w:rsidP="008A74B0">
            <w:pPr>
              <w:spacing w:after="0" w:line="240" w:lineRule="auto"/>
              <w:rPr>
                <w:rFonts w:ascii="Times New Roman" w:hAnsi="Times New Roman"/>
                <w:sz w:val="20"/>
                <w:szCs w:val="20"/>
              </w:rPr>
            </w:pPr>
          </w:p>
          <w:p w:rsidR="00804004" w:rsidRPr="004B63C1" w:rsidRDefault="00804004" w:rsidP="008A74B0">
            <w:pPr>
              <w:spacing w:after="0" w:line="240" w:lineRule="auto"/>
              <w:rPr>
                <w:rFonts w:ascii="Times New Roman" w:hAnsi="Times New Roman"/>
                <w:sz w:val="20"/>
                <w:szCs w:val="20"/>
              </w:rPr>
            </w:pPr>
          </w:p>
          <w:p w:rsidR="00804004" w:rsidRPr="004B63C1" w:rsidRDefault="00804004" w:rsidP="008A74B0">
            <w:pPr>
              <w:spacing w:after="0" w:line="240" w:lineRule="auto"/>
              <w:rPr>
                <w:rFonts w:ascii="Times New Roman" w:hAnsi="Times New Roman"/>
                <w:sz w:val="20"/>
                <w:szCs w:val="20"/>
              </w:rPr>
            </w:pPr>
          </w:p>
          <w:p w:rsidR="00804004" w:rsidRPr="004B63C1" w:rsidRDefault="00804004" w:rsidP="008A74B0">
            <w:pPr>
              <w:spacing w:after="0" w:line="240" w:lineRule="auto"/>
              <w:rPr>
                <w:rFonts w:ascii="Times New Roman" w:hAnsi="Times New Roman"/>
                <w:sz w:val="20"/>
                <w:szCs w:val="20"/>
              </w:rPr>
            </w:pPr>
          </w:p>
          <w:p w:rsidR="00804004" w:rsidRPr="004B63C1" w:rsidRDefault="00804004" w:rsidP="008A74B0">
            <w:pPr>
              <w:spacing w:after="0" w:line="240" w:lineRule="auto"/>
              <w:rPr>
                <w:rFonts w:ascii="Times New Roman" w:hAnsi="Times New Roman"/>
                <w:sz w:val="20"/>
                <w:szCs w:val="20"/>
              </w:rPr>
            </w:pPr>
          </w:p>
          <w:p w:rsidR="00804004" w:rsidRPr="004B63C1" w:rsidRDefault="00804004" w:rsidP="008A74B0">
            <w:pPr>
              <w:spacing w:after="0" w:line="240" w:lineRule="auto"/>
              <w:rPr>
                <w:rFonts w:ascii="Times New Roman" w:hAnsi="Times New Roman"/>
                <w:sz w:val="20"/>
                <w:szCs w:val="20"/>
              </w:rPr>
            </w:pPr>
          </w:p>
          <w:p w:rsidR="00804004" w:rsidRPr="004B63C1" w:rsidRDefault="00804004" w:rsidP="008A74B0">
            <w:pPr>
              <w:spacing w:after="0" w:line="240" w:lineRule="auto"/>
              <w:rPr>
                <w:rFonts w:ascii="Times New Roman" w:hAnsi="Times New Roman"/>
                <w:sz w:val="20"/>
                <w:szCs w:val="20"/>
              </w:rPr>
            </w:pPr>
          </w:p>
          <w:p w:rsidR="00804004" w:rsidRPr="004B63C1" w:rsidRDefault="00804004" w:rsidP="008A74B0">
            <w:pPr>
              <w:spacing w:after="0" w:line="240" w:lineRule="auto"/>
              <w:rPr>
                <w:rFonts w:ascii="Times New Roman" w:hAnsi="Times New Roman"/>
                <w:sz w:val="20"/>
                <w:szCs w:val="20"/>
              </w:rPr>
            </w:pPr>
          </w:p>
          <w:p w:rsidR="00804004" w:rsidRPr="004B63C1" w:rsidRDefault="00804004" w:rsidP="008A74B0">
            <w:pPr>
              <w:spacing w:after="0" w:line="240" w:lineRule="auto"/>
              <w:rPr>
                <w:rFonts w:ascii="Times New Roman" w:hAnsi="Times New Roman"/>
                <w:sz w:val="20"/>
                <w:szCs w:val="20"/>
              </w:rPr>
            </w:pPr>
          </w:p>
          <w:p w:rsidR="00804004" w:rsidRPr="00974C01" w:rsidRDefault="00804004" w:rsidP="008A74B0">
            <w:pPr>
              <w:spacing w:after="0" w:line="240" w:lineRule="auto"/>
              <w:rPr>
                <w:rFonts w:ascii="Times New Roman" w:hAnsi="Times New Roman"/>
                <w:sz w:val="20"/>
                <w:szCs w:val="20"/>
              </w:rPr>
            </w:pPr>
            <w:r w:rsidRPr="00974C01">
              <w:rPr>
                <w:rFonts w:ascii="Times New Roman" w:hAnsi="Times New Roman"/>
                <w:sz w:val="20"/>
                <w:szCs w:val="20"/>
              </w:rPr>
              <w:t xml:space="preserve">Исполнитель:  </w:t>
            </w:r>
            <w:r w:rsidRPr="004B63C1">
              <w:rPr>
                <w:rFonts w:ascii="Times New Roman" w:hAnsi="Times New Roman"/>
                <w:sz w:val="20"/>
                <w:szCs w:val="20"/>
                <w:lang w:eastAsia="en-US"/>
              </w:rPr>
              <w:t>Кузнецова Д.В. 29-01-07</w:t>
            </w:r>
          </w:p>
        </w:tc>
        <w:tc>
          <w:tcPr>
            <w:tcW w:w="4678" w:type="dxa"/>
            <w:gridSpan w:val="2"/>
          </w:tcPr>
          <w:p w:rsidR="00804004" w:rsidRPr="00974C01" w:rsidRDefault="00804004" w:rsidP="008A74B0">
            <w:pPr>
              <w:widowControl w:val="0"/>
              <w:tabs>
                <w:tab w:val="left" w:pos="540"/>
              </w:tabs>
              <w:autoSpaceDE w:val="0"/>
              <w:autoSpaceDN w:val="0"/>
              <w:adjustRightInd w:val="0"/>
              <w:spacing w:after="0" w:line="240" w:lineRule="auto"/>
              <w:rPr>
                <w:rFonts w:ascii="Times New Roman" w:hAnsi="Times New Roman"/>
                <w:sz w:val="20"/>
                <w:szCs w:val="20"/>
              </w:rPr>
            </w:pPr>
          </w:p>
        </w:tc>
      </w:tr>
    </w:tbl>
    <w:p w:rsidR="00804004" w:rsidRPr="00974C01" w:rsidRDefault="00804004" w:rsidP="00804004">
      <w:pPr>
        <w:widowControl w:val="0"/>
        <w:tabs>
          <w:tab w:val="left" w:pos="540"/>
        </w:tabs>
        <w:autoSpaceDE w:val="0"/>
        <w:autoSpaceDN w:val="0"/>
        <w:adjustRightInd w:val="0"/>
        <w:spacing w:after="0" w:line="240" w:lineRule="auto"/>
        <w:rPr>
          <w:rFonts w:ascii="Times New Roman" w:hAnsi="Times New Roman"/>
          <w:sz w:val="6"/>
          <w:szCs w:val="6"/>
        </w:rPr>
      </w:pPr>
    </w:p>
    <w:p w:rsidR="00804004" w:rsidRPr="00974C01" w:rsidRDefault="00804004" w:rsidP="00804004">
      <w:pPr>
        <w:spacing w:after="0" w:line="240" w:lineRule="auto"/>
        <w:jc w:val="both"/>
        <w:rPr>
          <w:rFonts w:ascii="Times New Roman" w:hAnsi="Times New Roman"/>
          <w:sz w:val="24"/>
          <w:szCs w:val="24"/>
        </w:rPr>
      </w:pPr>
    </w:p>
    <w:p w:rsidR="00804004" w:rsidRDefault="00804004" w:rsidP="00804004">
      <w:pPr>
        <w:spacing w:after="0" w:line="240" w:lineRule="auto"/>
        <w:rPr>
          <w:rFonts w:ascii="Times New Roman" w:hAnsi="Times New Roman"/>
          <w:sz w:val="20"/>
          <w:szCs w:val="20"/>
          <w:lang w:eastAsia="en-US"/>
        </w:rPr>
      </w:pPr>
    </w:p>
    <w:p w:rsidR="00804004" w:rsidRDefault="00804004" w:rsidP="00804004">
      <w:pPr>
        <w:spacing w:after="0" w:line="240" w:lineRule="auto"/>
        <w:rPr>
          <w:rFonts w:ascii="Times New Roman" w:hAnsi="Times New Roman"/>
          <w:sz w:val="20"/>
          <w:szCs w:val="20"/>
          <w:lang w:eastAsia="en-US"/>
        </w:rPr>
      </w:pPr>
    </w:p>
    <w:p w:rsidR="00804004" w:rsidRDefault="00804004" w:rsidP="00804004">
      <w:pPr>
        <w:spacing w:after="0" w:line="240" w:lineRule="auto"/>
        <w:rPr>
          <w:rFonts w:ascii="Times New Roman" w:hAnsi="Times New Roman"/>
          <w:sz w:val="20"/>
          <w:szCs w:val="20"/>
          <w:lang w:eastAsia="en-US"/>
        </w:rPr>
      </w:pPr>
    </w:p>
    <w:p w:rsidR="00804004" w:rsidRDefault="00804004" w:rsidP="00C83179">
      <w:pPr>
        <w:spacing w:after="0" w:line="240" w:lineRule="auto"/>
        <w:jc w:val="right"/>
        <w:rPr>
          <w:rFonts w:ascii="Times New Roman" w:hAnsi="Times New Roman"/>
          <w:sz w:val="20"/>
          <w:szCs w:val="20"/>
          <w:lang w:eastAsia="en-US"/>
        </w:rPr>
      </w:pPr>
    </w:p>
    <w:p w:rsidR="00B6597D" w:rsidRDefault="00B6597D" w:rsidP="00C83179">
      <w:pPr>
        <w:spacing w:after="0" w:line="240" w:lineRule="auto"/>
        <w:jc w:val="right"/>
        <w:rPr>
          <w:rFonts w:ascii="Times New Roman" w:hAnsi="Times New Roman"/>
          <w:sz w:val="20"/>
          <w:szCs w:val="20"/>
          <w:lang w:eastAsia="en-US"/>
        </w:rPr>
      </w:pPr>
    </w:p>
    <w:p w:rsidR="00B6597D" w:rsidRDefault="00B6597D" w:rsidP="00C83179">
      <w:pPr>
        <w:spacing w:after="0" w:line="240" w:lineRule="auto"/>
        <w:jc w:val="right"/>
        <w:rPr>
          <w:rFonts w:ascii="Times New Roman" w:hAnsi="Times New Roman"/>
          <w:sz w:val="20"/>
          <w:szCs w:val="20"/>
          <w:lang w:eastAsia="en-US"/>
        </w:rPr>
      </w:pPr>
    </w:p>
    <w:p w:rsidR="00B6597D" w:rsidRDefault="00B6597D" w:rsidP="00C83179">
      <w:pPr>
        <w:spacing w:after="0" w:line="240" w:lineRule="auto"/>
        <w:jc w:val="right"/>
        <w:rPr>
          <w:rFonts w:ascii="Times New Roman" w:hAnsi="Times New Roman"/>
          <w:sz w:val="20"/>
          <w:szCs w:val="20"/>
          <w:lang w:eastAsia="en-US"/>
        </w:rPr>
      </w:pPr>
    </w:p>
    <w:p w:rsidR="002F234F" w:rsidRDefault="002F234F" w:rsidP="00C83179">
      <w:pPr>
        <w:spacing w:after="0" w:line="240" w:lineRule="auto"/>
        <w:jc w:val="right"/>
        <w:rPr>
          <w:rFonts w:ascii="Times New Roman" w:hAnsi="Times New Roman"/>
          <w:sz w:val="20"/>
          <w:szCs w:val="20"/>
          <w:lang w:eastAsia="en-US"/>
        </w:rPr>
      </w:pPr>
    </w:p>
    <w:p w:rsidR="00B6597D" w:rsidRDefault="00B6597D" w:rsidP="00C83179">
      <w:pPr>
        <w:spacing w:after="0" w:line="240" w:lineRule="auto"/>
        <w:jc w:val="right"/>
        <w:rPr>
          <w:rFonts w:ascii="Times New Roman" w:hAnsi="Times New Roman"/>
          <w:sz w:val="20"/>
          <w:szCs w:val="20"/>
          <w:lang w:eastAsia="en-US"/>
        </w:rPr>
      </w:pPr>
    </w:p>
    <w:p w:rsidR="00B6597D" w:rsidRDefault="00B6597D" w:rsidP="00C83179">
      <w:pPr>
        <w:spacing w:after="0" w:line="240" w:lineRule="auto"/>
        <w:jc w:val="right"/>
        <w:rPr>
          <w:rFonts w:ascii="Times New Roman" w:hAnsi="Times New Roman"/>
          <w:sz w:val="20"/>
          <w:szCs w:val="20"/>
          <w:lang w:eastAsia="en-US"/>
        </w:rPr>
      </w:pPr>
    </w:p>
    <w:p w:rsidR="00B6597D" w:rsidRDefault="00B6597D" w:rsidP="00C83179">
      <w:pPr>
        <w:spacing w:after="0" w:line="240" w:lineRule="auto"/>
        <w:jc w:val="right"/>
        <w:rPr>
          <w:rFonts w:ascii="Times New Roman" w:hAnsi="Times New Roman"/>
          <w:sz w:val="20"/>
          <w:szCs w:val="20"/>
          <w:lang w:eastAsia="en-US"/>
        </w:rPr>
      </w:pPr>
    </w:p>
    <w:p w:rsidR="00B6597D" w:rsidRDefault="00B6597D" w:rsidP="00C83179">
      <w:pPr>
        <w:spacing w:after="0" w:line="240" w:lineRule="auto"/>
        <w:jc w:val="right"/>
        <w:rPr>
          <w:rFonts w:ascii="Times New Roman" w:hAnsi="Times New Roman"/>
          <w:sz w:val="20"/>
          <w:szCs w:val="20"/>
          <w:lang w:eastAsia="en-US"/>
        </w:rPr>
      </w:pPr>
    </w:p>
    <w:p w:rsidR="00297786" w:rsidRDefault="00297786" w:rsidP="00C83179">
      <w:pPr>
        <w:spacing w:after="0" w:line="240" w:lineRule="auto"/>
        <w:jc w:val="right"/>
        <w:rPr>
          <w:rFonts w:ascii="Times New Roman" w:hAnsi="Times New Roman"/>
          <w:sz w:val="20"/>
          <w:szCs w:val="20"/>
          <w:lang w:eastAsia="en-US"/>
        </w:rPr>
      </w:pPr>
    </w:p>
    <w:p w:rsidR="00297786" w:rsidRDefault="00297786" w:rsidP="00C83179">
      <w:pPr>
        <w:spacing w:after="0" w:line="240" w:lineRule="auto"/>
        <w:jc w:val="right"/>
        <w:rPr>
          <w:rFonts w:ascii="Times New Roman" w:hAnsi="Times New Roman"/>
          <w:sz w:val="20"/>
          <w:szCs w:val="20"/>
          <w:lang w:eastAsia="en-US"/>
        </w:rPr>
      </w:pPr>
    </w:p>
    <w:p w:rsidR="00297786" w:rsidRDefault="00297786" w:rsidP="00C83179">
      <w:pPr>
        <w:spacing w:after="0" w:line="240" w:lineRule="auto"/>
        <w:jc w:val="right"/>
        <w:rPr>
          <w:rFonts w:ascii="Times New Roman" w:hAnsi="Times New Roman"/>
          <w:sz w:val="20"/>
          <w:szCs w:val="20"/>
          <w:lang w:eastAsia="en-US"/>
        </w:rPr>
      </w:pPr>
    </w:p>
    <w:p w:rsidR="00297786" w:rsidRDefault="00297786" w:rsidP="00C83179">
      <w:pPr>
        <w:spacing w:after="0" w:line="240" w:lineRule="auto"/>
        <w:jc w:val="right"/>
        <w:rPr>
          <w:rFonts w:ascii="Times New Roman" w:hAnsi="Times New Roman"/>
          <w:sz w:val="20"/>
          <w:szCs w:val="20"/>
          <w:lang w:eastAsia="en-US"/>
        </w:rPr>
      </w:pPr>
    </w:p>
    <w:p w:rsidR="00297786" w:rsidRDefault="00297786" w:rsidP="00C83179">
      <w:pPr>
        <w:spacing w:after="0" w:line="240" w:lineRule="auto"/>
        <w:jc w:val="right"/>
        <w:rPr>
          <w:rFonts w:ascii="Times New Roman" w:hAnsi="Times New Roman"/>
          <w:sz w:val="20"/>
          <w:szCs w:val="20"/>
          <w:lang w:eastAsia="en-US"/>
        </w:rPr>
      </w:pPr>
    </w:p>
    <w:p w:rsidR="00297786" w:rsidRDefault="00297786" w:rsidP="00C83179">
      <w:pPr>
        <w:spacing w:after="0" w:line="240" w:lineRule="auto"/>
        <w:jc w:val="right"/>
        <w:rPr>
          <w:rFonts w:ascii="Times New Roman" w:hAnsi="Times New Roman"/>
          <w:sz w:val="20"/>
          <w:szCs w:val="20"/>
          <w:lang w:eastAsia="en-US"/>
        </w:rPr>
      </w:pPr>
    </w:p>
    <w:p w:rsidR="00297786" w:rsidRDefault="00297786" w:rsidP="00C83179">
      <w:pPr>
        <w:spacing w:after="0" w:line="240" w:lineRule="auto"/>
        <w:jc w:val="right"/>
        <w:rPr>
          <w:rFonts w:ascii="Times New Roman" w:hAnsi="Times New Roman"/>
          <w:sz w:val="20"/>
          <w:szCs w:val="20"/>
          <w:lang w:eastAsia="en-US"/>
        </w:rPr>
      </w:pPr>
    </w:p>
    <w:p w:rsidR="00297786" w:rsidRDefault="00297786" w:rsidP="00C83179">
      <w:pPr>
        <w:spacing w:after="0" w:line="240" w:lineRule="auto"/>
        <w:jc w:val="right"/>
        <w:rPr>
          <w:rFonts w:ascii="Times New Roman" w:hAnsi="Times New Roman"/>
          <w:sz w:val="20"/>
          <w:szCs w:val="20"/>
          <w:lang w:eastAsia="en-US"/>
        </w:rPr>
      </w:pPr>
    </w:p>
    <w:p w:rsidR="00C83179" w:rsidRPr="00C83179" w:rsidRDefault="00C83179" w:rsidP="00C83179">
      <w:pPr>
        <w:spacing w:after="0" w:line="240" w:lineRule="auto"/>
        <w:jc w:val="right"/>
        <w:rPr>
          <w:rFonts w:ascii="Times New Roman" w:hAnsi="Times New Roman"/>
          <w:sz w:val="20"/>
          <w:szCs w:val="20"/>
          <w:lang w:eastAsia="en-US"/>
        </w:rPr>
      </w:pPr>
      <w:r w:rsidRPr="00C83179">
        <w:rPr>
          <w:rFonts w:ascii="Times New Roman" w:hAnsi="Times New Roman"/>
          <w:sz w:val="20"/>
          <w:szCs w:val="20"/>
          <w:lang w:eastAsia="en-US"/>
        </w:rPr>
        <w:t xml:space="preserve">Приложение </w:t>
      </w:r>
      <w:r w:rsidR="00804004">
        <w:rPr>
          <w:rFonts w:ascii="Times New Roman" w:hAnsi="Times New Roman"/>
          <w:sz w:val="20"/>
          <w:szCs w:val="20"/>
          <w:lang w:eastAsia="en-US"/>
        </w:rPr>
        <w:t>3</w:t>
      </w:r>
      <w:r w:rsidRPr="00C83179">
        <w:rPr>
          <w:rFonts w:ascii="Times New Roman" w:hAnsi="Times New Roman"/>
          <w:sz w:val="20"/>
          <w:szCs w:val="20"/>
          <w:lang w:eastAsia="en-US"/>
        </w:rPr>
        <w:t xml:space="preserve"> </w:t>
      </w:r>
    </w:p>
    <w:p w:rsidR="00C83179" w:rsidRPr="00C83179" w:rsidRDefault="00C83179" w:rsidP="00C83179">
      <w:pPr>
        <w:spacing w:after="0" w:line="240" w:lineRule="auto"/>
        <w:jc w:val="center"/>
        <w:rPr>
          <w:rFonts w:ascii="Times New Roman" w:hAnsi="Times New Roman"/>
          <w:sz w:val="20"/>
          <w:szCs w:val="20"/>
          <w:lang w:eastAsia="en-US"/>
        </w:rPr>
      </w:pPr>
    </w:p>
    <w:p w:rsidR="001D6F0B" w:rsidRDefault="00C83179" w:rsidP="00C83179">
      <w:pPr>
        <w:spacing w:after="0" w:line="240" w:lineRule="auto"/>
        <w:jc w:val="center"/>
        <w:rPr>
          <w:rFonts w:ascii="Times New Roman" w:hAnsi="Times New Roman"/>
          <w:b/>
          <w:sz w:val="28"/>
          <w:szCs w:val="28"/>
          <w:lang w:eastAsia="en-US"/>
        </w:rPr>
      </w:pPr>
      <w:r w:rsidRPr="00C83179">
        <w:rPr>
          <w:rFonts w:ascii="Times New Roman" w:hAnsi="Times New Roman"/>
          <w:b/>
          <w:sz w:val="28"/>
          <w:szCs w:val="28"/>
          <w:lang w:eastAsia="en-US"/>
        </w:rPr>
        <w:t xml:space="preserve">Информация </w:t>
      </w:r>
    </w:p>
    <w:p w:rsidR="00C83179" w:rsidRDefault="00C83179" w:rsidP="00C83179">
      <w:pPr>
        <w:spacing w:after="0" w:line="240" w:lineRule="auto"/>
        <w:jc w:val="center"/>
        <w:rPr>
          <w:rFonts w:ascii="Times New Roman" w:hAnsi="Times New Roman"/>
          <w:b/>
          <w:sz w:val="28"/>
          <w:szCs w:val="28"/>
          <w:lang w:eastAsia="en-US"/>
        </w:rPr>
      </w:pPr>
      <w:r w:rsidRPr="00C83179">
        <w:rPr>
          <w:rFonts w:ascii="Times New Roman" w:hAnsi="Times New Roman"/>
          <w:b/>
          <w:sz w:val="28"/>
          <w:szCs w:val="28"/>
          <w:lang w:eastAsia="en-US"/>
        </w:rPr>
        <w:t>о расходах на реализацию муниципальных программ</w:t>
      </w:r>
    </w:p>
    <w:p w:rsidR="001D6F0B" w:rsidRPr="00C83179" w:rsidRDefault="001D6F0B" w:rsidP="00C83179">
      <w:pPr>
        <w:spacing w:after="0" w:line="240" w:lineRule="auto"/>
        <w:jc w:val="center"/>
        <w:rPr>
          <w:rFonts w:ascii="Times New Roman" w:hAnsi="Times New Roman"/>
          <w:lang w:eastAsia="en-US"/>
        </w:rPr>
      </w:pPr>
      <w:r w:rsidRPr="001D6F0B">
        <w:rPr>
          <w:rFonts w:ascii="Times New Roman" w:hAnsi="Times New Roman"/>
          <w:lang w:eastAsia="en-US"/>
        </w:rPr>
        <w:t>по состоянию на 01 июля 201</w:t>
      </w:r>
      <w:r w:rsidR="00143C58">
        <w:rPr>
          <w:rFonts w:ascii="Times New Roman" w:hAnsi="Times New Roman"/>
          <w:lang w:eastAsia="en-US"/>
        </w:rPr>
        <w:t>8</w:t>
      </w:r>
      <w:r w:rsidRPr="001D6F0B">
        <w:rPr>
          <w:rFonts w:ascii="Times New Roman" w:hAnsi="Times New Roman"/>
          <w:lang w:eastAsia="en-US"/>
        </w:rPr>
        <w:t xml:space="preserve"> года</w:t>
      </w:r>
    </w:p>
    <w:p w:rsidR="00C83179" w:rsidRPr="008E1A87" w:rsidRDefault="00C83179" w:rsidP="00C83179">
      <w:pPr>
        <w:spacing w:after="0" w:line="240" w:lineRule="auto"/>
        <w:rPr>
          <w:rFonts w:ascii="Times New Roman" w:hAnsi="Times New Roman"/>
          <w:sz w:val="20"/>
          <w:szCs w:val="20"/>
          <w:lang w:eastAsia="en-US"/>
        </w:rPr>
      </w:pPr>
    </w:p>
    <w:tbl>
      <w:tblPr>
        <w:tblpPr w:leftFromText="180" w:rightFromText="180" w:vertAnchor="text"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835"/>
        <w:gridCol w:w="1559"/>
        <w:gridCol w:w="1701"/>
        <w:gridCol w:w="1559"/>
      </w:tblGrid>
      <w:tr w:rsidR="008E1A87" w:rsidRPr="008E1A87" w:rsidTr="001D23B1">
        <w:tc>
          <w:tcPr>
            <w:tcW w:w="3369" w:type="dxa"/>
            <w:vMerge w:val="restart"/>
            <w:shd w:val="clear" w:color="auto" w:fill="F2F2F2" w:themeFill="background1" w:themeFillShade="F2"/>
          </w:tcPr>
          <w:p w:rsidR="009B3D1D" w:rsidRPr="008E1A87" w:rsidRDefault="009B3D1D" w:rsidP="009B3D1D">
            <w:pPr>
              <w:spacing w:after="0" w:line="240" w:lineRule="auto"/>
              <w:rPr>
                <w:rFonts w:ascii="Times New Roman" w:hAnsi="Times New Roman"/>
                <w:sz w:val="20"/>
                <w:szCs w:val="20"/>
                <w:lang w:eastAsia="en-US"/>
              </w:rPr>
            </w:pPr>
            <w:r w:rsidRPr="008E1A87">
              <w:rPr>
                <w:rFonts w:ascii="Times New Roman" w:hAnsi="Times New Roman"/>
                <w:sz w:val="20"/>
                <w:szCs w:val="20"/>
                <w:lang w:eastAsia="en-US"/>
              </w:rPr>
              <w:t>Наименование муниципальной программы</w:t>
            </w:r>
          </w:p>
        </w:tc>
        <w:tc>
          <w:tcPr>
            <w:tcW w:w="2835" w:type="dxa"/>
            <w:vMerge w:val="restart"/>
            <w:shd w:val="clear" w:color="auto" w:fill="F2F2F2" w:themeFill="background1" w:themeFillShade="F2"/>
          </w:tcPr>
          <w:p w:rsidR="009B3D1D" w:rsidRPr="008E1A87" w:rsidRDefault="009B3D1D" w:rsidP="009B3D1D">
            <w:pPr>
              <w:spacing w:after="0" w:line="240" w:lineRule="auto"/>
              <w:jc w:val="center"/>
              <w:rPr>
                <w:rFonts w:ascii="Times New Roman" w:hAnsi="Times New Roman"/>
                <w:sz w:val="20"/>
                <w:szCs w:val="20"/>
                <w:lang w:eastAsia="en-US"/>
              </w:rPr>
            </w:pPr>
            <w:r w:rsidRPr="008E1A87">
              <w:rPr>
                <w:rFonts w:ascii="Times New Roman" w:hAnsi="Times New Roman"/>
                <w:sz w:val="20"/>
                <w:szCs w:val="20"/>
                <w:lang w:eastAsia="en-US"/>
              </w:rPr>
              <w:t>Источники финансирования</w:t>
            </w:r>
          </w:p>
        </w:tc>
        <w:tc>
          <w:tcPr>
            <w:tcW w:w="4819" w:type="dxa"/>
            <w:gridSpan w:val="3"/>
            <w:shd w:val="clear" w:color="auto" w:fill="F2F2F2" w:themeFill="background1" w:themeFillShade="F2"/>
          </w:tcPr>
          <w:p w:rsidR="009B3D1D" w:rsidRPr="008E1A87" w:rsidRDefault="009B3D1D" w:rsidP="009B3D1D">
            <w:pPr>
              <w:spacing w:after="0" w:line="240" w:lineRule="auto"/>
              <w:jc w:val="center"/>
              <w:rPr>
                <w:rFonts w:ascii="Times New Roman" w:hAnsi="Times New Roman"/>
                <w:sz w:val="20"/>
                <w:szCs w:val="20"/>
                <w:lang w:eastAsia="en-US"/>
              </w:rPr>
            </w:pPr>
            <w:r w:rsidRPr="008E1A87">
              <w:rPr>
                <w:rFonts w:ascii="Times New Roman" w:hAnsi="Times New Roman"/>
                <w:sz w:val="20"/>
                <w:szCs w:val="20"/>
                <w:lang w:eastAsia="en-US"/>
              </w:rPr>
              <w:t>Финансирование, тыс. руб.</w:t>
            </w:r>
          </w:p>
        </w:tc>
      </w:tr>
      <w:tr w:rsidR="008E1A87" w:rsidRPr="008E1A87" w:rsidTr="001D23B1">
        <w:tc>
          <w:tcPr>
            <w:tcW w:w="3369" w:type="dxa"/>
            <w:vMerge/>
            <w:shd w:val="clear" w:color="auto" w:fill="F2F2F2" w:themeFill="background1" w:themeFillShade="F2"/>
          </w:tcPr>
          <w:p w:rsidR="009B3D1D" w:rsidRPr="008E1A87" w:rsidRDefault="009B3D1D" w:rsidP="009B3D1D">
            <w:pPr>
              <w:spacing w:after="0" w:line="240" w:lineRule="auto"/>
              <w:rPr>
                <w:rFonts w:ascii="Times New Roman" w:hAnsi="Times New Roman"/>
                <w:sz w:val="20"/>
                <w:szCs w:val="20"/>
                <w:lang w:eastAsia="en-US"/>
              </w:rPr>
            </w:pPr>
          </w:p>
        </w:tc>
        <w:tc>
          <w:tcPr>
            <w:tcW w:w="2835" w:type="dxa"/>
            <w:vMerge/>
            <w:shd w:val="clear" w:color="auto" w:fill="F2F2F2" w:themeFill="background1" w:themeFillShade="F2"/>
          </w:tcPr>
          <w:p w:rsidR="009B3D1D" w:rsidRPr="008E1A87" w:rsidRDefault="009B3D1D" w:rsidP="009B3D1D">
            <w:pPr>
              <w:spacing w:after="0" w:line="240" w:lineRule="auto"/>
              <w:jc w:val="center"/>
              <w:rPr>
                <w:rFonts w:ascii="Times New Roman" w:hAnsi="Times New Roman"/>
                <w:sz w:val="20"/>
                <w:szCs w:val="20"/>
                <w:lang w:eastAsia="en-US"/>
              </w:rPr>
            </w:pPr>
          </w:p>
        </w:tc>
        <w:tc>
          <w:tcPr>
            <w:tcW w:w="1559" w:type="dxa"/>
            <w:vMerge w:val="restart"/>
            <w:shd w:val="clear" w:color="auto" w:fill="F2F2F2" w:themeFill="background1" w:themeFillShade="F2"/>
          </w:tcPr>
          <w:p w:rsidR="009B3D1D" w:rsidRPr="008E1A87" w:rsidRDefault="009B3D1D" w:rsidP="009B3D1D">
            <w:pPr>
              <w:spacing w:after="0" w:line="240" w:lineRule="auto"/>
              <w:jc w:val="center"/>
              <w:rPr>
                <w:rFonts w:ascii="Times New Roman" w:hAnsi="Times New Roman"/>
                <w:sz w:val="20"/>
                <w:szCs w:val="20"/>
                <w:lang w:eastAsia="en-US"/>
              </w:rPr>
            </w:pPr>
            <w:r w:rsidRPr="008E1A87">
              <w:rPr>
                <w:rFonts w:ascii="Times New Roman" w:hAnsi="Times New Roman"/>
                <w:sz w:val="20"/>
                <w:szCs w:val="20"/>
                <w:lang w:eastAsia="en-US"/>
              </w:rPr>
              <w:t>Предусмотрено на год</w:t>
            </w:r>
          </w:p>
        </w:tc>
        <w:tc>
          <w:tcPr>
            <w:tcW w:w="3260" w:type="dxa"/>
            <w:gridSpan w:val="2"/>
            <w:shd w:val="clear" w:color="auto" w:fill="F2F2F2" w:themeFill="background1" w:themeFillShade="F2"/>
          </w:tcPr>
          <w:p w:rsidR="009B3D1D" w:rsidRPr="008E1A87" w:rsidRDefault="009B3D1D" w:rsidP="009B3D1D">
            <w:pPr>
              <w:spacing w:after="0" w:line="240" w:lineRule="auto"/>
              <w:jc w:val="center"/>
              <w:rPr>
                <w:rFonts w:ascii="Times New Roman" w:hAnsi="Times New Roman"/>
                <w:sz w:val="20"/>
                <w:szCs w:val="20"/>
                <w:lang w:eastAsia="en-US"/>
              </w:rPr>
            </w:pPr>
            <w:r w:rsidRPr="008E1A87">
              <w:rPr>
                <w:rFonts w:ascii="Times New Roman" w:hAnsi="Times New Roman"/>
                <w:sz w:val="20"/>
                <w:szCs w:val="20"/>
                <w:lang w:eastAsia="en-US"/>
              </w:rPr>
              <w:t>Расходы за отчетный период</w:t>
            </w:r>
          </w:p>
        </w:tc>
      </w:tr>
      <w:tr w:rsidR="008E1A87" w:rsidRPr="008E1A87" w:rsidTr="001D23B1">
        <w:tc>
          <w:tcPr>
            <w:tcW w:w="3369" w:type="dxa"/>
            <w:vMerge/>
            <w:shd w:val="clear" w:color="auto" w:fill="F2F2F2" w:themeFill="background1" w:themeFillShade="F2"/>
          </w:tcPr>
          <w:p w:rsidR="009B3D1D" w:rsidRPr="008E1A87" w:rsidRDefault="009B3D1D" w:rsidP="009B3D1D">
            <w:pPr>
              <w:spacing w:after="0" w:line="240" w:lineRule="auto"/>
              <w:rPr>
                <w:rFonts w:ascii="Times New Roman" w:hAnsi="Times New Roman"/>
                <w:sz w:val="20"/>
                <w:szCs w:val="20"/>
                <w:lang w:eastAsia="en-US"/>
              </w:rPr>
            </w:pPr>
          </w:p>
        </w:tc>
        <w:tc>
          <w:tcPr>
            <w:tcW w:w="2835" w:type="dxa"/>
            <w:vMerge/>
            <w:shd w:val="clear" w:color="auto" w:fill="F2F2F2" w:themeFill="background1" w:themeFillShade="F2"/>
          </w:tcPr>
          <w:p w:rsidR="009B3D1D" w:rsidRPr="008E1A87" w:rsidRDefault="009B3D1D" w:rsidP="009B3D1D">
            <w:pPr>
              <w:spacing w:after="0" w:line="240" w:lineRule="auto"/>
              <w:jc w:val="center"/>
              <w:rPr>
                <w:rFonts w:ascii="Times New Roman" w:hAnsi="Times New Roman"/>
                <w:sz w:val="20"/>
                <w:szCs w:val="20"/>
                <w:lang w:eastAsia="en-US"/>
              </w:rPr>
            </w:pPr>
          </w:p>
        </w:tc>
        <w:tc>
          <w:tcPr>
            <w:tcW w:w="1559" w:type="dxa"/>
            <w:vMerge/>
            <w:shd w:val="clear" w:color="auto" w:fill="F2F2F2" w:themeFill="background1" w:themeFillShade="F2"/>
          </w:tcPr>
          <w:p w:rsidR="009B3D1D" w:rsidRPr="008E1A87" w:rsidRDefault="009B3D1D" w:rsidP="009B3D1D">
            <w:pPr>
              <w:spacing w:after="0" w:line="240" w:lineRule="auto"/>
              <w:jc w:val="center"/>
              <w:rPr>
                <w:rFonts w:ascii="Times New Roman" w:hAnsi="Times New Roman"/>
                <w:sz w:val="20"/>
                <w:szCs w:val="20"/>
                <w:lang w:eastAsia="en-US"/>
              </w:rPr>
            </w:pPr>
          </w:p>
        </w:tc>
        <w:tc>
          <w:tcPr>
            <w:tcW w:w="1701" w:type="dxa"/>
            <w:shd w:val="clear" w:color="auto" w:fill="F2F2F2" w:themeFill="background1" w:themeFillShade="F2"/>
          </w:tcPr>
          <w:p w:rsidR="009B3D1D" w:rsidRPr="008E1A87" w:rsidRDefault="009B3D1D" w:rsidP="009B3D1D">
            <w:pPr>
              <w:spacing w:after="0" w:line="240" w:lineRule="auto"/>
              <w:jc w:val="center"/>
              <w:rPr>
                <w:rFonts w:ascii="Times New Roman" w:hAnsi="Times New Roman"/>
                <w:sz w:val="20"/>
                <w:szCs w:val="20"/>
                <w:lang w:eastAsia="en-US"/>
              </w:rPr>
            </w:pPr>
            <w:r w:rsidRPr="008E1A87">
              <w:rPr>
                <w:rFonts w:ascii="Times New Roman" w:hAnsi="Times New Roman"/>
                <w:sz w:val="20"/>
                <w:szCs w:val="20"/>
                <w:lang w:eastAsia="en-US"/>
              </w:rPr>
              <w:t>Фактическое финансирование (кассовое исполнение)</w:t>
            </w:r>
          </w:p>
          <w:p w:rsidR="009B3D1D" w:rsidRPr="008E1A87" w:rsidRDefault="009B3D1D" w:rsidP="009B3D1D">
            <w:pPr>
              <w:spacing w:after="0" w:line="240" w:lineRule="auto"/>
              <w:jc w:val="center"/>
              <w:rPr>
                <w:rFonts w:ascii="Times New Roman" w:hAnsi="Times New Roman"/>
                <w:sz w:val="20"/>
                <w:szCs w:val="20"/>
                <w:lang w:eastAsia="en-US"/>
              </w:rPr>
            </w:pPr>
          </w:p>
        </w:tc>
        <w:tc>
          <w:tcPr>
            <w:tcW w:w="1559" w:type="dxa"/>
            <w:shd w:val="clear" w:color="auto" w:fill="F2F2F2" w:themeFill="background1" w:themeFillShade="F2"/>
          </w:tcPr>
          <w:p w:rsidR="009B3D1D" w:rsidRPr="008E1A87" w:rsidRDefault="009B3D1D" w:rsidP="009B3D1D">
            <w:pPr>
              <w:spacing w:after="0" w:line="240" w:lineRule="auto"/>
              <w:jc w:val="center"/>
              <w:rPr>
                <w:rFonts w:ascii="Times New Roman" w:hAnsi="Times New Roman"/>
                <w:sz w:val="20"/>
                <w:szCs w:val="20"/>
                <w:lang w:eastAsia="en-US"/>
              </w:rPr>
            </w:pPr>
            <w:r w:rsidRPr="008E1A87">
              <w:rPr>
                <w:rFonts w:ascii="Times New Roman" w:hAnsi="Times New Roman"/>
                <w:sz w:val="20"/>
                <w:szCs w:val="20"/>
                <w:lang w:eastAsia="en-US"/>
              </w:rPr>
              <w:t>Уровень финансирования, %</w:t>
            </w:r>
          </w:p>
        </w:tc>
      </w:tr>
      <w:tr w:rsidR="008E1A87" w:rsidRPr="008E1A87" w:rsidTr="001D23B1">
        <w:tc>
          <w:tcPr>
            <w:tcW w:w="3369" w:type="dxa"/>
            <w:vMerge w:val="restart"/>
            <w:shd w:val="clear" w:color="auto" w:fill="C6D9F1" w:themeFill="text2" w:themeFillTint="33"/>
          </w:tcPr>
          <w:p w:rsidR="001D6F0B" w:rsidRPr="008E1A87" w:rsidRDefault="001D6F0B" w:rsidP="009B3D1D">
            <w:pPr>
              <w:spacing w:after="0" w:line="240" w:lineRule="auto"/>
              <w:rPr>
                <w:rFonts w:ascii="Times New Roman" w:hAnsi="Times New Roman"/>
                <w:b/>
                <w:sz w:val="20"/>
                <w:szCs w:val="20"/>
                <w:lang w:eastAsia="en-US"/>
              </w:rPr>
            </w:pPr>
            <w:r w:rsidRPr="008E1A87">
              <w:rPr>
                <w:rFonts w:ascii="Times New Roman" w:hAnsi="Times New Roman"/>
                <w:b/>
                <w:sz w:val="20"/>
                <w:szCs w:val="20"/>
                <w:lang w:eastAsia="en-US"/>
              </w:rPr>
              <w:t>Муниципальная программа 1</w:t>
            </w:r>
          </w:p>
          <w:p w:rsidR="001D6F0B" w:rsidRPr="008E1A87" w:rsidRDefault="001D6F0B" w:rsidP="009B3D1D">
            <w:pPr>
              <w:spacing w:after="0" w:line="240" w:lineRule="auto"/>
              <w:rPr>
                <w:rFonts w:ascii="Times New Roman" w:hAnsi="Times New Roman"/>
                <w:b/>
                <w:sz w:val="20"/>
                <w:szCs w:val="20"/>
                <w:lang w:eastAsia="en-US"/>
              </w:rPr>
            </w:pPr>
            <w:r w:rsidRPr="008E1A87">
              <w:rPr>
                <w:rFonts w:ascii="Times New Roman" w:hAnsi="Times New Roman"/>
                <w:b/>
                <w:bCs/>
                <w:sz w:val="20"/>
                <w:szCs w:val="20"/>
                <w:lang w:eastAsia="en-US"/>
              </w:rPr>
              <w:t xml:space="preserve">«Защита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w:t>
            </w:r>
          </w:p>
        </w:tc>
        <w:tc>
          <w:tcPr>
            <w:tcW w:w="2835" w:type="dxa"/>
            <w:shd w:val="clear" w:color="auto" w:fill="C6D9F1" w:themeFill="text2" w:themeFillTint="33"/>
          </w:tcPr>
          <w:p w:rsidR="001D6F0B" w:rsidRPr="008E1A87" w:rsidRDefault="009B3D1D" w:rsidP="009B3D1D">
            <w:pPr>
              <w:spacing w:after="0" w:line="240" w:lineRule="auto"/>
              <w:rPr>
                <w:rFonts w:ascii="Times New Roman" w:hAnsi="Times New Roman"/>
                <w:sz w:val="20"/>
                <w:szCs w:val="20"/>
                <w:lang w:eastAsia="en-US"/>
              </w:rPr>
            </w:pPr>
            <w:r w:rsidRPr="008E1A87">
              <w:rPr>
                <w:rFonts w:ascii="Times New Roman" w:hAnsi="Times New Roman"/>
                <w:sz w:val="20"/>
                <w:szCs w:val="20"/>
                <w:lang w:eastAsia="en-US"/>
              </w:rPr>
              <w:t>в</w:t>
            </w:r>
            <w:r w:rsidR="001D6F0B" w:rsidRPr="008E1A87">
              <w:rPr>
                <w:rFonts w:ascii="Times New Roman" w:hAnsi="Times New Roman"/>
                <w:sz w:val="20"/>
                <w:szCs w:val="20"/>
                <w:lang w:eastAsia="en-US"/>
              </w:rPr>
              <w:t>сего</w:t>
            </w:r>
            <w:r w:rsidRPr="008E1A87">
              <w:rPr>
                <w:rFonts w:ascii="Times New Roman" w:hAnsi="Times New Roman"/>
                <w:sz w:val="20"/>
                <w:szCs w:val="20"/>
                <w:lang w:eastAsia="en-US"/>
              </w:rPr>
              <w:t>, в том числе</w:t>
            </w:r>
          </w:p>
        </w:tc>
        <w:tc>
          <w:tcPr>
            <w:tcW w:w="1559" w:type="dxa"/>
            <w:shd w:val="clear" w:color="auto" w:fill="C6D9F1" w:themeFill="text2" w:themeFillTint="33"/>
          </w:tcPr>
          <w:p w:rsidR="001D6F0B" w:rsidRPr="006C68C4" w:rsidRDefault="00753062" w:rsidP="00DA04F2">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4934,0</w:t>
            </w:r>
          </w:p>
        </w:tc>
        <w:tc>
          <w:tcPr>
            <w:tcW w:w="1701" w:type="dxa"/>
            <w:shd w:val="clear" w:color="auto" w:fill="C6D9F1" w:themeFill="text2" w:themeFillTint="33"/>
          </w:tcPr>
          <w:p w:rsidR="001D6F0B" w:rsidRPr="006C68C4" w:rsidRDefault="008E1A87" w:rsidP="00753062">
            <w:pPr>
              <w:autoSpaceDE w:val="0"/>
              <w:autoSpaceDN w:val="0"/>
              <w:adjustRightInd w:val="0"/>
              <w:spacing w:after="0" w:line="240" w:lineRule="auto"/>
              <w:rPr>
                <w:rFonts w:ascii="Times New Roman" w:hAnsi="Times New Roman"/>
                <w:b/>
                <w:sz w:val="20"/>
                <w:szCs w:val="20"/>
                <w:lang w:eastAsia="en-US"/>
              </w:rPr>
            </w:pPr>
            <w:r w:rsidRPr="006C68C4">
              <w:rPr>
                <w:rFonts w:ascii="Times New Roman" w:hAnsi="Times New Roman"/>
                <w:b/>
                <w:sz w:val="20"/>
                <w:szCs w:val="20"/>
                <w:lang w:eastAsia="en-US"/>
              </w:rPr>
              <w:t xml:space="preserve">     </w:t>
            </w:r>
            <w:r w:rsidR="00753062">
              <w:rPr>
                <w:rFonts w:ascii="Times New Roman" w:hAnsi="Times New Roman"/>
                <w:b/>
                <w:sz w:val="20"/>
                <w:szCs w:val="20"/>
                <w:lang w:eastAsia="en-US"/>
              </w:rPr>
              <w:t>0</w:t>
            </w:r>
          </w:p>
        </w:tc>
        <w:tc>
          <w:tcPr>
            <w:tcW w:w="1559" w:type="dxa"/>
            <w:shd w:val="clear" w:color="auto" w:fill="C6D9F1" w:themeFill="text2" w:themeFillTint="33"/>
          </w:tcPr>
          <w:p w:rsidR="001D6F0B" w:rsidRPr="00C32FB8" w:rsidRDefault="00C32FB8" w:rsidP="00753062">
            <w:pPr>
              <w:autoSpaceDE w:val="0"/>
              <w:autoSpaceDN w:val="0"/>
              <w:adjustRightInd w:val="0"/>
              <w:spacing w:after="0" w:line="240" w:lineRule="auto"/>
              <w:rPr>
                <w:rFonts w:ascii="Times New Roman" w:hAnsi="Times New Roman"/>
                <w:b/>
                <w:sz w:val="20"/>
                <w:szCs w:val="20"/>
                <w:lang w:eastAsia="en-US"/>
              </w:rPr>
            </w:pPr>
            <w:r>
              <w:rPr>
                <w:rFonts w:ascii="Times New Roman" w:hAnsi="Times New Roman"/>
                <w:b/>
                <w:sz w:val="20"/>
                <w:szCs w:val="20"/>
                <w:lang w:eastAsia="en-US"/>
              </w:rPr>
              <w:t xml:space="preserve">      </w:t>
            </w:r>
            <w:r w:rsidR="00753062">
              <w:rPr>
                <w:rFonts w:ascii="Times New Roman" w:hAnsi="Times New Roman"/>
                <w:b/>
                <w:sz w:val="20"/>
                <w:szCs w:val="20"/>
                <w:lang w:eastAsia="en-US"/>
              </w:rPr>
              <w:t>0</w:t>
            </w:r>
          </w:p>
        </w:tc>
      </w:tr>
      <w:tr w:rsidR="008E1A87" w:rsidRPr="008E1A87" w:rsidTr="001D23B1">
        <w:tc>
          <w:tcPr>
            <w:tcW w:w="3369" w:type="dxa"/>
            <w:vMerge/>
            <w:shd w:val="clear" w:color="auto" w:fill="C6D9F1" w:themeFill="text2" w:themeFillTint="33"/>
          </w:tcPr>
          <w:p w:rsidR="001D6F0B" w:rsidRPr="008E1A87" w:rsidRDefault="001D6F0B" w:rsidP="009B3D1D">
            <w:pPr>
              <w:spacing w:after="0" w:line="240" w:lineRule="auto"/>
              <w:rPr>
                <w:rFonts w:ascii="Times New Roman" w:hAnsi="Times New Roman"/>
                <w:sz w:val="20"/>
                <w:szCs w:val="20"/>
                <w:lang w:eastAsia="en-US"/>
              </w:rPr>
            </w:pPr>
          </w:p>
        </w:tc>
        <w:tc>
          <w:tcPr>
            <w:tcW w:w="2835" w:type="dxa"/>
            <w:shd w:val="clear" w:color="auto" w:fill="C6D9F1" w:themeFill="text2" w:themeFillTint="33"/>
          </w:tcPr>
          <w:p w:rsidR="001D6F0B" w:rsidRPr="008E1A87" w:rsidRDefault="009B3D1D" w:rsidP="009B3D1D">
            <w:pPr>
              <w:spacing w:after="0" w:line="240" w:lineRule="auto"/>
              <w:rPr>
                <w:rFonts w:ascii="Times New Roman" w:hAnsi="Times New Roman"/>
                <w:sz w:val="20"/>
                <w:szCs w:val="20"/>
                <w:lang w:eastAsia="en-US"/>
              </w:rPr>
            </w:pPr>
            <w:r w:rsidRPr="008E1A87">
              <w:rPr>
                <w:rFonts w:ascii="Times New Roman" w:hAnsi="Times New Roman"/>
                <w:sz w:val="20"/>
                <w:szCs w:val="20"/>
                <w:lang w:eastAsia="en-US"/>
              </w:rPr>
              <w:t>ф</w:t>
            </w:r>
            <w:r w:rsidR="001D6F0B" w:rsidRPr="008E1A87">
              <w:rPr>
                <w:rFonts w:ascii="Times New Roman" w:hAnsi="Times New Roman"/>
                <w:sz w:val="20"/>
                <w:szCs w:val="20"/>
                <w:lang w:eastAsia="en-US"/>
              </w:rPr>
              <w:t>едеральный бюджет</w:t>
            </w:r>
          </w:p>
        </w:tc>
        <w:tc>
          <w:tcPr>
            <w:tcW w:w="1559" w:type="dxa"/>
            <w:shd w:val="clear" w:color="auto" w:fill="C6D9F1" w:themeFill="text2" w:themeFillTint="33"/>
          </w:tcPr>
          <w:p w:rsidR="001D6F0B" w:rsidRPr="006C68C4" w:rsidRDefault="001D6F0B" w:rsidP="008E1A87">
            <w:pPr>
              <w:spacing w:after="0" w:line="240" w:lineRule="auto"/>
              <w:jc w:val="center"/>
              <w:rPr>
                <w:rFonts w:ascii="Times New Roman" w:hAnsi="Times New Roman"/>
                <w:b/>
                <w:sz w:val="20"/>
                <w:szCs w:val="20"/>
                <w:lang w:eastAsia="en-US"/>
              </w:rPr>
            </w:pPr>
            <w:r w:rsidRPr="006C68C4">
              <w:rPr>
                <w:rFonts w:ascii="Times New Roman" w:hAnsi="Times New Roman"/>
                <w:b/>
                <w:sz w:val="20"/>
                <w:szCs w:val="20"/>
                <w:lang w:eastAsia="en-US"/>
              </w:rPr>
              <w:t>-</w:t>
            </w:r>
          </w:p>
        </w:tc>
        <w:tc>
          <w:tcPr>
            <w:tcW w:w="1701" w:type="dxa"/>
            <w:shd w:val="clear" w:color="auto" w:fill="C6D9F1" w:themeFill="text2" w:themeFillTint="33"/>
          </w:tcPr>
          <w:p w:rsidR="001D6F0B" w:rsidRPr="006C68C4" w:rsidRDefault="008E1A87" w:rsidP="008E1A87">
            <w:pPr>
              <w:spacing w:after="0" w:line="240" w:lineRule="auto"/>
              <w:jc w:val="center"/>
              <w:rPr>
                <w:rFonts w:ascii="Times New Roman" w:hAnsi="Times New Roman"/>
                <w:b/>
                <w:sz w:val="20"/>
                <w:szCs w:val="20"/>
                <w:lang w:eastAsia="en-US"/>
              </w:rPr>
            </w:pPr>
            <w:r w:rsidRPr="006C68C4">
              <w:rPr>
                <w:rFonts w:ascii="Times New Roman" w:hAnsi="Times New Roman"/>
                <w:b/>
                <w:sz w:val="20"/>
                <w:szCs w:val="20"/>
                <w:lang w:eastAsia="en-US"/>
              </w:rPr>
              <w:t xml:space="preserve">      </w:t>
            </w:r>
            <w:r w:rsidR="001D6F0B" w:rsidRPr="006C68C4">
              <w:rPr>
                <w:rFonts w:ascii="Times New Roman" w:hAnsi="Times New Roman"/>
                <w:b/>
                <w:sz w:val="20"/>
                <w:szCs w:val="20"/>
                <w:lang w:eastAsia="en-US"/>
              </w:rPr>
              <w:t>-</w:t>
            </w:r>
          </w:p>
        </w:tc>
        <w:tc>
          <w:tcPr>
            <w:tcW w:w="1559" w:type="dxa"/>
            <w:shd w:val="clear" w:color="auto" w:fill="C6D9F1" w:themeFill="text2" w:themeFillTint="33"/>
          </w:tcPr>
          <w:p w:rsidR="001D6F0B" w:rsidRPr="00C32FB8" w:rsidRDefault="001D23B1" w:rsidP="009B3D1D">
            <w:pPr>
              <w:spacing w:after="0" w:line="240" w:lineRule="auto"/>
              <w:jc w:val="center"/>
              <w:rPr>
                <w:rFonts w:ascii="Times New Roman" w:hAnsi="Times New Roman"/>
                <w:b/>
                <w:sz w:val="20"/>
                <w:szCs w:val="20"/>
                <w:lang w:eastAsia="en-US"/>
              </w:rPr>
            </w:pPr>
            <w:r w:rsidRPr="00C32FB8">
              <w:rPr>
                <w:rFonts w:ascii="Times New Roman" w:hAnsi="Times New Roman"/>
                <w:b/>
                <w:sz w:val="20"/>
                <w:szCs w:val="20"/>
                <w:lang w:eastAsia="en-US"/>
              </w:rPr>
              <w:t>-</w:t>
            </w:r>
          </w:p>
        </w:tc>
      </w:tr>
      <w:tr w:rsidR="008E1A87" w:rsidRPr="008E1A87" w:rsidTr="001D23B1">
        <w:tc>
          <w:tcPr>
            <w:tcW w:w="3369" w:type="dxa"/>
            <w:vMerge/>
            <w:shd w:val="clear" w:color="auto" w:fill="C6D9F1" w:themeFill="text2" w:themeFillTint="33"/>
          </w:tcPr>
          <w:p w:rsidR="001D6F0B" w:rsidRPr="008E1A87" w:rsidRDefault="001D6F0B" w:rsidP="009B3D1D">
            <w:pPr>
              <w:spacing w:after="0" w:line="240" w:lineRule="auto"/>
              <w:rPr>
                <w:rFonts w:ascii="Times New Roman" w:hAnsi="Times New Roman"/>
                <w:sz w:val="20"/>
                <w:szCs w:val="20"/>
                <w:lang w:eastAsia="en-US"/>
              </w:rPr>
            </w:pPr>
          </w:p>
        </w:tc>
        <w:tc>
          <w:tcPr>
            <w:tcW w:w="2835" w:type="dxa"/>
            <w:shd w:val="clear" w:color="auto" w:fill="C6D9F1" w:themeFill="text2" w:themeFillTint="33"/>
          </w:tcPr>
          <w:p w:rsidR="001D6F0B" w:rsidRPr="008E1A87" w:rsidRDefault="009B3D1D" w:rsidP="009B3D1D">
            <w:pPr>
              <w:spacing w:after="0" w:line="240" w:lineRule="auto"/>
              <w:rPr>
                <w:rFonts w:ascii="Times New Roman" w:hAnsi="Times New Roman"/>
                <w:sz w:val="20"/>
                <w:szCs w:val="20"/>
                <w:lang w:eastAsia="en-US"/>
              </w:rPr>
            </w:pPr>
            <w:r w:rsidRPr="008E1A87">
              <w:rPr>
                <w:rFonts w:ascii="Times New Roman" w:hAnsi="Times New Roman"/>
                <w:sz w:val="20"/>
                <w:szCs w:val="20"/>
                <w:lang w:eastAsia="en-US"/>
              </w:rPr>
              <w:t>об</w:t>
            </w:r>
            <w:r w:rsidR="001D6F0B" w:rsidRPr="008E1A87">
              <w:rPr>
                <w:rFonts w:ascii="Times New Roman" w:hAnsi="Times New Roman"/>
                <w:sz w:val="20"/>
                <w:szCs w:val="20"/>
                <w:lang w:eastAsia="en-US"/>
              </w:rPr>
              <w:t>ластной бюджет</w:t>
            </w:r>
          </w:p>
        </w:tc>
        <w:tc>
          <w:tcPr>
            <w:tcW w:w="1559" w:type="dxa"/>
            <w:shd w:val="clear" w:color="auto" w:fill="C6D9F1" w:themeFill="text2" w:themeFillTint="33"/>
          </w:tcPr>
          <w:p w:rsidR="001D6F0B" w:rsidRPr="006C68C4" w:rsidRDefault="008E1A87" w:rsidP="008E1A87">
            <w:pPr>
              <w:spacing w:after="0" w:line="240" w:lineRule="auto"/>
              <w:rPr>
                <w:rFonts w:ascii="Times New Roman" w:hAnsi="Times New Roman"/>
                <w:b/>
                <w:sz w:val="20"/>
                <w:szCs w:val="20"/>
                <w:lang w:eastAsia="en-US"/>
              </w:rPr>
            </w:pPr>
            <w:r w:rsidRPr="006C68C4">
              <w:rPr>
                <w:rFonts w:ascii="Times New Roman" w:hAnsi="Times New Roman"/>
                <w:b/>
                <w:sz w:val="20"/>
                <w:szCs w:val="20"/>
                <w:lang w:eastAsia="en-US"/>
              </w:rPr>
              <w:t xml:space="preserve">       -</w:t>
            </w:r>
          </w:p>
        </w:tc>
        <w:tc>
          <w:tcPr>
            <w:tcW w:w="1701" w:type="dxa"/>
            <w:shd w:val="clear" w:color="auto" w:fill="C6D9F1" w:themeFill="text2" w:themeFillTint="33"/>
          </w:tcPr>
          <w:p w:rsidR="001D6F0B" w:rsidRPr="006C68C4" w:rsidRDefault="008E1A87" w:rsidP="008E1A87">
            <w:pPr>
              <w:spacing w:after="0" w:line="240" w:lineRule="auto"/>
              <w:jc w:val="center"/>
              <w:rPr>
                <w:rFonts w:ascii="Times New Roman" w:hAnsi="Times New Roman"/>
                <w:b/>
                <w:sz w:val="20"/>
                <w:szCs w:val="20"/>
                <w:lang w:eastAsia="en-US"/>
              </w:rPr>
            </w:pPr>
            <w:r w:rsidRPr="006C68C4">
              <w:rPr>
                <w:rFonts w:ascii="Times New Roman" w:hAnsi="Times New Roman"/>
                <w:b/>
                <w:sz w:val="20"/>
                <w:szCs w:val="20"/>
                <w:lang w:eastAsia="en-US"/>
              </w:rPr>
              <w:t xml:space="preserve">      -</w:t>
            </w:r>
          </w:p>
        </w:tc>
        <w:tc>
          <w:tcPr>
            <w:tcW w:w="1559" w:type="dxa"/>
            <w:shd w:val="clear" w:color="auto" w:fill="C6D9F1" w:themeFill="text2" w:themeFillTint="33"/>
          </w:tcPr>
          <w:p w:rsidR="001D6F0B" w:rsidRPr="00C32FB8" w:rsidRDefault="001D23B1" w:rsidP="009B3D1D">
            <w:pPr>
              <w:spacing w:after="0" w:line="240" w:lineRule="auto"/>
              <w:jc w:val="center"/>
              <w:rPr>
                <w:rFonts w:ascii="Times New Roman" w:hAnsi="Times New Roman"/>
                <w:b/>
                <w:sz w:val="20"/>
                <w:szCs w:val="20"/>
                <w:lang w:eastAsia="en-US"/>
              </w:rPr>
            </w:pPr>
            <w:r w:rsidRPr="00C32FB8">
              <w:rPr>
                <w:rFonts w:ascii="Times New Roman" w:hAnsi="Times New Roman"/>
                <w:b/>
                <w:sz w:val="20"/>
                <w:szCs w:val="20"/>
                <w:lang w:eastAsia="en-US"/>
              </w:rPr>
              <w:t>-</w:t>
            </w:r>
          </w:p>
        </w:tc>
      </w:tr>
      <w:tr w:rsidR="008E1A87" w:rsidRPr="008E1A87" w:rsidTr="001D23B1">
        <w:tc>
          <w:tcPr>
            <w:tcW w:w="3369" w:type="dxa"/>
            <w:vMerge/>
            <w:shd w:val="clear" w:color="auto" w:fill="C6D9F1" w:themeFill="text2" w:themeFillTint="33"/>
          </w:tcPr>
          <w:p w:rsidR="001D6F0B" w:rsidRPr="008E1A87" w:rsidRDefault="001D6F0B" w:rsidP="009B3D1D">
            <w:pPr>
              <w:spacing w:after="0" w:line="240" w:lineRule="auto"/>
              <w:rPr>
                <w:rFonts w:ascii="Times New Roman" w:hAnsi="Times New Roman"/>
                <w:sz w:val="20"/>
                <w:szCs w:val="20"/>
                <w:lang w:eastAsia="en-US"/>
              </w:rPr>
            </w:pPr>
          </w:p>
        </w:tc>
        <w:tc>
          <w:tcPr>
            <w:tcW w:w="2835" w:type="dxa"/>
            <w:shd w:val="clear" w:color="auto" w:fill="C6D9F1" w:themeFill="text2" w:themeFillTint="33"/>
          </w:tcPr>
          <w:p w:rsidR="001D6F0B" w:rsidRPr="008E1A87" w:rsidRDefault="009B3D1D" w:rsidP="009B3D1D">
            <w:pPr>
              <w:spacing w:after="0" w:line="240" w:lineRule="auto"/>
              <w:rPr>
                <w:rFonts w:ascii="Times New Roman" w:hAnsi="Times New Roman"/>
                <w:sz w:val="20"/>
                <w:szCs w:val="20"/>
                <w:lang w:eastAsia="en-US"/>
              </w:rPr>
            </w:pPr>
            <w:r w:rsidRPr="008E1A87">
              <w:rPr>
                <w:rFonts w:ascii="Times New Roman" w:hAnsi="Times New Roman"/>
                <w:sz w:val="20"/>
                <w:szCs w:val="20"/>
                <w:lang w:eastAsia="en-US"/>
              </w:rPr>
              <w:t>б</w:t>
            </w:r>
            <w:r w:rsidR="001D6F0B" w:rsidRPr="008E1A87">
              <w:rPr>
                <w:rFonts w:ascii="Times New Roman" w:hAnsi="Times New Roman"/>
                <w:sz w:val="20"/>
                <w:szCs w:val="20"/>
                <w:lang w:eastAsia="en-US"/>
              </w:rPr>
              <w:t>юджет</w:t>
            </w:r>
            <w:r w:rsidRPr="008E1A87">
              <w:rPr>
                <w:rFonts w:ascii="Times New Roman" w:hAnsi="Times New Roman"/>
                <w:sz w:val="20"/>
                <w:szCs w:val="20"/>
                <w:lang w:eastAsia="en-US"/>
              </w:rPr>
              <w:t xml:space="preserve"> города Пскова</w:t>
            </w:r>
          </w:p>
        </w:tc>
        <w:tc>
          <w:tcPr>
            <w:tcW w:w="1559" w:type="dxa"/>
            <w:shd w:val="clear" w:color="auto" w:fill="C6D9F1" w:themeFill="text2" w:themeFillTint="33"/>
          </w:tcPr>
          <w:p w:rsidR="001D6F0B" w:rsidRPr="006C68C4" w:rsidRDefault="00753062" w:rsidP="00DA04F2">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4934,0</w:t>
            </w:r>
          </w:p>
        </w:tc>
        <w:tc>
          <w:tcPr>
            <w:tcW w:w="1701" w:type="dxa"/>
            <w:shd w:val="clear" w:color="auto" w:fill="C6D9F1" w:themeFill="text2" w:themeFillTint="33"/>
          </w:tcPr>
          <w:p w:rsidR="001D6F0B" w:rsidRPr="006C68C4" w:rsidRDefault="008E1A87" w:rsidP="00753062">
            <w:pPr>
              <w:autoSpaceDE w:val="0"/>
              <w:autoSpaceDN w:val="0"/>
              <w:adjustRightInd w:val="0"/>
              <w:spacing w:after="0" w:line="240" w:lineRule="auto"/>
              <w:rPr>
                <w:rFonts w:ascii="Times New Roman" w:hAnsi="Times New Roman"/>
                <w:b/>
                <w:sz w:val="20"/>
                <w:szCs w:val="20"/>
                <w:lang w:eastAsia="en-US"/>
              </w:rPr>
            </w:pPr>
            <w:r w:rsidRPr="006C68C4">
              <w:rPr>
                <w:rFonts w:ascii="Times New Roman" w:hAnsi="Times New Roman"/>
                <w:b/>
                <w:sz w:val="20"/>
                <w:szCs w:val="20"/>
                <w:lang w:eastAsia="en-US"/>
              </w:rPr>
              <w:t xml:space="preserve">     </w:t>
            </w:r>
            <w:r w:rsidR="00DA04F2">
              <w:rPr>
                <w:rFonts w:ascii="Times New Roman" w:hAnsi="Times New Roman"/>
                <w:b/>
                <w:sz w:val="20"/>
                <w:szCs w:val="20"/>
                <w:lang w:eastAsia="en-US"/>
              </w:rPr>
              <w:t>0</w:t>
            </w:r>
          </w:p>
        </w:tc>
        <w:tc>
          <w:tcPr>
            <w:tcW w:w="1559" w:type="dxa"/>
            <w:shd w:val="clear" w:color="auto" w:fill="C6D9F1" w:themeFill="text2" w:themeFillTint="33"/>
          </w:tcPr>
          <w:p w:rsidR="001D6F0B" w:rsidRPr="00C32FB8" w:rsidRDefault="00C32FB8" w:rsidP="00753062">
            <w:pPr>
              <w:autoSpaceDE w:val="0"/>
              <w:autoSpaceDN w:val="0"/>
              <w:adjustRightInd w:val="0"/>
              <w:spacing w:after="0" w:line="240" w:lineRule="auto"/>
              <w:rPr>
                <w:rFonts w:ascii="Times New Roman" w:hAnsi="Times New Roman"/>
                <w:b/>
                <w:sz w:val="20"/>
                <w:szCs w:val="20"/>
                <w:lang w:eastAsia="en-US"/>
              </w:rPr>
            </w:pPr>
            <w:r>
              <w:rPr>
                <w:rFonts w:ascii="Times New Roman" w:hAnsi="Times New Roman"/>
                <w:b/>
                <w:sz w:val="20"/>
                <w:szCs w:val="20"/>
                <w:lang w:eastAsia="en-US"/>
              </w:rPr>
              <w:t xml:space="preserve">     </w:t>
            </w:r>
            <w:r w:rsidR="00753062">
              <w:rPr>
                <w:rFonts w:ascii="Times New Roman" w:hAnsi="Times New Roman"/>
                <w:b/>
                <w:sz w:val="20"/>
                <w:szCs w:val="20"/>
                <w:lang w:eastAsia="en-US"/>
              </w:rPr>
              <w:t>0</w:t>
            </w:r>
          </w:p>
        </w:tc>
      </w:tr>
      <w:tr w:rsidR="008E1A87" w:rsidRPr="008E1A87" w:rsidTr="001D23B1">
        <w:tc>
          <w:tcPr>
            <w:tcW w:w="3369" w:type="dxa"/>
            <w:vMerge/>
            <w:shd w:val="clear" w:color="auto" w:fill="C6D9F1" w:themeFill="text2" w:themeFillTint="33"/>
          </w:tcPr>
          <w:p w:rsidR="001D6F0B" w:rsidRPr="008E1A87" w:rsidRDefault="001D6F0B" w:rsidP="009B3D1D">
            <w:pPr>
              <w:spacing w:after="0" w:line="240" w:lineRule="auto"/>
              <w:rPr>
                <w:rFonts w:ascii="Times New Roman" w:hAnsi="Times New Roman"/>
                <w:sz w:val="20"/>
                <w:szCs w:val="20"/>
                <w:lang w:eastAsia="en-US"/>
              </w:rPr>
            </w:pPr>
          </w:p>
        </w:tc>
        <w:tc>
          <w:tcPr>
            <w:tcW w:w="2835" w:type="dxa"/>
            <w:shd w:val="clear" w:color="auto" w:fill="C6D9F1" w:themeFill="text2" w:themeFillTint="33"/>
          </w:tcPr>
          <w:p w:rsidR="001D6F0B" w:rsidRPr="008E1A87" w:rsidRDefault="009B3D1D" w:rsidP="009B3D1D">
            <w:pPr>
              <w:spacing w:after="0" w:line="240" w:lineRule="auto"/>
              <w:rPr>
                <w:rFonts w:ascii="Times New Roman" w:hAnsi="Times New Roman"/>
                <w:sz w:val="20"/>
                <w:szCs w:val="20"/>
                <w:lang w:eastAsia="en-US"/>
              </w:rPr>
            </w:pPr>
            <w:r w:rsidRPr="008E1A87">
              <w:rPr>
                <w:rFonts w:ascii="Times New Roman" w:hAnsi="Times New Roman"/>
                <w:sz w:val="20"/>
                <w:szCs w:val="20"/>
                <w:lang w:eastAsia="en-US"/>
              </w:rPr>
              <w:t>в</w:t>
            </w:r>
            <w:r w:rsidR="001D6F0B" w:rsidRPr="008E1A87">
              <w:rPr>
                <w:rFonts w:ascii="Times New Roman" w:hAnsi="Times New Roman"/>
                <w:sz w:val="20"/>
                <w:szCs w:val="20"/>
                <w:lang w:eastAsia="en-US"/>
              </w:rPr>
              <w:t>небюджетные источники</w:t>
            </w:r>
          </w:p>
        </w:tc>
        <w:tc>
          <w:tcPr>
            <w:tcW w:w="1559" w:type="dxa"/>
            <w:shd w:val="clear" w:color="auto" w:fill="C6D9F1" w:themeFill="text2" w:themeFillTint="33"/>
          </w:tcPr>
          <w:p w:rsidR="001D6F0B" w:rsidRPr="006C68C4" w:rsidRDefault="008E1A87" w:rsidP="009B3D1D">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701" w:type="dxa"/>
            <w:shd w:val="clear" w:color="auto" w:fill="C6D9F1" w:themeFill="text2" w:themeFillTint="33"/>
          </w:tcPr>
          <w:p w:rsidR="001D6F0B" w:rsidRPr="006C68C4" w:rsidRDefault="008E1A87" w:rsidP="009B3D1D">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559" w:type="dxa"/>
            <w:shd w:val="clear" w:color="auto" w:fill="C6D9F1" w:themeFill="text2" w:themeFillTint="33"/>
          </w:tcPr>
          <w:p w:rsidR="001D6F0B" w:rsidRPr="00C32FB8" w:rsidRDefault="001D6F0B" w:rsidP="009B3D1D">
            <w:pPr>
              <w:spacing w:after="0" w:line="240" w:lineRule="auto"/>
              <w:rPr>
                <w:rFonts w:ascii="Times New Roman" w:hAnsi="Times New Roman"/>
                <w:sz w:val="20"/>
                <w:szCs w:val="20"/>
                <w:lang w:eastAsia="en-US"/>
              </w:rPr>
            </w:pPr>
          </w:p>
        </w:tc>
      </w:tr>
      <w:tr w:rsidR="00753062" w:rsidRPr="008E1A87" w:rsidTr="009B3D1D">
        <w:tc>
          <w:tcPr>
            <w:tcW w:w="3369" w:type="dxa"/>
            <w:vMerge w:val="restart"/>
          </w:tcPr>
          <w:p w:rsidR="00753062" w:rsidRPr="008E1A87" w:rsidRDefault="00753062" w:rsidP="00753062">
            <w:pPr>
              <w:spacing w:after="0" w:line="240" w:lineRule="auto"/>
              <w:rPr>
                <w:rFonts w:ascii="Times New Roman" w:hAnsi="Times New Roman"/>
                <w:sz w:val="20"/>
                <w:szCs w:val="20"/>
                <w:lang w:eastAsia="en-US"/>
              </w:rPr>
            </w:pPr>
            <w:r w:rsidRPr="008E1A87">
              <w:rPr>
                <w:rFonts w:ascii="Times New Roman" w:hAnsi="Times New Roman"/>
                <w:sz w:val="20"/>
                <w:szCs w:val="20"/>
                <w:lang w:eastAsia="en-US"/>
              </w:rPr>
              <w:t>Подпрограмма 1</w:t>
            </w:r>
          </w:p>
          <w:p w:rsidR="00753062" w:rsidRPr="008E1A87" w:rsidRDefault="00753062" w:rsidP="00753062">
            <w:pPr>
              <w:spacing w:after="0" w:line="240" w:lineRule="auto"/>
              <w:rPr>
                <w:rFonts w:ascii="Times New Roman" w:hAnsi="Times New Roman"/>
                <w:sz w:val="20"/>
                <w:szCs w:val="20"/>
                <w:lang w:eastAsia="en-US"/>
              </w:rPr>
            </w:pPr>
            <w:r w:rsidRPr="008E1A87">
              <w:rPr>
                <w:rFonts w:ascii="Times New Roman" w:hAnsi="Times New Roman"/>
                <w:bCs/>
                <w:sz w:val="20"/>
                <w:szCs w:val="20"/>
              </w:rPr>
              <w:t>«Совершенствование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c>
          <w:tcPr>
            <w:tcW w:w="2835" w:type="dxa"/>
          </w:tcPr>
          <w:p w:rsidR="00753062" w:rsidRPr="008E1A87" w:rsidRDefault="00753062" w:rsidP="00753062">
            <w:pPr>
              <w:spacing w:after="0" w:line="240" w:lineRule="auto"/>
              <w:rPr>
                <w:rFonts w:ascii="Times New Roman" w:hAnsi="Times New Roman"/>
                <w:sz w:val="20"/>
                <w:szCs w:val="20"/>
                <w:lang w:eastAsia="en-US"/>
              </w:rPr>
            </w:pPr>
            <w:r w:rsidRPr="008E1A87">
              <w:rPr>
                <w:rFonts w:ascii="Times New Roman" w:hAnsi="Times New Roman"/>
                <w:sz w:val="20"/>
                <w:szCs w:val="20"/>
                <w:lang w:eastAsia="en-US"/>
              </w:rPr>
              <w:t>всего, в том числе</w:t>
            </w:r>
          </w:p>
        </w:tc>
        <w:tc>
          <w:tcPr>
            <w:tcW w:w="1559" w:type="dxa"/>
          </w:tcPr>
          <w:p w:rsidR="00753062" w:rsidRPr="00753062" w:rsidRDefault="00753062" w:rsidP="00753062">
            <w:pPr>
              <w:spacing w:after="0" w:line="240" w:lineRule="auto"/>
              <w:jc w:val="center"/>
              <w:rPr>
                <w:rFonts w:ascii="Times New Roman" w:hAnsi="Times New Roman"/>
                <w:i/>
                <w:sz w:val="20"/>
                <w:szCs w:val="20"/>
                <w:lang w:eastAsia="en-US"/>
              </w:rPr>
            </w:pPr>
            <w:r w:rsidRPr="00753062">
              <w:rPr>
                <w:rFonts w:ascii="Times New Roman" w:hAnsi="Times New Roman"/>
                <w:i/>
                <w:sz w:val="20"/>
                <w:szCs w:val="20"/>
                <w:lang w:eastAsia="en-US"/>
              </w:rPr>
              <w:t>384,0</w:t>
            </w:r>
          </w:p>
        </w:tc>
        <w:tc>
          <w:tcPr>
            <w:tcW w:w="1701" w:type="dxa"/>
          </w:tcPr>
          <w:p w:rsidR="00753062" w:rsidRPr="00753062" w:rsidRDefault="00753062" w:rsidP="00753062">
            <w:pPr>
              <w:autoSpaceDE w:val="0"/>
              <w:autoSpaceDN w:val="0"/>
              <w:adjustRightInd w:val="0"/>
              <w:spacing w:after="0" w:line="240" w:lineRule="auto"/>
              <w:rPr>
                <w:rFonts w:ascii="Times New Roman" w:hAnsi="Times New Roman"/>
                <w:i/>
                <w:sz w:val="20"/>
                <w:szCs w:val="20"/>
                <w:lang w:eastAsia="en-US"/>
              </w:rPr>
            </w:pPr>
            <w:r w:rsidRPr="00753062">
              <w:rPr>
                <w:rFonts w:ascii="Times New Roman" w:hAnsi="Times New Roman"/>
                <w:i/>
                <w:sz w:val="20"/>
                <w:szCs w:val="20"/>
                <w:lang w:eastAsia="en-US"/>
              </w:rPr>
              <w:t xml:space="preserve">     0</w:t>
            </w:r>
          </w:p>
        </w:tc>
        <w:tc>
          <w:tcPr>
            <w:tcW w:w="1559" w:type="dxa"/>
          </w:tcPr>
          <w:p w:rsidR="00753062" w:rsidRPr="00753062" w:rsidRDefault="00753062" w:rsidP="00753062">
            <w:pPr>
              <w:autoSpaceDE w:val="0"/>
              <w:autoSpaceDN w:val="0"/>
              <w:adjustRightInd w:val="0"/>
              <w:spacing w:after="0" w:line="240" w:lineRule="auto"/>
              <w:rPr>
                <w:rFonts w:ascii="Times New Roman" w:hAnsi="Times New Roman"/>
                <w:i/>
                <w:sz w:val="20"/>
                <w:szCs w:val="20"/>
                <w:lang w:eastAsia="en-US"/>
              </w:rPr>
            </w:pPr>
            <w:r w:rsidRPr="00753062">
              <w:rPr>
                <w:rFonts w:ascii="Times New Roman" w:hAnsi="Times New Roman"/>
                <w:i/>
                <w:sz w:val="20"/>
                <w:szCs w:val="20"/>
                <w:lang w:eastAsia="en-US"/>
              </w:rPr>
              <w:t xml:space="preserve">      0</w:t>
            </w:r>
          </w:p>
        </w:tc>
      </w:tr>
      <w:tr w:rsidR="008E1A87" w:rsidRPr="008E1A87" w:rsidTr="009B3D1D">
        <w:tc>
          <w:tcPr>
            <w:tcW w:w="3369" w:type="dxa"/>
            <w:vMerge/>
          </w:tcPr>
          <w:p w:rsidR="009B3D1D" w:rsidRPr="008E1A87" w:rsidRDefault="009B3D1D" w:rsidP="009B3D1D">
            <w:pPr>
              <w:spacing w:after="0" w:line="240" w:lineRule="auto"/>
              <w:rPr>
                <w:rFonts w:ascii="Times New Roman" w:hAnsi="Times New Roman"/>
                <w:sz w:val="20"/>
                <w:szCs w:val="20"/>
                <w:lang w:eastAsia="en-US"/>
              </w:rPr>
            </w:pPr>
          </w:p>
        </w:tc>
        <w:tc>
          <w:tcPr>
            <w:tcW w:w="2835" w:type="dxa"/>
          </w:tcPr>
          <w:p w:rsidR="009B3D1D" w:rsidRPr="008E1A87" w:rsidRDefault="009B3D1D" w:rsidP="009B3D1D">
            <w:pPr>
              <w:spacing w:after="0" w:line="240" w:lineRule="auto"/>
              <w:rPr>
                <w:rFonts w:ascii="Times New Roman" w:hAnsi="Times New Roman"/>
                <w:sz w:val="20"/>
                <w:szCs w:val="20"/>
                <w:lang w:eastAsia="en-US"/>
              </w:rPr>
            </w:pPr>
            <w:r w:rsidRPr="008E1A87">
              <w:rPr>
                <w:rFonts w:ascii="Times New Roman" w:hAnsi="Times New Roman"/>
                <w:sz w:val="20"/>
                <w:szCs w:val="20"/>
                <w:lang w:eastAsia="en-US"/>
              </w:rPr>
              <w:t>федеральный бюджет</w:t>
            </w:r>
          </w:p>
        </w:tc>
        <w:tc>
          <w:tcPr>
            <w:tcW w:w="1559" w:type="dxa"/>
          </w:tcPr>
          <w:p w:rsidR="009B3D1D" w:rsidRPr="006C68C4" w:rsidRDefault="009B3D1D" w:rsidP="009B3D1D">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701" w:type="dxa"/>
          </w:tcPr>
          <w:p w:rsidR="009B3D1D" w:rsidRPr="006C68C4" w:rsidRDefault="009B3D1D" w:rsidP="009B3D1D">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559" w:type="dxa"/>
          </w:tcPr>
          <w:p w:rsidR="009B3D1D" w:rsidRPr="00C32FB8" w:rsidRDefault="001D23B1" w:rsidP="009B3D1D">
            <w:pPr>
              <w:spacing w:after="0" w:line="240" w:lineRule="auto"/>
              <w:jc w:val="center"/>
              <w:rPr>
                <w:rFonts w:ascii="Times New Roman" w:hAnsi="Times New Roman"/>
                <w:sz w:val="20"/>
                <w:szCs w:val="20"/>
                <w:lang w:eastAsia="en-US"/>
              </w:rPr>
            </w:pPr>
            <w:r w:rsidRPr="00C32FB8">
              <w:rPr>
                <w:rFonts w:ascii="Times New Roman" w:hAnsi="Times New Roman"/>
                <w:sz w:val="20"/>
                <w:szCs w:val="20"/>
                <w:lang w:eastAsia="en-US"/>
              </w:rPr>
              <w:t>-</w:t>
            </w:r>
          </w:p>
        </w:tc>
      </w:tr>
      <w:tr w:rsidR="008E1A87" w:rsidRPr="008E1A87" w:rsidTr="009B3D1D">
        <w:tc>
          <w:tcPr>
            <w:tcW w:w="3369" w:type="dxa"/>
            <w:vMerge/>
          </w:tcPr>
          <w:p w:rsidR="009B3D1D" w:rsidRPr="008E1A87" w:rsidRDefault="009B3D1D" w:rsidP="009B3D1D">
            <w:pPr>
              <w:spacing w:after="0" w:line="240" w:lineRule="auto"/>
              <w:rPr>
                <w:rFonts w:ascii="Times New Roman" w:hAnsi="Times New Roman"/>
                <w:sz w:val="20"/>
                <w:szCs w:val="20"/>
                <w:lang w:eastAsia="en-US"/>
              </w:rPr>
            </w:pPr>
          </w:p>
        </w:tc>
        <w:tc>
          <w:tcPr>
            <w:tcW w:w="2835" w:type="dxa"/>
          </w:tcPr>
          <w:p w:rsidR="009B3D1D" w:rsidRPr="008E1A87" w:rsidRDefault="009B3D1D" w:rsidP="009B3D1D">
            <w:pPr>
              <w:spacing w:after="0" w:line="240" w:lineRule="auto"/>
              <w:rPr>
                <w:rFonts w:ascii="Times New Roman" w:hAnsi="Times New Roman"/>
                <w:sz w:val="20"/>
                <w:szCs w:val="20"/>
                <w:lang w:eastAsia="en-US"/>
              </w:rPr>
            </w:pPr>
            <w:r w:rsidRPr="008E1A87">
              <w:rPr>
                <w:rFonts w:ascii="Times New Roman" w:hAnsi="Times New Roman"/>
                <w:sz w:val="20"/>
                <w:szCs w:val="20"/>
                <w:lang w:eastAsia="en-US"/>
              </w:rPr>
              <w:t>областной бюджет</w:t>
            </w:r>
          </w:p>
        </w:tc>
        <w:tc>
          <w:tcPr>
            <w:tcW w:w="1559" w:type="dxa"/>
          </w:tcPr>
          <w:p w:rsidR="009B3D1D" w:rsidRPr="006C68C4" w:rsidRDefault="008E1A87" w:rsidP="008E1A87">
            <w:pPr>
              <w:spacing w:after="0" w:line="240" w:lineRule="auto"/>
              <w:rPr>
                <w:rFonts w:ascii="Times New Roman" w:hAnsi="Times New Roman"/>
                <w:sz w:val="20"/>
                <w:szCs w:val="20"/>
                <w:lang w:eastAsia="en-US"/>
              </w:rPr>
            </w:pPr>
            <w:r w:rsidRPr="006C68C4">
              <w:rPr>
                <w:rFonts w:ascii="Times New Roman" w:hAnsi="Times New Roman"/>
                <w:sz w:val="20"/>
                <w:szCs w:val="20"/>
                <w:lang w:eastAsia="en-US"/>
              </w:rPr>
              <w:t xml:space="preserve">        -</w:t>
            </w:r>
          </w:p>
        </w:tc>
        <w:tc>
          <w:tcPr>
            <w:tcW w:w="1701" w:type="dxa"/>
          </w:tcPr>
          <w:p w:rsidR="009B3D1D" w:rsidRPr="006C68C4" w:rsidRDefault="008E1A87" w:rsidP="009B3D1D">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559" w:type="dxa"/>
          </w:tcPr>
          <w:p w:rsidR="009B3D1D" w:rsidRPr="00C32FB8" w:rsidRDefault="001D23B1" w:rsidP="009B3D1D">
            <w:pPr>
              <w:spacing w:after="0" w:line="240" w:lineRule="auto"/>
              <w:jc w:val="center"/>
              <w:rPr>
                <w:rFonts w:ascii="Times New Roman" w:hAnsi="Times New Roman"/>
                <w:sz w:val="20"/>
                <w:szCs w:val="20"/>
                <w:lang w:eastAsia="en-US"/>
              </w:rPr>
            </w:pPr>
            <w:r w:rsidRPr="00C32FB8">
              <w:rPr>
                <w:rFonts w:ascii="Times New Roman" w:hAnsi="Times New Roman"/>
                <w:sz w:val="20"/>
                <w:szCs w:val="20"/>
                <w:lang w:eastAsia="en-US"/>
              </w:rPr>
              <w:t>-</w:t>
            </w:r>
          </w:p>
        </w:tc>
      </w:tr>
      <w:tr w:rsidR="008E1A87" w:rsidRPr="008E1A87" w:rsidTr="009B3D1D">
        <w:tc>
          <w:tcPr>
            <w:tcW w:w="3369" w:type="dxa"/>
            <w:vMerge/>
          </w:tcPr>
          <w:p w:rsidR="009B3D1D" w:rsidRPr="008E1A87" w:rsidRDefault="009B3D1D" w:rsidP="009B3D1D">
            <w:pPr>
              <w:spacing w:after="0" w:line="240" w:lineRule="auto"/>
              <w:rPr>
                <w:rFonts w:ascii="Times New Roman" w:hAnsi="Times New Roman"/>
                <w:sz w:val="20"/>
                <w:szCs w:val="20"/>
                <w:lang w:eastAsia="en-US"/>
              </w:rPr>
            </w:pPr>
          </w:p>
        </w:tc>
        <w:tc>
          <w:tcPr>
            <w:tcW w:w="2835" w:type="dxa"/>
          </w:tcPr>
          <w:p w:rsidR="009B3D1D" w:rsidRPr="008E1A87" w:rsidRDefault="009B3D1D" w:rsidP="009B3D1D">
            <w:pPr>
              <w:spacing w:after="0" w:line="240" w:lineRule="auto"/>
              <w:rPr>
                <w:rFonts w:ascii="Times New Roman" w:hAnsi="Times New Roman"/>
                <w:sz w:val="20"/>
                <w:szCs w:val="20"/>
                <w:lang w:eastAsia="en-US"/>
              </w:rPr>
            </w:pPr>
            <w:r w:rsidRPr="008E1A87">
              <w:rPr>
                <w:rFonts w:ascii="Times New Roman" w:hAnsi="Times New Roman"/>
                <w:sz w:val="20"/>
                <w:szCs w:val="20"/>
                <w:lang w:eastAsia="en-US"/>
              </w:rPr>
              <w:t>бюджет города Пскова</w:t>
            </w:r>
          </w:p>
        </w:tc>
        <w:tc>
          <w:tcPr>
            <w:tcW w:w="1559" w:type="dxa"/>
          </w:tcPr>
          <w:p w:rsidR="009B3D1D" w:rsidRPr="006C68C4" w:rsidRDefault="00753062" w:rsidP="009B3D1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384,0</w:t>
            </w:r>
          </w:p>
        </w:tc>
        <w:tc>
          <w:tcPr>
            <w:tcW w:w="1701" w:type="dxa"/>
          </w:tcPr>
          <w:p w:rsidR="009B3D1D" w:rsidRPr="006C68C4" w:rsidRDefault="00D5287D" w:rsidP="00753062">
            <w:pPr>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w:t>
            </w:r>
            <w:r w:rsidR="00753062">
              <w:rPr>
                <w:rFonts w:ascii="Times New Roman" w:hAnsi="Times New Roman"/>
                <w:sz w:val="20"/>
                <w:szCs w:val="20"/>
                <w:lang w:eastAsia="en-US"/>
              </w:rPr>
              <w:t>0</w:t>
            </w:r>
          </w:p>
        </w:tc>
        <w:tc>
          <w:tcPr>
            <w:tcW w:w="1559" w:type="dxa"/>
          </w:tcPr>
          <w:p w:rsidR="009B3D1D" w:rsidRPr="00C32FB8" w:rsidRDefault="00C32FB8" w:rsidP="00753062">
            <w:pPr>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w:t>
            </w:r>
            <w:r w:rsidR="00753062">
              <w:rPr>
                <w:rFonts w:ascii="Times New Roman" w:hAnsi="Times New Roman"/>
                <w:sz w:val="20"/>
                <w:szCs w:val="20"/>
                <w:lang w:eastAsia="en-US"/>
              </w:rPr>
              <w:t>0</w:t>
            </w:r>
          </w:p>
        </w:tc>
      </w:tr>
      <w:tr w:rsidR="008E1A87" w:rsidRPr="008E1A87" w:rsidTr="009B3D1D">
        <w:tc>
          <w:tcPr>
            <w:tcW w:w="3369" w:type="dxa"/>
            <w:vMerge/>
          </w:tcPr>
          <w:p w:rsidR="009B3D1D" w:rsidRPr="008E1A87" w:rsidRDefault="009B3D1D" w:rsidP="009B3D1D">
            <w:pPr>
              <w:spacing w:after="0" w:line="240" w:lineRule="auto"/>
              <w:rPr>
                <w:rFonts w:ascii="Times New Roman" w:hAnsi="Times New Roman"/>
                <w:sz w:val="20"/>
                <w:szCs w:val="20"/>
                <w:lang w:eastAsia="en-US"/>
              </w:rPr>
            </w:pPr>
          </w:p>
        </w:tc>
        <w:tc>
          <w:tcPr>
            <w:tcW w:w="2835" w:type="dxa"/>
          </w:tcPr>
          <w:p w:rsidR="009B3D1D" w:rsidRPr="008E1A87" w:rsidRDefault="009B3D1D" w:rsidP="009B3D1D">
            <w:pPr>
              <w:spacing w:after="0" w:line="240" w:lineRule="auto"/>
              <w:rPr>
                <w:rFonts w:ascii="Times New Roman" w:hAnsi="Times New Roman"/>
                <w:sz w:val="20"/>
                <w:szCs w:val="20"/>
                <w:lang w:eastAsia="en-US"/>
              </w:rPr>
            </w:pPr>
            <w:r w:rsidRPr="008E1A87">
              <w:rPr>
                <w:rFonts w:ascii="Times New Roman" w:hAnsi="Times New Roman"/>
                <w:sz w:val="20"/>
                <w:szCs w:val="20"/>
                <w:lang w:eastAsia="en-US"/>
              </w:rPr>
              <w:t>внебюджетные источники</w:t>
            </w:r>
          </w:p>
        </w:tc>
        <w:tc>
          <w:tcPr>
            <w:tcW w:w="1559" w:type="dxa"/>
          </w:tcPr>
          <w:p w:rsidR="009B3D1D" w:rsidRPr="006C68C4" w:rsidRDefault="009B3D1D" w:rsidP="009B3D1D">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701" w:type="dxa"/>
          </w:tcPr>
          <w:p w:rsidR="009B3D1D" w:rsidRPr="006C68C4" w:rsidRDefault="009B3D1D" w:rsidP="009B3D1D">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559" w:type="dxa"/>
          </w:tcPr>
          <w:p w:rsidR="009B3D1D" w:rsidRPr="00C32FB8" w:rsidRDefault="009B3D1D" w:rsidP="009B3D1D">
            <w:pPr>
              <w:spacing w:after="0" w:line="240" w:lineRule="auto"/>
              <w:jc w:val="center"/>
              <w:rPr>
                <w:rFonts w:ascii="Times New Roman" w:hAnsi="Times New Roman"/>
                <w:sz w:val="20"/>
                <w:szCs w:val="20"/>
                <w:lang w:eastAsia="en-US"/>
              </w:rPr>
            </w:pPr>
          </w:p>
        </w:tc>
      </w:tr>
      <w:tr w:rsidR="008E1A87" w:rsidRPr="008E1A87" w:rsidTr="009B3D1D">
        <w:tc>
          <w:tcPr>
            <w:tcW w:w="3369" w:type="dxa"/>
            <w:vMerge w:val="restart"/>
          </w:tcPr>
          <w:p w:rsidR="009B3D1D" w:rsidRPr="008E1A87" w:rsidRDefault="009B3D1D" w:rsidP="009B3D1D">
            <w:pPr>
              <w:spacing w:after="0" w:line="240" w:lineRule="auto"/>
              <w:rPr>
                <w:rFonts w:ascii="Times New Roman" w:hAnsi="Times New Roman"/>
                <w:sz w:val="20"/>
                <w:szCs w:val="20"/>
                <w:lang w:eastAsia="en-US"/>
              </w:rPr>
            </w:pPr>
            <w:r w:rsidRPr="008E1A87">
              <w:rPr>
                <w:rFonts w:ascii="Times New Roman" w:hAnsi="Times New Roman"/>
                <w:sz w:val="20"/>
                <w:szCs w:val="20"/>
                <w:lang w:eastAsia="en-US"/>
              </w:rPr>
              <w:t>Подпрограмма 2</w:t>
            </w:r>
          </w:p>
          <w:p w:rsidR="009B3D1D" w:rsidRPr="008E1A87" w:rsidRDefault="009B3D1D" w:rsidP="009B3D1D">
            <w:pPr>
              <w:spacing w:after="0" w:line="240" w:lineRule="auto"/>
              <w:rPr>
                <w:rFonts w:ascii="Times New Roman" w:hAnsi="Times New Roman"/>
                <w:sz w:val="20"/>
                <w:szCs w:val="20"/>
                <w:lang w:eastAsia="en-US"/>
              </w:rPr>
            </w:pPr>
            <w:r w:rsidRPr="008E1A87">
              <w:rPr>
                <w:rFonts w:ascii="Times New Roman" w:hAnsi="Times New Roman"/>
                <w:bCs/>
                <w:sz w:val="20"/>
                <w:szCs w:val="20"/>
                <w:lang w:eastAsia="en-US"/>
              </w:rPr>
              <w:t>«Профилактика терроризма и экстремизма  в муниципальном образовании «Город Псков»</w:t>
            </w:r>
          </w:p>
        </w:tc>
        <w:tc>
          <w:tcPr>
            <w:tcW w:w="2835" w:type="dxa"/>
          </w:tcPr>
          <w:p w:rsidR="009B3D1D" w:rsidRPr="008E1A87" w:rsidRDefault="009B3D1D" w:rsidP="009B3D1D">
            <w:pPr>
              <w:spacing w:after="0" w:line="240" w:lineRule="auto"/>
              <w:rPr>
                <w:rFonts w:ascii="Times New Roman" w:hAnsi="Times New Roman"/>
                <w:sz w:val="20"/>
                <w:szCs w:val="20"/>
                <w:lang w:eastAsia="en-US"/>
              </w:rPr>
            </w:pPr>
            <w:r w:rsidRPr="008E1A87">
              <w:rPr>
                <w:rFonts w:ascii="Times New Roman" w:hAnsi="Times New Roman"/>
                <w:sz w:val="20"/>
                <w:szCs w:val="20"/>
                <w:lang w:eastAsia="en-US"/>
              </w:rPr>
              <w:t>всего, в том числе</w:t>
            </w:r>
          </w:p>
        </w:tc>
        <w:tc>
          <w:tcPr>
            <w:tcW w:w="1559" w:type="dxa"/>
          </w:tcPr>
          <w:p w:rsidR="009B3D1D" w:rsidRPr="001D23B1" w:rsidRDefault="00753062" w:rsidP="00DA04F2">
            <w:pPr>
              <w:spacing w:after="0" w:line="240" w:lineRule="auto"/>
              <w:jc w:val="center"/>
              <w:rPr>
                <w:rFonts w:ascii="Times New Roman" w:hAnsi="Times New Roman"/>
                <w:i/>
                <w:sz w:val="20"/>
                <w:szCs w:val="20"/>
                <w:lang w:eastAsia="en-US"/>
              </w:rPr>
            </w:pPr>
            <w:r>
              <w:rPr>
                <w:rFonts w:ascii="Times New Roman" w:hAnsi="Times New Roman"/>
                <w:i/>
                <w:sz w:val="20"/>
                <w:szCs w:val="20"/>
                <w:lang w:eastAsia="en-US"/>
              </w:rPr>
              <w:t>4550,0</w:t>
            </w:r>
          </w:p>
        </w:tc>
        <w:tc>
          <w:tcPr>
            <w:tcW w:w="1701" w:type="dxa"/>
          </w:tcPr>
          <w:p w:rsidR="009B3D1D" w:rsidRPr="001D23B1" w:rsidRDefault="00D5287D" w:rsidP="00DA04F2">
            <w:pPr>
              <w:autoSpaceDE w:val="0"/>
              <w:autoSpaceDN w:val="0"/>
              <w:adjustRightInd w:val="0"/>
              <w:spacing w:after="0" w:line="240" w:lineRule="auto"/>
              <w:jc w:val="center"/>
              <w:rPr>
                <w:rFonts w:ascii="Times New Roman" w:hAnsi="Times New Roman"/>
                <w:i/>
                <w:sz w:val="20"/>
                <w:szCs w:val="20"/>
                <w:lang w:eastAsia="en-US"/>
              </w:rPr>
            </w:pPr>
            <w:r>
              <w:rPr>
                <w:rFonts w:ascii="Times New Roman" w:hAnsi="Times New Roman"/>
                <w:i/>
                <w:sz w:val="20"/>
                <w:szCs w:val="20"/>
                <w:lang w:eastAsia="en-US"/>
              </w:rPr>
              <w:t>0</w:t>
            </w:r>
          </w:p>
        </w:tc>
        <w:tc>
          <w:tcPr>
            <w:tcW w:w="1559" w:type="dxa"/>
          </w:tcPr>
          <w:p w:rsidR="009B3D1D" w:rsidRPr="00DA04F2" w:rsidRDefault="00C32FB8" w:rsidP="00DA04F2">
            <w:pPr>
              <w:autoSpaceDE w:val="0"/>
              <w:autoSpaceDN w:val="0"/>
              <w:adjustRightInd w:val="0"/>
              <w:spacing w:after="0" w:line="240" w:lineRule="auto"/>
              <w:rPr>
                <w:rFonts w:ascii="Times New Roman" w:hAnsi="Times New Roman"/>
                <w:i/>
                <w:sz w:val="20"/>
                <w:szCs w:val="20"/>
                <w:lang w:eastAsia="en-US"/>
              </w:rPr>
            </w:pPr>
            <w:r>
              <w:rPr>
                <w:rFonts w:ascii="Times New Roman" w:hAnsi="Times New Roman"/>
                <w:sz w:val="20"/>
                <w:szCs w:val="20"/>
                <w:lang w:eastAsia="en-US"/>
              </w:rPr>
              <w:t xml:space="preserve">      </w:t>
            </w:r>
            <w:r w:rsidR="001D23B1" w:rsidRPr="00DA04F2">
              <w:rPr>
                <w:rFonts w:ascii="Times New Roman" w:hAnsi="Times New Roman"/>
                <w:i/>
                <w:sz w:val="20"/>
                <w:szCs w:val="20"/>
                <w:lang w:eastAsia="en-US"/>
              </w:rPr>
              <w:t>0</w:t>
            </w:r>
          </w:p>
        </w:tc>
      </w:tr>
      <w:tr w:rsidR="008E1A87" w:rsidRPr="008E1A87" w:rsidTr="009B3D1D">
        <w:tc>
          <w:tcPr>
            <w:tcW w:w="3369" w:type="dxa"/>
            <w:vMerge/>
          </w:tcPr>
          <w:p w:rsidR="009B3D1D" w:rsidRPr="008E1A87" w:rsidRDefault="009B3D1D" w:rsidP="009B3D1D">
            <w:pPr>
              <w:spacing w:after="0" w:line="240" w:lineRule="auto"/>
              <w:rPr>
                <w:rFonts w:ascii="Times New Roman" w:hAnsi="Times New Roman"/>
                <w:lang w:eastAsia="en-US"/>
              </w:rPr>
            </w:pPr>
          </w:p>
        </w:tc>
        <w:tc>
          <w:tcPr>
            <w:tcW w:w="2835" w:type="dxa"/>
          </w:tcPr>
          <w:p w:rsidR="009B3D1D" w:rsidRPr="008E1A87" w:rsidRDefault="009B3D1D" w:rsidP="009B3D1D">
            <w:pPr>
              <w:spacing w:after="0" w:line="240" w:lineRule="auto"/>
              <w:rPr>
                <w:rFonts w:ascii="Times New Roman" w:hAnsi="Times New Roman"/>
                <w:lang w:eastAsia="en-US"/>
              </w:rPr>
            </w:pPr>
            <w:r w:rsidRPr="008E1A87">
              <w:rPr>
                <w:rFonts w:ascii="Times New Roman" w:hAnsi="Times New Roman"/>
                <w:lang w:eastAsia="en-US"/>
              </w:rPr>
              <w:t>федеральный бюджет</w:t>
            </w:r>
          </w:p>
        </w:tc>
        <w:tc>
          <w:tcPr>
            <w:tcW w:w="1559" w:type="dxa"/>
          </w:tcPr>
          <w:p w:rsidR="009B3D1D" w:rsidRPr="006C68C4" w:rsidRDefault="009B3D1D" w:rsidP="009B3D1D">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701" w:type="dxa"/>
          </w:tcPr>
          <w:p w:rsidR="009B3D1D" w:rsidRPr="006C68C4" w:rsidRDefault="009B3D1D" w:rsidP="00DA04F2">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559" w:type="dxa"/>
          </w:tcPr>
          <w:p w:rsidR="009B3D1D" w:rsidRPr="00C32FB8" w:rsidRDefault="001D23B1" w:rsidP="009B3D1D">
            <w:pPr>
              <w:spacing w:after="0" w:line="240" w:lineRule="auto"/>
              <w:jc w:val="center"/>
              <w:rPr>
                <w:rFonts w:ascii="Times New Roman" w:hAnsi="Times New Roman"/>
                <w:sz w:val="20"/>
                <w:szCs w:val="20"/>
                <w:lang w:eastAsia="en-US"/>
              </w:rPr>
            </w:pPr>
            <w:r w:rsidRPr="00C32FB8">
              <w:rPr>
                <w:rFonts w:ascii="Times New Roman" w:hAnsi="Times New Roman"/>
                <w:sz w:val="20"/>
                <w:szCs w:val="20"/>
                <w:lang w:eastAsia="en-US"/>
              </w:rPr>
              <w:t>-</w:t>
            </w:r>
          </w:p>
        </w:tc>
      </w:tr>
      <w:tr w:rsidR="008E1A87" w:rsidRPr="008E1A87" w:rsidTr="009B3D1D">
        <w:tc>
          <w:tcPr>
            <w:tcW w:w="3369" w:type="dxa"/>
            <w:vMerge/>
          </w:tcPr>
          <w:p w:rsidR="009B3D1D" w:rsidRPr="008E1A87" w:rsidRDefault="009B3D1D" w:rsidP="009B3D1D">
            <w:pPr>
              <w:spacing w:after="0" w:line="240" w:lineRule="auto"/>
              <w:rPr>
                <w:rFonts w:ascii="Times New Roman" w:hAnsi="Times New Roman"/>
                <w:lang w:eastAsia="en-US"/>
              </w:rPr>
            </w:pPr>
          </w:p>
        </w:tc>
        <w:tc>
          <w:tcPr>
            <w:tcW w:w="2835" w:type="dxa"/>
          </w:tcPr>
          <w:p w:rsidR="009B3D1D" w:rsidRPr="008E1A87" w:rsidRDefault="009B3D1D" w:rsidP="009B3D1D">
            <w:pPr>
              <w:spacing w:after="0" w:line="240" w:lineRule="auto"/>
              <w:rPr>
                <w:rFonts w:ascii="Times New Roman" w:hAnsi="Times New Roman"/>
                <w:lang w:eastAsia="en-US"/>
              </w:rPr>
            </w:pPr>
            <w:r w:rsidRPr="008E1A87">
              <w:rPr>
                <w:rFonts w:ascii="Times New Roman" w:hAnsi="Times New Roman"/>
                <w:lang w:eastAsia="en-US"/>
              </w:rPr>
              <w:t>областной бюджет</w:t>
            </w:r>
          </w:p>
        </w:tc>
        <w:tc>
          <w:tcPr>
            <w:tcW w:w="1559" w:type="dxa"/>
          </w:tcPr>
          <w:p w:rsidR="009B3D1D" w:rsidRPr="006C68C4" w:rsidRDefault="009B3D1D" w:rsidP="009B3D1D">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701" w:type="dxa"/>
          </w:tcPr>
          <w:p w:rsidR="009B3D1D" w:rsidRPr="006C68C4" w:rsidRDefault="009B3D1D" w:rsidP="00DA04F2">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559" w:type="dxa"/>
          </w:tcPr>
          <w:p w:rsidR="009B3D1D" w:rsidRPr="00C32FB8" w:rsidRDefault="001D23B1" w:rsidP="009B3D1D">
            <w:pPr>
              <w:spacing w:after="0" w:line="240" w:lineRule="auto"/>
              <w:jc w:val="center"/>
              <w:rPr>
                <w:rFonts w:ascii="Times New Roman" w:hAnsi="Times New Roman"/>
                <w:sz w:val="20"/>
                <w:szCs w:val="20"/>
                <w:lang w:eastAsia="en-US"/>
              </w:rPr>
            </w:pPr>
            <w:r w:rsidRPr="00C32FB8">
              <w:rPr>
                <w:rFonts w:ascii="Times New Roman" w:hAnsi="Times New Roman"/>
                <w:sz w:val="20"/>
                <w:szCs w:val="20"/>
                <w:lang w:eastAsia="en-US"/>
              </w:rPr>
              <w:t>-</w:t>
            </w:r>
          </w:p>
        </w:tc>
      </w:tr>
      <w:tr w:rsidR="008E1A87" w:rsidRPr="008E1A87" w:rsidTr="009B3D1D">
        <w:tc>
          <w:tcPr>
            <w:tcW w:w="3369" w:type="dxa"/>
            <w:vMerge/>
          </w:tcPr>
          <w:p w:rsidR="009B3D1D" w:rsidRPr="008E1A87" w:rsidRDefault="009B3D1D" w:rsidP="009B3D1D">
            <w:pPr>
              <w:spacing w:after="0" w:line="240" w:lineRule="auto"/>
              <w:rPr>
                <w:rFonts w:ascii="Times New Roman" w:hAnsi="Times New Roman"/>
                <w:lang w:eastAsia="en-US"/>
              </w:rPr>
            </w:pPr>
          </w:p>
        </w:tc>
        <w:tc>
          <w:tcPr>
            <w:tcW w:w="2835" w:type="dxa"/>
          </w:tcPr>
          <w:p w:rsidR="009B3D1D" w:rsidRPr="008E1A87" w:rsidRDefault="009B3D1D" w:rsidP="009B3D1D">
            <w:pPr>
              <w:spacing w:after="0" w:line="240" w:lineRule="auto"/>
              <w:rPr>
                <w:rFonts w:ascii="Times New Roman" w:hAnsi="Times New Roman"/>
                <w:lang w:eastAsia="en-US"/>
              </w:rPr>
            </w:pPr>
            <w:r w:rsidRPr="008E1A87">
              <w:rPr>
                <w:rFonts w:ascii="Times New Roman" w:hAnsi="Times New Roman"/>
                <w:lang w:eastAsia="en-US"/>
              </w:rPr>
              <w:t>бюджет города Пскова</w:t>
            </w:r>
          </w:p>
        </w:tc>
        <w:tc>
          <w:tcPr>
            <w:tcW w:w="1559" w:type="dxa"/>
          </w:tcPr>
          <w:p w:rsidR="009B3D1D" w:rsidRPr="006C68C4" w:rsidRDefault="00753062" w:rsidP="00DA04F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4550,0</w:t>
            </w:r>
          </w:p>
        </w:tc>
        <w:tc>
          <w:tcPr>
            <w:tcW w:w="1701" w:type="dxa"/>
          </w:tcPr>
          <w:p w:rsidR="009B3D1D" w:rsidRPr="006C68C4" w:rsidRDefault="00DA04F2" w:rsidP="00DA04F2">
            <w:pPr>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1559" w:type="dxa"/>
          </w:tcPr>
          <w:p w:rsidR="009B3D1D" w:rsidRPr="00C32FB8" w:rsidRDefault="00C32FB8" w:rsidP="00DA04F2">
            <w:pPr>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w:t>
            </w:r>
            <w:r w:rsidR="001D23B1" w:rsidRPr="00C32FB8">
              <w:rPr>
                <w:rFonts w:ascii="Times New Roman" w:hAnsi="Times New Roman"/>
                <w:sz w:val="20"/>
                <w:szCs w:val="20"/>
                <w:lang w:eastAsia="en-US"/>
              </w:rPr>
              <w:t>0</w:t>
            </w:r>
          </w:p>
        </w:tc>
      </w:tr>
      <w:tr w:rsidR="008E1A87" w:rsidRPr="008E1A87" w:rsidTr="009B3D1D">
        <w:tc>
          <w:tcPr>
            <w:tcW w:w="3369" w:type="dxa"/>
            <w:vMerge/>
          </w:tcPr>
          <w:p w:rsidR="009B3D1D" w:rsidRPr="008E1A87" w:rsidRDefault="009B3D1D" w:rsidP="009B3D1D">
            <w:pPr>
              <w:spacing w:after="0" w:line="240" w:lineRule="auto"/>
              <w:rPr>
                <w:rFonts w:ascii="Times New Roman" w:hAnsi="Times New Roman"/>
                <w:lang w:eastAsia="en-US"/>
              </w:rPr>
            </w:pPr>
          </w:p>
        </w:tc>
        <w:tc>
          <w:tcPr>
            <w:tcW w:w="2835" w:type="dxa"/>
          </w:tcPr>
          <w:p w:rsidR="009B3D1D" w:rsidRPr="008E1A87" w:rsidRDefault="009B3D1D" w:rsidP="009B3D1D">
            <w:pPr>
              <w:spacing w:after="0" w:line="240" w:lineRule="auto"/>
              <w:rPr>
                <w:rFonts w:ascii="Times New Roman" w:hAnsi="Times New Roman"/>
                <w:lang w:eastAsia="en-US"/>
              </w:rPr>
            </w:pPr>
            <w:r w:rsidRPr="008E1A87">
              <w:rPr>
                <w:rFonts w:ascii="Times New Roman" w:hAnsi="Times New Roman"/>
                <w:lang w:eastAsia="en-US"/>
              </w:rPr>
              <w:t>внебюджетные источники</w:t>
            </w:r>
          </w:p>
        </w:tc>
        <w:tc>
          <w:tcPr>
            <w:tcW w:w="1559" w:type="dxa"/>
          </w:tcPr>
          <w:p w:rsidR="009B3D1D" w:rsidRPr="006C68C4" w:rsidRDefault="009B3D1D" w:rsidP="009B3D1D">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701" w:type="dxa"/>
          </w:tcPr>
          <w:p w:rsidR="009B3D1D" w:rsidRPr="006C68C4" w:rsidRDefault="009B3D1D" w:rsidP="009B3D1D">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559" w:type="dxa"/>
          </w:tcPr>
          <w:p w:rsidR="009B3D1D" w:rsidRPr="00C32FB8" w:rsidRDefault="009B3D1D" w:rsidP="009B3D1D">
            <w:pPr>
              <w:spacing w:after="0" w:line="240" w:lineRule="auto"/>
              <w:jc w:val="center"/>
              <w:rPr>
                <w:rFonts w:ascii="Times New Roman" w:hAnsi="Times New Roman"/>
                <w:sz w:val="20"/>
                <w:szCs w:val="20"/>
                <w:lang w:eastAsia="en-US"/>
              </w:rPr>
            </w:pPr>
          </w:p>
        </w:tc>
      </w:tr>
      <w:tr w:rsidR="008E1A87" w:rsidRPr="008E1A87" w:rsidTr="001D23B1">
        <w:trPr>
          <w:trHeight w:val="197"/>
        </w:trPr>
        <w:tc>
          <w:tcPr>
            <w:tcW w:w="3369" w:type="dxa"/>
            <w:vMerge w:val="restart"/>
            <w:shd w:val="clear" w:color="auto" w:fill="C6D9F1" w:themeFill="text2" w:themeFillTint="33"/>
          </w:tcPr>
          <w:p w:rsidR="008E1A87" w:rsidRPr="008E1A87" w:rsidRDefault="008E1A87" w:rsidP="008E1A87">
            <w:pPr>
              <w:spacing w:after="0" w:line="240" w:lineRule="auto"/>
              <w:jc w:val="both"/>
              <w:rPr>
                <w:rFonts w:ascii="Times New Roman" w:hAnsi="Times New Roman"/>
                <w:bCs/>
                <w:sz w:val="20"/>
                <w:szCs w:val="20"/>
              </w:rPr>
            </w:pPr>
            <w:r w:rsidRPr="008E1A87">
              <w:rPr>
                <w:rFonts w:ascii="Times New Roman" w:hAnsi="Times New Roman"/>
                <w:b/>
                <w:bCs/>
                <w:sz w:val="20"/>
                <w:szCs w:val="20"/>
              </w:rPr>
              <w:t xml:space="preserve">Муниципальная программа 2  "Обеспечение общественного порядка и противодействие преступности" </w:t>
            </w:r>
          </w:p>
          <w:p w:rsidR="008E1A87" w:rsidRPr="008E1A87" w:rsidRDefault="008E1A87" w:rsidP="008E1A87">
            <w:pPr>
              <w:spacing w:after="0" w:line="240" w:lineRule="auto"/>
              <w:rPr>
                <w:rFonts w:ascii="Times New Roman" w:hAnsi="Times New Roman"/>
                <w:lang w:eastAsia="en-US"/>
              </w:rPr>
            </w:pPr>
          </w:p>
        </w:tc>
        <w:tc>
          <w:tcPr>
            <w:tcW w:w="2835" w:type="dxa"/>
            <w:shd w:val="clear" w:color="auto" w:fill="C6D9F1" w:themeFill="text2" w:themeFillTint="33"/>
          </w:tcPr>
          <w:p w:rsidR="008E1A87" w:rsidRPr="008E1A87" w:rsidRDefault="008E1A87" w:rsidP="008E1A87">
            <w:pPr>
              <w:spacing w:after="0" w:line="240" w:lineRule="auto"/>
              <w:rPr>
                <w:rFonts w:ascii="Times New Roman" w:hAnsi="Times New Roman"/>
                <w:sz w:val="20"/>
                <w:szCs w:val="20"/>
                <w:lang w:eastAsia="en-US"/>
              </w:rPr>
            </w:pPr>
            <w:r w:rsidRPr="008E1A87">
              <w:rPr>
                <w:rFonts w:ascii="Times New Roman" w:hAnsi="Times New Roman"/>
                <w:sz w:val="20"/>
                <w:szCs w:val="20"/>
                <w:lang w:eastAsia="en-US"/>
              </w:rPr>
              <w:t>всего, в том числе</w:t>
            </w:r>
          </w:p>
        </w:tc>
        <w:tc>
          <w:tcPr>
            <w:tcW w:w="1559" w:type="dxa"/>
            <w:shd w:val="clear" w:color="auto" w:fill="C6D9F1" w:themeFill="text2" w:themeFillTint="33"/>
          </w:tcPr>
          <w:p w:rsidR="008E1A87" w:rsidRPr="006C68C4" w:rsidRDefault="006C68C4" w:rsidP="00753062">
            <w:pPr>
              <w:spacing w:after="0" w:line="240" w:lineRule="auto"/>
              <w:jc w:val="center"/>
              <w:rPr>
                <w:rFonts w:ascii="Times New Roman" w:hAnsi="Times New Roman"/>
                <w:b/>
                <w:sz w:val="20"/>
                <w:szCs w:val="20"/>
                <w:lang w:eastAsia="en-US"/>
              </w:rPr>
            </w:pPr>
            <w:r w:rsidRPr="006C68C4">
              <w:rPr>
                <w:rFonts w:ascii="Times New Roman" w:hAnsi="Times New Roman"/>
                <w:b/>
                <w:sz w:val="20"/>
                <w:szCs w:val="20"/>
                <w:lang w:eastAsia="en-US"/>
              </w:rPr>
              <w:t>5</w:t>
            </w:r>
            <w:r w:rsidR="002B0E1B">
              <w:rPr>
                <w:rFonts w:ascii="Times New Roman" w:hAnsi="Times New Roman"/>
                <w:b/>
                <w:sz w:val="20"/>
                <w:szCs w:val="20"/>
                <w:lang w:eastAsia="en-US"/>
              </w:rPr>
              <w:t>38</w:t>
            </w:r>
            <w:r w:rsidR="00753062">
              <w:rPr>
                <w:rFonts w:ascii="Times New Roman" w:hAnsi="Times New Roman"/>
                <w:b/>
                <w:sz w:val="20"/>
                <w:szCs w:val="20"/>
                <w:lang w:eastAsia="en-US"/>
              </w:rPr>
              <w:t>2</w:t>
            </w:r>
            <w:r w:rsidRPr="006C68C4">
              <w:rPr>
                <w:rFonts w:ascii="Times New Roman" w:hAnsi="Times New Roman"/>
                <w:b/>
                <w:sz w:val="20"/>
                <w:szCs w:val="20"/>
                <w:lang w:eastAsia="en-US"/>
              </w:rPr>
              <w:t>,</w:t>
            </w:r>
            <w:r w:rsidR="00DA04F2">
              <w:rPr>
                <w:rFonts w:ascii="Times New Roman" w:hAnsi="Times New Roman"/>
                <w:b/>
                <w:sz w:val="20"/>
                <w:szCs w:val="20"/>
                <w:lang w:eastAsia="en-US"/>
              </w:rPr>
              <w:t>0</w:t>
            </w:r>
          </w:p>
        </w:tc>
        <w:tc>
          <w:tcPr>
            <w:tcW w:w="1701" w:type="dxa"/>
            <w:shd w:val="clear" w:color="auto" w:fill="C6D9F1" w:themeFill="text2" w:themeFillTint="33"/>
          </w:tcPr>
          <w:p w:rsidR="008E1A87" w:rsidRPr="006C68C4" w:rsidRDefault="006C68C4" w:rsidP="00753062">
            <w:pPr>
              <w:spacing w:after="0" w:line="240" w:lineRule="auto"/>
              <w:jc w:val="center"/>
              <w:rPr>
                <w:rFonts w:ascii="Times New Roman" w:hAnsi="Times New Roman"/>
                <w:b/>
                <w:sz w:val="20"/>
                <w:szCs w:val="20"/>
                <w:lang w:eastAsia="en-US"/>
              </w:rPr>
            </w:pPr>
            <w:r w:rsidRPr="006C68C4">
              <w:rPr>
                <w:rFonts w:ascii="Times New Roman" w:hAnsi="Times New Roman"/>
                <w:b/>
                <w:sz w:val="20"/>
                <w:szCs w:val="20"/>
                <w:lang w:eastAsia="en-US"/>
              </w:rPr>
              <w:t>2</w:t>
            </w:r>
            <w:r w:rsidR="00753062">
              <w:rPr>
                <w:rFonts w:ascii="Times New Roman" w:hAnsi="Times New Roman"/>
                <w:b/>
                <w:sz w:val="20"/>
                <w:szCs w:val="20"/>
                <w:lang w:eastAsia="en-US"/>
              </w:rPr>
              <w:t>050</w:t>
            </w:r>
            <w:r w:rsidRPr="006C68C4">
              <w:rPr>
                <w:rFonts w:ascii="Times New Roman" w:hAnsi="Times New Roman"/>
                <w:b/>
                <w:sz w:val="20"/>
                <w:szCs w:val="20"/>
                <w:lang w:eastAsia="en-US"/>
              </w:rPr>
              <w:t>,</w:t>
            </w:r>
            <w:r w:rsidR="00753062">
              <w:rPr>
                <w:rFonts w:ascii="Times New Roman" w:hAnsi="Times New Roman"/>
                <w:b/>
                <w:sz w:val="20"/>
                <w:szCs w:val="20"/>
                <w:lang w:eastAsia="en-US"/>
              </w:rPr>
              <w:t>1</w:t>
            </w:r>
          </w:p>
        </w:tc>
        <w:tc>
          <w:tcPr>
            <w:tcW w:w="1559" w:type="dxa"/>
            <w:shd w:val="clear" w:color="auto" w:fill="C6D9F1" w:themeFill="text2" w:themeFillTint="33"/>
          </w:tcPr>
          <w:p w:rsidR="008E1A87" w:rsidRPr="00C32FB8" w:rsidRDefault="00753062" w:rsidP="00753062">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38</w:t>
            </w:r>
            <w:r w:rsidR="00954135" w:rsidRPr="00C32FB8">
              <w:rPr>
                <w:rFonts w:ascii="Times New Roman" w:hAnsi="Times New Roman"/>
                <w:b/>
                <w:sz w:val="20"/>
                <w:szCs w:val="20"/>
                <w:lang w:eastAsia="en-US"/>
              </w:rPr>
              <w:t>,</w:t>
            </w:r>
            <w:r>
              <w:rPr>
                <w:rFonts w:ascii="Times New Roman" w:hAnsi="Times New Roman"/>
                <w:b/>
                <w:sz w:val="20"/>
                <w:szCs w:val="20"/>
                <w:lang w:eastAsia="en-US"/>
              </w:rPr>
              <w:t>1</w:t>
            </w:r>
          </w:p>
        </w:tc>
      </w:tr>
      <w:tr w:rsidR="008E1A87" w:rsidRPr="008E1A87" w:rsidTr="001D23B1">
        <w:trPr>
          <w:trHeight w:val="195"/>
        </w:trPr>
        <w:tc>
          <w:tcPr>
            <w:tcW w:w="3369" w:type="dxa"/>
            <w:vMerge/>
            <w:shd w:val="clear" w:color="auto" w:fill="C6D9F1" w:themeFill="text2" w:themeFillTint="33"/>
          </w:tcPr>
          <w:p w:rsidR="008E1A87" w:rsidRPr="008E1A87" w:rsidRDefault="008E1A87" w:rsidP="008E1A87">
            <w:pPr>
              <w:spacing w:after="0" w:line="240" w:lineRule="auto"/>
              <w:jc w:val="both"/>
              <w:rPr>
                <w:rFonts w:ascii="Times New Roman" w:hAnsi="Times New Roman"/>
                <w:b/>
                <w:bCs/>
                <w:sz w:val="20"/>
                <w:szCs w:val="20"/>
              </w:rPr>
            </w:pPr>
          </w:p>
        </w:tc>
        <w:tc>
          <w:tcPr>
            <w:tcW w:w="2835" w:type="dxa"/>
            <w:shd w:val="clear" w:color="auto" w:fill="C6D9F1" w:themeFill="text2" w:themeFillTint="33"/>
          </w:tcPr>
          <w:p w:rsidR="008E1A87" w:rsidRPr="008E1A87" w:rsidRDefault="008E1A87" w:rsidP="008E1A87">
            <w:pPr>
              <w:spacing w:after="0" w:line="240" w:lineRule="auto"/>
              <w:rPr>
                <w:rFonts w:ascii="Times New Roman" w:hAnsi="Times New Roman"/>
                <w:lang w:eastAsia="en-US"/>
              </w:rPr>
            </w:pPr>
            <w:r w:rsidRPr="008E1A87">
              <w:rPr>
                <w:rFonts w:ascii="Times New Roman" w:hAnsi="Times New Roman"/>
                <w:lang w:eastAsia="en-US"/>
              </w:rPr>
              <w:t>федеральный бюджет</w:t>
            </w:r>
          </w:p>
        </w:tc>
        <w:tc>
          <w:tcPr>
            <w:tcW w:w="1559" w:type="dxa"/>
            <w:shd w:val="clear" w:color="auto" w:fill="C6D9F1" w:themeFill="text2" w:themeFillTint="33"/>
          </w:tcPr>
          <w:p w:rsidR="008E1A87" w:rsidRPr="006C68C4" w:rsidRDefault="006C68C4" w:rsidP="008E1A87">
            <w:pPr>
              <w:spacing w:after="0" w:line="240" w:lineRule="auto"/>
              <w:jc w:val="center"/>
              <w:rPr>
                <w:rFonts w:ascii="Times New Roman" w:hAnsi="Times New Roman"/>
                <w:b/>
                <w:sz w:val="20"/>
                <w:szCs w:val="20"/>
                <w:lang w:eastAsia="en-US"/>
              </w:rPr>
            </w:pPr>
            <w:r w:rsidRPr="006C68C4">
              <w:rPr>
                <w:rFonts w:ascii="Times New Roman" w:hAnsi="Times New Roman"/>
                <w:b/>
                <w:sz w:val="20"/>
                <w:szCs w:val="20"/>
                <w:lang w:eastAsia="en-US"/>
              </w:rPr>
              <w:t>-</w:t>
            </w:r>
          </w:p>
        </w:tc>
        <w:tc>
          <w:tcPr>
            <w:tcW w:w="1701" w:type="dxa"/>
            <w:shd w:val="clear" w:color="auto" w:fill="C6D9F1" w:themeFill="text2" w:themeFillTint="33"/>
          </w:tcPr>
          <w:p w:rsidR="008E1A87" w:rsidRPr="006C68C4" w:rsidRDefault="006C68C4" w:rsidP="008E1A87">
            <w:pPr>
              <w:spacing w:after="0" w:line="240" w:lineRule="auto"/>
              <w:jc w:val="center"/>
              <w:rPr>
                <w:rFonts w:ascii="Times New Roman" w:hAnsi="Times New Roman"/>
                <w:b/>
                <w:sz w:val="20"/>
                <w:szCs w:val="20"/>
                <w:lang w:eastAsia="en-US"/>
              </w:rPr>
            </w:pPr>
            <w:r w:rsidRPr="006C68C4">
              <w:rPr>
                <w:rFonts w:ascii="Times New Roman" w:hAnsi="Times New Roman"/>
                <w:b/>
                <w:sz w:val="20"/>
                <w:szCs w:val="20"/>
                <w:lang w:eastAsia="en-US"/>
              </w:rPr>
              <w:t>-</w:t>
            </w:r>
          </w:p>
        </w:tc>
        <w:tc>
          <w:tcPr>
            <w:tcW w:w="1559" w:type="dxa"/>
            <w:shd w:val="clear" w:color="auto" w:fill="C6D9F1" w:themeFill="text2" w:themeFillTint="33"/>
          </w:tcPr>
          <w:p w:rsidR="008E1A87" w:rsidRPr="00C32FB8" w:rsidRDefault="008E1A87" w:rsidP="008E1A87">
            <w:pPr>
              <w:spacing w:after="0" w:line="240" w:lineRule="auto"/>
              <w:jc w:val="center"/>
              <w:rPr>
                <w:rFonts w:ascii="Times New Roman" w:hAnsi="Times New Roman"/>
                <w:b/>
                <w:sz w:val="20"/>
                <w:szCs w:val="20"/>
                <w:lang w:eastAsia="en-US"/>
              </w:rPr>
            </w:pPr>
          </w:p>
        </w:tc>
      </w:tr>
      <w:tr w:rsidR="008E1A87" w:rsidRPr="008E1A87" w:rsidTr="001D23B1">
        <w:trPr>
          <w:trHeight w:val="195"/>
        </w:trPr>
        <w:tc>
          <w:tcPr>
            <w:tcW w:w="3369" w:type="dxa"/>
            <w:vMerge/>
            <w:shd w:val="clear" w:color="auto" w:fill="C6D9F1" w:themeFill="text2" w:themeFillTint="33"/>
          </w:tcPr>
          <w:p w:rsidR="008E1A87" w:rsidRPr="008E1A87" w:rsidRDefault="008E1A87" w:rsidP="008E1A87">
            <w:pPr>
              <w:spacing w:after="0" w:line="240" w:lineRule="auto"/>
              <w:jc w:val="both"/>
              <w:rPr>
                <w:rFonts w:ascii="Times New Roman" w:hAnsi="Times New Roman"/>
                <w:b/>
                <w:bCs/>
                <w:sz w:val="20"/>
                <w:szCs w:val="20"/>
              </w:rPr>
            </w:pPr>
          </w:p>
        </w:tc>
        <w:tc>
          <w:tcPr>
            <w:tcW w:w="2835" w:type="dxa"/>
            <w:shd w:val="clear" w:color="auto" w:fill="C6D9F1" w:themeFill="text2" w:themeFillTint="33"/>
          </w:tcPr>
          <w:p w:rsidR="008E1A87" w:rsidRPr="008E1A87" w:rsidRDefault="008E1A87" w:rsidP="008E1A87">
            <w:pPr>
              <w:spacing w:after="0" w:line="240" w:lineRule="auto"/>
              <w:rPr>
                <w:rFonts w:ascii="Times New Roman" w:hAnsi="Times New Roman"/>
                <w:lang w:eastAsia="en-US"/>
              </w:rPr>
            </w:pPr>
            <w:r w:rsidRPr="008E1A87">
              <w:rPr>
                <w:rFonts w:ascii="Times New Roman" w:hAnsi="Times New Roman"/>
                <w:lang w:eastAsia="en-US"/>
              </w:rPr>
              <w:t>областной бюджет</w:t>
            </w:r>
          </w:p>
        </w:tc>
        <w:tc>
          <w:tcPr>
            <w:tcW w:w="1559" w:type="dxa"/>
            <w:shd w:val="clear" w:color="auto" w:fill="C6D9F1" w:themeFill="text2" w:themeFillTint="33"/>
          </w:tcPr>
          <w:p w:rsidR="008E1A87" w:rsidRPr="006C68C4" w:rsidRDefault="002B0E1B" w:rsidP="00143C58">
            <w:pPr>
              <w:tabs>
                <w:tab w:val="left" w:pos="375"/>
                <w:tab w:val="center" w:pos="671"/>
              </w:tabs>
              <w:spacing w:after="0" w:line="240" w:lineRule="auto"/>
              <w:rPr>
                <w:rFonts w:ascii="Times New Roman" w:hAnsi="Times New Roman"/>
                <w:b/>
                <w:sz w:val="20"/>
                <w:szCs w:val="20"/>
                <w:lang w:eastAsia="en-US"/>
              </w:rPr>
            </w:pPr>
            <w:r>
              <w:rPr>
                <w:rFonts w:ascii="Times New Roman" w:hAnsi="Times New Roman"/>
                <w:b/>
                <w:sz w:val="20"/>
                <w:szCs w:val="20"/>
                <w:lang w:eastAsia="en-US"/>
              </w:rPr>
              <w:tab/>
            </w:r>
            <w:r>
              <w:rPr>
                <w:rFonts w:ascii="Times New Roman" w:hAnsi="Times New Roman"/>
                <w:b/>
                <w:sz w:val="20"/>
                <w:szCs w:val="20"/>
                <w:lang w:eastAsia="en-US"/>
              </w:rPr>
              <w:tab/>
            </w:r>
            <w:r w:rsidR="00143C58">
              <w:rPr>
                <w:rFonts w:ascii="Times New Roman" w:hAnsi="Times New Roman"/>
                <w:b/>
                <w:sz w:val="20"/>
                <w:szCs w:val="20"/>
                <w:lang w:eastAsia="en-US"/>
              </w:rPr>
              <w:t>201</w:t>
            </w:r>
            <w:r w:rsidR="00753062">
              <w:rPr>
                <w:rFonts w:ascii="Times New Roman" w:hAnsi="Times New Roman"/>
                <w:b/>
                <w:sz w:val="20"/>
                <w:szCs w:val="20"/>
                <w:lang w:eastAsia="en-US"/>
              </w:rPr>
              <w:t>2</w:t>
            </w:r>
            <w:r w:rsidR="006C68C4" w:rsidRPr="006C68C4">
              <w:rPr>
                <w:rFonts w:ascii="Times New Roman" w:hAnsi="Times New Roman"/>
                <w:b/>
                <w:sz w:val="20"/>
                <w:szCs w:val="20"/>
                <w:lang w:eastAsia="en-US"/>
              </w:rPr>
              <w:t>,0</w:t>
            </w:r>
          </w:p>
        </w:tc>
        <w:tc>
          <w:tcPr>
            <w:tcW w:w="1701" w:type="dxa"/>
            <w:shd w:val="clear" w:color="auto" w:fill="C6D9F1" w:themeFill="text2" w:themeFillTint="33"/>
          </w:tcPr>
          <w:p w:rsidR="008E1A87" w:rsidRPr="006C68C4" w:rsidRDefault="00753062" w:rsidP="00753062">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534</w:t>
            </w:r>
            <w:r w:rsidR="000B6433">
              <w:rPr>
                <w:rFonts w:ascii="Times New Roman" w:hAnsi="Times New Roman"/>
                <w:b/>
                <w:sz w:val="20"/>
                <w:szCs w:val="20"/>
                <w:lang w:eastAsia="en-US"/>
              </w:rPr>
              <w:t>,</w:t>
            </w:r>
            <w:r>
              <w:rPr>
                <w:rFonts w:ascii="Times New Roman" w:hAnsi="Times New Roman"/>
                <w:b/>
                <w:sz w:val="20"/>
                <w:szCs w:val="20"/>
                <w:lang w:eastAsia="en-US"/>
              </w:rPr>
              <w:t>9</w:t>
            </w:r>
          </w:p>
        </w:tc>
        <w:tc>
          <w:tcPr>
            <w:tcW w:w="1559" w:type="dxa"/>
            <w:shd w:val="clear" w:color="auto" w:fill="C6D9F1" w:themeFill="text2" w:themeFillTint="33"/>
          </w:tcPr>
          <w:p w:rsidR="008E1A87" w:rsidRPr="00C32FB8" w:rsidRDefault="00143C58" w:rsidP="002B0E1B">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26,6</w:t>
            </w:r>
          </w:p>
        </w:tc>
      </w:tr>
      <w:tr w:rsidR="008E1A87" w:rsidRPr="008E1A87" w:rsidTr="002B0E1B">
        <w:trPr>
          <w:trHeight w:val="317"/>
        </w:trPr>
        <w:tc>
          <w:tcPr>
            <w:tcW w:w="3369" w:type="dxa"/>
            <w:vMerge/>
            <w:shd w:val="clear" w:color="auto" w:fill="C6D9F1" w:themeFill="text2" w:themeFillTint="33"/>
          </w:tcPr>
          <w:p w:rsidR="008E1A87" w:rsidRPr="008E1A87" w:rsidRDefault="008E1A87" w:rsidP="008E1A87">
            <w:pPr>
              <w:spacing w:after="0" w:line="240" w:lineRule="auto"/>
              <w:jc w:val="both"/>
              <w:rPr>
                <w:rFonts w:ascii="Times New Roman" w:hAnsi="Times New Roman"/>
                <w:b/>
                <w:bCs/>
                <w:sz w:val="20"/>
                <w:szCs w:val="20"/>
              </w:rPr>
            </w:pPr>
          </w:p>
        </w:tc>
        <w:tc>
          <w:tcPr>
            <w:tcW w:w="2835" w:type="dxa"/>
            <w:shd w:val="clear" w:color="auto" w:fill="C6D9F1" w:themeFill="text2" w:themeFillTint="33"/>
          </w:tcPr>
          <w:p w:rsidR="008E1A87" w:rsidRPr="008E1A87" w:rsidRDefault="008E1A87" w:rsidP="008E1A87">
            <w:pPr>
              <w:spacing w:after="0" w:line="240" w:lineRule="auto"/>
              <w:rPr>
                <w:rFonts w:ascii="Times New Roman" w:hAnsi="Times New Roman"/>
                <w:lang w:eastAsia="en-US"/>
              </w:rPr>
            </w:pPr>
            <w:r w:rsidRPr="008E1A87">
              <w:rPr>
                <w:rFonts w:ascii="Times New Roman" w:hAnsi="Times New Roman"/>
                <w:lang w:eastAsia="en-US"/>
              </w:rPr>
              <w:t>бюджет города Пскова</w:t>
            </w:r>
          </w:p>
        </w:tc>
        <w:tc>
          <w:tcPr>
            <w:tcW w:w="1559" w:type="dxa"/>
            <w:shd w:val="clear" w:color="auto" w:fill="C6D9F1" w:themeFill="text2" w:themeFillTint="33"/>
          </w:tcPr>
          <w:p w:rsidR="008E1A87" w:rsidRPr="006C68C4" w:rsidRDefault="006C68C4" w:rsidP="00143C58">
            <w:pPr>
              <w:spacing w:after="0" w:line="240" w:lineRule="auto"/>
              <w:jc w:val="center"/>
              <w:rPr>
                <w:rFonts w:ascii="Times New Roman" w:hAnsi="Times New Roman"/>
                <w:b/>
                <w:sz w:val="20"/>
                <w:szCs w:val="20"/>
                <w:lang w:eastAsia="en-US"/>
              </w:rPr>
            </w:pPr>
            <w:r w:rsidRPr="006C68C4">
              <w:rPr>
                <w:rFonts w:ascii="Times New Roman" w:hAnsi="Times New Roman"/>
                <w:b/>
                <w:sz w:val="20"/>
                <w:szCs w:val="20"/>
                <w:lang w:eastAsia="en-US"/>
              </w:rPr>
              <w:t>3</w:t>
            </w:r>
            <w:r w:rsidR="00143C58">
              <w:rPr>
                <w:rFonts w:ascii="Times New Roman" w:hAnsi="Times New Roman"/>
                <w:b/>
                <w:sz w:val="20"/>
                <w:szCs w:val="20"/>
                <w:lang w:eastAsia="en-US"/>
              </w:rPr>
              <w:t>370</w:t>
            </w:r>
            <w:r w:rsidRPr="006C68C4">
              <w:rPr>
                <w:rFonts w:ascii="Times New Roman" w:hAnsi="Times New Roman"/>
                <w:b/>
                <w:sz w:val="20"/>
                <w:szCs w:val="20"/>
                <w:lang w:eastAsia="en-US"/>
              </w:rPr>
              <w:t>,</w:t>
            </w:r>
            <w:r w:rsidR="002B0E1B">
              <w:rPr>
                <w:rFonts w:ascii="Times New Roman" w:hAnsi="Times New Roman"/>
                <w:b/>
                <w:sz w:val="20"/>
                <w:szCs w:val="20"/>
                <w:lang w:eastAsia="en-US"/>
              </w:rPr>
              <w:t>0</w:t>
            </w:r>
          </w:p>
        </w:tc>
        <w:tc>
          <w:tcPr>
            <w:tcW w:w="1701" w:type="dxa"/>
            <w:shd w:val="clear" w:color="auto" w:fill="C6D9F1" w:themeFill="text2" w:themeFillTint="33"/>
          </w:tcPr>
          <w:p w:rsidR="008E1A87" w:rsidRPr="006C68C4" w:rsidRDefault="0038074B" w:rsidP="00143C58">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1</w:t>
            </w:r>
            <w:r w:rsidR="00143C58">
              <w:rPr>
                <w:rFonts w:ascii="Times New Roman" w:hAnsi="Times New Roman"/>
                <w:b/>
                <w:sz w:val="20"/>
                <w:szCs w:val="20"/>
                <w:lang w:eastAsia="en-US"/>
              </w:rPr>
              <w:t>515</w:t>
            </w:r>
            <w:r>
              <w:rPr>
                <w:rFonts w:ascii="Times New Roman" w:hAnsi="Times New Roman"/>
                <w:b/>
                <w:sz w:val="20"/>
                <w:szCs w:val="20"/>
                <w:lang w:eastAsia="en-US"/>
              </w:rPr>
              <w:t>,</w:t>
            </w:r>
            <w:r w:rsidR="00143C58">
              <w:rPr>
                <w:rFonts w:ascii="Times New Roman" w:hAnsi="Times New Roman"/>
                <w:b/>
                <w:sz w:val="20"/>
                <w:szCs w:val="20"/>
                <w:lang w:eastAsia="en-US"/>
              </w:rPr>
              <w:t>2</w:t>
            </w:r>
          </w:p>
        </w:tc>
        <w:tc>
          <w:tcPr>
            <w:tcW w:w="1559" w:type="dxa"/>
            <w:shd w:val="clear" w:color="auto" w:fill="C6D9F1" w:themeFill="text2" w:themeFillTint="33"/>
          </w:tcPr>
          <w:p w:rsidR="008E1A87" w:rsidRPr="00C32FB8" w:rsidRDefault="00143C58" w:rsidP="002B0E1B">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45,0</w:t>
            </w:r>
          </w:p>
        </w:tc>
      </w:tr>
      <w:tr w:rsidR="008E1A87" w:rsidRPr="008E1A87" w:rsidTr="001D23B1">
        <w:trPr>
          <w:trHeight w:val="195"/>
        </w:trPr>
        <w:tc>
          <w:tcPr>
            <w:tcW w:w="3369" w:type="dxa"/>
            <w:vMerge/>
            <w:shd w:val="clear" w:color="auto" w:fill="C6D9F1" w:themeFill="text2" w:themeFillTint="33"/>
          </w:tcPr>
          <w:p w:rsidR="008E1A87" w:rsidRPr="008E1A87" w:rsidRDefault="008E1A87" w:rsidP="008E1A87">
            <w:pPr>
              <w:spacing w:after="0" w:line="240" w:lineRule="auto"/>
              <w:jc w:val="both"/>
              <w:rPr>
                <w:rFonts w:ascii="Times New Roman" w:hAnsi="Times New Roman"/>
                <w:b/>
                <w:bCs/>
                <w:sz w:val="20"/>
                <w:szCs w:val="20"/>
              </w:rPr>
            </w:pPr>
          </w:p>
        </w:tc>
        <w:tc>
          <w:tcPr>
            <w:tcW w:w="2835" w:type="dxa"/>
            <w:shd w:val="clear" w:color="auto" w:fill="C6D9F1" w:themeFill="text2" w:themeFillTint="33"/>
          </w:tcPr>
          <w:p w:rsidR="008E1A87" w:rsidRPr="008E1A87" w:rsidRDefault="008E1A87" w:rsidP="008E1A87">
            <w:pPr>
              <w:spacing w:after="0" w:line="240" w:lineRule="auto"/>
              <w:rPr>
                <w:rFonts w:ascii="Times New Roman" w:hAnsi="Times New Roman"/>
                <w:lang w:eastAsia="en-US"/>
              </w:rPr>
            </w:pPr>
            <w:r w:rsidRPr="008E1A87">
              <w:rPr>
                <w:rFonts w:ascii="Times New Roman" w:hAnsi="Times New Roman"/>
                <w:lang w:eastAsia="en-US"/>
              </w:rPr>
              <w:t>внебюджетные источники</w:t>
            </w:r>
          </w:p>
        </w:tc>
        <w:tc>
          <w:tcPr>
            <w:tcW w:w="1559" w:type="dxa"/>
            <w:shd w:val="clear" w:color="auto" w:fill="C6D9F1" w:themeFill="text2" w:themeFillTint="33"/>
          </w:tcPr>
          <w:p w:rsidR="008E1A87" w:rsidRPr="006C68C4" w:rsidRDefault="006C68C4" w:rsidP="008E1A87">
            <w:pPr>
              <w:spacing w:after="0" w:line="240" w:lineRule="auto"/>
              <w:jc w:val="center"/>
              <w:rPr>
                <w:rFonts w:ascii="Times New Roman" w:hAnsi="Times New Roman"/>
                <w:b/>
                <w:sz w:val="20"/>
                <w:szCs w:val="20"/>
                <w:lang w:eastAsia="en-US"/>
              </w:rPr>
            </w:pPr>
            <w:r w:rsidRPr="006C68C4">
              <w:rPr>
                <w:rFonts w:ascii="Times New Roman" w:hAnsi="Times New Roman"/>
                <w:b/>
                <w:sz w:val="20"/>
                <w:szCs w:val="20"/>
                <w:lang w:eastAsia="en-US"/>
              </w:rPr>
              <w:t>-</w:t>
            </w:r>
          </w:p>
        </w:tc>
        <w:tc>
          <w:tcPr>
            <w:tcW w:w="1701" w:type="dxa"/>
            <w:shd w:val="clear" w:color="auto" w:fill="C6D9F1" w:themeFill="text2" w:themeFillTint="33"/>
          </w:tcPr>
          <w:p w:rsidR="008E1A87" w:rsidRPr="006C68C4" w:rsidRDefault="008E1A87" w:rsidP="008E1A87">
            <w:pPr>
              <w:spacing w:after="0" w:line="240" w:lineRule="auto"/>
              <w:jc w:val="center"/>
              <w:rPr>
                <w:rFonts w:ascii="Times New Roman" w:hAnsi="Times New Roman"/>
                <w:b/>
                <w:sz w:val="20"/>
                <w:szCs w:val="20"/>
                <w:lang w:eastAsia="en-US"/>
              </w:rPr>
            </w:pPr>
          </w:p>
        </w:tc>
        <w:tc>
          <w:tcPr>
            <w:tcW w:w="1559" w:type="dxa"/>
            <w:shd w:val="clear" w:color="auto" w:fill="C6D9F1" w:themeFill="text2" w:themeFillTint="33"/>
          </w:tcPr>
          <w:p w:rsidR="008E1A87" w:rsidRPr="00C32FB8" w:rsidRDefault="008E1A87" w:rsidP="008E1A87">
            <w:pPr>
              <w:spacing w:after="0" w:line="240" w:lineRule="auto"/>
              <w:jc w:val="center"/>
              <w:rPr>
                <w:rFonts w:ascii="Times New Roman" w:hAnsi="Times New Roman"/>
                <w:sz w:val="20"/>
                <w:szCs w:val="20"/>
                <w:lang w:eastAsia="en-US"/>
              </w:rPr>
            </w:pPr>
          </w:p>
        </w:tc>
      </w:tr>
      <w:tr w:rsidR="008E1A87" w:rsidRPr="008E1A87" w:rsidTr="008E1A87">
        <w:trPr>
          <w:trHeight w:val="196"/>
        </w:trPr>
        <w:tc>
          <w:tcPr>
            <w:tcW w:w="3369" w:type="dxa"/>
            <w:vMerge w:val="restart"/>
          </w:tcPr>
          <w:p w:rsidR="008E1A87" w:rsidRPr="008E1A87" w:rsidRDefault="008E1A87" w:rsidP="008E1A87">
            <w:pPr>
              <w:spacing w:after="0" w:line="240" w:lineRule="auto"/>
              <w:rPr>
                <w:rFonts w:ascii="Times New Roman" w:hAnsi="Times New Roman"/>
                <w:bCs/>
                <w:sz w:val="20"/>
                <w:szCs w:val="20"/>
              </w:rPr>
            </w:pPr>
            <w:r w:rsidRPr="008E1A87">
              <w:rPr>
                <w:rFonts w:ascii="Times New Roman" w:hAnsi="Times New Roman"/>
                <w:bCs/>
                <w:sz w:val="20"/>
                <w:szCs w:val="20"/>
              </w:rPr>
              <w:t xml:space="preserve">Подпрограмма 1 </w:t>
            </w:r>
          </w:p>
          <w:p w:rsidR="008E1A87" w:rsidRPr="008E1A87" w:rsidRDefault="008E1A87" w:rsidP="008E1A87">
            <w:pPr>
              <w:spacing w:after="0" w:line="240" w:lineRule="auto"/>
              <w:rPr>
                <w:rFonts w:ascii="Times New Roman" w:hAnsi="Times New Roman"/>
                <w:lang w:eastAsia="en-US"/>
              </w:rPr>
            </w:pPr>
            <w:r w:rsidRPr="008E1A87">
              <w:rPr>
                <w:rFonts w:ascii="Times New Roman" w:hAnsi="Times New Roman"/>
                <w:bCs/>
                <w:sz w:val="20"/>
                <w:szCs w:val="20"/>
              </w:rPr>
              <w:t>«Профилактика преступлений и иных правонарушений в муниципальном образовании "Город Псков»</w:t>
            </w:r>
          </w:p>
        </w:tc>
        <w:tc>
          <w:tcPr>
            <w:tcW w:w="2835" w:type="dxa"/>
          </w:tcPr>
          <w:p w:rsidR="008E1A87" w:rsidRPr="008E1A87" w:rsidRDefault="008E1A87" w:rsidP="008E1A87">
            <w:pPr>
              <w:spacing w:after="0" w:line="240" w:lineRule="auto"/>
              <w:rPr>
                <w:rFonts w:ascii="Times New Roman" w:hAnsi="Times New Roman"/>
                <w:sz w:val="20"/>
                <w:szCs w:val="20"/>
                <w:lang w:eastAsia="en-US"/>
              </w:rPr>
            </w:pPr>
            <w:r w:rsidRPr="008E1A87">
              <w:rPr>
                <w:rFonts w:ascii="Times New Roman" w:hAnsi="Times New Roman"/>
                <w:sz w:val="20"/>
                <w:szCs w:val="20"/>
                <w:lang w:eastAsia="en-US"/>
              </w:rPr>
              <w:t>всего, в том числе</w:t>
            </w:r>
          </w:p>
        </w:tc>
        <w:tc>
          <w:tcPr>
            <w:tcW w:w="1559" w:type="dxa"/>
          </w:tcPr>
          <w:p w:rsidR="008E1A87" w:rsidRPr="00143C58" w:rsidRDefault="006C68C4" w:rsidP="00753062">
            <w:pPr>
              <w:spacing w:after="0" w:line="240" w:lineRule="auto"/>
              <w:jc w:val="center"/>
              <w:rPr>
                <w:rFonts w:ascii="Times New Roman" w:hAnsi="Times New Roman"/>
                <w:i/>
                <w:sz w:val="20"/>
                <w:szCs w:val="20"/>
                <w:lang w:eastAsia="en-US"/>
              </w:rPr>
            </w:pPr>
            <w:r w:rsidRPr="00143C58">
              <w:rPr>
                <w:rFonts w:ascii="Times New Roman" w:hAnsi="Times New Roman"/>
                <w:i/>
                <w:sz w:val="20"/>
                <w:szCs w:val="20"/>
                <w:lang w:eastAsia="en-US"/>
              </w:rPr>
              <w:t>5</w:t>
            </w:r>
            <w:r w:rsidR="002B0E1B" w:rsidRPr="00143C58">
              <w:rPr>
                <w:rFonts w:ascii="Times New Roman" w:hAnsi="Times New Roman"/>
                <w:i/>
                <w:sz w:val="20"/>
                <w:szCs w:val="20"/>
                <w:lang w:eastAsia="en-US"/>
              </w:rPr>
              <w:t>0</w:t>
            </w:r>
            <w:r w:rsidR="00753062" w:rsidRPr="00143C58">
              <w:rPr>
                <w:rFonts w:ascii="Times New Roman" w:hAnsi="Times New Roman"/>
                <w:i/>
                <w:sz w:val="20"/>
                <w:szCs w:val="20"/>
                <w:lang w:eastAsia="en-US"/>
              </w:rPr>
              <w:t>62</w:t>
            </w:r>
            <w:r w:rsidRPr="00143C58">
              <w:rPr>
                <w:rFonts w:ascii="Times New Roman" w:hAnsi="Times New Roman"/>
                <w:i/>
                <w:sz w:val="20"/>
                <w:szCs w:val="20"/>
                <w:lang w:eastAsia="en-US"/>
              </w:rPr>
              <w:t>,0</w:t>
            </w:r>
          </w:p>
        </w:tc>
        <w:tc>
          <w:tcPr>
            <w:tcW w:w="1701" w:type="dxa"/>
          </w:tcPr>
          <w:p w:rsidR="008E1A87" w:rsidRPr="00143C58" w:rsidRDefault="00143C58" w:rsidP="002B0E1B">
            <w:pPr>
              <w:spacing w:after="0" w:line="240" w:lineRule="auto"/>
              <w:jc w:val="center"/>
              <w:rPr>
                <w:rFonts w:ascii="Times New Roman" w:hAnsi="Times New Roman"/>
                <w:i/>
                <w:sz w:val="20"/>
                <w:szCs w:val="20"/>
                <w:lang w:eastAsia="en-US"/>
              </w:rPr>
            </w:pPr>
            <w:r w:rsidRPr="00143C58">
              <w:rPr>
                <w:rFonts w:ascii="Times New Roman" w:hAnsi="Times New Roman"/>
                <w:i/>
                <w:sz w:val="20"/>
                <w:szCs w:val="20"/>
                <w:lang w:eastAsia="en-US"/>
              </w:rPr>
              <w:t>1948,9</w:t>
            </w:r>
          </w:p>
        </w:tc>
        <w:tc>
          <w:tcPr>
            <w:tcW w:w="1559" w:type="dxa"/>
          </w:tcPr>
          <w:p w:rsidR="008E1A87" w:rsidRPr="00143C58" w:rsidRDefault="00143C58" w:rsidP="002B0E1B">
            <w:pPr>
              <w:spacing w:after="0" w:line="240" w:lineRule="auto"/>
              <w:jc w:val="center"/>
              <w:rPr>
                <w:rFonts w:ascii="Times New Roman" w:hAnsi="Times New Roman"/>
                <w:i/>
                <w:sz w:val="20"/>
                <w:szCs w:val="20"/>
                <w:lang w:eastAsia="en-US"/>
              </w:rPr>
            </w:pPr>
            <w:r w:rsidRPr="00143C58">
              <w:rPr>
                <w:rFonts w:ascii="Times New Roman" w:hAnsi="Times New Roman"/>
                <w:i/>
                <w:sz w:val="20"/>
                <w:szCs w:val="20"/>
                <w:lang w:eastAsia="en-US"/>
              </w:rPr>
              <w:t>38,5</w:t>
            </w:r>
          </w:p>
        </w:tc>
      </w:tr>
      <w:tr w:rsidR="008E1A87" w:rsidRPr="008E1A87" w:rsidTr="009B3D1D">
        <w:trPr>
          <w:trHeight w:val="192"/>
        </w:trPr>
        <w:tc>
          <w:tcPr>
            <w:tcW w:w="3369" w:type="dxa"/>
            <w:vMerge/>
          </w:tcPr>
          <w:p w:rsidR="008E1A87" w:rsidRPr="008E1A87" w:rsidRDefault="008E1A87" w:rsidP="008E1A87">
            <w:pPr>
              <w:spacing w:after="0" w:line="240" w:lineRule="auto"/>
              <w:rPr>
                <w:rFonts w:ascii="Times New Roman" w:hAnsi="Times New Roman"/>
                <w:bCs/>
                <w:sz w:val="20"/>
                <w:szCs w:val="20"/>
              </w:rPr>
            </w:pPr>
          </w:p>
        </w:tc>
        <w:tc>
          <w:tcPr>
            <w:tcW w:w="2835" w:type="dxa"/>
          </w:tcPr>
          <w:p w:rsidR="008E1A87" w:rsidRPr="008E1A87" w:rsidRDefault="008E1A87" w:rsidP="008E1A87">
            <w:pPr>
              <w:spacing w:after="0" w:line="240" w:lineRule="auto"/>
              <w:rPr>
                <w:rFonts w:ascii="Times New Roman" w:hAnsi="Times New Roman"/>
                <w:lang w:eastAsia="en-US"/>
              </w:rPr>
            </w:pPr>
            <w:r w:rsidRPr="008E1A87">
              <w:rPr>
                <w:rFonts w:ascii="Times New Roman" w:hAnsi="Times New Roman"/>
                <w:lang w:eastAsia="en-US"/>
              </w:rPr>
              <w:t>федеральный бюджет</w:t>
            </w:r>
          </w:p>
        </w:tc>
        <w:tc>
          <w:tcPr>
            <w:tcW w:w="1559" w:type="dxa"/>
          </w:tcPr>
          <w:p w:rsidR="008E1A87" w:rsidRPr="009403DF" w:rsidRDefault="006C68C4" w:rsidP="008E1A87">
            <w:pPr>
              <w:spacing w:after="0" w:line="240" w:lineRule="auto"/>
              <w:jc w:val="center"/>
              <w:rPr>
                <w:rFonts w:ascii="Times New Roman" w:hAnsi="Times New Roman"/>
                <w:sz w:val="20"/>
                <w:szCs w:val="20"/>
                <w:lang w:eastAsia="en-US"/>
              </w:rPr>
            </w:pPr>
            <w:r w:rsidRPr="009403DF">
              <w:rPr>
                <w:rFonts w:ascii="Times New Roman" w:hAnsi="Times New Roman"/>
                <w:sz w:val="20"/>
                <w:szCs w:val="20"/>
                <w:lang w:eastAsia="en-US"/>
              </w:rPr>
              <w:t>-</w:t>
            </w:r>
          </w:p>
        </w:tc>
        <w:tc>
          <w:tcPr>
            <w:tcW w:w="1701" w:type="dxa"/>
          </w:tcPr>
          <w:p w:rsidR="008E1A87" w:rsidRPr="009403DF" w:rsidRDefault="00C32FB8" w:rsidP="008E1A87">
            <w:pPr>
              <w:spacing w:after="0" w:line="240" w:lineRule="auto"/>
              <w:jc w:val="center"/>
              <w:rPr>
                <w:rFonts w:ascii="Times New Roman" w:hAnsi="Times New Roman"/>
                <w:sz w:val="20"/>
                <w:szCs w:val="20"/>
                <w:lang w:eastAsia="en-US"/>
              </w:rPr>
            </w:pPr>
            <w:r w:rsidRPr="009403DF">
              <w:rPr>
                <w:rFonts w:ascii="Times New Roman" w:hAnsi="Times New Roman"/>
                <w:sz w:val="20"/>
                <w:szCs w:val="20"/>
                <w:lang w:eastAsia="en-US"/>
              </w:rPr>
              <w:t>-</w:t>
            </w:r>
          </w:p>
        </w:tc>
        <w:tc>
          <w:tcPr>
            <w:tcW w:w="1559" w:type="dxa"/>
          </w:tcPr>
          <w:p w:rsidR="008E1A87" w:rsidRPr="00C32FB8" w:rsidRDefault="00C32FB8" w:rsidP="008E1A87">
            <w:pPr>
              <w:spacing w:after="0" w:line="240" w:lineRule="auto"/>
              <w:jc w:val="center"/>
              <w:rPr>
                <w:rFonts w:ascii="Times New Roman" w:hAnsi="Times New Roman"/>
                <w:sz w:val="20"/>
                <w:szCs w:val="20"/>
                <w:lang w:eastAsia="en-US"/>
              </w:rPr>
            </w:pPr>
            <w:r w:rsidRPr="00C32FB8">
              <w:rPr>
                <w:rFonts w:ascii="Times New Roman" w:hAnsi="Times New Roman"/>
                <w:sz w:val="20"/>
                <w:szCs w:val="20"/>
                <w:lang w:eastAsia="en-US"/>
              </w:rPr>
              <w:t>-</w:t>
            </w:r>
          </w:p>
        </w:tc>
      </w:tr>
      <w:tr w:rsidR="00753062" w:rsidRPr="008E1A87" w:rsidTr="009B3D1D">
        <w:trPr>
          <w:trHeight w:val="192"/>
        </w:trPr>
        <w:tc>
          <w:tcPr>
            <w:tcW w:w="3369" w:type="dxa"/>
            <w:vMerge/>
          </w:tcPr>
          <w:p w:rsidR="00753062" w:rsidRPr="008E1A87" w:rsidRDefault="00753062" w:rsidP="00753062">
            <w:pPr>
              <w:spacing w:after="0" w:line="240" w:lineRule="auto"/>
              <w:rPr>
                <w:rFonts w:ascii="Times New Roman" w:hAnsi="Times New Roman"/>
                <w:bCs/>
                <w:sz w:val="20"/>
                <w:szCs w:val="20"/>
              </w:rPr>
            </w:pPr>
          </w:p>
        </w:tc>
        <w:tc>
          <w:tcPr>
            <w:tcW w:w="2835" w:type="dxa"/>
          </w:tcPr>
          <w:p w:rsidR="00753062" w:rsidRPr="008E1A87" w:rsidRDefault="00753062" w:rsidP="00753062">
            <w:pPr>
              <w:spacing w:after="0" w:line="240" w:lineRule="auto"/>
              <w:rPr>
                <w:rFonts w:ascii="Times New Roman" w:hAnsi="Times New Roman"/>
                <w:lang w:eastAsia="en-US"/>
              </w:rPr>
            </w:pPr>
            <w:r w:rsidRPr="008E1A87">
              <w:rPr>
                <w:rFonts w:ascii="Times New Roman" w:hAnsi="Times New Roman"/>
                <w:lang w:eastAsia="en-US"/>
              </w:rPr>
              <w:t>областной бюджет</w:t>
            </w:r>
          </w:p>
        </w:tc>
        <w:tc>
          <w:tcPr>
            <w:tcW w:w="1559" w:type="dxa"/>
          </w:tcPr>
          <w:p w:rsidR="00753062" w:rsidRPr="00143C58" w:rsidRDefault="00753062" w:rsidP="00753062">
            <w:pPr>
              <w:tabs>
                <w:tab w:val="left" w:pos="375"/>
                <w:tab w:val="center" w:pos="671"/>
              </w:tabs>
              <w:spacing w:after="0" w:line="240" w:lineRule="auto"/>
              <w:rPr>
                <w:rFonts w:ascii="Times New Roman" w:hAnsi="Times New Roman"/>
                <w:sz w:val="20"/>
                <w:szCs w:val="20"/>
                <w:lang w:eastAsia="en-US"/>
              </w:rPr>
            </w:pPr>
            <w:r w:rsidRPr="00143C58">
              <w:rPr>
                <w:rFonts w:ascii="Times New Roman" w:hAnsi="Times New Roman"/>
                <w:sz w:val="20"/>
                <w:szCs w:val="20"/>
                <w:lang w:eastAsia="en-US"/>
              </w:rPr>
              <w:tab/>
            </w:r>
            <w:r w:rsidRPr="00143C58">
              <w:rPr>
                <w:rFonts w:ascii="Times New Roman" w:hAnsi="Times New Roman"/>
                <w:sz w:val="20"/>
                <w:szCs w:val="20"/>
                <w:lang w:eastAsia="en-US"/>
              </w:rPr>
              <w:tab/>
              <w:t>2012,0</w:t>
            </w:r>
          </w:p>
        </w:tc>
        <w:tc>
          <w:tcPr>
            <w:tcW w:w="1701" w:type="dxa"/>
          </w:tcPr>
          <w:p w:rsidR="00753062" w:rsidRPr="00143C58" w:rsidRDefault="00143C58" w:rsidP="0075306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534,9</w:t>
            </w:r>
          </w:p>
        </w:tc>
        <w:tc>
          <w:tcPr>
            <w:tcW w:w="1559" w:type="dxa"/>
          </w:tcPr>
          <w:p w:rsidR="00753062" w:rsidRPr="00143C58" w:rsidRDefault="00143C58" w:rsidP="0075306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26,6</w:t>
            </w:r>
          </w:p>
        </w:tc>
      </w:tr>
      <w:tr w:rsidR="00753062" w:rsidRPr="008E1A87" w:rsidTr="009B3D1D">
        <w:trPr>
          <w:trHeight w:val="192"/>
        </w:trPr>
        <w:tc>
          <w:tcPr>
            <w:tcW w:w="3369" w:type="dxa"/>
            <w:vMerge/>
          </w:tcPr>
          <w:p w:rsidR="00753062" w:rsidRPr="008E1A87" w:rsidRDefault="00753062" w:rsidP="00753062">
            <w:pPr>
              <w:spacing w:after="0" w:line="240" w:lineRule="auto"/>
              <w:rPr>
                <w:rFonts w:ascii="Times New Roman" w:hAnsi="Times New Roman"/>
                <w:bCs/>
                <w:sz w:val="20"/>
                <w:szCs w:val="20"/>
              </w:rPr>
            </w:pPr>
          </w:p>
        </w:tc>
        <w:tc>
          <w:tcPr>
            <w:tcW w:w="2835" w:type="dxa"/>
          </w:tcPr>
          <w:p w:rsidR="00753062" w:rsidRPr="008E1A87" w:rsidRDefault="00753062" w:rsidP="00753062">
            <w:pPr>
              <w:spacing w:after="0" w:line="240" w:lineRule="auto"/>
              <w:rPr>
                <w:rFonts w:ascii="Times New Roman" w:hAnsi="Times New Roman"/>
                <w:lang w:eastAsia="en-US"/>
              </w:rPr>
            </w:pPr>
            <w:r w:rsidRPr="008E1A87">
              <w:rPr>
                <w:rFonts w:ascii="Times New Roman" w:hAnsi="Times New Roman"/>
                <w:lang w:eastAsia="en-US"/>
              </w:rPr>
              <w:t>бюджет города Пскова</w:t>
            </w:r>
          </w:p>
        </w:tc>
        <w:tc>
          <w:tcPr>
            <w:tcW w:w="1559" w:type="dxa"/>
          </w:tcPr>
          <w:p w:rsidR="00753062" w:rsidRPr="00143C58" w:rsidRDefault="00753062" w:rsidP="00753062">
            <w:pPr>
              <w:spacing w:after="0" w:line="240" w:lineRule="auto"/>
              <w:jc w:val="center"/>
              <w:rPr>
                <w:rFonts w:ascii="Times New Roman" w:hAnsi="Times New Roman"/>
                <w:sz w:val="20"/>
                <w:szCs w:val="20"/>
                <w:lang w:eastAsia="en-US"/>
              </w:rPr>
            </w:pPr>
            <w:r w:rsidRPr="00143C58">
              <w:rPr>
                <w:rFonts w:ascii="Times New Roman" w:hAnsi="Times New Roman"/>
                <w:sz w:val="20"/>
                <w:szCs w:val="20"/>
                <w:lang w:eastAsia="en-US"/>
              </w:rPr>
              <w:t>3050,0</w:t>
            </w:r>
          </w:p>
        </w:tc>
        <w:tc>
          <w:tcPr>
            <w:tcW w:w="1701" w:type="dxa"/>
          </w:tcPr>
          <w:p w:rsidR="00753062" w:rsidRPr="00143C58" w:rsidRDefault="00143C58" w:rsidP="0075306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1414,0</w:t>
            </w:r>
          </w:p>
        </w:tc>
        <w:tc>
          <w:tcPr>
            <w:tcW w:w="1559" w:type="dxa"/>
          </w:tcPr>
          <w:p w:rsidR="00753062" w:rsidRPr="00143C58" w:rsidRDefault="00143C58" w:rsidP="0075306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46,4</w:t>
            </w:r>
          </w:p>
        </w:tc>
      </w:tr>
      <w:tr w:rsidR="008E1A87" w:rsidRPr="008E1A87" w:rsidTr="009B3D1D">
        <w:trPr>
          <w:trHeight w:val="192"/>
        </w:trPr>
        <w:tc>
          <w:tcPr>
            <w:tcW w:w="3369" w:type="dxa"/>
            <w:vMerge/>
          </w:tcPr>
          <w:p w:rsidR="008E1A87" w:rsidRPr="008E1A87" w:rsidRDefault="008E1A87" w:rsidP="008E1A87">
            <w:pPr>
              <w:spacing w:after="0" w:line="240" w:lineRule="auto"/>
              <w:rPr>
                <w:rFonts w:ascii="Times New Roman" w:hAnsi="Times New Roman"/>
                <w:bCs/>
                <w:sz w:val="20"/>
                <w:szCs w:val="20"/>
              </w:rPr>
            </w:pPr>
          </w:p>
        </w:tc>
        <w:tc>
          <w:tcPr>
            <w:tcW w:w="2835" w:type="dxa"/>
          </w:tcPr>
          <w:p w:rsidR="008E1A87" w:rsidRPr="008E1A87" w:rsidRDefault="008E1A87" w:rsidP="008E1A87">
            <w:pPr>
              <w:spacing w:after="0" w:line="240" w:lineRule="auto"/>
              <w:rPr>
                <w:rFonts w:ascii="Times New Roman" w:hAnsi="Times New Roman"/>
                <w:lang w:eastAsia="en-US"/>
              </w:rPr>
            </w:pPr>
            <w:r w:rsidRPr="008E1A87">
              <w:rPr>
                <w:rFonts w:ascii="Times New Roman" w:hAnsi="Times New Roman"/>
                <w:lang w:eastAsia="en-US"/>
              </w:rPr>
              <w:t>внебюджетные источники</w:t>
            </w:r>
          </w:p>
        </w:tc>
        <w:tc>
          <w:tcPr>
            <w:tcW w:w="1559" w:type="dxa"/>
          </w:tcPr>
          <w:p w:rsidR="008E1A87" w:rsidRPr="006C68C4" w:rsidRDefault="006C68C4" w:rsidP="008E1A87">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701" w:type="dxa"/>
          </w:tcPr>
          <w:p w:rsidR="008E1A87" w:rsidRPr="006C68C4" w:rsidRDefault="00C32FB8" w:rsidP="008E1A8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p>
        </w:tc>
        <w:tc>
          <w:tcPr>
            <w:tcW w:w="1559" w:type="dxa"/>
          </w:tcPr>
          <w:p w:rsidR="008E1A87" w:rsidRPr="00C32FB8" w:rsidRDefault="00C32FB8" w:rsidP="008E1A87">
            <w:pPr>
              <w:spacing w:after="0" w:line="240" w:lineRule="auto"/>
              <w:jc w:val="center"/>
              <w:rPr>
                <w:rFonts w:ascii="Times New Roman" w:hAnsi="Times New Roman"/>
                <w:sz w:val="20"/>
                <w:szCs w:val="20"/>
                <w:lang w:eastAsia="en-US"/>
              </w:rPr>
            </w:pPr>
            <w:r w:rsidRPr="00C32FB8">
              <w:rPr>
                <w:rFonts w:ascii="Times New Roman" w:hAnsi="Times New Roman"/>
                <w:sz w:val="20"/>
                <w:szCs w:val="20"/>
                <w:lang w:eastAsia="en-US"/>
              </w:rPr>
              <w:t>-</w:t>
            </w:r>
          </w:p>
        </w:tc>
      </w:tr>
      <w:tr w:rsidR="008E1A87" w:rsidRPr="008E1A87" w:rsidTr="008E1A87">
        <w:trPr>
          <w:trHeight w:val="156"/>
        </w:trPr>
        <w:tc>
          <w:tcPr>
            <w:tcW w:w="3369" w:type="dxa"/>
            <w:vMerge w:val="restart"/>
          </w:tcPr>
          <w:p w:rsidR="008E1A87" w:rsidRPr="008E1A87" w:rsidRDefault="008E1A87" w:rsidP="008E1A87">
            <w:pPr>
              <w:spacing w:after="0" w:line="240" w:lineRule="auto"/>
              <w:rPr>
                <w:rFonts w:ascii="Times New Roman" w:hAnsi="Times New Roman"/>
                <w:bCs/>
                <w:sz w:val="20"/>
                <w:szCs w:val="20"/>
              </w:rPr>
            </w:pPr>
            <w:r w:rsidRPr="008E1A87">
              <w:rPr>
                <w:rFonts w:ascii="Times New Roman" w:hAnsi="Times New Roman"/>
                <w:bCs/>
                <w:sz w:val="20"/>
                <w:szCs w:val="20"/>
              </w:rPr>
              <w:t xml:space="preserve">Подпрограмма 2 </w:t>
            </w:r>
          </w:p>
          <w:p w:rsidR="008E1A87" w:rsidRPr="008E1A87" w:rsidRDefault="008E1A87" w:rsidP="008E1A87">
            <w:pPr>
              <w:spacing w:after="0" w:line="240" w:lineRule="auto"/>
              <w:rPr>
                <w:rFonts w:ascii="Times New Roman" w:hAnsi="Times New Roman"/>
                <w:bCs/>
                <w:sz w:val="20"/>
                <w:szCs w:val="20"/>
              </w:rPr>
            </w:pPr>
            <w:r w:rsidRPr="008E1A87">
              <w:rPr>
                <w:rFonts w:ascii="Times New Roman" w:hAnsi="Times New Roman"/>
                <w:bCs/>
                <w:sz w:val="20"/>
                <w:szCs w:val="20"/>
              </w:rPr>
              <w:t>«Противодействие коррупции в муниципальном образовании «Город Псков»</w:t>
            </w:r>
          </w:p>
        </w:tc>
        <w:tc>
          <w:tcPr>
            <w:tcW w:w="2835" w:type="dxa"/>
          </w:tcPr>
          <w:p w:rsidR="008E1A87" w:rsidRPr="008E1A87" w:rsidRDefault="008E1A87" w:rsidP="008E1A87">
            <w:pPr>
              <w:spacing w:after="0" w:line="240" w:lineRule="auto"/>
              <w:rPr>
                <w:rFonts w:ascii="Times New Roman" w:hAnsi="Times New Roman"/>
                <w:sz w:val="20"/>
                <w:szCs w:val="20"/>
                <w:lang w:eastAsia="en-US"/>
              </w:rPr>
            </w:pPr>
            <w:r w:rsidRPr="008E1A87">
              <w:rPr>
                <w:rFonts w:ascii="Times New Roman" w:hAnsi="Times New Roman"/>
                <w:sz w:val="20"/>
                <w:szCs w:val="20"/>
                <w:lang w:eastAsia="en-US"/>
              </w:rPr>
              <w:t>всего, в том числе</w:t>
            </w:r>
          </w:p>
        </w:tc>
        <w:tc>
          <w:tcPr>
            <w:tcW w:w="1559" w:type="dxa"/>
          </w:tcPr>
          <w:p w:rsidR="008E1A87" w:rsidRPr="001D23B1" w:rsidRDefault="006C68C4" w:rsidP="008E1A87">
            <w:pPr>
              <w:spacing w:after="0" w:line="240" w:lineRule="auto"/>
              <w:jc w:val="center"/>
              <w:rPr>
                <w:rFonts w:ascii="Times New Roman" w:hAnsi="Times New Roman"/>
                <w:i/>
                <w:sz w:val="20"/>
                <w:szCs w:val="20"/>
                <w:lang w:eastAsia="en-US"/>
              </w:rPr>
            </w:pPr>
            <w:r w:rsidRPr="001D23B1">
              <w:rPr>
                <w:rFonts w:ascii="Times New Roman" w:hAnsi="Times New Roman"/>
                <w:i/>
                <w:sz w:val="20"/>
                <w:szCs w:val="20"/>
                <w:lang w:eastAsia="en-US"/>
              </w:rPr>
              <w:t>100,0</w:t>
            </w:r>
          </w:p>
        </w:tc>
        <w:tc>
          <w:tcPr>
            <w:tcW w:w="1701" w:type="dxa"/>
          </w:tcPr>
          <w:p w:rsidR="008E1A87" w:rsidRPr="001D23B1" w:rsidRDefault="0038074B" w:rsidP="008E1A87">
            <w:pPr>
              <w:spacing w:after="0" w:line="240" w:lineRule="auto"/>
              <w:jc w:val="center"/>
              <w:rPr>
                <w:rFonts w:ascii="Times New Roman" w:hAnsi="Times New Roman"/>
                <w:i/>
                <w:sz w:val="20"/>
                <w:szCs w:val="20"/>
                <w:lang w:eastAsia="en-US"/>
              </w:rPr>
            </w:pPr>
            <w:r w:rsidRPr="001D23B1">
              <w:rPr>
                <w:rFonts w:ascii="Times New Roman" w:hAnsi="Times New Roman"/>
                <w:i/>
                <w:sz w:val="20"/>
                <w:szCs w:val="20"/>
                <w:lang w:eastAsia="en-US"/>
              </w:rPr>
              <w:t>0</w:t>
            </w:r>
          </w:p>
        </w:tc>
        <w:tc>
          <w:tcPr>
            <w:tcW w:w="1559" w:type="dxa"/>
          </w:tcPr>
          <w:p w:rsidR="008E1A87" w:rsidRPr="00C32FB8" w:rsidRDefault="00C32FB8" w:rsidP="008E1A87">
            <w:pPr>
              <w:spacing w:after="0" w:line="240" w:lineRule="auto"/>
              <w:jc w:val="center"/>
              <w:rPr>
                <w:rFonts w:ascii="Times New Roman" w:hAnsi="Times New Roman"/>
                <w:sz w:val="20"/>
                <w:szCs w:val="20"/>
                <w:lang w:eastAsia="en-US"/>
              </w:rPr>
            </w:pPr>
            <w:r w:rsidRPr="00C32FB8">
              <w:rPr>
                <w:rFonts w:ascii="Times New Roman" w:hAnsi="Times New Roman"/>
                <w:sz w:val="20"/>
                <w:szCs w:val="20"/>
                <w:lang w:eastAsia="en-US"/>
              </w:rPr>
              <w:t>0</w:t>
            </w:r>
          </w:p>
        </w:tc>
      </w:tr>
      <w:tr w:rsidR="008E1A87" w:rsidRPr="008E1A87" w:rsidTr="009B3D1D">
        <w:trPr>
          <w:trHeight w:val="152"/>
        </w:trPr>
        <w:tc>
          <w:tcPr>
            <w:tcW w:w="3369" w:type="dxa"/>
            <w:vMerge/>
          </w:tcPr>
          <w:p w:rsidR="008E1A87" w:rsidRPr="008E1A87" w:rsidRDefault="008E1A87" w:rsidP="008E1A87">
            <w:pPr>
              <w:spacing w:after="0" w:line="240" w:lineRule="auto"/>
              <w:rPr>
                <w:rFonts w:ascii="Times New Roman" w:hAnsi="Times New Roman"/>
                <w:bCs/>
                <w:sz w:val="20"/>
                <w:szCs w:val="20"/>
              </w:rPr>
            </w:pPr>
          </w:p>
        </w:tc>
        <w:tc>
          <w:tcPr>
            <w:tcW w:w="2835" w:type="dxa"/>
          </w:tcPr>
          <w:p w:rsidR="008E1A87" w:rsidRPr="008E1A87" w:rsidRDefault="008E1A87" w:rsidP="008E1A87">
            <w:pPr>
              <w:spacing w:after="0" w:line="240" w:lineRule="auto"/>
              <w:rPr>
                <w:rFonts w:ascii="Times New Roman" w:hAnsi="Times New Roman"/>
                <w:lang w:eastAsia="en-US"/>
              </w:rPr>
            </w:pPr>
            <w:r w:rsidRPr="008E1A87">
              <w:rPr>
                <w:rFonts w:ascii="Times New Roman" w:hAnsi="Times New Roman"/>
                <w:lang w:eastAsia="en-US"/>
              </w:rPr>
              <w:t>федеральный бюджет</w:t>
            </w:r>
          </w:p>
        </w:tc>
        <w:tc>
          <w:tcPr>
            <w:tcW w:w="1559" w:type="dxa"/>
          </w:tcPr>
          <w:p w:rsidR="008E1A87" w:rsidRPr="006C68C4" w:rsidRDefault="006C68C4" w:rsidP="008E1A87">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701" w:type="dxa"/>
          </w:tcPr>
          <w:p w:rsidR="008E1A87" w:rsidRPr="006C68C4" w:rsidRDefault="0038074B" w:rsidP="008E1A8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p>
        </w:tc>
        <w:tc>
          <w:tcPr>
            <w:tcW w:w="1559" w:type="dxa"/>
          </w:tcPr>
          <w:p w:rsidR="008E1A87" w:rsidRPr="00C32FB8" w:rsidRDefault="00C32FB8" w:rsidP="008E1A87">
            <w:pPr>
              <w:spacing w:after="0" w:line="240" w:lineRule="auto"/>
              <w:jc w:val="center"/>
              <w:rPr>
                <w:rFonts w:ascii="Times New Roman" w:hAnsi="Times New Roman"/>
                <w:sz w:val="20"/>
                <w:szCs w:val="20"/>
                <w:lang w:eastAsia="en-US"/>
              </w:rPr>
            </w:pPr>
            <w:r w:rsidRPr="00C32FB8">
              <w:rPr>
                <w:rFonts w:ascii="Times New Roman" w:hAnsi="Times New Roman"/>
                <w:sz w:val="20"/>
                <w:szCs w:val="20"/>
                <w:lang w:eastAsia="en-US"/>
              </w:rPr>
              <w:t>-</w:t>
            </w:r>
          </w:p>
        </w:tc>
      </w:tr>
      <w:tr w:rsidR="008E1A87" w:rsidRPr="008E1A87" w:rsidTr="009B3D1D">
        <w:trPr>
          <w:trHeight w:val="152"/>
        </w:trPr>
        <w:tc>
          <w:tcPr>
            <w:tcW w:w="3369" w:type="dxa"/>
            <w:vMerge/>
          </w:tcPr>
          <w:p w:rsidR="008E1A87" w:rsidRPr="008E1A87" w:rsidRDefault="008E1A87" w:rsidP="008E1A87">
            <w:pPr>
              <w:spacing w:after="0" w:line="240" w:lineRule="auto"/>
              <w:rPr>
                <w:rFonts w:ascii="Times New Roman" w:hAnsi="Times New Roman"/>
                <w:bCs/>
                <w:sz w:val="20"/>
                <w:szCs w:val="20"/>
              </w:rPr>
            </w:pPr>
          </w:p>
        </w:tc>
        <w:tc>
          <w:tcPr>
            <w:tcW w:w="2835" w:type="dxa"/>
          </w:tcPr>
          <w:p w:rsidR="008E1A87" w:rsidRPr="008E1A87" w:rsidRDefault="008E1A87" w:rsidP="008E1A87">
            <w:pPr>
              <w:spacing w:after="0" w:line="240" w:lineRule="auto"/>
              <w:rPr>
                <w:rFonts w:ascii="Times New Roman" w:hAnsi="Times New Roman"/>
                <w:lang w:eastAsia="en-US"/>
              </w:rPr>
            </w:pPr>
            <w:r w:rsidRPr="008E1A87">
              <w:rPr>
                <w:rFonts w:ascii="Times New Roman" w:hAnsi="Times New Roman"/>
                <w:lang w:eastAsia="en-US"/>
              </w:rPr>
              <w:t>областной бюджет</w:t>
            </w:r>
          </w:p>
        </w:tc>
        <w:tc>
          <w:tcPr>
            <w:tcW w:w="1559" w:type="dxa"/>
          </w:tcPr>
          <w:p w:rsidR="008E1A87" w:rsidRPr="006C68C4" w:rsidRDefault="006C68C4" w:rsidP="008E1A87">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701" w:type="dxa"/>
          </w:tcPr>
          <w:p w:rsidR="008E1A87" w:rsidRPr="006C68C4" w:rsidRDefault="0038074B" w:rsidP="008E1A8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p>
        </w:tc>
        <w:tc>
          <w:tcPr>
            <w:tcW w:w="1559" w:type="dxa"/>
          </w:tcPr>
          <w:p w:rsidR="008E1A87" w:rsidRPr="00C32FB8" w:rsidRDefault="00C32FB8" w:rsidP="008E1A87">
            <w:pPr>
              <w:spacing w:after="0" w:line="240" w:lineRule="auto"/>
              <w:jc w:val="center"/>
              <w:rPr>
                <w:rFonts w:ascii="Times New Roman" w:hAnsi="Times New Roman"/>
                <w:sz w:val="20"/>
                <w:szCs w:val="20"/>
                <w:lang w:eastAsia="en-US"/>
              </w:rPr>
            </w:pPr>
            <w:r w:rsidRPr="00C32FB8">
              <w:rPr>
                <w:rFonts w:ascii="Times New Roman" w:hAnsi="Times New Roman"/>
                <w:sz w:val="20"/>
                <w:szCs w:val="20"/>
                <w:lang w:eastAsia="en-US"/>
              </w:rPr>
              <w:t>-</w:t>
            </w:r>
          </w:p>
        </w:tc>
      </w:tr>
      <w:tr w:rsidR="008E1A87" w:rsidRPr="008E1A87" w:rsidTr="009B3D1D">
        <w:trPr>
          <w:trHeight w:val="152"/>
        </w:trPr>
        <w:tc>
          <w:tcPr>
            <w:tcW w:w="3369" w:type="dxa"/>
            <w:vMerge/>
          </w:tcPr>
          <w:p w:rsidR="008E1A87" w:rsidRPr="008E1A87" w:rsidRDefault="008E1A87" w:rsidP="008E1A87">
            <w:pPr>
              <w:spacing w:after="0" w:line="240" w:lineRule="auto"/>
              <w:rPr>
                <w:rFonts w:ascii="Times New Roman" w:hAnsi="Times New Roman"/>
                <w:bCs/>
                <w:sz w:val="20"/>
                <w:szCs w:val="20"/>
              </w:rPr>
            </w:pPr>
          </w:p>
        </w:tc>
        <w:tc>
          <w:tcPr>
            <w:tcW w:w="2835" w:type="dxa"/>
          </w:tcPr>
          <w:p w:rsidR="008E1A87" w:rsidRPr="008E1A87" w:rsidRDefault="008E1A87" w:rsidP="008E1A87">
            <w:pPr>
              <w:spacing w:after="0" w:line="240" w:lineRule="auto"/>
              <w:rPr>
                <w:rFonts w:ascii="Times New Roman" w:hAnsi="Times New Roman"/>
                <w:lang w:eastAsia="en-US"/>
              </w:rPr>
            </w:pPr>
            <w:r w:rsidRPr="008E1A87">
              <w:rPr>
                <w:rFonts w:ascii="Times New Roman" w:hAnsi="Times New Roman"/>
                <w:lang w:eastAsia="en-US"/>
              </w:rPr>
              <w:t>бюджет города Пскова</w:t>
            </w:r>
          </w:p>
        </w:tc>
        <w:tc>
          <w:tcPr>
            <w:tcW w:w="1559" w:type="dxa"/>
          </w:tcPr>
          <w:p w:rsidR="008E1A87" w:rsidRPr="006C68C4" w:rsidRDefault="006C68C4" w:rsidP="008E1A87">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100,0</w:t>
            </w:r>
          </w:p>
        </w:tc>
        <w:tc>
          <w:tcPr>
            <w:tcW w:w="1701" w:type="dxa"/>
          </w:tcPr>
          <w:p w:rsidR="008E1A87" w:rsidRPr="006C68C4" w:rsidRDefault="0038074B" w:rsidP="008E1A8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1559" w:type="dxa"/>
          </w:tcPr>
          <w:p w:rsidR="008E1A87" w:rsidRPr="00C32FB8" w:rsidRDefault="00C32FB8" w:rsidP="008E1A87">
            <w:pPr>
              <w:spacing w:after="0" w:line="240" w:lineRule="auto"/>
              <w:jc w:val="center"/>
              <w:rPr>
                <w:rFonts w:ascii="Times New Roman" w:hAnsi="Times New Roman"/>
                <w:sz w:val="20"/>
                <w:szCs w:val="20"/>
                <w:lang w:eastAsia="en-US"/>
              </w:rPr>
            </w:pPr>
            <w:r w:rsidRPr="00C32FB8">
              <w:rPr>
                <w:rFonts w:ascii="Times New Roman" w:hAnsi="Times New Roman"/>
                <w:sz w:val="20"/>
                <w:szCs w:val="20"/>
                <w:lang w:eastAsia="en-US"/>
              </w:rPr>
              <w:t>0</w:t>
            </w:r>
          </w:p>
        </w:tc>
      </w:tr>
      <w:tr w:rsidR="008E1A87" w:rsidRPr="008E1A87" w:rsidTr="00C32FB8">
        <w:trPr>
          <w:trHeight w:val="152"/>
        </w:trPr>
        <w:tc>
          <w:tcPr>
            <w:tcW w:w="3369" w:type="dxa"/>
            <w:vMerge/>
          </w:tcPr>
          <w:p w:rsidR="008E1A87" w:rsidRPr="008E1A87" w:rsidRDefault="008E1A87" w:rsidP="008E1A87">
            <w:pPr>
              <w:spacing w:after="0" w:line="240" w:lineRule="auto"/>
              <w:rPr>
                <w:rFonts w:ascii="Times New Roman" w:hAnsi="Times New Roman"/>
                <w:bCs/>
                <w:sz w:val="20"/>
                <w:szCs w:val="20"/>
              </w:rPr>
            </w:pPr>
          </w:p>
        </w:tc>
        <w:tc>
          <w:tcPr>
            <w:tcW w:w="2835" w:type="dxa"/>
          </w:tcPr>
          <w:p w:rsidR="008E1A87" w:rsidRPr="008E1A87" w:rsidRDefault="008E1A87" w:rsidP="008E1A87">
            <w:pPr>
              <w:spacing w:after="0" w:line="240" w:lineRule="auto"/>
              <w:rPr>
                <w:rFonts w:ascii="Times New Roman" w:hAnsi="Times New Roman"/>
                <w:lang w:eastAsia="en-US"/>
              </w:rPr>
            </w:pPr>
            <w:r w:rsidRPr="008E1A87">
              <w:rPr>
                <w:rFonts w:ascii="Times New Roman" w:hAnsi="Times New Roman"/>
                <w:lang w:eastAsia="en-US"/>
              </w:rPr>
              <w:t>внебюджетные источники</w:t>
            </w:r>
          </w:p>
        </w:tc>
        <w:tc>
          <w:tcPr>
            <w:tcW w:w="1559" w:type="dxa"/>
          </w:tcPr>
          <w:p w:rsidR="008E1A87" w:rsidRPr="006C68C4" w:rsidRDefault="006C68C4" w:rsidP="008E1A87">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701" w:type="dxa"/>
          </w:tcPr>
          <w:p w:rsidR="008E1A87" w:rsidRPr="006C68C4" w:rsidRDefault="00C32FB8" w:rsidP="008E1A8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p>
        </w:tc>
        <w:tc>
          <w:tcPr>
            <w:tcW w:w="1559" w:type="dxa"/>
          </w:tcPr>
          <w:p w:rsidR="008E1A87" w:rsidRPr="00C32FB8" w:rsidRDefault="00C32FB8" w:rsidP="008E1A87">
            <w:pPr>
              <w:spacing w:after="0" w:line="240" w:lineRule="auto"/>
              <w:jc w:val="center"/>
              <w:rPr>
                <w:rFonts w:ascii="Times New Roman" w:hAnsi="Times New Roman"/>
                <w:sz w:val="20"/>
                <w:szCs w:val="20"/>
                <w:lang w:eastAsia="en-US"/>
              </w:rPr>
            </w:pPr>
            <w:r w:rsidRPr="00C32FB8">
              <w:rPr>
                <w:rFonts w:ascii="Times New Roman" w:hAnsi="Times New Roman"/>
                <w:sz w:val="20"/>
                <w:szCs w:val="20"/>
                <w:lang w:eastAsia="en-US"/>
              </w:rPr>
              <w:t>-</w:t>
            </w:r>
          </w:p>
        </w:tc>
      </w:tr>
      <w:tr w:rsidR="008E1A87" w:rsidRPr="008E1A87" w:rsidTr="008E1A87">
        <w:trPr>
          <w:trHeight w:val="232"/>
        </w:trPr>
        <w:tc>
          <w:tcPr>
            <w:tcW w:w="3369" w:type="dxa"/>
            <w:vMerge w:val="restart"/>
          </w:tcPr>
          <w:p w:rsidR="008E1A87" w:rsidRPr="008E1A87" w:rsidRDefault="008E1A87" w:rsidP="008E1A87">
            <w:pPr>
              <w:spacing w:after="0" w:line="240" w:lineRule="auto"/>
              <w:rPr>
                <w:rFonts w:ascii="Times New Roman" w:hAnsi="Times New Roman"/>
                <w:bCs/>
                <w:sz w:val="20"/>
                <w:szCs w:val="20"/>
              </w:rPr>
            </w:pPr>
            <w:r w:rsidRPr="008E1A87">
              <w:rPr>
                <w:rFonts w:ascii="Times New Roman" w:hAnsi="Times New Roman"/>
                <w:bCs/>
                <w:sz w:val="20"/>
                <w:szCs w:val="20"/>
              </w:rPr>
              <w:t>Подпрограмма 3</w:t>
            </w:r>
          </w:p>
          <w:p w:rsidR="008E1A87" w:rsidRPr="008E1A87" w:rsidRDefault="008E1A87" w:rsidP="008E1A87">
            <w:pPr>
              <w:spacing w:after="0" w:line="240" w:lineRule="auto"/>
              <w:rPr>
                <w:rFonts w:ascii="Times New Roman" w:hAnsi="Times New Roman"/>
                <w:bCs/>
                <w:sz w:val="20"/>
                <w:szCs w:val="20"/>
              </w:rPr>
            </w:pPr>
            <w:r w:rsidRPr="008E1A87">
              <w:rPr>
                <w:rFonts w:ascii="Times New Roman" w:hAnsi="Times New Roman"/>
                <w:bCs/>
                <w:sz w:val="20"/>
                <w:szCs w:val="20"/>
              </w:rPr>
              <w:t>«Комплексные меры противодействия злоупотреблению наркотиками и их незаконному обороту на территории муниципального образования «Город Псков»</w:t>
            </w:r>
          </w:p>
        </w:tc>
        <w:tc>
          <w:tcPr>
            <w:tcW w:w="2835" w:type="dxa"/>
          </w:tcPr>
          <w:p w:rsidR="008E1A87" w:rsidRPr="008E1A87" w:rsidRDefault="008E1A87" w:rsidP="008E1A87">
            <w:pPr>
              <w:spacing w:after="0" w:line="240" w:lineRule="auto"/>
              <w:rPr>
                <w:rFonts w:ascii="Times New Roman" w:hAnsi="Times New Roman"/>
                <w:sz w:val="20"/>
                <w:szCs w:val="20"/>
                <w:lang w:eastAsia="en-US"/>
              </w:rPr>
            </w:pPr>
            <w:r w:rsidRPr="008E1A87">
              <w:rPr>
                <w:rFonts w:ascii="Times New Roman" w:hAnsi="Times New Roman"/>
                <w:sz w:val="20"/>
                <w:szCs w:val="20"/>
                <w:lang w:eastAsia="en-US"/>
              </w:rPr>
              <w:t>всего, в том числе</w:t>
            </w:r>
          </w:p>
        </w:tc>
        <w:tc>
          <w:tcPr>
            <w:tcW w:w="1559" w:type="dxa"/>
          </w:tcPr>
          <w:p w:rsidR="008E1A87" w:rsidRPr="001D23B1" w:rsidRDefault="006C68C4" w:rsidP="00143C58">
            <w:pPr>
              <w:spacing w:after="0" w:line="240" w:lineRule="auto"/>
              <w:jc w:val="center"/>
              <w:rPr>
                <w:rFonts w:ascii="Times New Roman" w:hAnsi="Times New Roman"/>
                <w:i/>
                <w:sz w:val="20"/>
                <w:szCs w:val="20"/>
                <w:lang w:eastAsia="en-US"/>
              </w:rPr>
            </w:pPr>
            <w:r w:rsidRPr="001D23B1">
              <w:rPr>
                <w:rFonts w:ascii="Times New Roman" w:hAnsi="Times New Roman"/>
                <w:i/>
                <w:sz w:val="20"/>
                <w:szCs w:val="20"/>
                <w:lang w:eastAsia="en-US"/>
              </w:rPr>
              <w:t>2</w:t>
            </w:r>
            <w:r w:rsidR="00143C58">
              <w:rPr>
                <w:rFonts w:ascii="Times New Roman" w:hAnsi="Times New Roman"/>
                <w:i/>
                <w:sz w:val="20"/>
                <w:szCs w:val="20"/>
                <w:lang w:eastAsia="en-US"/>
              </w:rPr>
              <w:t>20</w:t>
            </w:r>
            <w:r w:rsidRPr="001D23B1">
              <w:rPr>
                <w:rFonts w:ascii="Times New Roman" w:hAnsi="Times New Roman"/>
                <w:i/>
                <w:sz w:val="20"/>
                <w:szCs w:val="20"/>
                <w:lang w:eastAsia="en-US"/>
              </w:rPr>
              <w:t>,</w:t>
            </w:r>
            <w:r w:rsidR="002B0E1B">
              <w:rPr>
                <w:rFonts w:ascii="Times New Roman" w:hAnsi="Times New Roman"/>
                <w:i/>
                <w:sz w:val="20"/>
                <w:szCs w:val="20"/>
                <w:lang w:eastAsia="en-US"/>
              </w:rPr>
              <w:t>0</w:t>
            </w:r>
          </w:p>
        </w:tc>
        <w:tc>
          <w:tcPr>
            <w:tcW w:w="1701" w:type="dxa"/>
          </w:tcPr>
          <w:p w:rsidR="008E1A87" w:rsidRPr="001D23B1" w:rsidRDefault="00143C58" w:rsidP="00143C58">
            <w:pPr>
              <w:spacing w:after="0" w:line="240" w:lineRule="auto"/>
              <w:jc w:val="center"/>
              <w:rPr>
                <w:rFonts w:ascii="Times New Roman" w:hAnsi="Times New Roman"/>
                <w:i/>
                <w:sz w:val="20"/>
                <w:szCs w:val="20"/>
                <w:lang w:eastAsia="en-US"/>
              </w:rPr>
            </w:pPr>
            <w:r>
              <w:rPr>
                <w:rFonts w:ascii="Times New Roman" w:hAnsi="Times New Roman"/>
                <w:i/>
                <w:sz w:val="20"/>
                <w:szCs w:val="20"/>
                <w:lang w:eastAsia="en-US"/>
              </w:rPr>
              <w:t>101</w:t>
            </w:r>
            <w:r w:rsidR="0038074B" w:rsidRPr="001D23B1">
              <w:rPr>
                <w:rFonts w:ascii="Times New Roman" w:hAnsi="Times New Roman"/>
                <w:i/>
                <w:sz w:val="20"/>
                <w:szCs w:val="20"/>
                <w:lang w:eastAsia="en-US"/>
              </w:rPr>
              <w:t>,</w:t>
            </w:r>
            <w:r>
              <w:rPr>
                <w:rFonts w:ascii="Times New Roman" w:hAnsi="Times New Roman"/>
                <w:i/>
                <w:sz w:val="20"/>
                <w:szCs w:val="20"/>
                <w:lang w:eastAsia="en-US"/>
              </w:rPr>
              <w:t>2</w:t>
            </w:r>
          </w:p>
        </w:tc>
        <w:tc>
          <w:tcPr>
            <w:tcW w:w="1559" w:type="dxa"/>
          </w:tcPr>
          <w:p w:rsidR="008E1A87" w:rsidRPr="00C32FB8" w:rsidRDefault="00143C58" w:rsidP="008E1A87">
            <w:pPr>
              <w:spacing w:after="0" w:line="240" w:lineRule="auto"/>
              <w:jc w:val="center"/>
              <w:rPr>
                <w:rFonts w:ascii="Times New Roman" w:hAnsi="Times New Roman"/>
                <w:i/>
                <w:sz w:val="20"/>
                <w:szCs w:val="20"/>
                <w:lang w:eastAsia="en-US"/>
              </w:rPr>
            </w:pPr>
            <w:r>
              <w:rPr>
                <w:rFonts w:ascii="Times New Roman" w:hAnsi="Times New Roman"/>
                <w:i/>
                <w:sz w:val="20"/>
                <w:szCs w:val="20"/>
                <w:lang w:eastAsia="en-US"/>
              </w:rPr>
              <w:t>46,0</w:t>
            </w:r>
          </w:p>
        </w:tc>
      </w:tr>
      <w:tr w:rsidR="008E1A87" w:rsidRPr="008E1A87" w:rsidTr="009B3D1D">
        <w:trPr>
          <w:trHeight w:val="230"/>
        </w:trPr>
        <w:tc>
          <w:tcPr>
            <w:tcW w:w="3369" w:type="dxa"/>
            <w:vMerge/>
          </w:tcPr>
          <w:p w:rsidR="008E1A87" w:rsidRPr="008E1A87" w:rsidRDefault="008E1A87" w:rsidP="008E1A87">
            <w:pPr>
              <w:spacing w:after="0" w:line="240" w:lineRule="auto"/>
              <w:rPr>
                <w:rFonts w:ascii="Times New Roman" w:hAnsi="Times New Roman"/>
                <w:b/>
                <w:bCs/>
                <w:sz w:val="20"/>
                <w:szCs w:val="20"/>
              </w:rPr>
            </w:pPr>
          </w:p>
        </w:tc>
        <w:tc>
          <w:tcPr>
            <w:tcW w:w="2835" w:type="dxa"/>
          </w:tcPr>
          <w:p w:rsidR="008E1A87" w:rsidRPr="008E1A87" w:rsidRDefault="008E1A87" w:rsidP="008E1A87">
            <w:pPr>
              <w:spacing w:after="0" w:line="240" w:lineRule="auto"/>
              <w:rPr>
                <w:rFonts w:ascii="Times New Roman" w:hAnsi="Times New Roman"/>
                <w:lang w:eastAsia="en-US"/>
              </w:rPr>
            </w:pPr>
            <w:r w:rsidRPr="008E1A87">
              <w:rPr>
                <w:rFonts w:ascii="Times New Roman" w:hAnsi="Times New Roman"/>
                <w:lang w:eastAsia="en-US"/>
              </w:rPr>
              <w:t>федеральный бюджет</w:t>
            </w:r>
          </w:p>
        </w:tc>
        <w:tc>
          <w:tcPr>
            <w:tcW w:w="1559" w:type="dxa"/>
          </w:tcPr>
          <w:p w:rsidR="008E1A87" w:rsidRPr="006C68C4" w:rsidRDefault="006C68C4" w:rsidP="008E1A87">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701" w:type="dxa"/>
          </w:tcPr>
          <w:p w:rsidR="008E1A87" w:rsidRPr="006C68C4" w:rsidRDefault="0038074B" w:rsidP="008E1A8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p>
        </w:tc>
        <w:tc>
          <w:tcPr>
            <w:tcW w:w="1559" w:type="dxa"/>
          </w:tcPr>
          <w:p w:rsidR="008E1A87" w:rsidRPr="00C32FB8" w:rsidRDefault="00C32FB8" w:rsidP="008E1A87">
            <w:pPr>
              <w:spacing w:after="0" w:line="240" w:lineRule="auto"/>
              <w:jc w:val="center"/>
              <w:rPr>
                <w:rFonts w:ascii="Times New Roman" w:hAnsi="Times New Roman"/>
                <w:sz w:val="20"/>
                <w:szCs w:val="20"/>
                <w:lang w:eastAsia="en-US"/>
              </w:rPr>
            </w:pPr>
            <w:r w:rsidRPr="00C32FB8">
              <w:rPr>
                <w:rFonts w:ascii="Times New Roman" w:hAnsi="Times New Roman"/>
                <w:sz w:val="20"/>
                <w:szCs w:val="20"/>
                <w:lang w:eastAsia="en-US"/>
              </w:rPr>
              <w:t>-</w:t>
            </w:r>
          </w:p>
        </w:tc>
      </w:tr>
      <w:tr w:rsidR="008E1A87" w:rsidRPr="008E1A87" w:rsidTr="009B3D1D">
        <w:trPr>
          <w:trHeight w:val="230"/>
        </w:trPr>
        <w:tc>
          <w:tcPr>
            <w:tcW w:w="3369" w:type="dxa"/>
            <w:vMerge/>
          </w:tcPr>
          <w:p w:rsidR="008E1A87" w:rsidRPr="008E1A87" w:rsidRDefault="008E1A87" w:rsidP="008E1A87">
            <w:pPr>
              <w:spacing w:after="0" w:line="240" w:lineRule="auto"/>
              <w:rPr>
                <w:rFonts w:ascii="Times New Roman" w:hAnsi="Times New Roman"/>
                <w:b/>
                <w:bCs/>
                <w:sz w:val="20"/>
                <w:szCs w:val="20"/>
              </w:rPr>
            </w:pPr>
          </w:p>
        </w:tc>
        <w:tc>
          <w:tcPr>
            <w:tcW w:w="2835" w:type="dxa"/>
          </w:tcPr>
          <w:p w:rsidR="008E1A87" w:rsidRPr="008E1A87" w:rsidRDefault="008E1A87" w:rsidP="008E1A87">
            <w:pPr>
              <w:spacing w:after="0" w:line="240" w:lineRule="auto"/>
              <w:rPr>
                <w:rFonts w:ascii="Times New Roman" w:hAnsi="Times New Roman"/>
                <w:lang w:eastAsia="en-US"/>
              </w:rPr>
            </w:pPr>
            <w:r w:rsidRPr="008E1A87">
              <w:rPr>
                <w:rFonts w:ascii="Times New Roman" w:hAnsi="Times New Roman"/>
                <w:lang w:eastAsia="en-US"/>
              </w:rPr>
              <w:t>областной бюджет</w:t>
            </w:r>
          </w:p>
        </w:tc>
        <w:tc>
          <w:tcPr>
            <w:tcW w:w="1559" w:type="dxa"/>
          </w:tcPr>
          <w:p w:rsidR="008E1A87" w:rsidRPr="006C68C4" w:rsidRDefault="006C68C4" w:rsidP="008E1A87">
            <w:pPr>
              <w:spacing w:after="0" w:line="240" w:lineRule="auto"/>
              <w:jc w:val="center"/>
              <w:rPr>
                <w:rFonts w:ascii="Times New Roman" w:hAnsi="Times New Roman"/>
                <w:sz w:val="20"/>
                <w:szCs w:val="20"/>
                <w:lang w:eastAsia="en-US"/>
              </w:rPr>
            </w:pPr>
            <w:r w:rsidRPr="006C68C4">
              <w:rPr>
                <w:rFonts w:ascii="Times New Roman" w:hAnsi="Times New Roman"/>
                <w:sz w:val="20"/>
                <w:szCs w:val="20"/>
                <w:lang w:eastAsia="en-US"/>
              </w:rPr>
              <w:t>-</w:t>
            </w:r>
          </w:p>
        </w:tc>
        <w:tc>
          <w:tcPr>
            <w:tcW w:w="1701" w:type="dxa"/>
          </w:tcPr>
          <w:p w:rsidR="008E1A87" w:rsidRPr="006C68C4" w:rsidRDefault="0038074B" w:rsidP="008E1A8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p>
        </w:tc>
        <w:tc>
          <w:tcPr>
            <w:tcW w:w="1559" w:type="dxa"/>
          </w:tcPr>
          <w:p w:rsidR="008E1A87" w:rsidRPr="00C32FB8" w:rsidRDefault="00C32FB8" w:rsidP="008E1A87">
            <w:pPr>
              <w:spacing w:after="0" w:line="240" w:lineRule="auto"/>
              <w:jc w:val="center"/>
              <w:rPr>
                <w:rFonts w:ascii="Times New Roman" w:hAnsi="Times New Roman"/>
                <w:sz w:val="20"/>
                <w:szCs w:val="20"/>
                <w:lang w:eastAsia="en-US"/>
              </w:rPr>
            </w:pPr>
            <w:r w:rsidRPr="00C32FB8">
              <w:rPr>
                <w:rFonts w:ascii="Times New Roman" w:hAnsi="Times New Roman"/>
                <w:sz w:val="20"/>
                <w:szCs w:val="20"/>
                <w:lang w:eastAsia="en-US"/>
              </w:rPr>
              <w:t>-</w:t>
            </w:r>
          </w:p>
        </w:tc>
      </w:tr>
      <w:tr w:rsidR="008E1A87" w:rsidRPr="008E1A87" w:rsidTr="00667B96">
        <w:trPr>
          <w:trHeight w:val="230"/>
        </w:trPr>
        <w:tc>
          <w:tcPr>
            <w:tcW w:w="3369" w:type="dxa"/>
            <w:vMerge/>
          </w:tcPr>
          <w:p w:rsidR="008E1A87" w:rsidRPr="008E1A87" w:rsidRDefault="008E1A87" w:rsidP="008E1A87">
            <w:pPr>
              <w:spacing w:after="0" w:line="240" w:lineRule="auto"/>
              <w:rPr>
                <w:rFonts w:ascii="Times New Roman" w:hAnsi="Times New Roman"/>
                <w:b/>
                <w:bCs/>
                <w:sz w:val="20"/>
                <w:szCs w:val="20"/>
              </w:rPr>
            </w:pPr>
          </w:p>
        </w:tc>
        <w:tc>
          <w:tcPr>
            <w:tcW w:w="2835" w:type="dxa"/>
          </w:tcPr>
          <w:p w:rsidR="008E1A87" w:rsidRPr="008E1A87" w:rsidRDefault="008E1A87" w:rsidP="008E1A87">
            <w:pPr>
              <w:spacing w:after="0" w:line="240" w:lineRule="auto"/>
              <w:rPr>
                <w:rFonts w:ascii="Times New Roman" w:hAnsi="Times New Roman"/>
                <w:lang w:eastAsia="en-US"/>
              </w:rPr>
            </w:pPr>
            <w:r w:rsidRPr="008E1A87">
              <w:rPr>
                <w:rFonts w:ascii="Times New Roman" w:hAnsi="Times New Roman"/>
                <w:lang w:eastAsia="en-US"/>
              </w:rPr>
              <w:t>бюджет города Пскова</w:t>
            </w:r>
          </w:p>
        </w:tc>
        <w:tc>
          <w:tcPr>
            <w:tcW w:w="1559" w:type="dxa"/>
          </w:tcPr>
          <w:p w:rsidR="008E1A87" w:rsidRPr="0038074B" w:rsidRDefault="006C68C4" w:rsidP="00143C58">
            <w:pPr>
              <w:spacing w:after="0" w:line="240" w:lineRule="auto"/>
              <w:jc w:val="center"/>
              <w:rPr>
                <w:rFonts w:ascii="Times New Roman" w:hAnsi="Times New Roman"/>
                <w:sz w:val="20"/>
                <w:szCs w:val="20"/>
                <w:lang w:eastAsia="en-US"/>
              </w:rPr>
            </w:pPr>
            <w:r w:rsidRPr="0038074B">
              <w:rPr>
                <w:rFonts w:ascii="Times New Roman" w:hAnsi="Times New Roman"/>
                <w:sz w:val="20"/>
                <w:szCs w:val="20"/>
                <w:lang w:eastAsia="en-US"/>
              </w:rPr>
              <w:t>2</w:t>
            </w:r>
            <w:r w:rsidR="00143C58">
              <w:rPr>
                <w:rFonts w:ascii="Times New Roman" w:hAnsi="Times New Roman"/>
                <w:sz w:val="20"/>
                <w:szCs w:val="20"/>
                <w:lang w:eastAsia="en-US"/>
              </w:rPr>
              <w:t>20</w:t>
            </w:r>
            <w:r w:rsidRPr="0038074B">
              <w:rPr>
                <w:rFonts w:ascii="Times New Roman" w:hAnsi="Times New Roman"/>
                <w:sz w:val="20"/>
                <w:szCs w:val="20"/>
                <w:lang w:eastAsia="en-US"/>
              </w:rPr>
              <w:t>,</w:t>
            </w:r>
            <w:r w:rsidR="002B0E1B">
              <w:rPr>
                <w:rFonts w:ascii="Times New Roman" w:hAnsi="Times New Roman"/>
                <w:sz w:val="20"/>
                <w:szCs w:val="20"/>
                <w:lang w:eastAsia="en-US"/>
              </w:rPr>
              <w:t>0</w:t>
            </w:r>
          </w:p>
        </w:tc>
        <w:tc>
          <w:tcPr>
            <w:tcW w:w="1701" w:type="dxa"/>
          </w:tcPr>
          <w:p w:rsidR="008E1A87" w:rsidRPr="0038074B" w:rsidRDefault="00143C58" w:rsidP="00143C5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101</w:t>
            </w:r>
            <w:r w:rsidR="0038074B" w:rsidRPr="0038074B">
              <w:rPr>
                <w:rFonts w:ascii="Times New Roman" w:hAnsi="Times New Roman"/>
                <w:sz w:val="20"/>
                <w:szCs w:val="20"/>
                <w:lang w:eastAsia="en-US"/>
              </w:rPr>
              <w:t>,</w:t>
            </w:r>
            <w:r>
              <w:rPr>
                <w:rFonts w:ascii="Times New Roman" w:hAnsi="Times New Roman"/>
                <w:sz w:val="20"/>
                <w:szCs w:val="20"/>
                <w:lang w:eastAsia="en-US"/>
              </w:rPr>
              <w:t>2</w:t>
            </w:r>
          </w:p>
        </w:tc>
        <w:tc>
          <w:tcPr>
            <w:tcW w:w="1559" w:type="dxa"/>
          </w:tcPr>
          <w:p w:rsidR="008E1A87" w:rsidRPr="00C32FB8" w:rsidRDefault="00143C58" w:rsidP="008E1A8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46,0</w:t>
            </w:r>
          </w:p>
        </w:tc>
      </w:tr>
      <w:tr w:rsidR="008E1A87" w:rsidRPr="008E1A87" w:rsidTr="00667B96">
        <w:trPr>
          <w:trHeight w:val="230"/>
        </w:trPr>
        <w:tc>
          <w:tcPr>
            <w:tcW w:w="3369" w:type="dxa"/>
            <w:vMerge/>
          </w:tcPr>
          <w:p w:rsidR="008E1A87" w:rsidRPr="008E1A87" w:rsidRDefault="008E1A87" w:rsidP="008E1A87">
            <w:pPr>
              <w:spacing w:after="0" w:line="240" w:lineRule="auto"/>
              <w:rPr>
                <w:rFonts w:ascii="Times New Roman" w:hAnsi="Times New Roman"/>
                <w:b/>
                <w:bCs/>
                <w:sz w:val="20"/>
                <w:szCs w:val="20"/>
              </w:rPr>
            </w:pPr>
          </w:p>
        </w:tc>
        <w:tc>
          <w:tcPr>
            <w:tcW w:w="2835" w:type="dxa"/>
            <w:tcBorders>
              <w:bottom w:val="nil"/>
            </w:tcBorders>
          </w:tcPr>
          <w:p w:rsidR="008E1A87" w:rsidRPr="008E1A87" w:rsidRDefault="008E1A87" w:rsidP="008E1A87">
            <w:pPr>
              <w:spacing w:after="0" w:line="240" w:lineRule="auto"/>
              <w:rPr>
                <w:rFonts w:ascii="Times New Roman" w:hAnsi="Times New Roman"/>
                <w:lang w:eastAsia="en-US"/>
              </w:rPr>
            </w:pPr>
            <w:r w:rsidRPr="008E1A87">
              <w:rPr>
                <w:rFonts w:ascii="Times New Roman" w:hAnsi="Times New Roman"/>
                <w:lang w:eastAsia="en-US"/>
              </w:rPr>
              <w:t>внебюджетные источники</w:t>
            </w:r>
          </w:p>
        </w:tc>
        <w:tc>
          <w:tcPr>
            <w:tcW w:w="1559" w:type="dxa"/>
            <w:tcBorders>
              <w:bottom w:val="nil"/>
            </w:tcBorders>
          </w:tcPr>
          <w:p w:rsidR="008E1A87" w:rsidRPr="008E1A87" w:rsidRDefault="006C68C4" w:rsidP="008E1A87">
            <w:pPr>
              <w:spacing w:after="0" w:line="240" w:lineRule="auto"/>
              <w:jc w:val="center"/>
              <w:rPr>
                <w:rFonts w:ascii="Times New Roman" w:hAnsi="Times New Roman"/>
                <w:lang w:eastAsia="en-US"/>
              </w:rPr>
            </w:pPr>
            <w:r>
              <w:rPr>
                <w:rFonts w:ascii="Times New Roman" w:hAnsi="Times New Roman"/>
                <w:lang w:eastAsia="en-US"/>
              </w:rPr>
              <w:t>-</w:t>
            </w:r>
          </w:p>
        </w:tc>
        <w:tc>
          <w:tcPr>
            <w:tcW w:w="1701" w:type="dxa"/>
            <w:tcBorders>
              <w:bottom w:val="nil"/>
            </w:tcBorders>
          </w:tcPr>
          <w:p w:rsidR="008E1A87" w:rsidRPr="008E1A87" w:rsidRDefault="00C32FB8" w:rsidP="008E1A87">
            <w:pPr>
              <w:spacing w:after="0" w:line="240" w:lineRule="auto"/>
              <w:jc w:val="center"/>
              <w:rPr>
                <w:rFonts w:ascii="Times New Roman" w:hAnsi="Times New Roman"/>
                <w:lang w:eastAsia="en-US"/>
              </w:rPr>
            </w:pPr>
            <w:r>
              <w:rPr>
                <w:rFonts w:ascii="Times New Roman" w:hAnsi="Times New Roman"/>
                <w:lang w:eastAsia="en-US"/>
              </w:rPr>
              <w:t>-</w:t>
            </w:r>
          </w:p>
        </w:tc>
        <w:tc>
          <w:tcPr>
            <w:tcW w:w="1559" w:type="dxa"/>
            <w:tcBorders>
              <w:bottom w:val="nil"/>
            </w:tcBorders>
          </w:tcPr>
          <w:p w:rsidR="008E1A87" w:rsidRPr="00C32FB8" w:rsidRDefault="00C32FB8" w:rsidP="008E1A87">
            <w:pPr>
              <w:spacing w:after="0" w:line="240" w:lineRule="auto"/>
              <w:jc w:val="center"/>
              <w:rPr>
                <w:rFonts w:ascii="Times New Roman" w:hAnsi="Times New Roman"/>
                <w:sz w:val="20"/>
                <w:szCs w:val="20"/>
                <w:lang w:eastAsia="en-US"/>
              </w:rPr>
            </w:pPr>
            <w:r w:rsidRPr="00C32FB8">
              <w:rPr>
                <w:rFonts w:ascii="Times New Roman" w:hAnsi="Times New Roman"/>
                <w:sz w:val="20"/>
                <w:szCs w:val="20"/>
                <w:lang w:eastAsia="en-US"/>
              </w:rPr>
              <w:t>-</w:t>
            </w:r>
          </w:p>
        </w:tc>
      </w:tr>
    </w:tbl>
    <w:p w:rsidR="00C83179" w:rsidRPr="008E1A87" w:rsidRDefault="00C83179" w:rsidP="00C83179">
      <w:pPr>
        <w:spacing w:after="0" w:line="240" w:lineRule="auto"/>
        <w:jc w:val="right"/>
        <w:rPr>
          <w:rFonts w:ascii="Times New Roman" w:hAnsi="Times New Roman"/>
          <w:sz w:val="20"/>
          <w:szCs w:val="20"/>
          <w:lang w:eastAsia="en-US"/>
        </w:rPr>
      </w:pPr>
    </w:p>
    <w:p w:rsidR="008E1A87" w:rsidRPr="008E1A87" w:rsidRDefault="008E1A87" w:rsidP="008E1A87">
      <w:pPr>
        <w:spacing w:after="0" w:line="240" w:lineRule="auto"/>
        <w:rPr>
          <w:rFonts w:ascii="Times New Roman" w:hAnsi="Times New Roman"/>
          <w:sz w:val="26"/>
          <w:szCs w:val="26"/>
          <w:lang w:eastAsia="en-US"/>
        </w:rPr>
      </w:pPr>
      <w:r w:rsidRPr="008E1A87">
        <w:rPr>
          <w:rFonts w:ascii="Times New Roman" w:hAnsi="Times New Roman"/>
          <w:sz w:val="26"/>
          <w:szCs w:val="26"/>
          <w:lang w:eastAsia="en-US"/>
        </w:rPr>
        <w:t>Председатель комитета ГОиЧС</w:t>
      </w:r>
    </w:p>
    <w:p w:rsidR="00C32FB8" w:rsidRDefault="008E1A87" w:rsidP="00297786">
      <w:pPr>
        <w:spacing w:after="0" w:line="240" w:lineRule="auto"/>
        <w:rPr>
          <w:rFonts w:ascii="Times New Roman" w:hAnsi="Times New Roman"/>
          <w:sz w:val="20"/>
          <w:szCs w:val="20"/>
          <w:lang w:eastAsia="en-US"/>
        </w:rPr>
      </w:pPr>
      <w:r w:rsidRPr="008E1A87">
        <w:rPr>
          <w:rFonts w:ascii="Times New Roman" w:hAnsi="Times New Roman"/>
          <w:sz w:val="26"/>
          <w:szCs w:val="26"/>
          <w:lang w:eastAsia="en-US"/>
        </w:rPr>
        <w:t>Администрации города Пскова</w:t>
      </w:r>
      <w:r w:rsidRPr="008E1A87">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sidRPr="008E1A87">
        <w:rPr>
          <w:rFonts w:ascii="Times New Roman" w:hAnsi="Times New Roman"/>
          <w:sz w:val="26"/>
          <w:szCs w:val="26"/>
          <w:lang w:eastAsia="en-US"/>
        </w:rPr>
        <w:tab/>
      </w:r>
      <w:r w:rsidRPr="008E1A87">
        <w:rPr>
          <w:rFonts w:ascii="Times New Roman" w:hAnsi="Times New Roman"/>
          <w:sz w:val="26"/>
          <w:szCs w:val="26"/>
          <w:lang w:eastAsia="en-US"/>
        </w:rPr>
        <w:tab/>
      </w:r>
      <w:r w:rsidRPr="008E1A87">
        <w:rPr>
          <w:rFonts w:ascii="Times New Roman" w:hAnsi="Times New Roman"/>
          <w:sz w:val="26"/>
          <w:szCs w:val="26"/>
          <w:lang w:eastAsia="en-US"/>
        </w:rPr>
        <w:tab/>
        <w:t>В.Б. Воробьев</w:t>
      </w:r>
    </w:p>
    <w:sectPr w:rsidR="00C32FB8" w:rsidSect="00C83179">
      <w:pgSz w:w="11950" w:h="16901"/>
      <w:pgMar w:top="567" w:right="567" w:bottom="567" w:left="567"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A99" w:rsidRDefault="000C5A99">
      <w:pPr>
        <w:spacing w:after="0" w:line="240" w:lineRule="auto"/>
      </w:pPr>
      <w:r>
        <w:separator/>
      </w:r>
    </w:p>
  </w:endnote>
  <w:endnote w:type="continuationSeparator" w:id="0">
    <w:p w:rsidR="000C5A99" w:rsidRDefault="000C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807" w:rsidRDefault="00401807">
    <w:pPr>
      <w:framePr w:w="4535" w:h="239" w:wrap="auto" w:hAnchor="text" w:x="200"/>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fldChar w:fldCharType="begin"/>
    </w:r>
    <w:r>
      <w:rPr>
        <w:rFonts w:ascii="Times New Roman" w:hAnsi="Times New Roman"/>
        <w:color w:val="000000"/>
        <w:sz w:val="20"/>
        <w:szCs w:val="20"/>
      </w:rPr>
      <w:instrText>PAGE</w:instrText>
    </w:r>
    <w:r>
      <w:rPr>
        <w:rFonts w:ascii="Times New Roman" w:hAnsi="Times New Roman"/>
        <w:color w:val="000000"/>
        <w:sz w:val="20"/>
        <w:szCs w:val="20"/>
      </w:rPr>
      <w:fldChar w:fldCharType="separate"/>
    </w:r>
    <w:r w:rsidR="000C5A99">
      <w:rPr>
        <w:rFonts w:ascii="Times New Roman" w:hAnsi="Times New Roman"/>
        <w:noProof/>
        <w:color w:val="000000"/>
        <w:sz w:val="20"/>
        <w:szCs w:val="20"/>
      </w:rPr>
      <w:t>1</w:t>
    </w:r>
    <w:r>
      <w:rPr>
        <w:rFonts w:ascii="Times New Roman" w:hAnsi="Times New Roman"/>
        <w:color w:val="000000"/>
        <w:sz w:val="20"/>
        <w:szCs w:val="20"/>
      </w:rPr>
      <w:fldChar w:fldCharType="end"/>
    </w:r>
    <w:r>
      <w:rPr>
        <w:rFonts w:ascii="Times New Roman" w:hAnsi="Times New Roman"/>
        <w:color w:val="000000"/>
        <w:sz w:val="20"/>
        <w:szCs w:val="20"/>
      </w:rPr>
      <w:t xml:space="preserve"> из </w:t>
    </w:r>
    <w:r>
      <w:rPr>
        <w:rFonts w:ascii="Times New Roman" w:hAnsi="Times New Roman"/>
        <w:color w:val="000000"/>
        <w:sz w:val="20"/>
        <w:szCs w:val="20"/>
      </w:rPr>
      <w:fldChar w:fldCharType="begin"/>
    </w:r>
    <w:r>
      <w:rPr>
        <w:rFonts w:ascii="Times New Roman" w:hAnsi="Times New Roman"/>
        <w:color w:val="000000"/>
        <w:sz w:val="20"/>
        <w:szCs w:val="20"/>
      </w:rPr>
      <w:instrText>NUMPAGES</w:instrText>
    </w:r>
    <w:r>
      <w:rPr>
        <w:rFonts w:ascii="Times New Roman" w:hAnsi="Times New Roman"/>
        <w:color w:val="000000"/>
        <w:sz w:val="20"/>
        <w:szCs w:val="20"/>
      </w:rPr>
      <w:fldChar w:fldCharType="separate"/>
    </w:r>
    <w:r w:rsidR="000C5A99">
      <w:rPr>
        <w:rFonts w:ascii="Times New Roman" w:hAnsi="Times New Roman"/>
        <w:noProof/>
        <w:color w:val="000000"/>
        <w:sz w:val="20"/>
        <w:szCs w:val="20"/>
      </w:rPr>
      <w:t>1</w:t>
    </w:r>
    <w:r>
      <w:rPr>
        <w:rFonts w:ascii="Times New Roman" w:hAnsi="Times New Roman"/>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807" w:rsidRPr="00B11679" w:rsidRDefault="00401807" w:rsidP="00B1167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A99" w:rsidRDefault="000C5A99">
      <w:pPr>
        <w:spacing w:after="0" w:line="240" w:lineRule="auto"/>
      </w:pPr>
      <w:r>
        <w:separator/>
      </w:r>
    </w:p>
  </w:footnote>
  <w:footnote w:type="continuationSeparator" w:id="0">
    <w:p w:rsidR="000C5A99" w:rsidRDefault="000C5A99">
      <w:pPr>
        <w:spacing w:after="0" w:line="240" w:lineRule="auto"/>
      </w:pPr>
      <w:r>
        <w:continuationSeparator/>
      </w:r>
    </w:p>
  </w:footnote>
  <w:footnote w:id="1">
    <w:p w:rsidR="00401807" w:rsidRDefault="00401807" w:rsidP="00B107D1">
      <w:pPr>
        <w:pStyle w:val="a3"/>
      </w:pPr>
      <w:r>
        <w:rPr>
          <w:rStyle w:val="a5"/>
        </w:rPr>
        <w:footnoteRef/>
      </w:r>
      <w:r>
        <w:rPr>
          <w:rFonts w:ascii="Times New Roman" w:hAnsi="Times New Roman"/>
        </w:rPr>
        <w:t xml:space="preserve"> В соответствии с утверждённой муниципальной программой.</w:t>
      </w:r>
    </w:p>
  </w:footnote>
  <w:footnote w:id="2">
    <w:p w:rsidR="00401807" w:rsidRDefault="00401807" w:rsidP="00B107D1">
      <w:pPr>
        <w:pStyle w:val="a3"/>
      </w:pPr>
      <w:r>
        <w:rPr>
          <w:rStyle w:val="a5"/>
        </w:rPr>
        <w:footnoteRef/>
      </w:r>
      <w:r>
        <w:rPr>
          <w:rFonts w:ascii="Times New Roman" w:hAnsi="Times New Roman"/>
        </w:rPr>
        <w:t xml:space="preserve"> Приводится фактическое значение показателя за год, предшествующий отчетному году.</w:t>
      </w:r>
    </w:p>
  </w:footnote>
  <w:footnote w:id="3">
    <w:p w:rsidR="00401807" w:rsidRDefault="00401807" w:rsidP="00B107D1">
      <w:pPr>
        <w:pStyle w:val="a3"/>
      </w:pPr>
      <w:r>
        <w:rPr>
          <w:rStyle w:val="a5"/>
        </w:rPr>
        <w:footnoteRef/>
      </w:r>
      <w:r>
        <w:rPr>
          <w:rFonts w:ascii="Times New Roman" w:hAnsi="Times New Roman"/>
        </w:rPr>
        <w:t xml:space="preserve"> Уровень достижения рассчитывается в процентах как отношение фактического значения к плановому значению на год, умноженное на 100.  Уровень достижения показателей, для которых уменьшение их значения означает улучшение ситуации, а положительное - ухудшение ситуации, желательно рассчитывать обратным счетом.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79" w:rsidRDefault="00B11679">
    <w:pPr>
      <w:pStyle w:val="aa"/>
      <w:jc w:val="right"/>
    </w:pPr>
  </w:p>
  <w:p w:rsidR="00B11679" w:rsidRDefault="00B1167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A12"/>
    <w:multiLevelType w:val="hybridMultilevel"/>
    <w:tmpl w:val="AE1017B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49"/>
    <w:rsid w:val="00003726"/>
    <w:rsid w:val="0000375D"/>
    <w:rsid w:val="00006F79"/>
    <w:rsid w:val="00037A20"/>
    <w:rsid w:val="000458C0"/>
    <w:rsid w:val="00052F3F"/>
    <w:rsid w:val="0005303E"/>
    <w:rsid w:val="00056990"/>
    <w:rsid w:val="00065C80"/>
    <w:rsid w:val="00093063"/>
    <w:rsid w:val="000943D9"/>
    <w:rsid w:val="00094523"/>
    <w:rsid w:val="000949AE"/>
    <w:rsid w:val="00096BB1"/>
    <w:rsid w:val="000A0501"/>
    <w:rsid w:val="000A07AD"/>
    <w:rsid w:val="000B13C1"/>
    <w:rsid w:val="000B6433"/>
    <w:rsid w:val="000C5A99"/>
    <w:rsid w:val="000C5D0B"/>
    <w:rsid w:val="000E0029"/>
    <w:rsid w:val="000E33B5"/>
    <w:rsid w:val="00105C26"/>
    <w:rsid w:val="00142231"/>
    <w:rsid w:val="00143C58"/>
    <w:rsid w:val="00146045"/>
    <w:rsid w:val="00163E6D"/>
    <w:rsid w:val="00174991"/>
    <w:rsid w:val="001822B4"/>
    <w:rsid w:val="00187BF3"/>
    <w:rsid w:val="0019003A"/>
    <w:rsid w:val="00196243"/>
    <w:rsid w:val="001A6E3A"/>
    <w:rsid w:val="001A6E79"/>
    <w:rsid w:val="001B3A5E"/>
    <w:rsid w:val="001B5B1B"/>
    <w:rsid w:val="001B7BA7"/>
    <w:rsid w:val="001B7E1E"/>
    <w:rsid w:val="001C235F"/>
    <w:rsid w:val="001D23B1"/>
    <w:rsid w:val="001D499E"/>
    <w:rsid w:val="001D6F0B"/>
    <w:rsid w:val="001E148D"/>
    <w:rsid w:val="001E58FA"/>
    <w:rsid w:val="001F0020"/>
    <w:rsid w:val="001F5A04"/>
    <w:rsid w:val="00201BC2"/>
    <w:rsid w:val="0021774C"/>
    <w:rsid w:val="00225D3C"/>
    <w:rsid w:val="002301C0"/>
    <w:rsid w:val="002307C6"/>
    <w:rsid w:val="00231A4E"/>
    <w:rsid w:val="00233E93"/>
    <w:rsid w:val="0024504E"/>
    <w:rsid w:val="00246DF1"/>
    <w:rsid w:val="00264100"/>
    <w:rsid w:val="00264CC7"/>
    <w:rsid w:val="00276AE6"/>
    <w:rsid w:val="00292408"/>
    <w:rsid w:val="0029567A"/>
    <w:rsid w:val="00297786"/>
    <w:rsid w:val="002B0E1B"/>
    <w:rsid w:val="002B791A"/>
    <w:rsid w:val="002D1319"/>
    <w:rsid w:val="002D7B20"/>
    <w:rsid w:val="002E2765"/>
    <w:rsid w:val="002F234F"/>
    <w:rsid w:val="002F4DB5"/>
    <w:rsid w:val="00326445"/>
    <w:rsid w:val="00327578"/>
    <w:rsid w:val="00343F77"/>
    <w:rsid w:val="00365C73"/>
    <w:rsid w:val="0038074B"/>
    <w:rsid w:val="003847BF"/>
    <w:rsid w:val="00391410"/>
    <w:rsid w:val="00396086"/>
    <w:rsid w:val="003D7AC7"/>
    <w:rsid w:val="00401807"/>
    <w:rsid w:val="00410FC1"/>
    <w:rsid w:val="00421F0A"/>
    <w:rsid w:val="00422E75"/>
    <w:rsid w:val="004238A5"/>
    <w:rsid w:val="004369E1"/>
    <w:rsid w:val="00437BD2"/>
    <w:rsid w:val="0044079A"/>
    <w:rsid w:val="004435B8"/>
    <w:rsid w:val="00444A1A"/>
    <w:rsid w:val="00461AF3"/>
    <w:rsid w:val="004655F0"/>
    <w:rsid w:val="004758EB"/>
    <w:rsid w:val="004761E1"/>
    <w:rsid w:val="004844F2"/>
    <w:rsid w:val="00485B68"/>
    <w:rsid w:val="0049253C"/>
    <w:rsid w:val="00496FC4"/>
    <w:rsid w:val="004A32D7"/>
    <w:rsid w:val="004A5399"/>
    <w:rsid w:val="004B2452"/>
    <w:rsid w:val="004B63C1"/>
    <w:rsid w:val="004E271C"/>
    <w:rsid w:val="004E4E45"/>
    <w:rsid w:val="004F620C"/>
    <w:rsid w:val="004F6E72"/>
    <w:rsid w:val="00506824"/>
    <w:rsid w:val="00507B8E"/>
    <w:rsid w:val="00517820"/>
    <w:rsid w:val="00533C82"/>
    <w:rsid w:val="00540963"/>
    <w:rsid w:val="00541A7F"/>
    <w:rsid w:val="005611D4"/>
    <w:rsid w:val="00577CBB"/>
    <w:rsid w:val="005831C8"/>
    <w:rsid w:val="00590E55"/>
    <w:rsid w:val="0059213C"/>
    <w:rsid w:val="00593DEC"/>
    <w:rsid w:val="005A77C4"/>
    <w:rsid w:val="005B47AA"/>
    <w:rsid w:val="005B5D59"/>
    <w:rsid w:val="005C0D2E"/>
    <w:rsid w:val="005C1352"/>
    <w:rsid w:val="005D2BEE"/>
    <w:rsid w:val="005E3F07"/>
    <w:rsid w:val="00603E88"/>
    <w:rsid w:val="00607A3B"/>
    <w:rsid w:val="006129FD"/>
    <w:rsid w:val="00614FA4"/>
    <w:rsid w:val="00626722"/>
    <w:rsid w:val="00631B3E"/>
    <w:rsid w:val="00634C41"/>
    <w:rsid w:val="00644FC1"/>
    <w:rsid w:val="006575DB"/>
    <w:rsid w:val="0066063C"/>
    <w:rsid w:val="00662193"/>
    <w:rsid w:val="0066390E"/>
    <w:rsid w:val="00667B96"/>
    <w:rsid w:val="00684228"/>
    <w:rsid w:val="006843D7"/>
    <w:rsid w:val="006859D8"/>
    <w:rsid w:val="00687DA7"/>
    <w:rsid w:val="00695355"/>
    <w:rsid w:val="006A1340"/>
    <w:rsid w:val="006B0CD0"/>
    <w:rsid w:val="006B32FF"/>
    <w:rsid w:val="006C2422"/>
    <w:rsid w:val="006C3A99"/>
    <w:rsid w:val="006C68C4"/>
    <w:rsid w:val="006E6E93"/>
    <w:rsid w:val="006F312B"/>
    <w:rsid w:val="006F5D36"/>
    <w:rsid w:val="006F67D3"/>
    <w:rsid w:val="007052F0"/>
    <w:rsid w:val="00725BB0"/>
    <w:rsid w:val="007365BE"/>
    <w:rsid w:val="007456DE"/>
    <w:rsid w:val="007512AA"/>
    <w:rsid w:val="00753062"/>
    <w:rsid w:val="007554E4"/>
    <w:rsid w:val="00786F31"/>
    <w:rsid w:val="00796B0D"/>
    <w:rsid w:val="007A0901"/>
    <w:rsid w:val="007A0D64"/>
    <w:rsid w:val="007A12C1"/>
    <w:rsid w:val="007A7434"/>
    <w:rsid w:val="007B1BA8"/>
    <w:rsid w:val="007B3F56"/>
    <w:rsid w:val="007B69C7"/>
    <w:rsid w:val="007C10F9"/>
    <w:rsid w:val="007C38A2"/>
    <w:rsid w:val="007F1CCF"/>
    <w:rsid w:val="007F74EA"/>
    <w:rsid w:val="008016AA"/>
    <w:rsid w:val="00804004"/>
    <w:rsid w:val="00833AD4"/>
    <w:rsid w:val="00843F2D"/>
    <w:rsid w:val="0084740D"/>
    <w:rsid w:val="0085359B"/>
    <w:rsid w:val="008554B0"/>
    <w:rsid w:val="00855505"/>
    <w:rsid w:val="00871014"/>
    <w:rsid w:val="00875374"/>
    <w:rsid w:val="00891336"/>
    <w:rsid w:val="00896522"/>
    <w:rsid w:val="00896BF4"/>
    <w:rsid w:val="008A2EB6"/>
    <w:rsid w:val="008A64AF"/>
    <w:rsid w:val="008A74B0"/>
    <w:rsid w:val="008B6A0F"/>
    <w:rsid w:val="008C05F4"/>
    <w:rsid w:val="008E1A87"/>
    <w:rsid w:val="008F4262"/>
    <w:rsid w:val="008F64C1"/>
    <w:rsid w:val="008F75EC"/>
    <w:rsid w:val="00902516"/>
    <w:rsid w:val="009100A2"/>
    <w:rsid w:val="00911E84"/>
    <w:rsid w:val="00915D65"/>
    <w:rsid w:val="009254A9"/>
    <w:rsid w:val="00937AD5"/>
    <w:rsid w:val="009403DF"/>
    <w:rsid w:val="00951289"/>
    <w:rsid w:val="00954135"/>
    <w:rsid w:val="00966766"/>
    <w:rsid w:val="00974C01"/>
    <w:rsid w:val="009761BA"/>
    <w:rsid w:val="0097786C"/>
    <w:rsid w:val="0098000C"/>
    <w:rsid w:val="00981C93"/>
    <w:rsid w:val="00983AA8"/>
    <w:rsid w:val="00983D3E"/>
    <w:rsid w:val="00990813"/>
    <w:rsid w:val="00994B69"/>
    <w:rsid w:val="009A22D6"/>
    <w:rsid w:val="009B0181"/>
    <w:rsid w:val="009B23C7"/>
    <w:rsid w:val="009B3D1D"/>
    <w:rsid w:val="009B4DAF"/>
    <w:rsid w:val="009C094E"/>
    <w:rsid w:val="009C1EFA"/>
    <w:rsid w:val="009C66C9"/>
    <w:rsid w:val="009D1AFF"/>
    <w:rsid w:val="009E0073"/>
    <w:rsid w:val="009E2900"/>
    <w:rsid w:val="009E2C28"/>
    <w:rsid w:val="009E378B"/>
    <w:rsid w:val="009F28B8"/>
    <w:rsid w:val="009F662F"/>
    <w:rsid w:val="009F70C5"/>
    <w:rsid w:val="00A02335"/>
    <w:rsid w:val="00A06357"/>
    <w:rsid w:val="00A132F0"/>
    <w:rsid w:val="00A21759"/>
    <w:rsid w:val="00A251C7"/>
    <w:rsid w:val="00A32224"/>
    <w:rsid w:val="00A411AC"/>
    <w:rsid w:val="00A462C6"/>
    <w:rsid w:val="00A600D9"/>
    <w:rsid w:val="00A618E4"/>
    <w:rsid w:val="00A67EB8"/>
    <w:rsid w:val="00A74C3B"/>
    <w:rsid w:val="00A97D2B"/>
    <w:rsid w:val="00AB191D"/>
    <w:rsid w:val="00AC527A"/>
    <w:rsid w:val="00AC6C96"/>
    <w:rsid w:val="00AD4617"/>
    <w:rsid w:val="00AD691E"/>
    <w:rsid w:val="00AE23C3"/>
    <w:rsid w:val="00AF0F05"/>
    <w:rsid w:val="00B01B92"/>
    <w:rsid w:val="00B107D1"/>
    <w:rsid w:val="00B11679"/>
    <w:rsid w:val="00B23633"/>
    <w:rsid w:val="00B43480"/>
    <w:rsid w:val="00B6597D"/>
    <w:rsid w:val="00B7144F"/>
    <w:rsid w:val="00B72F9C"/>
    <w:rsid w:val="00B74351"/>
    <w:rsid w:val="00B85278"/>
    <w:rsid w:val="00B87554"/>
    <w:rsid w:val="00B87750"/>
    <w:rsid w:val="00B87C7A"/>
    <w:rsid w:val="00B92405"/>
    <w:rsid w:val="00B96148"/>
    <w:rsid w:val="00BB13EF"/>
    <w:rsid w:val="00BB4CA5"/>
    <w:rsid w:val="00BC03C0"/>
    <w:rsid w:val="00BD3D6A"/>
    <w:rsid w:val="00BE1064"/>
    <w:rsid w:val="00BE313E"/>
    <w:rsid w:val="00BE3C70"/>
    <w:rsid w:val="00BF5FB7"/>
    <w:rsid w:val="00C0403D"/>
    <w:rsid w:val="00C07CB9"/>
    <w:rsid w:val="00C149D8"/>
    <w:rsid w:val="00C17A25"/>
    <w:rsid w:val="00C21BA0"/>
    <w:rsid w:val="00C2598E"/>
    <w:rsid w:val="00C2738F"/>
    <w:rsid w:val="00C32FB8"/>
    <w:rsid w:val="00C4354B"/>
    <w:rsid w:val="00C66A84"/>
    <w:rsid w:val="00C75BBD"/>
    <w:rsid w:val="00C83179"/>
    <w:rsid w:val="00C935A9"/>
    <w:rsid w:val="00C95C5C"/>
    <w:rsid w:val="00C96201"/>
    <w:rsid w:val="00CA0B48"/>
    <w:rsid w:val="00CA0D5B"/>
    <w:rsid w:val="00CA57BD"/>
    <w:rsid w:val="00CB048C"/>
    <w:rsid w:val="00CC5701"/>
    <w:rsid w:val="00CD05FE"/>
    <w:rsid w:val="00CD4DEF"/>
    <w:rsid w:val="00CE0311"/>
    <w:rsid w:val="00CE65E1"/>
    <w:rsid w:val="00CE7309"/>
    <w:rsid w:val="00CF00E2"/>
    <w:rsid w:val="00CF69FF"/>
    <w:rsid w:val="00D17F87"/>
    <w:rsid w:val="00D23F23"/>
    <w:rsid w:val="00D31027"/>
    <w:rsid w:val="00D4159D"/>
    <w:rsid w:val="00D46A50"/>
    <w:rsid w:val="00D50DA3"/>
    <w:rsid w:val="00D5287D"/>
    <w:rsid w:val="00D568E9"/>
    <w:rsid w:val="00D57487"/>
    <w:rsid w:val="00D62153"/>
    <w:rsid w:val="00D629DE"/>
    <w:rsid w:val="00D6621D"/>
    <w:rsid w:val="00D74ECB"/>
    <w:rsid w:val="00D81825"/>
    <w:rsid w:val="00D84597"/>
    <w:rsid w:val="00D950B1"/>
    <w:rsid w:val="00DA04F2"/>
    <w:rsid w:val="00DA1004"/>
    <w:rsid w:val="00DC5C49"/>
    <w:rsid w:val="00DC7894"/>
    <w:rsid w:val="00DE3E55"/>
    <w:rsid w:val="00DE4042"/>
    <w:rsid w:val="00DE4705"/>
    <w:rsid w:val="00DF1E78"/>
    <w:rsid w:val="00E22C1E"/>
    <w:rsid w:val="00E23258"/>
    <w:rsid w:val="00E23A95"/>
    <w:rsid w:val="00E33718"/>
    <w:rsid w:val="00E536E1"/>
    <w:rsid w:val="00E73F24"/>
    <w:rsid w:val="00E740C7"/>
    <w:rsid w:val="00E7493F"/>
    <w:rsid w:val="00E753A2"/>
    <w:rsid w:val="00E84465"/>
    <w:rsid w:val="00E9158C"/>
    <w:rsid w:val="00E92109"/>
    <w:rsid w:val="00EB5359"/>
    <w:rsid w:val="00EC0186"/>
    <w:rsid w:val="00EC0F33"/>
    <w:rsid w:val="00EC1026"/>
    <w:rsid w:val="00ED42C4"/>
    <w:rsid w:val="00ED52D8"/>
    <w:rsid w:val="00EE0165"/>
    <w:rsid w:val="00EE2680"/>
    <w:rsid w:val="00EF69F6"/>
    <w:rsid w:val="00F003C8"/>
    <w:rsid w:val="00F03B55"/>
    <w:rsid w:val="00F2410E"/>
    <w:rsid w:val="00F37A5B"/>
    <w:rsid w:val="00F47012"/>
    <w:rsid w:val="00F503E1"/>
    <w:rsid w:val="00F646BA"/>
    <w:rsid w:val="00F650D4"/>
    <w:rsid w:val="00F939E4"/>
    <w:rsid w:val="00F94985"/>
    <w:rsid w:val="00FA0962"/>
    <w:rsid w:val="00FA1A2C"/>
    <w:rsid w:val="00FB2266"/>
    <w:rsid w:val="00FB623D"/>
    <w:rsid w:val="00FB7EB3"/>
    <w:rsid w:val="00FD0620"/>
    <w:rsid w:val="00FD1C40"/>
    <w:rsid w:val="00FD4D50"/>
    <w:rsid w:val="00FE4200"/>
    <w:rsid w:val="00FF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771796-ADA6-41AE-911F-2DB49C74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351"/>
    <w:pPr>
      <w:widowControl w:val="0"/>
      <w:autoSpaceDE w:val="0"/>
      <w:autoSpaceDN w:val="0"/>
      <w:spacing w:after="0" w:line="240" w:lineRule="auto"/>
    </w:pPr>
    <w:rPr>
      <w:rFonts w:ascii="Calibri" w:hAnsi="Calibri" w:cs="Calibri"/>
      <w:szCs w:val="20"/>
    </w:rPr>
  </w:style>
  <w:style w:type="paragraph" w:styleId="a3">
    <w:name w:val="footnote text"/>
    <w:basedOn w:val="a"/>
    <w:link w:val="a4"/>
    <w:uiPriority w:val="99"/>
    <w:semiHidden/>
    <w:rsid w:val="00B107D1"/>
    <w:pPr>
      <w:spacing w:after="0" w:line="240" w:lineRule="auto"/>
    </w:pPr>
    <w:rPr>
      <w:rFonts w:ascii="Calibri" w:hAnsi="Calibri"/>
      <w:sz w:val="20"/>
      <w:szCs w:val="20"/>
      <w:lang w:eastAsia="en-US"/>
    </w:rPr>
  </w:style>
  <w:style w:type="character" w:customStyle="1" w:styleId="a4">
    <w:name w:val="Текст сноски Знак"/>
    <w:basedOn w:val="a0"/>
    <w:link w:val="a3"/>
    <w:uiPriority w:val="99"/>
    <w:semiHidden/>
    <w:locked/>
    <w:rsid w:val="00B107D1"/>
    <w:rPr>
      <w:rFonts w:ascii="Calibri" w:hAnsi="Calibri" w:cs="Times New Roman"/>
      <w:sz w:val="20"/>
      <w:szCs w:val="20"/>
      <w:lang w:val="x-none" w:eastAsia="en-US"/>
    </w:rPr>
  </w:style>
  <w:style w:type="character" w:styleId="a5">
    <w:name w:val="footnote reference"/>
    <w:basedOn w:val="a0"/>
    <w:uiPriority w:val="99"/>
    <w:semiHidden/>
    <w:rsid w:val="00B107D1"/>
    <w:rPr>
      <w:rFonts w:cs="Times New Roman"/>
      <w:vertAlign w:val="superscript"/>
    </w:rPr>
  </w:style>
  <w:style w:type="paragraph" w:styleId="a6">
    <w:name w:val="Balloon Text"/>
    <w:basedOn w:val="a"/>
    <w:link w:val="a7"/>
    <w:uiPriority w:val="99"/>
    <w:semiHidden/>
    <w:unhideWhenUsed/>
    <w:rsid w:val="004407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4079A"/>
    <w:rPr>
      <w:rFonts w:ascii="Tahoma" w:hAnsi="Tahoma" w:cs="Tahoma"/>
      <w:sz w:val="16"/>
      <w:szCs w:val="16"/>
    </w:rPr>
  </w:style>
  <w:style w:type="paragraph" w:customStyle="1" w:styleId="ConsPlusNonformat">
    <w:name w:val="ConsPlusNonformat"/>
    <w:rsid w:val="000037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0375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037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037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0375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0375D"/>
    <w:pPr>
      <w:widowControl w:val="0"/>
      <w:autoSpaceDE w:val="0"/>
      <w:autoSpaceDN w:val="0"/>
      <w:spacing w:after="0" w:line="240" w:lineRule="auto"/>
    </w:pPr>
    <w:rPr>
      <w:rFonts w:ascii="Tahoma" w:eastAsia="Times New Roman" w:hAnsi="Tahoma" w:cs="Tahoma"/>
      <w:sz w:val="20"/>
      <w:szCs w:val="20"/>
    </w:rPr>
  </w:style>
  <w:style w:type="character" w:styleId="a8">
    <w:name w:val="Hyperlink"/>
    <w:rsid w:val="00CD4DEF"/>
    <w:rPr>
      <w:rFonts w:cs="Times New Roman"/>
      <w:color w:val="0000FF"/>
      <w:u w:val="single"/>
    </w:rPr>
  </w:style>
  <w:style w:type="paragraph" w:customStyle="1" w:styleId="12pt">
    <w:name w:val="Обычный + 12 pt"/>
    <w:aliases w:val="по ширине,Первая строка:  1,25 см"/>
    <w:basedOn w:val="a"/>
    <w:rsid w:val="00896522"/>
    <w:pPr>
      <w:spacing w:after="0" w:line="240" w:lineRule="auto"/>
      <w:ind w:right="-99"/>
      <w:jc w:val="both"/>
    </w:pPr>
    <w:rPr>
      <w:rFonts w:ascii="Times New Roman" w:eastAsia="Times New Roman" w:hAnsi="Times New Roman"/>
      <w:b/>
      <w:sz w:val="24"/>
      <w:szCs w:val="24"/>
    </w:rPr>
  </w:style>
  <w:style w:type="paragraph" w:customStyle="1" w:styleId="Standard">
    <w:name w:val="Standard"/>
    <w:rsid w:val="004761E1"/>
    <w:pPr>
      <w:suppressAutoHyphens/>
      <w:autoSpaceDN w:val="0"/>
      <w:textAlignment w:val="baseline"/>
    </w:pPr>
    <w:rPr>
      <w:rFonts w:ascii="Calibri" w:eastAsia="Calibri" w:hAnsi="Calibri"/>
      <w:kern w:val="3"/>
      <w:lang w:eastAsia="en-US"/>
    </w:rPr>
  </w:style>
  <w:style w:type="paragraph" w:styleId="a9">
    <w:name w:val="caption"/>
    <w:basedOn w:val="a"/>
    <w:next w:val="a"/>
    <w:uiPriority w:val="35"/>
    <w:semiHidden/>
    <w:unhideWhenUsed/>
    <w:qFormat/>
    <w:rsid w:val="00BF5FB7"/>
    <w:pPr>
      <w:spacing w:line="240" w:lineRule="auto"/>
    </w:pPr>
    <w:rPr>
      <w:b/>
      <w:bCs/>
      <w:color w:val="4F81BD" w:themeColor="accent1"/>
      <w:sz w:val="18"/>
      <w:szCs w:val="18"/>
    </w:rPr>
  </w:style>
  <w:style w:type="paragraph" w:styleId="aa">
    <w:name w:val="header"/>
    <w:basedOn w:val="a"/>
    <w:link w:val="ab"/>
    <w:uiPriority w:val="99"/>
    <w:unhideWhenUsed/>
    <w:rsid w:val="00B1167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1679"/>
  </w:style>
  <w:style w:type="paragraph" w:styleId="ac">
    <w:name w:val="footer"/>
    <w:basedOn w:val="a"/>
    <w:link w:val="ad"/>
    <w:uiPriority w:val="99"/>
    <w:unhideWhenUsed/>
    <w:rsid w:val="00B116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12309">
      <w:bodyDiv w:val="1"/>
      <w:marLeft w:val="0"/>
      <w:marRight w:val="0"/>
      <w:marTop w:val="0"/>
      <w:marBottom w:val="0"/>
      <w:divBdr>
        <w:top w:val="none" w:sz="0" w:space="0" w:color="auto"/>
        <w:left w:val="none" w:sz="0" w:space="0" w:color="auto"/>
        <w:bottom w:val="none" w:sz="0" w:space="0" w:color="auto"/>
        <w:right w:val="none" w:sz="0" w:space="0" w:color="auto"/>
      </w:divBdr>
    </w:div>
    <w:div w:id="1809667841">
      <w:bodyDiv w:val="1"/>
      <w:marLeft w:val="0"/>
      <w:marRight w:val="0"/>
      <w:marTop w:val="0"/>
      <w:marBottom w:val="0"/>
      <w:divBdr>
        <w:top w:val="none" w:sz="0" w:space="0" w:color="auto"/>
        <w:left w:val="none" w:sz="0" w:space="0" w:color="auto"/>
        <w:bottom w:val="none" w:sz="0" w:space="0" w:color="auto"/>
        <w:right w:val="none" w:sz="0" w:space="0" w:color="auto"/>
      </w:divBdr>
    </w:div>
    <w:div w:id="2140947834">
      <w:marLeft w:val="0"/>
      <w:marRight w:val="0"/>
      <w:marTop w:val="0"/>
      <w:marBottom w:val="0"/>
      <w:divBdr>
        <w:top w:val="none" w:sz="0" w:space="0" w:color="auto"/>
        <w:left w:val="none" w:sz="0" w:space="0" w:color="auto"/>
        <w:bottom w:val="none" w:sz="0" w:space="0" w:color="auto"/>
        <w:right w:val="none" w:sz="0" w:space="0" w:color="auto"/>
      </w:divBdr>
    </w:div>
    <w:div w:id="2140947835">
      <w:marLeft w:val="0"/>
      <w:marRight w:val="0"/>
      <w:marTop w:val="0"/>
      <w:marBottom w:val="0"/>
      <w:divBdr>
        <w:top w:val="none" w:sz="0" w:space="0" w:color="auto"/>
        <w:left w:val="none" w:sz="0" w:space="0" w:color="auto"/>
        <w:bottom w:val="none" w:sz="0" w:space="0" w:color="auto"/>
        <w:right w:val="none" w:sz="0" w:space="0" w:color="auto"/>
      </w:divBdr>
    </w:div>
    <w:div w:id="2140947836">
      <w:marLeft w:val="0"/>
      <w:marRight w:val="0"/>
      <w:marTop w:val="0"/>
      <w:marBottom w:val="0"/>
      <w:divBdr>
        <w:top w:val="none" w:sz="0" w:space="0" w:color="auto"/>
        <w:left w:val="none" w:sz="0" w:space="0" w:color="auto"/>
        <w:bottom w:val="none" w:sz="0" w:space="0" w:color="auto"/>
        <w:right w:val="none" w:sz="0" w:space="0" w:color="auto"/>
      </w:divBdr>
    </w:div>
    <w:div w:id="2140947837">
      <w:marLeft w:val="0"/>
      <w:marRight w:val="0"/>
      <w:marTop w:val="0"/>
      <w:marBottom w:val="0"/>
      <w:divBdr>
        <w:top w:val="none" w:sz="0" w:space="0" w:color="auto"/>
        <w:left w:val="none" w:sz="0" w:space="0" w:color="auto"/>
        <w:bottom w:val="none" w:sz="0" w:space="0" w:color="auto"/>
        <w:right w:val="none" w:sz="0" w:space="0" w:color="auto"/>
      </w:divBdr>
    </w:div>
    <w:div w:id="2140947838">
      <w:marLeft w:val="0"/>
      <w:marRight w:val="0"/>
      <w:marTop w:val="0"/>
      <w:marBottom w:val="0"/>
      <w:divBdr>
        <w:top w:val="none" w:sz="0" w:space="0" w:color="auto"/>
        <w:left w:val="none" w:sz="0" w:space="0" w:color="auto"/>
        <w:bottom w:val="none" w:sz="0" w:space="0" w:color="auto"/>
        <w:right w:val="none" w:sz="0" w:space="0" w:color="auto"/>
      </w:divBdr>
    </w:div>
    <w:div w:id="2140947839">
      <w:marLeft w:val="0"/>
      <w:marRight w:val="0"/>
      <w:marTop w:val="0"/>
      <w:marBottom w:val="0"/>
      <w:divBdr>
        <w:top w:val="none" w:sz="0" w:space="0" w:color="auto"/>
        <w:left w:val="none" w:sz="0" w:space="0" w:color="auto"/>
        <w:bottom w:val="none" w:sz="0" w:space="0" w:color="auto"/>
        <w:right w:val="none" w:sz="0" w:space="0" w:color="auto"/>
      </w:divBdr>
    </w:div>
    <w:div w:id="2140947840">
      <w:marLeft w:val="0"/>
      <w:marRight w:val="0"/>
      <w:marTop w:val="0"/>
      <w:marBottom w:val="0"/>
      <w:divBdr>
        <w:top w:val="none" w:sz="0" w:space="0" w:color="auto"/>
        <w:left w:val="none" w:sz="0" w:space="0" w:color="auto"/>
        <w:bottom w:val="none" w:sz="0" w:space="0" w:color="auto"/>
        <w:right w:val="none" w:sz="0" w:space="0" w:color="auto"/>
      </w:divBdr>
    </w:div>
    <w:div w:id="2140947841">
      <w:marLeft w:val="0"/>
      <w:marRight w:val="0"/>
      <w:marTop w:val="0"/>
      <w:marBottom w:val="0"/>
      <w:divBdr>
        <w:top w:val="none" w:sz="0" w:space="0" w:color="auto"/>
        <w:left w:val="none" w:sz="0" w:space="0" w:color="auto"/>
        <w:bottom w:val="none" w:sz="0" w:space="0" w:color="auto"/>
        <w:right w:val="none" w:sz="0" w:space="0" w:color="auto"/>
      </w:divBdr>
    </w:div>
    <w:div w:id="2140947842">
      <w:marLeft w:val="0"/>
      <w:marRight w:val="0"/>
      <w:marTop w:val="0"/>
      <w:marBottom w:val="0"/>
      <w:divBdr>
        <w:top w:val="none" w:sz="0" w:space="0" w:color="auto"/>
        <w:left w:val="none" w:sz="0" w:space="0" w:color="auto"/>
        <w:bottom w:val="none" w:sz="0" w:space="0" w:color="auto"/>
        <w:right w:val="none" w:sz="0" w:space="0" w:color="auto"/>
      </w:divBdr>
    </w:div>
    <w:div w:id="2140947843">
      <w:marLeft w:val="0"/>
      <w:marRight w:val="0"/>
      <w:marTop w:val="0"/>
      <w:marBottom w:val="0"/>
      <w:divBdr>
        <w:top w:val="none" w:sz="0" w:space="0" w:color="auto"/>
        <w:left w:val="none" w:sz="0" w:space="0" w:color="auto"/>
        <w:bottom w:val="none" w:sz="0" w:space="0" w:color="auto"/>
        <w:right w:val="none" w:sz="0" w:space="0" w:color="auto"/>
      </w:divBdr>
    </w:div>
    <w:div w:id="2140947844">
      <w:marLeft w:val="0"/>
      <w:marRight w:val="0"/>
      <w:marTop w:val="0"/>
      <w:marBottom w:val="0"/>
      <w:divBdr>
        <w:top w:val="none" w:sz="0" w:space="0" w:color="auto"/>
        <w:left w:val="none" w:sz="0" w:space="0" w:color="auto"/>
        <w:bottom w:val="none" w:sz="0" w:space="0" w:color="auto"/>
        <w:right w:val="none" w:sz="0" w:space="0" w:color="auto"/>
      </w:divBdr>
    </w:div>
    <w:div w:id="2140947845">
      <w:marLeft w:val="0"/>
      <w:marRight w:val="0"/>
      <w:marTop w:val="0"/>
      <w:marBottom w:val="0"/>
      <w:divBdr>
        <w:top w:val="none" w:sz="0" w:space="0" w:color="auto"/>
        <w:left w:val="none" w:sz="0" w:space="0" w:color="auto"/>
        <w:bottom w:val="none" w:sz="0" w:space="0" w:color="auto"/>
        <w:right w:val="none" w:sz="0" w:space="0" w:color="auto"/>
      </w:divBdr>
    </w:div>
    <w:div w:id="2140947846">
      <w:marLeft w:val="0"/>
      <w:marRight w:val="0"/>
      <w:marTop w:val="0"/>
      <w:marBottom w:val="0"/>
      <w:divBdr>
        <w:top w:val="none" w:sz="0" w:space="0" w:color="auto"/>
        <w:left w:val="none" w:sz="0" w:space="0" w:color="auto"/>
        <w:bottom w:val="none" w:sz="0" w:space="0" w:color="auto"/>
        <w:right w:val="none" w:sz="0" w:space="0" w:color="auto"/>
      </w:divBdr>
    </w:div>
    <w:div w:id="2140947847">
      <w:marLeft w:val="0"/>
      <w:marRight w:val="0"/>
      <w:marTop w:val="0"/>
      <w:marBottom w:val="0"/>
      <w:divBdr>
        <w:top w:val="none" w:sz="0" w:space="0" w:color="auto"/>
        <w:left w:val="none" w:sz="0" w:space="0" w:color="auto"/>
        <w:bottom w:val="none" w:sz="0" w:space="0" w:color="auto"/>
        <w:right w:val="none" w:sz="0" w:space="0" w:color="auto"/>
      </w:divBdr>
    </w:div>
    <w:div w:id="2140947848">
      <w:marLeft w:val="0"/>
      <w:marRight w:val="0"/>
      <w:marTop w:val="0"/>
      <w:marBottom w:val="0"/>
      <w:divBdr>
        <w:top w:val="none" w:sz="0" w:space="0" w:color="auto"/>
        <w:left w:val="none" w:sz="0" w:space="0" w:color="auto"/>
        <w:bottom w:val="none" w:sz="0" w:space="0" w:color="auto"/>
        <w:right w:val="none" w:sz="0" w:space="0" w:color="auto"/>
      </w:divBdr>
    </w:div>
    <w:div w:id="2140947849">
      <w:marLeft w:val="0"/>
      <w:marRight w:val="0"/>
      <w:marTop w:val="0"/>
      <w:marBottom w:val="0"/>
      <w:divBdr>
        <w:top w:val="none" w:sz="0" w:space="0" w:color="auto"/>
        <w:left w:val="none" w:sz="0" w:space="0" w:color="auto"/>
        <w:bottom w:val="none" w:sz="0" w:space="0" w:color="auto"/>
        <w:right w:val="none" w:sz="0" w:space="0" w:color="auto"/>
      </w:divBdr>
    </w:div>
    <w:div w:id="2140947850">
      <w:marLeft w:val="0"/>
      <w:marRight w:val="0"/>
      <w:marTop w:val="0"/>
      <w:marBottom w:val="0"/>
      <w:divBdr>
        <w:top w:val="none" w:sz="0" w:space="0" w:color="auto"/>
        <w:left w:val="none" w:sz="0" w:space="0" w:color="auto"/>
        <w:bottom w:val="none" w:sz="0" w:space="0" w:color="auto"/>
        <w:right w:val="none" w:sz="0" w:space="0" w:color="auto"/>
      </w:divBdr>
    </w:div>
    <w:div w:id="2140947851">
      <w:marLeft w:val="0"/>
      <w:marRight w:val="0"/>
      <w:marTop w:val="0"/>
      <w:marBottom w:val="0"/>
      <w:divBdr>
        <w:top w:val="none" w:sz="0" w:space="0" w:color="auto"/>
        <w:left w:val="none" w:sz="0" w:space="0" w:color="auto"/>
        <w:bottom w:val="none" w:sz="0" w:space="0" w:color="auto"/>
        <w:right w:val="none" w:sz="0" w:space="0" w:color="auto"/>
      </w:divBdr>
    </w:div>
    <w:div w:id="2140947852">
      <w:marLeft w:val="0"/>
      <w:marRight w:val="0"/>
      <w:marTop w:val="0"/>
      <w:marBottom w:val="0"/>
      <w:divBdr>
        <w:top w:val="none" w:sz="0" w:space="0" w:color="auto"/>
        <w:left w:val="none" w:sz="0" w:space="0" w:color="auto"/>
        <w:bottom w:val="none" w:sz="0" w:space="0" w:color="auto"/>
        <w:right w:val="none" w:sz="0" w:space="0" w:color="auto"/>
      </w:divBdr>
    </w:div>
    <w:div w:id="2140947853">
      <w:marLeft w:val="0"/>
      <w:marRight w:val="0"/>
      <w:marTop w:val="0"/>
      <w:marBottom w:val="0"/>
      <w:divBdr>
        <w:top w:val="none" w:sz="0" w:space="0" w:color="auto"/>
        <w:left w:val="none" w:sz="0" w:space="0" w:color="auto"/>
        <w:bottom w:val="none" w:sz="0" w:space="0" w:color="auto"/>
        <w:right w:val="none" w:sz="0" w:space="0" w:color="auto"/>
      </w:divBdr>
    </w:div>
    <w:div w:id="2140947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FD6E4EA661EEEFA1F8D00FDD84758FB3625B79F88B9C478E4D02BDB083FDC2072220A64ED11183963C3Ef0k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F35E3C7252B54D075B27FF9EC8B3139C75F9E755DD938C6393A7C2F452AA7BD47D268876080124CAC427t5F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CE606346B19886D7F19A2C9692A5F1D12D7D73259A5C7A3F38BD2395147BDB2B189F44108556E6EQ0D9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4422C-923B-4591-8A30-3CE7003E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48</Pages>
  <Words>12780</Words>
  <Characters>72850</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РЎРѕР·РґР°РЅ: keysystems 21.04.2014 17:48:44; РР·РјРµРЅРµРЅ: oleg 16.02.2016 14:32:08</dc:subject>
  <dc:creator>Keysystems.DWH.ReportDesigner</dc:creator>
  <cp:keywords/>
  <cp:lastModifiedBy>User</cp:lastModifiedBy>
  <cp:revision>7</cp:revision>
  <cp:lastPrinted>2018-07-13T08:40:00Z</cp:lastPrinted>
  <dcterms:created xsi:type="dcterms:W3CDTF">2019-05-21T12:08:00Z</dcterms:created>
  <dcterms:modified xsi:type="dcterms:W3CDTF">2019-05-21T13:18:00Z</dcterms:modified>
</cp:coreProperties>
</file>