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F" w:rsidRPr="004753B1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B1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4753B1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B1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4753B1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  <w:r w:rsidRPr="004753B1">
        <w:rPr>
          <w:rFonts w:ascii="Times New Roman" w:hAnsi="Times New Roman"/>
          <w:b/>
          <w:sz w:val="28"/>
          <w:szCs w:val="28"/>
        </w:rPr>
        <w:t xml:space="preserve"> на территории города Пскова</w:t>
      </w:r>
      <w:r w:rsidR="004921CF" w:rsidRPr="004753B1">
        <w:rPr>
          <w:rFonts w:ascii="Times New Roman" w:hAnsi="Times New Roman"/>
          <w:b/>
          <w:sz w:val="28"/>
          <w:szCs w:val="28"/>
        </w:rPr>
        <w:t xml:space="preserve"> </w:t>
      </w:r>
      <w:r w:rsidRPr="004753B1">
        <w:rPr>
          <w:rFonts w:ascii="Times New Roman" w:hAnsi="Times New Roman"/>
          <w:b/>
          <w:sz w:val="28"/>
          <w:szCs w:val="28"/>
        </w:rPr>
        <w:t xml:space="preserve">за </w:t>
      </w:r>
      <w:r w:rsidRPr="004753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53B1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4753B1">
        <w:rPr>
          <w:rFonts w:ascii="Times New Roman" w:hAnsi="Times New Roman"/>
          <w:b/>
          <w:sz w:val="28"/>
          <w:szCs w:val="28"/>
        </w:rPr>
        <w:t xml:space="preserve"> 201</w:t>
      </w:r>
      <w:r w:rsidR="00B96243" w:rsidRPr="004753B1">
        <w:rPr>
          <w:rFonts w:ascii="Times New Roman" w:hAnsi="Times New Roman"/>
          <w:b/>
          <w:sz w:val="28"/>
          <w:szCs w:val="28"/>
        </w:rPr>
        <w:t>6</w:t>
      </w:r>
      <w:r w:rsidR="007D2CD3" w:rsidRPr="004753B1">
        <w:rPr>
          <w:rFonts w:ascii="Times New Roman" w:hAnsi="Times New Roman"/>
          <w:b/>
          <w:sz w:val="28"/>
          <w:szCs w:val="28"/>
        </w:rPr>
        <w:t xml:space="preserve"> года</w:t>
      </w:r>
      <w:r w:rsidR="00D93DB1" w:rsidRPr="004753B1">
        <w:rPr>
          <w:rFonts w:ascii="Times New Roman" w:hAnsi="Times New Roman"/>
          <w:b/>
          <w:sz w:val="28"/>
          <w:szCs w:val="28"/>
        </w:rPr>
        <w:t>.</w:t>
      </w:r>
    </w:p>
    <w:p w:rsidR="00D93DB1" w:rsidRPr="004753B1" w:rsidRDefault="00D93DB1" w:rsidP="006D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 МО </w:t>
      </w:r>
      <w:r w:rsidR="00F014A1" w:rsidRPr="004753B1">
        <w:rPr>
          <w:rFonts w:ascii="Times New Roman" w:hAnsi="Times New Roman"/>
          <w:sz w:val="28"/>
          <w:szCs w:val="28"/>
        </w:rPr>
        <w:t>«</w:t>
      </w:r>
      <w:r w:rsidRPr="004753B1">
        <w:rPr>
          <w:rFonts w:ascii="Times New Roman" w:hAnsi="Times New Roman"/>
          <w:sz w:val="28"/>
          <w:szCs w:val="28"/>
        </w:rPr>
        <w:t>Город Псков</w:t>
      </w:r>
      <w:r w:rsidR="00F014A1" w:rsidRPr="004753B1">
        <w:rPr>
          <w:rFonts w:ascii="Times New Roman" w:hAnsi="Times New Roman"/>
          <w:sz w:val="28"/>
          <w:szCs w:val="28"/>
        </w:rPr>
        <w:t>»</w:t>
      </w:r>
      <w:r w:rsidRPr="004753B1">
        <w:rPr>
          <w:rFonts w:ascii="Times New Roman" w:hAnsi="Times New Roman"/>
          <w:sz w:val="28"/>
          <w:szCs w:val="28"/>
        </w:rPr>
        <w:t xml:space="preserve"> действуют (утверждены) 14 муниципальных программ, на их реализацию </w:t>
      </w:r>
      <w:r w:rsidR="004D0980" w:rsidRPr="004753B1">
        <w:rPr>
          <w:rFonts w:ascii="Times New Roman" w:hAnsi="Times New Roman"/>
          <w:sz w:val="28"/>
          <w:szCs w:val="28"/>
        </w:rPr>
        <w:t xml:space="preserve">предусмотрено </w:t>
      </w:r>
      <w:r w:rsidR="00147722" w:rsidRPr="004753B1">
        <w:rPr>
          <w:rFonts w:ascii="Times New Roman" w:hAnsi="Times New Roman"/>
          <w:sz w:val="28"/>
          <w:szCs w:val="28"/>
        </w:rPr>
        <w:t xml:space="preserve">3478267,1 </w:t>
      </w:r>
      <w:r w:rsidRPr="004753B1">
        <w:rPr>
          <w:rFonts w:ascii="Times New Roman" w:hAnsi="Times New Roman"/>
          <w:sz w:val="28"/>
          <w:szCs w:val="28"/>
        </w:rPr>
        <w:t>тыс. руб., в том числе за счет средств: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147722" w:rsidRPr="004753B1">
        <w:rPr>
          <w:rFonts w:ascii="Times New Roman" w:hAnsi="Times New Roman"/>
          <w:sz w:val="28"/>
          <w:szCs w:val="28"/>
        </w:rPr>
        <w:t>354583,6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="00147722" w:rsidRPr="004753B1">
        <w:rPr>
          <w:rFonts w:ascii="Times New Roman" w:hAnsi="Times New Roman"/>
          <w:sz w:val="28"/>
          <w:szCs w:val="28"/>
        </w:rPr>
        <w:t>1536311,5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147722" w:rsidRPr="004753B1">
        <w:rPr>
          <w:rFonts w:ascii="Times New Roman" w:hAnsi="Times New Roman"/>
          <w:sz w:val="28"/>
          <w:szCs w:val="28"/>
        </w:rPr>
        <w:t>1577672,2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147722" w:rsidRPr="004753B1">
        <w:rPr>
          <w:rFonts w:ascii="Times New Roman" w:hAnsi="Times New Roman"/>
          <w:sz w:val="28"/>
          <w:szCs w:val="28"/>
        </w:rPr>
        <w:t>9699,8</w:t>
      </w:r>
      <w:r w:rsidRPr="004753B1">
        <w:rPr>
          <w:rFonts w:ascii="Times New Roman" w:hAnsi="Times New Roman"/>
          <w:sz w:val="28"/>
          <w:szCs w:val="28"/>
        </w:rPr>
        <w:t xml:space="preserve"> тыс. руб.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По итогам 6 месяцев 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4753B1">
        <w:rPr>
          <w:rFonts w:ascii="Times New Roman" w:hAnsi="Times New Roman"/>
          <w:sz w:val="28"/>
          <w:szCs w:val="28"/>
        </w:rPr>
        <w:t>муниципальным</w:t>
      </w:r>
      <w:r w:rsidRPr="004753B1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– </w:t>
      </w:r>
      <w:r w:rsidR="00147722" w:rsidRPr="004753B1">
        <w:rPr>
          <w:rFonts w:ascii="Times New Roman" w:hAnsi="Times New Roman"/>
          <w:sz w:val="28"/>
          <w:szCs w:val="28"/>
        </w:rPr>
        <w:t>1736562,6</w:t>
      </w:r>
      <w:r w:rsidRPr="004753B1">
        <w:rPr>
          <w:rFonts w:ascii="Times New Roman" w:hAnsi="Times New Roman"/>
          <w:sz w:val="28"/>
          <w:szCs w:val="28"/>
        </w:rPr>
        <w:t xml:space="preserve"> тыс. руб. (</w:t>
      </w:r>
      <w:r w:rsidR="00147722" w:rsidRPr="004753B1">
        <w:rPr>
          <w:rFonts w:ascii="Times New Roman" w:hAnsi="Times New Roman"/>
          <w:sz w:val="28"/>
          <w:szCs w:val="28"/>
        </w:rPr>
        <w:t>49,9</w:t>
      </w:r>
      <w:r w:rsidRPr="004753B1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147722" w:rsidRPr="004753B1">
        <w:rPr>
          <w:rFonts w:ascii="Times New Roman" w:hAnsi="Times New Roman"/>
          <w:sz w:val="28"/>
          <w:szCs w:val="28"/>
        </w:rPr>
        <w:t>277781,8</w:t>
      </w:r>
      <w:r w:rsidRPr="004753B1">
        <w:rPr>
          <w:rFonts w:ascii="Times New Roman" w:hAnsi="Times New Roman"/>
          <w:sz w:val="28"/>
          <w:szCs w:val="28"/>
        </w:rPr>
        <w:t xml:space="preserve"> т</w:t>
      </w:r>
      <w:r w:rsidR="004D0980" w:rsidRPr="004753B1">
        <w:rPr>
          <w:rFonts w:ascii="Times New Roman" w:hAnsi="Times New Roman"/>
          <w:sz w:val="28"/>
          <w:szCs w:val="28"/>
        </w:rPr>
        <w:t>ыс. руб. (</w:t>
      </w:r>
      <w:r w:rsidR="00147722" w:rsidRPr="004753B1">
        <w:rPr>
          <w:rFonts w:ascii="Times New Roman" w:hAnsi="Times New Roman"/>
          <w:sz w:val="28"/>
          <w:szCs w:val="28"/>
        </w:rPr>
        <w:t>78,3</w:t>
      </w:r>
      <w:r w:rsidRPr="004753B1">
        <w:rPr>
          <w:rFonts w:ascii="Times New Roman" w:hAnsi="Times New Roman"/>
          <w:sz w:val="28"/>
          <w:szCs w:val="28"/>
        </w:rPr>
        <w:t>%);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средства бюджета Псковской области – </w:t>
      </w:r>
      <w:r w:rsidR="00147722" w:rsidRPr="004753B1">
        <w:rPr>
          <w:rFonts w:ascii="Times New Roman" w:hAnsi="Times New Roman"/>
          <w:sz w:val="28"/>
          <w:szCs w:val="28"/>
        </w:rPr>
        <w:t>818775,9</w:t>
      </w:r>
      <w:r w:rsidRPr="004753B1">
        <w:rPr>
          <w:rFonts w:ascii="Times New Roman" w:hAnsi="Times New Roman"/>
          <w:sz w:val="28"/>
          <w:szCs w:val="28"/>
        </w:rPr>
        <w:t xml:space="preserve"> тыс. руб. (</w:t>
      </w:r>
      <w:r w:rsidR="00147722" w:rsidRPr="004753B1">
        <w:rPr>
          <w:rFonts w:ascii="Times New Roman" w:hAnsi="Times New Roman"/>
          <w:sz w:val="28"/>
          <w:szCs w:val="28"/>
        </w:rPr>
        <w:t>53,3</w:t>
      </w:r>
      <w:r w:rsidRPr="004753B1">
        <w:rPr>
          <w:rFonts w:ascii="Times New Roman" w:hAnsi="Times New Roman"/>
          <w:sz w:val="28"/>
          <w:szCs w:val="28"/>
        </w:rPr>
        <w:t>%);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средства городского бюджета – </w:t>
      </w:r>
      <w:r w:rsidR="00147722" w:rsidRPr="004753B1">
        <w:rPr>
          <w:rFonts w:ascii="Times New Roman" w:hAnsi="Times New Roman"/>
          <w:sz w:val="28"/>
          <w:szCs w:val="28"/>
        </w:rPr>
        <w:t>638588,1</w:t>
      </w:r>
      <w:r w:rsidR="004D0980" w:rsidRPr="004753B1">
        <w:rPr>
          <w:rFonts w:ascii="Times New Roman" w:hAnsi="Times New Roman"/>
          <w:sz w:val="28"/>
          <w:szCs w:val="28"/>
        </w:rPr>
        <w:t xml:space="preserve"> </w:t>
      </w:r>
      <w:r w:rsidRPr="004753B1">
        <w:rPr>
          <w:rFonts w:ascii="Times New Roman" w:hAnsi="Times New Roman"/>
          <w:sz w:val="28"/>
          <w:szCs w:val="28"/>
        </w:rPr>
        <w:t>тыс. руб. (</w:t>
      </w:r>
      <w:r w:rsidR="00147722" w:rsidRPr="004753B1">
        <w:rPr>
          <w:rFonts w:ascii="Times New Roman" w:hAnsi="Times New Roman"/>
          <w:sz w:val="28"/>
          <w:szCs w:val="28"/>
        </w:rPr>
        <w:t>40,5</w:t>
      </w:r>
      <w:r w:rsidRPr="004753B1">
        <w:rPr>
          <w:rFonts w:ascii="Times New Roman" w:hAnsi="Times New Roman"/>
          <w:sz w:val="28"/>
          <w:szCs w:val="28"/>
        </w:rPr>
        <w:t>%);</w:t>
      </w:r>
    </w:p>
    <w:p w:rsidR="00D93DB1" w:rsidRPr="004753B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147722" w:rsidRPr="004753B1">
        <w:rPr>
          <w:rFonts w:ascii="Times New Roman" w:hAnsi="Times New Roman"/>
          <w:sz w:val="28"/>
          <w:szCs w:val="28"/>
        </w:rPr>
        <w:t>1416,9 тыс. руб. (14,6%)</w:t>
      </w:r>
      <w:r w:rsidR="00D63E02" w:rsidRPr="004753B1">
        <w:rPr>
          <w:rFonts w:ascii="Times New Roman" w:hAnsi="Times New Roman"/>
          <w:sz w:val="28"/>
          <w:szCs w:val="28"/>
        </w:rPr>
        <w:t>.</w:t>
      </w:r>
    </w:p>
    <w:p w:rsidR="00D93DB1" w:rsidRPr="004753B1" w:rsidRDefault="008F66B9" w:rsidP="006D7CFA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5A35C4" wp14:editId="6DCD76AB">
            <wp:extent cx="6934200" cy="303911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3B83" w:rsidRPr="004753B1" w:rsidRDefault="00F53B83" w:rsidP="006D7CFA">
      <w:pPr>
        <w:spacing w:after="0" w:line="240" w:lineRule="auto"/>
        <w:ind w:hanging="1134"/>
        <w:jc w:val="center"/>
        <w:rPr>
          <w:rFonts w:ascii="Times New Roman" w:hAnsi="Times New Roman"/>
          <w:sz w:val="2"/>
          <w:szCs w:val="2"/>
        </w:rPr>
      </w:pP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 </w:t>
      </w:r>
      <w:r w:rsidRPr="004753B1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4753B1">
        <w:rPr>
          <w:rFonts w:ascii="Times New Roman" w:hAnsi="Times New Roman"/>
          <w:sz w:val="28"/>
          <w:szCs w:val="28"/>
        </w:rPr>
        <w:t xml:space="preserve"> </w:t>
      </w:r>
      <w:r w:rsidRPr="004753B1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4753B1">
        <w:rPr>
          <w:rFonts w:ascii="Times New Roman" w:hAnsi="Times New Roman"/>
          <w:i/>
          <w:sz w:val="28"/>
          <w:szCs w:val="28"/>
        </w:rPr>
        <w:t xml:space="preserve">, Отдел по реализации социально значимых проектов и программ </w:t>
      </w:r>
      <w:r w:rsidR="00F014A1" w:rsidRPr="004753B1">
        <w:rPr>
          <w:rFonts w:ascii="Times New Roman" w:hAnsi="Times New Roman"/>
          <w:i/>
          <w:sz w:val="28"/>
          <w:szCs w:val="28"/>
        </w:rPr>
        <w:t>«</w:t>
      </w:r>
      <w:r w:rsidR="00F611A9" w:rsidRPr="004753B1">
        <w:rPr>
          <w:rFonts w:ascii="Times New Roman" w:hAnsi="Times New Roman"/>
          <w:i/>
          <w:sz w:val="28"/>
          <w:szCs w:val="28"/>
        </w:rPr>
        <w:t>Здоровый город</w:t>
      </w:r>
      <w:r w:rsidR="00F014A1" w:rsidRPr="004753B1">
        <w:rPr>
          <w:rFonts w:ascii="Times New Roman" w:hAnsi="Times New Roman"/>
          <w:i/>
          <w:sz w:val="28"/>
          <w:szCs w:val="28"/>
        </w:rPr>
        <w:t>»</w:t>
      </w:r>
      <w:r w:rsidRPr="004753B1">
        <w:rPr>
          <w:rFonts w:ascii="Times New Roman" w:hAnsi="Times New Roman"/>
          <w:i/>
          <w:sz w:val="28"/>
          <w:szCs w:val="28"/>
        </w:rPr>
        <w:t>)</w:t>
      </w:r>
      <w:r w:rsidRPr="004753B1">
        <w:rPr>
          <w:rFonts w:ascii="Times New Roman" w:hAnsi="Times New Roman"/>
          <w:b/>
          <w:sz w:val="28"/>
          <w:szCs w:val="28"/>
        </w:rPr>
        <w:t xml:space="preserve"> </w:t>
      </w:r>
      <w:r w:rsidRPr="004753B1">
        <w:rPr>
          <w:rFonts w:ascii="Times New Roman" w:hAnsi="Times New Roman"/>
          <w:sz w:val="28"/>
          <w:szCs w:val="28"/>
        </w:rPr>
        <w:t>в</w:t>
      </w:r>
      <w:r w:rsidR="00F611A9" w:rsidRPr="004753B1">
        <w:rPr>
          <w:rFonts w:ascii="Times New Roman" w:hAnsi="Times New Roman"/>
          <w:sz w:val="28"/>
          <w:szCs w:val="28"/>
        </w:rPr>
        <w:t xml:space="preserve"> </w:t>
      </w:r>
      <w:r w:rsidR="00F611A9" w:rsidRPr="004753B1">
        <w:rPr>
          <w:rFonts w:ascii="Times New Roman" w:hAnsi="Times New Roman"/>
          <w:sz w:val="28"/>
          <w:szCs w:val="28"/>
          <w:lang w:val="en-US"/>
        </w:rPr>
        <w:t>I</w:t>
      </w:r>
      <w:r w:rsidR="00F611A9" w:rsidRPr="004753B1">
        <w:rPr>
          <w:rFonts w:ascii="Times New Roman" w:hAnsi="Times New Roman"/>
          <w:sz w:val="28"/>
          <w:szCs w:val="28"/>
        </w:rPr>
        <w:t xml:space="preserve"> полугодии</w:t>
      </w:r>
      <w:r w:rsidRPr="004753B1">
        <w:rPr>
          <w:rFonts w:ascii="Times New Roman" w:hAnsi="Times New Roman"/>
          <w:sz w:val="28"/>
          <w:szCs w:val="28"/>
        </w:rPr>
        <w:t xml:space="preserve"> 201</w:t>
      </w:r>
      <w:r w:rsidR="00B96243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</w:t>
      </w:r>
      <w:r w:rsidR="00F611A9" w:rsidRPr="004753B1">
        <w:rPr>
          <w:rFonts w:ascii="Times New Roman" w:hAnsi="Times New Roman"/>
          <w:sz w:val="28"/>
          <w:szCs w:val="28"/>
        </w:rPr>
        <w:t>а</w:t>
      </w:r>
      <w:r w:rsidRPr="004753B1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4753B1">
        <w:rPr>
          <w:rFonts w:ascii="Times New Roman" w:hAnsi="Times New Roman"/>
          <w:sz w:val="28"/>
          <w:szCs w:val="28"/>
        </w:rPr>
        <w:t>5</w:t>
      </w:r>
      <w:r w:rsidRPr="004753B1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Финансирование программ социальной сферы составило </w:t>
      </w:r>
      <w:r w:rsidR="00B7444B" w:rsidRPr="004753B1">
        <w:rPr>
          <w:rFonts w:ascii="Times New Roman" w:hAnsi="Times New Roman"/>
          <w:sz w:val="28"/>
          <w:szCs w:val="28"/>
        </w:rPr>
        <w:t>2155815,9</w:t>
      </w:r>
      <w:r w:rsidRPr="004753B1">
        <w:rPr>
          <w:rFonts w:ascii="Times New Roman" w:hAnsi="Times New Roman"/>
          <w:sz w:val="28"/>
          <w:szCs w:val="28"/>
        </w:rPr>
        <w:t xml:space="preserve"> тыс. руб., в том числе из средств: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B7444B" w:rsidRPr="004753B1">
        <w:rPr>
          <w:rFonts w:ascii="Times New Roman" w:hAnsi="Times New Roman"/>
          <w:sz w:val="28"/>
          <w:szCs w:val="28"/>
        </w:rPr>
        <w:t>46770,0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B7444B" w:rsidRPr="004753B1">
        <w:rPr>
          <w:rFonts w:ascii="Times New Roman" w:hAnsi="Times New Roman"/>
          <w:sz w:val="28"/>
          <w:szCs w:val="28"/>
        </w:rPr>
        <w:t>1196943,4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B7444B" w:rsidRPr="004753B1">
        <w:rPr>
          <w:rFonts w:ascii="Times New Roman" w:hAnsi="Times New Roman"/>
          <w:sz w:val="28"/>
          <w:szCs w:val="28"/>
        </w:rPr>
        <w:t>902402,7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B7444B" w:rsidRPr="004753B1">
        <w:rPr>
          <w:rFonts w:ascii="Times New Roman" w:hAnsi="Times New Roman"/>
          <w:sz w:val="28"/>
          <w:szCs w:val="28"/>
        </w:rPr>
        <w:t xml:space="preserve">9699,8 </w:t>
      </w:r>
      <w:proofErr w:type="spellStart"/>
      <w:r w:rsidR="00B7444B" w:rsidRPr="004753B1">
        <w:rPr>
          <w:rFonts w:ascii="Times New Roman" w:hAnsi="Times New Roman"/>
          <w:sz w:val="28"/>
          <w:szCs w:val="28"/>
        </w:rPr>
        <w:t>тыс.руб</w:t>
      </w:r>
      <w:proofErr w:type="spellEnd"/>
      <w:r w:rsidRPr="004753B1">
        <w:rPr>
          <w:rFonts w:ascii="Times New Roman" w:hAnsi="Times New Roman"/>
          <w:sz w:val="28"/>
          <w:szCs w:val="28"/>
        </w:rPr>
        <w:t>.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lastRenderedPageBreak/>
        <w:t>Исполнение за</w:t>
      </w:r>
      <w:r w:rsidR="00D17823" w:rsidRPr="004753B1">
        <w:rPr>
          <w:rFonts w:ascii="Times New Roman" w:hAnsi="Times New Roman"/>
          <w:sz w:val="28"/>
          <w:szCs w:val="28"/>
        </w:rPr>
        <w:t xml:space="preserve"> 6 месяцев </w:t>
      </w:r>
      <w:r w:rsidRPr="004753B1">
        <w:rPr>
          <w:rFonts w:ascii="Times New Roman" w:hAnsi="Times New Roman"/>
          <w:sz w:val="28"/>
          <w:szCs w:val="28"/>
        </w:rPr>
        <w:t>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</w:t>
      </w:r>
      <w:r w:rsidR="00D17823" w:rsidRPr="004753B1">
        <w:rPr>
          <w:rFonts w:ascii="Times New Roman" w:hAnsi="Times New Roman"/>
          <w:sz w:val="28"/>
          <w:szCs w:val="28"/>
        </w:rPr>
        <w:t>а</w:t>
      </w:r>
      <w:r w:rsidRPr="004753B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B7444B" w:rsidRPr="004753B1">
        <w:rPr>
          <w:rFonts w:ascii="Times New Roman" w:hAnsi="Times New Roman"/>
          <w:sz w:val="28"/>
          <w:szCs w:val="28"/>
        </w:rPr>
        <w:t>1117552,3</w:t>
      </w:r>
      <w:r w:rsidRPr="004753B1">
        <w:rPr>
          <w:rFonts w:ascii="Times New Roman" w:hAnsi="Times New Roman"/>
          <w:sz w:val="28"/>
          <w:szCs w:val="28"/>
        </w:rPr>
        <w:t xml:space="preserve"> тыс. руб. (</w:t>
      </w:r>
      <w:r w:rsidR="00B7444B" w:rsidRPr="004753B1">
        <w:rPr>
          <w:rFonts w:ascii="Times New Roman" w:hAnsi="Times New Roman"/>
          <w:sz w:val="28"/>
          <w:szCs w:val="28"/>
        </w:rPr>
        <w:t>52</w:t>
      </w:r>
      <w:r w:rsidRPr="004753B1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B7444B" w:rsidRPr="004753B1">
        <w:rPr>
          <w:rFonts w:ascii="Times New Roman" w:hAnsi="Times New Roman"/>
          <w:sz w:val="28"/>
          <w:szCs w:val="28"/>
        </w:rPr>
        <w:t>0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042297" w:rsidRPr="004753B1">
        <w:rPr>
          <w:rFonts w:ascii="Times New Roman" w:hAnsi="Times New Roman"/>
          <w:sz w:val="28"/>
          <w:szCs w:val="28"/>
        </w:rPr>
        <w:t>685533,4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042297" w:rsidRPr="004753B1">
        <w:rPr>
          <w:rFonts w:ascii="Times New Roman" w:hAnsi="Times New Roman"/>
          <w:sz w:val="28"/>
          <w:szCs w:val="28"/>
        </w:rPr>
        <w:t>430602,0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49595C" w:rsidRPr="004753B1">
        <w:rPr>
          <w:rFonts w:ascii="Times New Roman" w:hAnsi="Times New Roman"/>
          <w:sz w:val="28"/>
          <w:szCs w:val="28"/>
        </w:rPr>
        <w:t>–</w:t>
      </w:r>
      <w:r w:rsidRPr="004753B1">
        <w:rPr>
          <w:rFonts w:ascii="Times New Roman" w:hAnsi="Times New Roman"/>
          <w:sz w:val="28"/>
          <w:szCs w:val="28"/>
        </w:rPr>
        <w:t xml:space="preserve"> </w:t>
      </w:r>
      <w:r w:rsidR="00042297" w:rsidRPr="004753B1">
        <w:rPr>
          <w:rFonts w:ascii="Times New Roman" w:hAnsi="Times New Roman"/>
          <w:sz w:val="28"/>
          <w:szCs w:val="28"/>
        </w:rPr>
        <w:t>1416,9 тыс. руб</w:t>
      </w:r>
      <w:r w:rsidRPr="004753B1">
        <w:rPr>
          <w:rFonts w:ascii="Times New Roman" w:hAnsi="Times New Roman"/>
          <w:sz w:val="28"/>
          <w:szCs w:val="28"/>
        </w:rPr>
        <w:t>.</w:t>
      </w:r>
    </w:p>
    <w:p w:rsidR="00F53B83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53B1">
        <w:rPr>
          <w:rFonts w:ascii="Times New Roman" w:hAnsi="Times New Roman"/>
          <w:sz w:val="28"/>
          <w:szCs w:val="28"/>
          <w:u w:val="single"/>
        </w:rPr>
        <w:t>Из наиболее значимых реализованных проектов можно отметить</w:t>
      </w:r>
      <w:r w:rsidR="00F53B83" w:rsidRPr="004753B1">
        <w:rPr>
          <w:rFonts w:ascii="Times New Roman" w:hAnsi="Times New Roman"/>
          <w:sz w:val="28"/>
          <w:szCs w:val="28"/>
          <w:u w:val="single"/>
        </w:rPr>
        <w:t>:</w:t>
      </w:r>
    </w:p>
    <w:p w:rsidR="001B583D" w:rsidRPr="004753B1" w:rsidRDefault="001B583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- в рамках реконструкции улицы Калинина с примыкающими улицами Детской, Георгиевской, Красных Просвещенцев выполнены работы по укладке первого и второго слоев асфальта на автомобильной дороге, проведены археологические работы. Выполнены работы по замене наружных сетей водоснабжения, канализации, ливневой канализации, сетей электроснабжения, теплоснабжения, газоснабжения, связи. Установлены две детские площадки;</w:t>
      </w:r>
    </w:p>
    <w:p w:rsidR="008D7DAB" w:rsidRPr="004753B1" w:rsidRDefault="006379E4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- р</w:t>
      </w:r>
      <w:r w:rsidR="001B583D" w:rsidRPr="004753B1">
        <w:rPr>
          <w:rFonts w:ascii="Times New Roman" w:hAnsi="Times New Roman"/>
          <w:sz w:val="28"/>
          <w:szCs w:val="28"/>
        </w:rPr>
        <w:t xml:space="preserve">азработана проектно-сметная документация на объекте ТРК </w:t>
      </w:r>
      <w:r w:rsidR="00F014A1" w:rsidRPr="004753B1">
        <w:rPr>
          <w:rFonts w:ascii="Times New Roman" w:hAnsi="Times New Roman"/>
          <w:sz w:val="28"/>
          <w:szCs w:val="28"/>
        </w:rPr>
        <w:t>«</w:t>
      </w:r>
      <w:r w:rsidR="001B583D" w:rsidRPr="004753B1">
        <w:rPr>
          <w:rFonts w:ascii="Times New Roman" w:hAnsi="Times New Roman"/>
          <w:sz w:val="28"/>
          <w:szCs w:val="28"/>
        </w:rPr>
        <w:t>Псковский</w:t>
      </w:r>
      <w:r w:rsidR="00F014A1" w:rsidRPr="004753B1">
        <w:rPr>
          <w:rFonts w:ascii="Times New Roman" w:hAnsi="Times New Roman"/>
          <w:sz w:val="28"/>
          <w:szCs w:val="28"/>
        </w:rPr>
        <w:t>»</w:t>
      </w:r>
      <w:r w:rsidR="001B583D" w:rsidRPr="004753B1">
        <w:rPr>
          <w:rFonts w:ascii="Times New Roman" w:hAnsi="Times New Roman"/>
          <w:sz w:val="28"/>
          <w:szCs w:val="28"/>
        </w:rPr>
        <w:t xml:space="preserve"> </w:t>
      </w:r>
      <w:r w:rsidR="00F014A1" w:rsidRPr="004753B1">
        <w:rPr>
          <w:rFonts w:ascii="Times New Roman" w:hAnsi="Times New Roman"/>
          <w:sz w:val="28"/>
          <w:szCs w:val="28"/>
        </w:rPr>
        <w:t>«</w:t>
      </w:r>
      <w:r w:rsidR="001B583D" w:rsidRPr="004753B1">
        <w:rPr>
          <w:rFonts w:ascii="Times New Roman" w:hAnsi="Times New Roman"/>
          <w:sz w:val="28"/>
          <w:szCs w:val="28"/>
        </w:rPr>
        <w:t>Реконструкция ул. Свердлова и прилегающих парковых зон</w:t>
      </w:r>
      <w:r w:rsidR="00F014A1" w:rsidRPr="004753B1">
        <w:rPr>
          <w:rFonts w:ascii="Times New Roman" w:hAnsi="Times New Roman"/>
          <w:sz w:val="28"/>
          <w:szCs w:val="28"/>
        </w:rPr>
        <w:t>»</w:t>
      </w:r>
      <w:r w:rsidR="00EC5076" w:rsidRPr="004753B1">
        <w:rPr>
          <w:rFonts w:ascii="Times New Roman" w:hAnsi="Times New Roman"/>
          <w:sz w:val="28"/>
          <w:szCs w:val="28"/>
        </w:rPr>
        <w:t>.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 сфере </w:t>
      </w:r>
      <w:r w:rsidRPr="004753B1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4753B1">
        <w:rPr>
          <w:rFonts w:ascii="Times New Roman" w:hAnsi="Times New Roman"/>
          <w:sz w:val="28"/>
          <w:szCs w:val="28"/>
        </w:rPr>
        <w:t xml:space="preserve"> (ЖКХ) </w:t>
      </w:r>
      <w:r w:rsidRPr="004753B1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2120F5" w:rsidRPr="004753B1">
        <w:rPr>
          <w:rFonts w:ascii="Times New Roman" w:hAnsi="Times New Roman"/>
          <w:i/>
          <w:sz w:val="28"/>
          <w:szCs w:val="28"/>
        </w:rPr>
        <w:t>, Управление строительства и капитального ремонта</w:t>
      </w:r>
      <w:r w:rsidRPr="004753B1">
        <w:rPr>
          <w:rFonts w:ascii="Times New Roman" w:hAnsi="Times New Roman"/>
          <w:i/>
          <w:sz w:val="28"/>
          <w:szCs w:val="28"/>
        </w:rPr>
        <w:t>)</w:t>
      </w:r>
      <w:r w:rsidRPr="004753B1">
        <w:rPr>
          <w:rFonts w:ascii="Times New Roman" w:hAnsi="Times New Roman"/>
          <w:sz w:val="28"/>
          <w:szCs w:val="28"/>
        </w:rPr>
        <w:t xml:space="preserve"> в</w:t>
      </w:r>
      <w:r w:rsidR="005A70BD" w:rsidRPr="004753B1">
        <w:rPr>
          <w:rFonts w:ascii="Times New Roman" w:hAnsi="Times New Roman"/>
          <w:sz w:val="28"/>
          <w:szCs w:val="28"/>
        </w:rPr>
        <w:t xml:space="preserve"> </w:t>
      </w:r>
      <w:r w:rsidR="005A70BD" w:rsidRPr="004753B1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4753B1">
        <w:rPr>
          <w:rFonts w:ascii="Times New Roman" w:hAnsi="Times New Roman"/>
          <w:sz w:val="28"/>
          <w:szCs w:val="28"/>
        </w:rPr>
        <w:t xml:space="preserve"> полугодии</w:t>
      </w:r>
      <w:r w:rsidRPr="004753B1">
        <w:rPr>
          <w:rFonts w:ascii="Times New Roman" w:hAnsi="Times New Roman"/>
          <w:sz w:val="28"/>
          <w:szCs w:val="28"/>
        </w:rPr>
        <w:t xml:space="preserve"> 201</w:t>
      </w:r>
      <w:r w:rsidR="00D05CDB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</w:t>
      </w:r>
      <w:r w:rsidR="005A70BD" w:rsidRPr="004753B1">
        <w:rPr>
          <w:rFonts w:ascii="Times New Roman" w:hAnsi="Times New Roman"/>
          <w:sz w:val="28"/>
          <w:szCs w:val="28"/>
        </w:rPr>
        <w:t>а</w:t>
      </w:r>
      <w:r w:rsidRPr="004753B1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5A70BD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="008D7DAB" w:rsidRPr="004753B1">
        <w:rPr>
          <w:rFonts w:ascii="Times New Roman" w:hAnsi="Times New Roman"/>
          <w:sz w:val="28"/>
          <w:szCs w:val="28"/>
        </w:rPr>
        <w:t>1168414,2</w:t>
      </w:r>
      <w:r w:rsidRPr="004753B1">
        <w:rPr>
          <w:rFonts w:ascii="Times New Roman" w:hAnsi="Times New Roman"/>
          <w:sz w:val="28"/>
          <w:szCs w:val="28"/>
        </w:rPr>
        <w:t xml:space="preserve"> тыс. руб., в том числе за счет средств: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8D7DAB" w:rsidRPr="004753B1">
        <w:rPr>
          <w:rFonts w:ascii="Times New Roman" w:hAnsi="Times New Roman"/>
          <w:sz w:val="28"/>
          <w:szCs w:val="28"/>
        </w:rPr>
        <w:t>307813,6</w:t>
      </w:r>
      <w:r w:rsidRPr="004753B1">
        <w:rPr>
          <w:rFonts w:ascii="Times New Roman" w:hAnsi="Times New Roman"/>
          <w:sz w:val="28"/>
          <w:szCs w:val="28"/>
        </w:rPr>
        <w:t xml:space="preserve"> тыс. руб.,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D7DAB" w:rsidRPr="004753B1">
        <w:rPr>
          <w:rFonts w:ascii="Times New Roman" w:hAnsi="Times New Roman"/>
          <w:sz w:val="28"/>
          <w:szCs w:val="28"/>
        </w:rPr>
        <w:t>337311,1</w:t>
      </w:r>
      <w:r w:rsidRPr="004753B1">
        <w:rPr>
          <w:rFonts w:ascii="Times New Roman" w:hAnsi="Times New Roman"/>
          <w:sz w:val="28"/>
          <w:szCs w:val="28"/>
        </w:rPr>
        <w:t xml:space="preserve"> тыс. руб.; </w:t>
      </w:r>
    </w:p>
    <w:p w:rsidR="008E7A38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8D7DAB" w:rsidRPr="004753B1">
        <w:rPr>
          <w:rFonts w:ascii="Times New Roman" w:hAnsi="Times New Roman"/>
          <w:sz w:val="28"/>
          <w:szCs w:val="28"/>
        </w:rPr>
        <w:t>523289,5</w:t>
      </w:r>
      <w:r w:rsidR="008E7A38" w:rsidRPr="004753B1">
        <w:rPr>
          <w:rFonts w:ascii="Times New Roman" w:hAnsi="Times New Roman"/>
          <w:sz w:val="28"/>
          <w:szCs w:val="28"/>
        </w:rPr>
        <w:t xml:space="preserve"> тыс. руб.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8D7DAB" w:rsidRPr="004753B1">
        <w:rPr>
          <w:rFonts w:ascii="Times New Roman" w:hAnsi="Times New Roman"/>
          <w:sz w:val="28"/>
          <w:szCs w:val="28"/>
        </w:rPr>
        <w:t>33,6</w:t>
      </w:r>
      <w:r w:rsidRPr="004753B1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города в 201</w:t>
      </w:r>
      <w:r w:rsidR="008D7DAB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году.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Исполнение за </w:t>
      </w:r>
      <w:r w:rsidR="008E7A38" w:rsidRPr="004753B1">
        <w:rPr>
          <w:rFonts w:ascii="Times New Roman" w:hAnsi="Times New Roman"/>
          <w:sz w:val="28"/>
          <w:szCs w:val="28"/>
        </w:rPr>
        <w:t xml:space="preserve">6 месяцев </w:t>
      </w:r>
      <w:r w:rsidRPr="004753B1">
        <w:rPr>
          <w:rFonts w:ascii="Times New Roman" w:hAnsi="Times New Roman"/>
          <w:sz w:val="28"/>
          <w:szCs w:val="28"/>
        </w:rPr>
        <w:t>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</w:t>
      </w:r>
      <w:r w:rsidR="008E7A38" w:rsidRPr="004753B1">
        <w:rPr>
          <w:rFonts w:ascii="Times New Roman" w:hAnsi="Times New Roman"/>
          <w:sz w:val="28"/>
          <w:szCs w:val="28"/>
        </w:rPr>
        <w:t>а</w:t>
      </w:r>
      <w:r w:rsidRPr="004753B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8D7DAB" w:rsidRPr="004753B1">
        <w:rPr>
          <w:rFonts w:ascii="Times New Roman" w:hAnsi="Times New Roman"/>
          <w:sz w:val="28"/>
          <w:szCs w:val="28"/>
        </w:rPr>
        <w:t>562095,7</w:t>
      </w:r>
      <w:r w:rsidRPr="004753B1">
        <w:rPr>
          <w:rFonts w:ascii="Times New Roman" w:hAnsi="Times New Roman"/>
          <w:sz w:val="28"/>
          <w:szCs w:val="28"/>
        </w:rPr>
        <w:t xml:space="preserve"> тыс. руб. (</w:t>
      </w:r>
      <w:r w:rsidR="008D7DAB" w:rsidRPr="004753B1">
        <w:rPr>
          <w:rFonts w:ascii="Times New Roman" w:hAnsi="Times New Roman"/>
          <w:sz w:val="28"/>
          <w:szCs w:val="28"/>
        </w:rPr>
        <w:t>48</w:t>
      </w:r>
      <w:r w:rsidRPr="004753B1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8D7DAB" w:rsidRPr="004753B1">
        <w:rPr>
          <w:rFonts w:ascii="Times New Roman" w:hAnsi="Times New Roman"/>
          <w:sz w:val="28"/>
          <w:szCs w:val="28"/>
        </w:rPr>
        <w:t>277781,8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D7DAB" w:rsidRPr="004753B1">
        <w:rPr>
          <w:rFonts w:ascii="Times New Roman" w:hAnsi="Times New Roman"/>
          <w:sz w:val="28"/>
          <w:szCs w:val="28"/>
        </w:rPr>
        <w:t>132453,3</w:t>
      </w:r>
      <w:r w:rsidRPr="004753B1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8D7DAB" w:rsidRPr="004753B1">
        <w:rPr>
          <w:rFonts w:ascii="Times New Roman" w:hAnsi="Times New Roman"/>
          <w:sz w:val="28"/>
          <w:szCs w:val="28"/>
        </w:rPr>
        <w:t>151860,6</w:t>
      </w:r>
      <w:r w:rsidRPr="004753B1">
        <w:rPr>
          <w:rFonts w:ascii="Times New Roman" w:hAnsi="Times New Roman"/>
          <w:sz w:val="28"/>
          <w:szCs w:val="28"/>
        </w:rPr>
        <w:t xml:space="preserve"> тыс. руб.</w:t>
      </w:r>
    </w:p>
    <w:p w:rsidR="00D63E02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53B1">
        <w:rPr>
          <w:rFonts w:ascii="Times New Roman" w:hAnsi="Times New Roman"/>
          <w:sz w:val="28"/>
          <w:szCs w:val="28"/>
          <w:u w:val="single"/>
        </w:rPr>
        <w:t>Из наиболее значимых результатов реализованных мероприятий в 201</w:t>
      </w:r>
      <w:r w:rsidR="00D05CDB" w:rsidRPr="004753B1">
        <w:rPr>
          <w:rFonts w:ascii="Times New Roman" w:hAnsi="Times New Roman"/>
          <w:sz w:val="28"/>
          <w:szCs w:val="28"/>
          <w:u w:val="single"/>
        </w:rPr>
        <w:t>6</w:t>
      </w:r>
      <w:r w:rsidRPr="004753B1">
        <w:rPr>
          <w:rFonts w:ascii="Times New Roman" w:hAnsi="Times New Roman"/>
          <w:sz w:val="28"/>
          <w:szCs w:val="28"/>
          <w:u w:val="single"/>
        </w:rPr>
        <w:t xml:space="preserve"> году можно отметить следующие:</w:t>
      </w:r>
    </w:p>
    <w:p w:rsidR="00EC5076" w:rsidRPr="004753B1" w:rsidRDefault="00EC5076" w:rsidP="006D7CF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- </w:t>
      </w:r>
      <w:r w:rsidRPr="004753B1">
        <w:rPr>
          <w:rFonts w:ascii="Times New Roman" w:hAnsi="Times New Roman"/>
          <w:bCs/>
          <w:iCs/>
          <w:sz w:val="28"/>
          <w:szCs w:val="28"/>
        </w:rPr>
        <w:t>выполнение работ по ремонту ул. Ипподромной (от ул. Кошевого до ул. Труда);</w:t>
      </w:r>
    </w:p>
    <w:p w:rsidR="00EC5076" w:rsidRPr="004753B1" w:rsidRDefault="00EC507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bCs/>
          <w:iCs/>
          <w:sz w:val="28"/>
          <w:szCs w:val="28"/>
        </w:rPr>
        <w:t>- выполнение работ по ремонту моста 50-летия</w:t>
      </w:r>
      <w:r w:rsidRPr="004753B1">
        <w:rPr>
          <w:rFonts w:ascii="Times New Roman" w:hAnsi="Times New Roman"/>
          <w:sz w:val="28"/>
          <w:szCs w:val="28"/>
        </w:rPr>
        <w:t xml:space="preserve"> Октября;</w:t>
      </w:r>
    </w:p>
    <w:p w:rsidR="00F44569" w:rsidRPr="004753B1" w:rsidRDefault="00EC507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- разработана проектно-сметная документация: </w:t>
      </w:r>
      <w:r w:rsidR="00F014A1" w:rsidRPr="004753B1">
        <w:rPr>
          <w:rFonts w:ascii="Times New Roman" w:hAnsi="Times New Roman"/>
          <w:sz w:val="28"/>
          <w:szCs w:val="28"/>
        </w:rPr>
        <w:t>«</w:t>
      </w:r>
      <w:r w:rsidRPr="004753B1">
        <w:rPr>
          <w:rFonts w:ascii="Times New Roman" w:hAnsi="Times New Roman"/>
          <w:sz w:val="28"/>
          <w:szCs w:val="28"/>
        </w:rPr>
        <w:t xml:space="preserve">Реконструкция улицы Кузбасской Дивизии (от ул. Никольской до ул. Западной), улицы Западной (от ул. Кузбасской Дивизии до ул. Коммунальной), улицы </w:t>
      </w:r>
      <w:proofErr w:type="spellStart"/>
      <w:r w:rsidRPr="004753B1">
        <w:rPr>
          <w:rFonts w:ascii="Times New Roman" w:hAnsi="Times New Roman"/>
          <w:sz w:val="28"/>
          <w:szCs w:val="28"/>
        </w:rPr>
        <w:t>Байкова</w:t>
      </w:r>
      <w:proofErr w:type="spellEnd"/>
      <w:r w:rsidRPr="004753B1">
        <w:rPr>
          <w:rFonts w:ascii="Times New Roman" w:hAnsi="Times New Roman"/>
          <w:sz w:val="28"/>
          <w:szCs w:val="28"/>
        </w:rPr>
        <w:t xml:space="preserve"> (от ул. Западной до ул. Рокоссовского)</w:t>
      </w:r>
      <w:r w:rsidR="00F014A1" w:rsidRPr="004753B1">
        <w:rPr>
          <w:rFonts w:ascii="Times New Roman" w:hAnsi="Times New Roman"/>
          <w:sz w:val="28"/>
          <w:szCs w:val="28"/>
        </w:rPr>
        <w:t>»</w:t>
      </w:r>
      <w:r w:rsidR="00F44569" w:rsidRPr="004753B1">
        <w:rPr>
          <w:rFonts w:ascii="Times New Roman" w:hAnsi="Times New Roman"/>
          <w:sz w:val="28"/>
          <w:szCs w:val="28"/>
        </w:rPr>
        <w:t>;</w:t>
      </w:r>
    </w:p>
    <w:p w:rsidR="00A71A0A" w:rsidRPr="004753B1" w:rsidRDefault="00F44569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- </w:t>
      </w:r>
      <w:r w:rsidRPr="004753B1">
        <w:rPr>
          <w:rFonts w:ascii="Times New Roman" w:hAnsi="Times New Roman"/>
          <w:bCs/>
          <w:iCs/>
          <w:sz w:val="28"/>
          <w:szCs w:val="28"/>
        </w:rPr>
        <w:t>заключены 38 муниципальных контрактов на приобретение однокомнатных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C5076" w:rsidRPr="004753B1">
        <w:rPr>
          <w:rFonts w:ascii="Times New Roman" w:hAnsi="Times New Roman"/>
          <w:sz w:val="28"/>
          <w:szCs w:val="28"/>
        </w:rPr>
        <w:t>.</w:t>
      </w:r>
    </w:p>
    <w:p w:rsidR="00D24B96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lastRenderedPageBreak/>
        <w:t xml:space="preserve">В сфере </w:t>
      </w:r>
      <w:r w:rsidRPr="004753B1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4753B1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4753B1">
        <w:rPr>
          <w:rFonts w:ascii="Times New Roman" w:hAnsi="Times New Roman"/>
          <w:sz w:val="28"/>
          <w:szCs w:val="28"/>
        </w:rPr>
        <w:t xml:space="preserve"> в</w:t>
      </w:r>
      <w:r w:rsidR="005A70BD" w:rsidRPr="004753B1">
        <w:rPr>
          <w:rFonts w:ascii="Times New Roman" w:hAnsi="Times New Roman"/>
          <w:sz w:val="28"/>
          <w:szCs w:val="28"/>
        </w:rPr>
        <w:t xml:space="preserve"> </w:t>
      </w:r>
      <w:r w:rsidR="005A70BD" w:rsidRPr="004753B1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4753B1">
        <w:rPr>
          <w:rFonts w:ascii="Times New Roman" w:hAnsi="Times New Roman"/>
          <w:sz w:val="28"/>
          <w:szCs w:val="28"/>
        </w:rPr>
        <w:t xml:space="preserve"> полугодии</w:t>
      </w:r>
      <w:r w:rsidRPr="004753B1">
        <w:rPr>
          <w:rFonts w:ascii="Times New Roman" w:hAnsi="Times New Roman"/>
          <w:sz w:val="28"/>
          <w:szCs w:val="28"/>
        </w:rPr>
        <w:t xml:space="preserve"> 201</w:t>
      </w:r>
      <w:r w:rsidR="00215D7F" w:rsidRPr="004753B1">
        <w:rPr>
          <w:rFonts w:ascii="Times New Roman" w:hAnsi="Times New Roman"/>
          <w:sz w:val="28"/>
          <w:szCs w:val="28"/>
        </w:rPr>
        <w:t>6</w:t>
      </w:r>
      <w:r w:rsidR="005A70BD" w:rsidRPr="004753B1">
        <w:rPr>
          <w:rFonts w:ascii="Times New Roman" w:hAnsi="Times New Roman"/>
          <w:sz w:val="28"/>
          <w:szCs w:val="28"/>
        </w:rPr>
        <w:t xml:space="preserve"> года</w:t>
      </w:r>
      <w:r w:rsidRPr="004753B1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B67C11" w:rsidRPr="004753B1">
        <w:rPr>
          <w:rFonts w:ascii="Times New Roman" w:hAnsi="Times New Roman"/>
          <w:sz w:val="28"/>
          <w:szCs w:val="28"/>
        </w:rPr>
        <w:t>2</w:t>
      </w:r>
      <w:r w:rsidRPr="004753B1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440F24" w:rsidRPr="004753B1">
        <w:rPr>
          <w:rFonts w:ascii="Times New Roman" w:hAnsi="Times New Roman"/>
          <w:sz w:val="28"/>
          <w:szCs w:val="28"/>
        </w:rPr>
        <w:t>34269,3</w:t>
      </w:r>
      <w:r w:rsidRPr="004753B1">
        <w:rPr>
          <w:rFonts w:ascii="Times New Roman" w:hAnsi="Times New Roman"/>
          <w:sz w:val="28"/>
          <w:szCs w:val="28"/>
        </w:rPr>
        <w:t xml:space="preserve"> тыс. руб.</w:t>
      </w:r>
      <w:r w:rsidR="00D24B96" w:rsidRPr="004753B1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4753B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440F24" w:rsidRPr="004753B1">
        <w:rPr>
          <w:rFonts w:ascii="Times New Roman" w:hAnsi="Times New Roman"/>
          <w:sz w:val="28"/>
          <w:szCs w:val="28"/>
        </w:rPr>
        <w:t>2057,0</w:t>
      </w:r>
      <w:r w:rsidRPr="004753B1">
        <w:rPr>
          <w:rFonts w:ascii="Times New Roman" w:hAnsi="Times New Roman"/>
          <w:sz w:val="28"/>
          <w:szCs w:val="28"/>
        </w:rPr>
        <w:t xml:space="preserve"> тыс. руб.; </w:t>
      </w:r>
    </w:p>
    <w:p w:rsidR="00D24B96" w:rsidRPr="004753B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440F24" w:rsidRPr="004753B1">
        <w:rPr>
          <w:rFonts w:ascii="Times New Roman" w:hAnsi="Times New Roman"/>
          <w:sz w:val="28"/>
          <w:szCs w:val="28"/>
        </w:rPr>
        <w:t>32212,3</w:t>
      </w:r>
      <w:r w:rsidRPr="004753B1">
        <w:rPr>
          <w:rFonts w:ascii="Times New Roman" w:hAnsi="Times New Roman"/>
          <w:sz w:val="28"/>
          <w:szCs w:val="28"/>
        </w:rPr>
        <w:t xml:space="preserve"> тыс. руб.</w:t>
      </w:r>
    </w:p>
    <w:p w:rsidR="00D9102A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 Исполнение за</w:t>
      </w:r>
      <w:r w:rsidR="00B67C11" w:rsidRPr="004753B1">
        <w:rPr>
          <w:rFonts w:ascii="Times New Roman" w:hAnsi="Times New Roman"/>
          <w:sz w:val="28"/>
          <w:szCs w:val="28"/>
        </w:rPr>
        <w:t xml:space="preserve"> 6 месяцев</w:t>
      </w:r>
      <w:r w:rsidRPr="004753B1">
        <w:rPr>
          <w:rFonts w:ascii="Times New Roman" w:hAnsi="Times New Roman"/>
          <w:sz w:val="28"/>
          <w:szCs w:val="28"/>
        </w:rPr>
        <w:t xml:space="preserve"> 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</w:t>
      </w:r>
      <w:r w:rsidR="00B67C11" w:rsidRPr="004753B1">
        <w:rPr>
          <w:rFonts w:ascii="Times New Roman" w:hAnsi="Times New Roman"/>
          <w:sz w:val="28"/>
          <w:szCs w:val="28"/>
        </w:rPr>
        <w:t>а</w:t>
      </w:r>
      <w:r w:rsidRPr="004753B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440F24" w:rsidRPr="004753B1">
        <w:rPr>
          <w:rFonts w:ascii="Times New Roman" w:hAnsi="Times New Roman"/>
          <w:sz w:val="28"/>
          <w:szCs w:val="28"/>
        </w:rPr>
        <w:t>8369,8</w:t>
      </w:r>
      <w:r w:rsidRPr="004753B1">
        <w:rPr>
          <w:rFonts w:ascii="Times New Roman" w:hAnsi="Times New Roman"/>
          <w:sz w:val="28"/>
          <w:szCs w:val="28"/>
        </w:rPr>
        <w:t xml:space="preserve"> тыс. руб. (</w:t>
      </w:r>
      <w:r w:rsidR="00440F24" w:rsidRPr="004753B1">
        <w:rPr>
          <w:rFonts w:ascii="Times New Roman" w:hAnsi="Times New Roman"/>
          <w:sz w:val="28"/>
          <w:szCs w:val="28"/>
        </w:rPr>
        <w:t>24</w:t>
      </w:r>
      <w:r w:rsidRPr="004753B1">
        <w:rPr>
          <w:rFonts w:ascii="Times New Roman" w:hAnsi="Times New Roman"/>
          <w:sz w:val="28"/>
          <w:szCs w:val="28"/>
        </w:rPr>
        <w:t>%)</w:t>
      </w:r>
      <w:r w:rsidR="00D9102A" w:rsidRPr="004753B1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02A" w:rsidRPr="004753B1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440F24" w:rsidRPr="004753B1">
        <w:rPr>
          <w:rFonts w:ascii="Times New Roman" w:hAnsi="Times New Roman"/>
          <w:sz w:val="28"/>
          <w:szCs w:val="28"/>
        </w:rPr>
        <w:t>789,2</w:t>
      </w:r>
      <w:r w:rsidRPr="004753B1">
        <w:rPr>
          <w:rFonts w:ascii="Times New Roman" w:hAnsi="Times New Roman"/>
          <w:sz w:val="28"/>
          <w:szCs w:val="28"/>
        </w:rPr>
        <w:t xml:space="preserve"> тыс. руб.; </w:t>
      </w:r>
    </w:p>
    <w:p w:rsidR="00D9102A" w:rsidRPr="004753B1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440F24" w:rsidRPr="004753B1">
        <w:rPr>
          <w:rFonts w:ascii="Times New Roman" w:hAnsi="Times New Roman"/>
          <w:sz w:val="28"/>
          <w:szCs w:val="28"/>
        </w:rPr>
        <w:t>7580,6</w:t>
      </w:r>
      <w:r w:rsidRPr="004753B1">
        <w:rPr>
          <w:rFonts w:ascii="Times New Roman" w:hAnsi="Times New Roman"/>
          <w:sz w:val="28"/>
          <w:szCs w:val="28"/>
        </w:rPr>
        <w:t xml:space="preserve"> тыс. руб.</w:t>
      </w:r>
    </w:p>
    <w:p w:rsidR="00215D7F" w:rsidRPr="004753B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Из наиболее значимых реализуемых мероприятий в 201</w:t>
      </w:r>
      <w:r w:rsidR="00215D7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году можно отметить</w:t>
      </w:r>
      <w:r w:rsidR="00912BFF" w:rsidRPr="004753B1">
        <w:rPr>
          <w:rFonts w:ascii="Times New Roman" w:hAnsi="Times New Roman"/>
          <w:sz w:val="28"/>
          <w:szCs w:val="28"/>
        </w:rPr>
        <w:t xml:space="preserve"> обеспечение деятельности добровольных народных дружин (</w:t>
      </w:r>
      <w:r w:rsidR="00912BFF" w:rsidRPr="004753B1">
        <w:rPr>
          <w:rFonts w:ascii="Times New Roman" w:hAnsi="Times New Roman"/>
          <w:bCs/>
          <w:iCs/>
          <w:sz w:val="28"/>
          <w:szCs w:val="28"/>
        </w:rPr>
        <w:t>за 6 месяцев осуществлено 358 выходов на охрану общественного порядка, члены народных дружин принимали участие в охране общественного порядка при проведении мероприятий с массовым пребыванием людей, оперативно-профилактических мероприятиях, проводимых УМВД России по городу Пскову и др.</w:t>
      </w:r>
      <w:r w:rsidR="00912BFF" w:rsidRPr="004753B1">
        <w:rPr>
          <w:rFonts w:ascii="Times New Roman" w:hAnsi="Times New Roman"/>
          <w:sz w:val="28"/>
          <w:szCs w:val="28"/>
        </w:rPr>
        <w:t>);</w:t>
      </w:r>
    </w:p>
    <w:p w:rsidR="00D24B96" w:rsidRPr="004753B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В области </w:t>
      </w:r>
      <w:r w:rsidRPr="004753B1">
        <w:rPr>
          <w:rFonts w:ascii="Times New Roman" w:hAnsi="Times New Roman"/>
          <w:b/>
          <w:sz w:val="28"/>
          <w:szCs w:val="28"/>
          <w:u w:val="single"/>
        </w:rPr>
        <w:t>совершенствования системы управления муниципальным имуществом</w:t>
      </w:r>
      <w:r w:rsidRPr="004753B1">
        <w:rPr>
          <w:rFonts w:ascii="Times New Roman" w:hAnsi="Times New Roman"/>
          <w:sz w:val="28"/>
          <w:szCs w:val="28"/>
        </w:rPr>
        <w:t xml:space="preserve"> (</w:t>
      </w:r>
      <w:r w:rsidRPr="004753B1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4753B1">
        <w:rPr>
          <w:rFonts w:ascii="Times New Roman" w:hAnsi="Times New Roman"/>
          <w:sz w:val="28"/>
          <w:szCs w:val="28"/>
        </w:rPr>
        <w:t xml:space="preserve">) в </w:t>
      </w:r>
      <w:r w:rsidRPr="004753B1">
        <w:rPr>
          <w:rFonts w:ascii="Times New Roman" w:hAnsi="Times New Roman"/>
          <w:sz w:val="28"/>
          <w:szCs w:val="28"/>
          <w:lang w:val="en-US"/>
        </w:rPr>
        <w:t>I</w:t>
      </w:r>
      <w:r w:rsidRPr="004753B1">
        <w:rPr>
          <w:rFonts w:ascii="Times New Roman" w:hAnsi="Times New Roman"/>
          <w:sz w:val="28"/>
          <w:szCs w:val="28"/>
        </w:rPr>
        <w:t xml:space="preserve"> полугодии 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года была предусмотрена к финансированию 1 муниципальная программа на сумму </w:t>
      </w:r>
      <w:r w:rsidR="00440F24" w:rsidRPr="004753B1">
        <w:rPr>
          <w:rFonts w:ascii="Times New Roman" w:hAnsi="Times New Roman"/>
          <w:sz w:val="28"/>
          <w:szCs w:val="28"/>
        </w:rPr>
        <w:t>119767,7</w:t>
      </w:r>
      <w:r w:rsidRPr="004753B1">
        <w:rPr>
          <w:rFonts w:ascii="Times New Roman" w:hAnsi="Times New Roman"/>
          <w:sz w:val="28"/>
          <w:szCs w:val="28"/>
        </w:rPr>
        <w:t xml:space="preserve"> тыс.</w:t>
      </w:r>
      <w:r w:rsidR="00440F24" w:rsidRPr="004753B1">
        <w:rPr>
          <w:rFonts w:ascii="Times New Roman" w:hAnsi="Times New Roman"/>
          <w:sz w:val="28"/>
          <w:szCs w:val="28"/>
        </w:rPr>
        <w:t xml:space="preserve"> </w:t>
      </w:r>
      <w:r w:rsidRPr="004753B1">
        <w:rPr>
          <w:rFonts w:ascii="Times New Roman" w:hAnsi="Times New Roman"/>
          <w:sz w:val="28"/>
          <w:szCs w:val="28"/>
        </w:rPr>
        <w:t>руб. Исполнение за 6 месяцев 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года по данной программе составило </w:t>
      </w:r>
      <w:r w:rsidR="00C55F36" w:rsidRPr="004753B1">
        <w:rPr>
          <w:rFonts w:ascii="Times New Roman" w:hAnsi="Times New Roman"/>
          <w:sz w:val="28"/>
          <w:szCs w:val="28"/>
        </w:rPr>
        <w:t>48544,9</w:t>
      </w:r>
      <w:r w:rsidRPr="00475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3B1">
        <w:rPr>
          <w:rFonts w:ascii="Times New Roman" w:hAnsi="Times New Roman"/>
          <w:sz w:val="28"/>
          <w:szCs w:val="28"/>
        </w:rPr>
        <w:t>тыс.руб</w:t>
      </w:r>
      <w:proofErr w:type="spellEnd"/>
      <w:r w:rsidRPr="004753B1">
        <w:rPr>
          <w:rFonts w:ascii="Times New Roman" w:hAnsi="Times New Roman"/>
          <w:sz w:val="28"/>
          <w:szCs w:val="28"/>
        </w:rPr>
        <w:t>. (</w:t>
      </w:r>
      <w:r w:rsidR="00C55F36" w:rsidRPr="004753B1">
        <w:rPr>
          <w:rFonts w:ascii="Times New Roman" w:hAnsi="Times New Roman"/>
          <w:sz w:val="28"/>
          <w:szCs w:val="28"/>
        </w:rPr>
        <w:t>41</w:t>
      </w:r>
      <w:r w:rsidRPr="004753B1">
        <w:rPr>
          <w:rFonts w:ascii="Times New Roman" w:hAnsi="Times New Roman"/>
          <w:sz w:val="28"/>
          <w:szCs w:val="28"/>
        </w:rPr>
        <w:t>%).</w:t>
      </w:r>
    </w:p>
    <w:p w:rsidR="00662600" w:rsidRPr="004753B1" w:rsidRDefault="00662600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Из наиболее значимых реализуемых мероприятий в 201</w:t>
      </w:r>
      <w:r w:rsidR="00912BFF" w:rsidRPr="004753B1">
        <w:rPr>
          <w:rFonts w:ascii="Times New Roman" w:hAnsi="Times New Roman"/>
          <w:sz w:val="28"/>
          <w:szCs w:val="28"/>
        </w:rPr>
        <w:t>6</w:t>
      </w:r>
      <w:r w:rsidRPr="004753B1">
        <w:rPr>
          <w:rFonts w:ascii="Times New Roman" w:hAnsi="Times New Roman"/>
          <w:sz w:val="28"/>
          <w:szCs w:val="28"/>
        </w:rPr>
        <w:t xml:space="preserve"> году можно отметить</w:t>
      </w:r>
      <w:r w:rsidR="003F7C2E" w:rsidRPr="004753B1">
        <w:rPr>
          <w:rFonts w:ascii="Times New Roman" w:hAnsi="Times New Roman"/>
          <w:sz w:val="28"/>
          <w:szCs w:val="28"/>
        </w:rPr>
        <w:t>:</w:t>
      </w:r>
    </w:p>
    <w:p w:rsidR="00912BFF" w:rsidRPr="004753B1" w:rsidRDefault="00912BFF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- демонтаж 6 незаконных рекламных конструкций;</w:t>
      </w:r>
    </w:p>
    <w:p w:rsidR="003F7C2E" w:rsidRPr="004753B1" w:rsidRDefault="003F7C2E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 xml:space="preserve">- </w:t>
      </w:r>
      <w:r w:rsidR="00E64364" w:rsidRPr="004753B1">
        <w:rPr>
          <w:rFonts w:ascii="Times New Roman" w:hAnsi="Times New Roman"/>
          <w:sz w:val="28"/>
          <w:szCs w:val="28"/>
        </w:rPr>
        <w:t>выявление неиспользуемых или используемых не по назначению земельных участков, находящихся в муниципальной собственности;</w:t>
      </w:r>
    </w:p>
    <w:p w:rsidR="00F014A1" w:rsidRPr="004753B1" w:rsidRDefault="00E64364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B1">
        <w:rPr>
          <w:rFonts w:ascii="Times New Roman" w:hAnsi="Times New Roman"/>
          <w:sz w:val="28"/>
          <w:szCs w:val="28"/>
        </w:rPr>
        <w:t>- предоставление муниципальных рекламных мест для размещения наружной рекламы.</w:t>
      </w:r>
      <w:bookmarkStart w:id="0" w:name="_GoBack"/>
      <w:bookmarkEnd w:id="0"/>
    </w:p>
    <w:sectPr w:rsidR="00F014A1" w:rsidRPr="004753B1" w:rsidSect="00BA2E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4"/>
    <w:rsid w:val="0000085F"/>
    <w:rsid w:val="00042297"/>
    <w:rsid w:val="00046787"/>
    <w:rsid w:val="000906F7"/>
    <w:rsid w:val="000D06FE"/>
    <w:rsid w:val="000D4095"/>
    <w:rsid w:val="000D710E"/>
    <w:rsid w:val="00147722"/>
    <w:rsid w:val="001B583D"/>
    <w:rsid w:val="001C4226"/>
    <w:rsid w:val="002120F5"/>
    <w:rsid w:val="00215D7F"/>
    <w:rsid w:val="00220D87"/>
    <w:rsid w:val="00286CEA"/>
    <w:rsid w:val="00320412"/>
    <w:rsid w:val="00321F88"/>
    <w:rsid w:val="00393D19"/>
    <w:rsid w:val="003F195C"/>
    <w:rsid w:val="003F7C2E"/>
    <w:rsid w:val="00440F24"/>
    <w:rsid w:val="00446E39"/>
    <w:rsid w:val="004753B1"/>
    <w:rsid w:val="004921CF"/>
    <w:rsid w:val="0049595C"/>
    <w:rsid w:val="004A7787"/>
    <w:rsid w:val="004D0980"/>
    <w:rsid w:val="004D32E1"/>
    <w:rsid w:val="004D64EB"/>
    <w:rsid w:val="004F23CE"/>
    <w:rsid w:val="0058067E"/>
    <w:rsid w:val="005A70BD"/>
    <w:rsid w:val="005C16B8"/>
    <w:rsid w:val="005F4CC5"/>
    <w:rsid w:val="006379E4"/>
    <w:rsid w:val="0064775B"/>
    <w:rsid w:val="00662600"/>
    <w:rsid w:val="00681D14"/>
    <w:rsid w:val="00687B7D"/>
    <w:rsid w:val="006D7CFA"/>
    <w:rsid w:val="007D2CD3"/>
    <w:rsid w:val="00806AD0"/>
    <w:rsid w:val="00836BD7"/>
    <w:rsid w:val="008878B7"/>
    <w:rsid w:val="008D7521"/>
    <w:rsid w:val="008D7DAB"/>
    <w:rsid w:val="008E7A38"/>
    <w:rsid w:val="008F66B9"/>
    <w:rsid w:val="00912BFF"/>
    <w:rsid w:val="00971025"/>
    <w:rsid w:val="00984F9F"/>
    <w:rsid w:val="009914F6"/>
    <w:rsid w:val="009C2911"/>
    <w:rsid w:val="00A50426"/>
    <w:rsid w:val="00A64699"/>
    <w:rsid w:val="00A71A0A"/>
    <w:rsid w:val="00A961C3"/>
    <w:rsid w:val="00AB06AE"/>
    <w:rsid w:val="00B56194"/>
    <w:rsid w:val="00B65363"/>
    <w:rsid w:val="00B67C11"/>
    <w:rsid w:val="00B7444B"/>
    <w:rsid w:val="00B96243"/>
    <w:rsid w:val="00BA2EF4"/>
    <w:rsid w:val="00C35932"/>
    <w:rsid w:val="00C46C99"/>
    <w:rsid w:val="00C55F36"/>
    <w:rsid w:val="00CB401D"/>
    <w:rsid w:val="00D05CDB"/>
    <w:rsid w:val="00D17823"/>
    <w:rsid w:val="00D24B96"/>
    <w:rsid w:val="00D63E02"/>
    <w:rsid w:val="00D9102A"/>
    <w:rsid w:val="00D93DB1"/>
    <w:rsid w:val="00DF646A"/>
    <w:rsid w:val="00E64364"/>
    <w:rsid w:val="00EC5076"/>
    <w:rsid w:val="00ED63E0"/>
    <w:rsid w:val="00F014A1"/>
    <w:rsid w:val="00F117C4"/>
    <w:rsid w:val="00F44569"/>
    <w:rsid w:val="00F53B83"/>
    <w:rsid w:val="00F611A9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3748-D09F-4DDA-822C-9C49D50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финансирования МП по источникам </a:t>
            </a:r>
          </a:p>
        </c:rich>
      </c:tx>
      <c:layout>
        <c:manualLayout>
          <c:xMode val="edge"/>
          <c:yMode val="edge"/>
          <c:x val="0.24419005090806603"/>
          <c:y val="2.3651145602365115E-2"/>
        </c:manualLayout>
      </c:layout>
      <c:overlay val="0"/>
      <c:spPr>
        <a:noFill/>
        <a:ln w="22862">
          <a:noFill/>
        </a:ln>
      </c:spPr>
    </c:title>
    <c:autoTitleDeleted val="0"/>
    <c:view3D>
      <c:rotX val="44"/>
      <c:hPercent val="38"/>
      <c:rotY val="44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67703617584714"/>
          <c:y val="0.14338507021433849"/>
          <c:w val="0.79015733610221794"/>
          <c:h val="0.7067279565399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470220068645266E-2"/>
                  <c:y val="-7.3403992439876317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2403882207031814E-2"/>
                  <c:y val="-3.07490666720095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9453433705402147E-2"/>
                  <c:y val="-3.3753414410984885E-3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737515193151056E-2"/>
                  <c:y val="-6.027783112476794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  <c:pt idx="3">
                  <c:v>Внебюджетные
источники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354583.6</c:v>
                </c:pt>
                <c:pt idx="1">
                  <c:v>1536311.5</c:v>
                </c:pt>
                <c:pt idx="2">
                  <c:v>1577672.2</c:v>
                </c:pt>
                <c:pt idx="3">
                  <c:v>9699.7999999999993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823342551979661E-2"/>
                  <c:y val="-5.67327781366575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870715824951477E-2"/>
                  <c:y val="-6.24063760322643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113070134809E-2"/>
                  <c:y val="-5.2588298968172284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818469000099685E-2"/>
                  <c:y val="-4.9667692637321528E-2"/>
                </c:manualLayout>
              </c:layout>
              <c:tx>
                <c:rich>
                  <a:bodyPr/>
                  <a:lstStyle/>
                  <a:p>
                    <a:pPr>
                      <a:defRPr sz="9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1416,9</a:t>
                    </a:r>
                  </a:p>
                </c:rich>
              </c:tx>
              <c:numFmt formatCode="0.0" sourceLinked="0"/>
              <c:spPr>
                <a:noFill/>
                <a:ln w="22862">
                  <a:noFill/>
                </a:ln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  <c:pt idx="3">
                  <c:v>Внебюджетные
источники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277781.8</c:v>
                </c:pt>
                <c:pt idx="1">
                  <c:v>818775.9</c:v>
                </c:pt>
                <c:pt idx="2">
                  <c:v>638588.1</c:v>
                </c:pt>
                <c:pt idx="3">
                  <c:v>1416.9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290704"/>
        <c:axId val="137288744"/>
        <c:axId val="0"/>
      </c:bar3DChart>
      <c:catAx>
        <c:axId val="13729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288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288744"/>
        <c:scaling>
          <c:orientation val="minMax"/>
        </c:scaling>
        <c:delete val="0"/>
        <c:axPos val="l"/>
        <c:majorGridlines>
          <c:spPr>
            <a:ln w="28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290704"/>
        <c:crosses val="autoZero"/>
        <c:crossBetween val="between"/>
      </c:valAx>
      <c:spPr>
        <a:noFill/>
        <a:ln w="2286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90651543976466031"/>
          <c:y val="0.34702469286682847"/>
          <c:w val="9.0492554410080167E-2"/>
          <c:h val="0.13082039911308202"/>
        </c:manualLayout>
      </c:layout>
      <c:overlay val="0"/>
      <c:spPr>
        <a:noFill/>
        <a:ln w="2858">
          <a:solidFill>
            <a:srgbClr val="000000"/>
          </a:solidFill>
          <a:prstDash val="solid"/>
        </a:ln>
      </c:spPr>
      <c:txPr>
        <a:bodyPr/>
        <a:lstStyle/>
        <a:p>
          <a:pPr>
            <a:defRPr sz="13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2016-08-24T08:58:00Z</cp:lastPrinted>
  <dcterms:created xsi:type="dcterms:W3CDTF">2016-08-25T14:14:00Z</dcterms:created>
  <dcterms:modified xsi:type="dcterms:W3CDTF">2016-08-25T14:14:00Z</dcterms:modified>
</cp:coreProperties>
</file>