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8A" w:rsidRDefault="0022688A" w:rsidP="00226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22688A">
        <w:rPr>
          <w:rFonts w:ascii="Times New Roman" w:hAnsi="Times New Roman" w:cs="Times New Roman"/>
          <w:sz w:val="28"/>
          <w:szCs w:val="28"/>
        </w:rPr>
        <w:t>Обеспечение жильем жителей города Пскова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2960" w:rsidRDefault="00752960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Pr="002268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2688A">
        <w:rPr>
          <w:rFonts w:ascii="Times New Roman" w:hAnsi="Times New Roman" w:cs="Times New Roman"/>
          <w:sz w:val="28"/>
          <w:szCs w:val="28"/>
        </w:rPr>
        <w:t>г.Пскова</w:t>
      </w:r>
      <w:proofErr w:type="spellEnd"/>
      <w:r w:rsidRPr="0022688A">
        <w:rPr>
          <w:rFonts w:ascii="Times New Roman" w:hAnsi="Times New Roman" w:cs="Times New Roman"/>
          <w:sz w:val="28"/>
          <w:szCs w:val="28"/>
        </w:rPr>
        <w:t xml:space="preserve"> </w:t>
      </w:r>
      <w:r w:rsidR="00826A94" w:rsidRPr="00826A94">
        <w:rPr>
          <w:rFonts w:ascii="Times New Roman" w:hAnsi="Times New Roman" w:cs="Times New Roman"/>
          <w:sz w:val="28"/>
          <w:szCs w:val="28"/>
        </w:rPr>
        <w:t>от 17.12.2015 N 2703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26A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826A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2688A" w:rsidRPr="009850C8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88A">
        <w:rPr>
          <w:rFonts w:ascii="Times New Roman" w:hAnsi="Times New Roman" w:cs="Times New Roman"/>
          <w:sz w:val="28"/>
          <w:szCs w:val="28"/>
        </w:rPr>
        <w:t>Управление по учету и распределению жилой площади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88A" w:rsidRPr="009850C8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88A" w:rsidRDefault="0022688A" w:rsidP="0022688A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8A">
        <w:rPr>
          <w:rFonts w:ascii="Times New Roman" w:hAnsi="Times New Roman" w:cs="Times New Roman"/>
          <w:sz w:val="28"/>
          <w:szCs w:val="28"/>
        </w:rPr>
        <w:t>Обеспечение жителей города Пскова доступным жильем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88A" w:rsidRPr="009850C8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22688A" w:rsidRP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8A">
        <w:rPr>
          <w:rFonts w:ascii="Times New Roman" w:hAnsi="Times New Roman" w:cs="Times New Roman"/>
          <w:sz w:val="28"/>
          <w:szCs w:val="28"/>
        </w:rPr>
        <w:t>1. Обеспечение жильем отдельных категорий граждан, имеющих право на получение жилых помещений вне очереди, и социальная поддержка некоторых категорий граждан.</w:t>
      </w:r>
    </w:p>
    <w:p w:rsidR="0022688A" w:rsidRP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8A">
        <w:rPr>
          <w:rFonts w:ascii="Times New Roman" w:hAnsi="Times New Roman" w:cs="Times New Roman"/>
          <w:sz w:val="28"/>
          <w:szCs w:val="28"/>
        </w:rPr>
        <w:t>2. Создание безопасных и благоприятных условий проживания граждан.</w:t>
      </w:r>
    </w:p>
    <w:p w:rsidR="0022688A" w:rsidRP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8A">
        <w:rPr>
          <w:rFonts w:ascii="Times New Roman" w:hAnsi="Times New Roman" w:cs="Times New Roman"/>
          <w:sz w:val="28"/>
          <w:szCs w:val="28"/>
        </w:rPr>
        <w:t>3. Улучшение жилищных условий детей-сирот, детей, оставшихся без попечения родителей, и лиц из числа детей-сирот, и детей, оставшихся без попечения родителей, по договорам специализированных жилых помещений.</w:t>
      </w:r>
    </w:p>
    <w:p w:rsidR="0022688A" w:rsidRP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8A">
        <w:rPr>
          <w:rFonts w:ascii="Times New Roman" w:hAnsi="Times New Roman" w:cs="Times New Roman"/>
          <w:sz w:val="28"/>
          <w:szCs w:val="28"/>
        </w:rPr>
        <w:t>4. Предоставление социальных выплат молодым семьям, нуждающимся в улучшении жилищных условий, для приобретения ими жилья или строительства индивидуального жилого дома.</w:t>
      </w:r>
    </w:p>
    <w:p w:rsid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8A">
        <w:rPr>
          <w:rFonts w:ascii="Times New Roman" w:hAnsi="Times New Roman" w:cs="Times New Roman"/>
          <w:sz w:val="28"/>
          <w:szCs w:val="28"/>
        </w:rPr>
        <w:t>5. Обеспечение реализации муниципальной программы.</w:t>
      </w:r>
    </w:p>
    <w:p w:rsid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6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688A" w:rsidRPr="0022688A" w:rsidRDefault="0022688A" w:rsidP="00226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88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88A">
        <w:rPr>
          <w:rFonts w:ascii="Times New Roman" w:hAnsi="Times New Roman"/>
          <w:sz w:val="28"/>
          <w:szCs w:val="28"/>
        </w:rPr>
        <w:t>Сведения о достижении значений целевых показателей муниципальной программы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0305"/>
      </w:tblGrid>
      <w:tr w:rsidR="0022688A" w:rsidRPr="00AB0113" w:rsidTr="00916032">
        <w:trPr>
          <w:trHeight w:val="630"/>
        </w:trPr>
        <w:tc>
          <w:tcPr>
            <w:tcW w:w="10305" w:type="dxa"/>
          </w:tcPr>
          <w:p w:rsidR="0022688A" w:rsidRDefault="0022688A" w:rsidP="009160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011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Обеспечение жильем жителей города Пскова</w:t>
            </w:r>
            <w:r w:rsidRPr="00AB0113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  <w:p w:rsidR="0022688A" w:rsidRPr="00AB0113" w:rsidRDefault="0022688A" w:rsidP="001D2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состоянию на 1 июля 201</w:t>
            </w:r>
            <w:r w:rsidR="001D2F5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:rsidR="0022688A" w:rsidRPr="004F6099" w:rsidRDefault="0022688A" w:rsidP="00226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4720"/>
        <w:gridCol w:w="1524"/>
        <w:gridCol w:w="1070"/>
        <w:gridCol w:w="993"/>
        <w:gridCol w:w="1360"/>
        <w:gridCol w:w="1049"/>
        <w:gridCol w:w="4210"/>
      </w:tblGrid>
      <w:tr w:rsidR="001D2F57" w:rsidRPr="001D2F57" w:rsidTr="001D2F57">
        <w:trPr>
          <w:trHeight w:val="20"/>
          <w:tblHeader/>
        </w:trPr>
        <w:tc>
          <w:tcPr>
            <w:tcW w:w="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</w:p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868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Значения показателей </w:t>
            </w:r>
          </w:p>
        </w:tc>
      </w:tr>
      <w:tr w:rsidR="001D2F57" w:rsidRPr="001D2F57" w:rsidTr="001D2F57">
        <w:trPr>
          <w:trHeight w:val="20"/>
          <w:tblHeader/>
        </w:trPr>
        <w:tc>
          <w:tcPr>
            <w:tcW w:w="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на 2016 год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Фактическое значение 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достижения планового значения показателя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Пояснения по возможному </w:t>
            </w:r>
            <w:proofErr w:type="spellStart"/>
            <w:r w:rsidRPr="001D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недостижению</w:t>
            </w:r>
            <w:proofErr w:type="spellEnd"/>
            <w:r w:rsidRPr="001D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значения показателя на конец года</w:t>
            </w:r>
          </w:p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1D2F57" w:rsidRPr="001D2F57" w:rsidTr="001D2F57">
        <w:trPr>
          <w:trHeight w:val="20"/>
        </w:trPr>
        <w:tc>
          <w:tcPr>
            <w:tcW w:w="15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Программа. Муниципальная программа "Обеспечение жильем жителей города Пскова"</w:t>
            </w:r>
          </w:p>
        </w:tc>
      </w:tr>
      <w:tr w:rsidR="001D2F57" w:rsidRPr="001D2F57" w:rsidTr="001D2F57">
        <w:trPr>
          <w:trHeight w:val="2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семей, улучшивших жилищные условия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F57" w:rsidRPr="001D2F57" w:rsidTr="001D2F57">
        <w:trPr>
          <w:trHeight w:val="2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граждан,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граждан, которые нуждаются в улучшение жилищных условий.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F57" w:rsidRPr="001D2F57" w:rsidTr="001D2F57">
        <w:trPr>
          <w:trHeight w:val="2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расселенных </w:t>
            </w:r>
            <w:proofErr w:type="gramStart"/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аварийных  многоквартирных</w:t>
            </w:r>
            <w:proofErr w:type="gramEnd"/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домов, признанных в установленном порядке аварийными и подлежащими сносу или реконструкции  в  связи  с  физическим  износом  в процессе  их   эксплуатации.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F57" w:rsidRPr="001D2F57" w:rsidRDefault="001D2F57" w:rsidP="001D2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В настоящее время в Администрации Псковской области находится на согласовании инвестиционное соглашение между Администрацией Псковской области и Обществом с ограниченной ответственностью «Псковская инвестиционная компания – фонд имущества».</w:t>
            </w:r>
          </w:p>
          <w:p w:rsidR="001D2F57" w:rsidRPr="001D2F57" w:rsidRDefault="001D2F57" w:rsidP="001D2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инвестиционного соглашения по реализации проекта «Строительство </w:t>
            </w:r>
            <w:r w:rsidRPr="001D2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жилых домов в микрорайоне № 14 в </w:t>
            </w:r>
            <w:proofErr w:type="spellStart"/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г.Пскове</w:t>
            </w:r>
            <w:proofErr w:type="spellEnd"/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» муниципальному образованию «Город Псков» подлежит передаче101 квартира в МКД в границах ул. Труда-Инженерная с целью реализации областной адресной программы «Переселение граждан из аварийного жилищного фонда в 2013-2017 годах».</w:t>
            </w:r>
          </w:p>
          <w:p w:rsidR="001D2F57" w:rsidRPr="001D2F57" w:rsidRDefault="001D2F57" w:rsidP="001D2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F57" w:rsidRPr="001D2F57" w:rsidTr="001D2F57">
        <w:trPr>
          <w:trHeight w:val="20"/>
        </w:trPr>
        <w:tc>
          <w:tcPr>
            <w:tcW w:w="15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1. Жилище</w:t>
            </w:r>
          </w:p>
        </w:tc>
      </w:tr>
      <w:tr w:rsidR="001D2F57" w:rsidRPr="001D2F57" w:rsidTr="001D2F57">
        <w:trPr>
          <w:trHeight w:val="2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семей, улучшивших жилищные условия путем получения социальной поддержки.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F57" w:rsidRPr="001D2F57" w:rsidTr="001D2F57">
        <w:trPr>
          <w:trHeight w:val="2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квартир для обеспечения жильем отдельных категорий граждан, имеющих право на получение жилья вне очереди.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реализации указанного</w:t>
            </w:r>
            <w:r w:rsidR="00916032" w:rsidRPr="009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проведено 2 аукциона</w:t>
            </w:r>
            <w:r w:rsidR="00916032" w:rsidRPr="0091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F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</w:t>
            </w: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у субъектов малого предпринимательства, социально ориентированных некоммерческих организаций двухкомнатных квартир. Муниципальные контракты находятся в стадии заключения.</w:t>
            </w:r>
          </w:p>
        </w:tc>
      </w:tr>
      <w:tr w:rsidR="001D2F57" w:rsidRPr="001D2F57" w:rsidTr="001D2F57">
        <w:trPr>
          <w:trHeight w:val="20"/>
        </w:trPr>
        <w:tc>
          <w:tcPr>
            <w:tcW w:w="15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2. Переселение граждан из аварийного жилищного фонда</w:t>
            </w:r>
          </w:p>
        </w:tc>
      </w:tr>
      <w:tr w:rsidR="001D2F57" w:rsidRPr="001D2F57" w:rsidTr="001D2F57">
        <w:trPr>
          <w:trHeight w:val="2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семей, расселенных из жилых помещений, признанных аварийными.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Расселение граждан планируется в 3 кв. 2017 г.</w:t>
            </w:r>
          </w:p>
        </w:tc>
      </w:tr>
      <w:tr w:rsidR="001D2F57" w:rsidRPr="001D2F57" w:rsidTr="001D2F57">
        <w:trPr>
          <w:trHeight w:val="2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расселенных жилых помещений.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4253,9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Расселение граждан планируется в 3 кв. 2017 г.</w:t>
            </w:r>
          </w:p>
        </w:tc>
      </w:tr>
      <w:tr w:rsidR="001D2F57" w:rsidRPr="001D2F57" w:rsidTr="001D2F57">
        <w:trPr>
          <w:trHeight w:val="20"/>
        </w:trPr>
        <w:tc>
          <w:tcPr>
            <w:tcW w:w="15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3. Обеспечение реализации муниципальной программы</w:t>
            </w:r>
          </w:p>
        </w:tc>
      </w:tr>
      <w:tr w:rsidR="001D2F57" w:rsidRPr="001D2F57" w:rsidTr="001D2F57">
        <w:trPr>
          <w:trHeight w:val="2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жалоб населения на отсутствие в СМИ, в сети Интернет актуальной, востребованной и своевременной информации об аукционах, конкурсах.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Да-</w:t>
            </w:r>
            <w:proofErr w:type="gramStart"/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1;Нет</w:t>
            </w:r>
            <w:proofErr w:type="gramEnd"/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F57" w:rsidRPr="001D2F57" w:rsidTr="001D2F57">
        <w:trPr>
          <w:trHeight w:val="2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нарушений установленной периодичности (своевременность) размещения информации в сети Интернет.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Да-</w:t>
            </w:r>
            <w:proofErr w:type="gramStart"/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1;Нет</w:t>
            </w:r>
            <w:proofErr w:type="gramEnd"/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F57" w:rsidRPr="001D2F57" w:rsidTr="001D2F57">
        <w:trPr>
          <w:trHeight w:val="2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исполнения расходов на содержание УУРЖП.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F57" w:rsidRPr="001D2F57" w:rsidTr="001D2F57">
        <w:trPr>
          <w:trHeight w:val="20"/>
        </w:trPr>
        <w:tc>
          <w:tcPr>
            <w:tcW w:w="15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Отдельное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1D2F57" w:rsidRPr="001D2F57" w:rsidTr="001D2F57">
        <w:trPr>
          <w:trHeight w:val="2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F57" w:rsidRPr="001D2F57" w:rsidRDefault="001D2F57" w:rsidP="001D2F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Для улучшения жилищных условий детей-сирот проведен 61 аукцион, и</w:t>
            </w:r>
            <w:r w:rsidR="00916032" w:rsidRPr="009160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  <w:p w:rsidR="001D2F57" w:rsidRPr="001D2F57" w:rsidRDefault="001D2F57" w:rsidP="001D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муниципальных контрактов на приобретение однокомнатных квартир </w:t>
            </w: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 xml:space="preserve">путем участия в долевом строительстве многоквартирного жилого дома на общую сумму </w:t>
            </w:r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>48 973 428,0</w:t>
            </w: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 xml:space="preserve"> (сорок восемь миллионов девятьсот семьдесят три тысячи четыреста двадцать восемь)</w:t>
            </w:r>
            <w:r w:rsidR="00916032" w:rsidRPr="0091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  <w:r w:rsidRPr="001D2F5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Квартиры риобретены у застройщика ЗАО «Строительная фирма «ДСК» по адресу: г.Псков, ул.Новгородская, д.12А</w:t>
            </w: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2F57" w:rsidRPr="001D2F57" w:rsidRDefault="001D2F57" w:rsidP="001D2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 xml:space="preserve">- 3 муниципальных контракта </w:t>
            </w:r>
            <w:r w:rsidRPr="001D2F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</w:t>
            </w: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закупки у субъектов малого предпринимательства, социально ориентированных некоммерческих организаций однокомнатных квартир для обеспечения жилыми помещениями детей-сирот, общей </w:t>
            </w:r>
            <w:r w:rsidRPr="001D2F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ориентировочной стоимостью </w:t>
            </w:r>
            <w:r w:rsidRPr="001D2F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044 304,24</w:t>
            </w: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 xml:space="preserve"> (четыре миллиона сорок четыре тысячи триста четыре рубля 24 копейки);</w:t>
            </w:r>
          </w:p>
          <w:p w:rsidR="001D2F57" w:rsidRPr="001D2F57" w:rsidRDefault="001D2F57" w:rsidP="001D2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 xml:space="preserve">-  в стадии заключения 5 муниципальных контракта </w:t>
            </w:r>
            <w:r w:rsidRPr="001D2F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</w:t>
            </w: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закупки у субъектов малого предпринимательства, социально ориентированных некоммерческих организаций однокомнатных квартир для обеспечения жилыми помещениями детей-сирот, общей </w:t>
            </w:r>
            <w:r w:rsidRPr="001D2F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ориентировочной стоимостью </w:t>
            </w:r>
            <w:r w:rsidRPr="001D2F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6 750,0 тыс.руб.</w:t>
            </w: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 xml:space="preserve"> (шесть миллионов семьсот пятьдесят тысяч рублей).</w:t>
            </w:r>
          </w:p>
          <w:p w:rsidR="001D2F57" w:rsidRPr="001D2F57" w:rsidRDefault="001D2F57" w:rsidP="001D2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- 6 аукционов не состоялись. В соответствии с планом-графиком размещения закупок на 2016 год планируемый срок повторного размещения 6 электронных аукционов - июль текущего года.</w:t>
            </w:r>
          </w:p>
        </w:tc>
      </w:tr>
      <w:tr w:rsidR="001D2F57" w:rsidRPr="001D2F57" w:rsidTr="001D2F57">
        <w:trPr>
          <w:trHeight w:val="20"/>
        </w:trPr>
        <w:tc>
          <w:tcPr>
            <w:tcW w:w="15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Отдельное мероприятие 2.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1D2F57" w:rsidRPr="001D2F57" w:rsidTr="001D2F57">
        <w:trPr>
          <w:trHeight w:val="2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семей, улучшивших жилищные условия при оказании поддержки за счет федерального и областного бюджетов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F57" w:rsidRPr="001D2F57" w:rsidRDefault="001D2F57" w:rsidP="001D2F57">
            <w:pPr>
              <w:widowControl w:val="0"/>
              <w:tabs>
                <w:tab w:val="left" w:pos="0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Недофинансирование мероприятия.</w:t>
            </w:r>
          </w:p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88A" w:rsidRDefault="0022688A">
      <w:pPr>
        <w:rPr>
          <w:rFonts w:ascii="Times New Roman" w:hAnsi="Times New Roman" w:cs="Times New Roman"/>
          <w:sz w:val="28"/>
          <w:szCs w:val="28"/>
        </w:rPr>
      </w:pPr>
    </w:p>
    <w:p w:rsidR="0022688A" w:rsidRDefault="00226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688A" w:rsidRPr="00593DF4" w:rsidRDefault="0022688A" w:rsidP="0022688A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93DF4">
        <w:rPr>
          <w:rFonts w:ascii="Times New Roman" w:hAnsi="Times New Roman"/>
          <w:b/>
          <w:bCs/>
          <w:color w:val="000000"/>
          <w:sz w:val="26"/>
          <w:szCs w:val="26"/>
        </w:rPr>
        <w:t>2. Сведения о выполнении мероприятий</w:t>
      </w:r>
    </w:p>
    <w:p w:rsidR="0022688A" w:rsidRPr="00695355" w:rsidRDefault="0022688A" w:rsidP="0022688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u w:val="single"/>
        </w:rPr>
      </w:pPr>
      <w:r w:rsidRPr="0022688A"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 программа «Обеспечение жильем жителей города Пскова»</w:t>
      </w:r>
    </w:p>
    <w:p w:rsidR="0022688A" w:rsidRDefault="0022688A" w:rsidP="002268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7DEF">
        <w:rPr>
          <w:rFonts w:ascii="Times New Roman" w:hAnsi="Times New Roman"/>
          <w:bCs/>
          <w:sz w:val="20"/>
          <w:szCs w:val="20"/>
        </w:rPr>
        <w:t>наименование муниципальной программы</w:t>
      </w:r>
      <w:r w:rsidRPr="00037DEF">
        <w:rPr>
          <w:rFonts w:ascii="Times New Roman" w:hAnsi="Times New Roman"/>
          <w:sz w:val="20"/>
          <w:szCs w:val="20"/>
        </w:rPr>
        <w:t xml:space="preserve"> по состоянию на 01 июля 201</w:t>
      </w:r>
      <w:r w:rsidR="001D2F57">
        <w:rPr>
          <w:rFonts w:ascii="Times New Roman" w:hAnsi="Times New Roman"/>
          <w:sz w:val="20"/>
          <w:szCs w:val="20"/>
        </w:rPr>
        <w:t>6</w:t>
      </w:r>
      <w:r w:rsidRPr="00037DEF">
        <w:rPr>
          <w:rFonts w:ascii="Times New Roman" w:hAnsi="Times New Roman"/>
          <w:sz w:val="20"/>
          <w:szCs w:val="20"/>
        </w:rPr>
        <w:t xml:space="preserve"> года</w:t>
      </w:r>
    </w:p>
    <w:p w:rsidR="001D2F57" w:rsidRPr="00037DEF" w:rsidRDefault="001D2F57" w:rsidP="002268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793" w:type="pct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2271"/>
        <w:gridCol w:w="1282"/>
        <w:gridCol w:w="823"/>
        <w:gridCol w:w="1080"/>
        <w:gridCol w:w="1711"/>
        <w:gridCol w:w="1134"/>
        <w:gridCol w:w="1285"/>
        <w:gridCol w:w="1275"/>
        <w:gridCol w:w="1738"/>
        <w:gridCol w:w="1950"/>
        <w:gridCol w:w="1046"/>
        <w:gridCol w:w="236"/>
        <w:gridCol w:w="236"/>
        <w:gridCol w:w="236"/>
      </w:tblGrid>
      <w:tr w:rsidR="001D2F57" w:rsidRPr="001D2F57" w:rsidTr="00494E5C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</w:t>
            </w: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ции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Финансирование, предусмотренное на год, </w:t>
            </w:r>
            <w:proofErr w:type="spellStart"/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выполненных работ, </w:t>
            </w:r>
            <w:proofErr w:type="spellStart"/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D2F57" w:rsidRPr="001D2F57" w:rsidRDefault="001D2F57" w:rsidP="001D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исполнение,</w:t>
            </w:r>
          </w:p>
          <w:p w:rsidR="001D2F57" w:rsidRPr="001D2F57" w:rsidRDefault="001D2F57" w:rsidP="001D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финансирования, %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достигнутых результатов реализации мероприятий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Проблемы, возникшие в реализации мероприятия</w:t>
            </w:r>
          </w:p>
        </w:tc>
      </w:tr>
      <w:tr w:rsidR="001D2F57" w:rsidRPr="001D2F57" w:rsidTr="001D2F57">
        <w:trPr>
          <w:gridAfter w:val="3"/>
          <w:wAfter w:w="210" w:type="pct"/>
          <w:trHeight w:val="20"/>
        </w:trPr>
        <w:tc>
          <w:tcPr>
            <w:tcW w:w="39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F57" w:rsidRPr="001D2F57" w:rsidTr="001D2F57">
        <w:trPr>
          <w:gridAfter w:val="3"/>
          <w:wAfter w:w="210" w:type="pct"/>
          <w:trHeight w:val="20"/>
        </w:trPr>
        <w:tc>
          <w:tcPr>
            <w:tcW w:w="39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57" w:rsidRPr="001D2F57" w:rsidRDefault="007A4FB1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1D2F57" w:rsidRPr="001D2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1D2F57" w:rsidRPr="001D2F57">
              <w:rPr>
                <w:rFonts w:ascii="Times New Roman" w:hAnsi="Times New Roman" w:cs="Times New Roman"/>
                <w:sz w:val="24"/>
                <w:szCs w:val="24"/>
              </w:rPr>
              <w:t>. Жилище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F57" w:rsidRPr="001D2F57" w:rsidTr="00494E5C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57" w:rsidRPr="001D2F57" w:rsidRDefault="001D2F57" w:rsidP="001D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7" w:rsidRPr="001D2F57" w:rsidRDefault="001D2F57" w:rsidP="001D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7" w:rsidRPr="001D2F57" w:rsidRDefault="001D2F57" w:rsidP="001D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12 615,0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F57" w:rsidRPr="001D2F57" w:rsidRDefault="001D2F57" w:rsidP="001D2F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Приобретение права муниципальной собственности на жилые помещения</w:t>
            </w:r>
          </w:p>
          <w:p w:rsidR="001D2F57" w:rsidRPr="001D2F57" w:rsidRDefault="001D2F57" w:rsidP="001D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F57" w:rsidRPr="001D2F57" w:rsidRDefault="001D2F57" w:rsidP="001D2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реализации указанного</w:t>
            </w:r>
          </w:p>
          <w:p w:rsidR="001D2F57" w:rsidRPr="001D2F57" w:rsidRDefault="001D2F57" w:rsidP="001D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проведено 2 аукциона </w:t>
            </w:r>
            <w:r w:rsidRPr="001D2F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</w:t>
            </w: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у субъектов малого предпринимательства, социально ориентированных некоммерческих организаций двухкомнатных квартир. Муниципальные контракты находятся в стадии заключения.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F57" w:rsidRPr="001D2F57" w:rsidRDefault="001D2F57" w:rsidP="001D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F57" w:rsidRPr="001D2F57" w:rsidTr="00494E5C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57" w:rsidRPr="001D2F57" w:rsidRDefault="001D2F57" w:rsidP="001D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Приобретение жилых помещений в установленном порядке для обеспечения отдельных категорий граждан.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7" w:rsidRPr="001D2F57" w:rsidRDefault="00B34BBD" w:rsidP="00B3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12 615,0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7" w:rsidRPr="001D2F57" w:rsidRDefault="00B34BBD" w:rsidP="00B3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7" w:rsidRPr="001D2F57" w:rsidRDefault="00B34BBD" w:rsidP="00B3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7" w:rsidRPr="001D2F57" w:rsidRDefault="00B34BBD" w:rsidP="00B3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Приобретение жилых помещений в установленном порядке для обеспечения отдельных категорий граждан.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57" w:rsidRPr="001D2F57" w:rsidRDefault="001D2F57" w:rsidP="001D2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реализации указанного</w:t>
            </w:r>
          </w:p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проведено 2 аукциона </w:t>
            </w:r>
            <w:r w:rsidRPr="001D2F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</w:t>
            </w: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у субъектов малого предпринимательства, социально ориентированных некоммерческих организаций двухкомнатных квартир. Муниципальные контракты находятся в стадии заключения.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57" w:rsidRPr="001D2F57" w:rsidRDefault="001D2F57" w:rsidP="001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F57" w:rsidRPr="001D2F57" w:rsidTr="00494E5C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57" w:rsidRPr="001D2F57" w:rsidRDefault="001D2F57" w:rsidP="001D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57" w:rsidRPr="001D2F57" w:rsidRDefault="001D2F57" w:rsidP="001D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Передача жилых помещений в установленном порядке гражданам по договорам социального, коммерческого найма и мены жилыми помещениями</w:t>
            </w:r>
          </w:p>
          <w:p w:rsidR="001D2F57" w:rsidRPr="001D2F57" w:rsidRDefault="001D2F57" w:rsidP="001D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7" w:rsidRPr="001D2F57" w:rsidRDefault="001D2F57" w:rsidP="001D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7" w:rsidRPr="001D2F57" w:rsidRDefault="001D2F57" w:rsidP="001D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F57" w:rsidRPr="001D2F57" w:rsidRDefault="001D2F57" w:rsidP="001D2F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социального, коммерческого найма и мены жилыми помещениями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F57" w:rsidRPr="001D2F57" w:rsidRDefault="001D2F57" w:rsidP="001D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F57" w:rsidRPr="001D2F57" w:rsidRDefault="001D2F57" w:rsidP="001D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7A4FB1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Заключение договоров социального, коммерческого найма и мены жилыми помещениями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Заключение не менее 1 договора найма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будет заключен после приобретения жилья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494E5C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некоторым категориям граждан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5 445,0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2 485,2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2 485,2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компенсацию процентных ставок по ипотечным жилищным кредитам гражданам, признанным нуждающимися в жилых помещениях в городе Пскове, в части исполнения взятых Администрацией города Пскова обязательств по заключенным договорам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В 1 полугодии</w:t>
            </w:r>
          </w:p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 года выплачено субсидии на 117 договоров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494E5C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Предоставление субсидий на компенсацию процентных ставок по ипотечным жилищным кредитам гражданам, признанным нуждающимися в жилых помещениях в городе Пскове в части исполнения, взятых Администрацией города Пскова обязательств по заключенным договорам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5 445,0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2 485,2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2 485,2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Предоставление субсидий на компенсацию процентных ставок по ипотечным жилищным кредитам по 117 заключенным договорам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Предоставление субсидий на компенсацию процентных ставок по ипотечным жилищным кредитам гражданам, признанным нуждающимися в жилых помещениях в городе Пскове в части исполнения, взятых Администрацией города Пскова обязательств по заключенным договорам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494E5C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Приобретение у граждан в возрасте 65 лет и старше жилых помещений на условиях пожизненной ренты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Приобретение права муниципальной собственности на жилые помещения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Осуществлены выплаты на 9 договоров пожизненной ренты</w:t>
            </w:r>
          </w:p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494E5C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Предоставление выплат гражданам в возрасте 65 лет и старше по договорам пожизненной ренты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900.0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Выплата ренты по 9 договорам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Предоставление выплат гражданам в возрасте 65 лет и старше по договорам пожизненной ренты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494E5C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Текущий ремонт жилого помещения, переданного в муниципальную собственность по договору ренты в соответствии с пунктом </w:t>
            </w:r>
            <w:proofErr w:type="gramStart"/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1.8  раздела</w:t>
            </w:r>
            <w:proofErr w:type="gramEnd"/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I Положения о приобретении у граждан в возрасте 65 лет и старше жилых помещений на условиях пожизненной ренты, утвержденного Постановлением Псковской городской Думы от 27.10.2000 № 342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Выполнение работ по текущему ремонту2. При необходимости проведение текущего ремонта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обращений не поступало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1D2F57">
        <w:trPr>
          <w:gridAfter w:val="3"/>
          <w:wAfter w:w="210" w:type="pct"/>
          <w:trHeight w:val="20"/>
        </w:trPr>
        <w:tc>
          <w:tcPr>
            <w:tcW w:w="39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D2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. Переселение граждан из аварийного жилищного фонда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494E5C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граждан, проживающих в аварийном жилищном фонде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407,4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Приобретение права муниципальной собственности на жилые помещения</w:t>
            </w:r>
          </w:p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приобретение квартир путем участия в инвестиционном проекте (ориентировочно декабрь 2016 года)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B34BBD">
        <w:trPr>
          <w:gridAfter w:val="3"/>
          <w:wAfter w:w="210" w:type="pct"/>
          <w:trHeight w:val="225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Участие в долевом строительстве многоквартирных жилых домов для обеспечения жильем граждан, проживающих в аварийном жилищном фонде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407,4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Приобретение 118 квартир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приобретение квартир путем участия в инвестиционном проекте (ориентировочно декабрь 2016 года)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494E5C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Приобретение жилых помещений для обеспечения граждан, проживающих в аварийном жилищном фонде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Приобретение жилых помещений для обеспечения граждан, проживающих в аварийном жилищном фонде.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приобретение квартир путем участия в инвестиционном проекте (ориентировочно декабрь 2016 года)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494E5C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Передача жилых помещений в установленном порядке гражданам по договорам социального найма и мены жилыми помещениями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Заключение  договоров</w:t>
            </w:r>
            <w:proofErr w:type="gramEnd"/>
            <w:r w:rsidRPr="001D2F5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найма и мены жилыми помещениями</w:t>
            </w:r>
          </w:p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7A4FB1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Заключение договоров социального найма и мены жилыми помещениями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Заключение 118 договоров социального найма и мены жилыми помещениями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будут заключены после приобретения жилья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494E5C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информационной открытости в деятельности Администрации города по выполнению подпрограммы (информирование населения о ходе и результатах реализации мероприятий подпрограммы)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494E5C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связанных с изготовлением информационных таблиц на дома, в которых приобретены жилые помещения для граждан, переселяемых из аварийного жилищного фонда в рамках реализации подпрограммы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таблиц</w:t>
            </w:r>
          </w:p>
          <w:p w:rsidR="007A4FB1" w:rsidRPr="001D2F57" w:rsidRDefault="007A4FB1" w:rsidP="007A4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Изготовлено 12</w:t>
            </w:r>
          </w:p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таблиц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7A4FB1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Изготовление информационных таблиц.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B1" w:rsidRPr="001D2F57" w:rsidRDefault="007A4FB1" w:rsidP="007A4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таблиц</w:t>
            </w:r>
          </w:p>
          <w:p w:rsidR="007A4FB1" w:rsidRPr="001D2F57" w:rsidRDefault="007A4FB1" w:rsidP="007A4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Изготовлено 12</w:t>
            </w:r>
          </w:p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таблиц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7A4FB1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Выполнение работ по установке информационных таблиц.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B1" w:rsidRPr="001D2F57" w:rsidRDefault="007A4FB1" w:rsidP="007A4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 информационных таблиц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работы по установке информационных таблиц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1D2F57">
        <w:trPr>
          <w:gridAfter w:val="3"/>
          <w:wAfter w:w="210" w:type="pct"/>
          <w:trHeight w:val="20"/>
        </w:trPr>
        <w:tc>
          <w:tcPr>
            <w:tcW w:w="39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D2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. Обеспечение реализации муниципальной программы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B1" w:rsidRPr="00B34BBD" w:rsidTr="00494E5C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4D76B9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B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4D76B9" w:rsidRDefault="007A4FB1" w:rsidP="007A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4D76B9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B9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4D76B9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B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4D76B9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4D76B9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328,1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4D76B9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B9">
              <w:rPr>
                <w:rFonts w:ascii="Times New Roman" w:eastAsia="Times New Roman" w:hAnsi="Times New Roman" w:cs="Times New Roman"/>
                <w:sz w:val="24"/>
                <w:szCs w:val="24"/>
              </w:rPr>
              <w:t>4 2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4D76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4D76B9" w:rsidRDefault="007A4FB1" w:rsidP="007A4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9">
              <w:rPr>
                <w:rFonts w:ascii="Times New Roman" w:hAnsi="Times New Roman" w:cs="Times New Roman"/>
                <w:sz w:val="24"/>
                <w:szCs w:val="24"/>
              </w:rPr>
              <w:t>4 2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4D76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4D76B9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4D76B9" w:rsidRDefault="007A4FB1" w:rsidP="007A4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9">
              <w:rPr>
                <w:rFonts w:ascii="Times New Roman" w:hAnsi="Times New Roman" w:cs="Times New Roman"/>
                <w:sz w:val="24"/>
                <w:szCs w:val="24"/>
              </w:rPr>
              <w:t>Исполнение сметы на содержание Управления</w:t>
            </w:r>
          </w:p>
          <w:p w:rsidR="007A4FB1" w:rsidRPr="004D76B9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4D76B9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B9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 исполнена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B34BBD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4FB1" w:rsidRPr="001D2F57" w:rsidTr="007A4FB1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Реализация расходов бюджета на содержание Управления (выплата заработной платы, погашение налогов, коммунальные услуги, канцелярия и т.д.).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9">
              <w:rPr>
                <w:rFonts w:ascii="Times New Roman" w:hAnsi="Times New Roman" w:cs="Times New Roman"/>
                <w:sz w:val="24"/>
                <w:szCs w:val="24"/>
              </w:rPr>
              <w:t>9 17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76B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4D76B9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B9">
              <w:rPr>
                <w:rFonts w:ascii="Times New Roman" w:eastAsia="Times New Roman" w:hAnsi="Times New Roman" w:cs="Times New Roman"/>
                <w:sz w:val="24"/>
                <w:szCs w:val="24"/>
              </w:rPr>
              <w:t>4 2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4D76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4D76B9" w:rsidRDefault="007A4FB1" w:rsidP="007A4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B9">
              <w:rPr>
                <w:rFonts w:ascii="Times New Roman" w:hAnsi="Times New Roman" w:cs="Times New Roman"/>
                <w:sz w:val="24"/>
                <w:szCs w:val="24"/>
              </w:rPr>
              <w:t>4 2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D76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Исполнение сметы на содержание Управления</w:t>
            </w:r>
          </w:p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 исполнена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7A4FB1">
        <w:trPr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Регистрация и учет граждан, выехавших из районов Крайнего Севера и приравненных к ним местностей не ранее 1 января 1992 года, имеющих право на получение жилищных субсидий.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Обеспечение государственными жилищными сертификатами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Сертификаты не выдавались в связи с отсутствием финансирования.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pct"/>
            <w:vAlign w:val="center"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pct"/>
            <w:vAlign w:val="center"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pct"/>
            <w:vAlign w:val="center"/>
          </w:tcPr>
          <w:p w:rsidR="007A4FB1" w:rsidRPr="001D2F57" w:rsidRDefault="007A4FB1" w:rsidP="007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494E5C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связанных с изготовлением технической документации, проведением независимой оценки жилых помещений, проведением экспертиз объектов жилищного фонда и объектов хозяйственной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технической документации, независимой оценки жилых помещений, проведение экспертиз объектов жилищного фонда и объектов хозяйственной деятельности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Изготовлено технической документации –3;</w:t>
            </w:r>
          </w:p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 независимой</w:t>
            </w:r>
            <w:proofErr w:type="gramEnd"/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жилых помещений – 4;</w:t>
            </w:r>
          </w:p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 объектов –3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494E5C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Изготовление технической документации, проведение независимой оценки жилых помещений, проведение экспертиз объектов жилищного фонда и объектов хозяйственной деятельности.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технической документации, независимой оценки жилых помещений, проведение экспертиз объектов жилищного фонда и объектов хозяйственной деятельности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Изготовлено технической документации –3;</w:t>
            </w:r>
          </w:p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 независимой</w:t>
            </w:r>
            <w:proofErr w:type="gramEnd"/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жилых помещений – 4;</w:t>
            </w:r>
          </w:p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 объектов –3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494E5C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информационной открытости в деятельности Администрации города по выполнению муниципальной программы (информирование населения о ходе и результатах реализации мероприятий программы и т.п.)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информацией</w:t>
            </w:r>
          </w:p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 принцип информационной открытости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494E5C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населения информацией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 принцип информационной открытости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1D2F57">
        <w:trPr>
          <w:gridAfter w:val="3"/>
          <w:wAfter w:w="210" w:type="pct"/>
          <w:trHeight w:val="20"/>
        </w:trPr>
        <w:tc>
          <w:tcPr>
            <w:tcW w:w="39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494E5C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  <w:p w:rsidR="007A4FB1" w:rsidRPr="001D2F57" w:rsidRDefault="007A4FB1" w:rsidP="007A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жилищных условий 50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Заключены 38 муниципальных контрактов на приобретение однокомнатных квартир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Ненадлежащее финансирование муниципальных контрактов из областного бюджета</w:t>
            </w:r>
          </w:p>
        </w:tc>
      </w:tr>
      <w:tr w:rsidR="007A4FB1" w:rsidRPr="001D2F57" w:rsidTr="00494E5C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Приобретение, участие в долевом строительстве жилых помещений детям-сиротам и детям, оставшимся без попечения родителей, лицам из числа детей-сирот и детям, оставшимся без попечения родителей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765,3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4 897,3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4 897,3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50 благоустроенных однокомнатных квартир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Заключены 38 муниципальных контрактов на приобретение однокомнатных квартир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7A4FB1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детям-сиротам и детям, оставшимся без попечения родителей, лицам из числа детей-сирот и детям, оставшимся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УУРЖП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50 договоров найма специализированных жилых помещений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будут заключены после полной оплаты муниципальных контрактов</w:t>
            </w:r>
            <w:bookmarkStart w:id="0" w:name="_GoBack"/>
            <w:bookmarkEnd w:id="0"/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494E5C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семьям, нуждающимся в улучшении жилищных условий, для приобретения ими жилья или строительства индивидуального жилого дома.</w:t>
            </w:r>
          </w:p>
          <w:p w:rsidR="007A4FB1" w:rsidRPr="001D2F57" w:rsidRDefault="007A4FB1" w:rsidP="007A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государственное управление социальной защиты населения Псковской области.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14 161,0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4 012,9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4 012,9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18 свидетельств </w:t>
            </w: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праве на получение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Предоставлено 7 свидетельств </w:t>
            </w: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праве на получение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494E5C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Предоставление социальных выплат молодым семьям, нуждающимся в улучшении жилищных условий, для приобретения ими жилья или строительства индивидуального жилого дома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государственное управление социальной защиты населения Псковской области.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14 161,0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4 012,9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>4 012,9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Улучшение жилищных условий 18 молодых семей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Предоставлено 7 свидетельств </w:t>
            </w:r>
            <w:r w:rsidRPr="001D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праве на получение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B1" w:rsidRPr="001D2F57" w:rsidTr="009743E2">
        <w:trPr>
          <w:gridAfter w:val="3"/>
          <w:wAfter w:w="210" w:type="pct"/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268 672,3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16 155,0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16 155,0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B1" w:rsidRPr="001D2F57" w:rsidRDefault="007A4FB1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28E5" w:rsidRPr="0022688A" w:rsidRDefault="00DD28E5">
      <w:pPr>
        <w:rPr>
          <w:rFonts w:ascii="Times New Roman" w:hAnsi="Times New Roman" w:cs="Times New Roman"/>
          <w:sz w:val="28"/>
          <w:szCs w:val="28"/>
        </w:rPr>
      </w:pPr>
    </w:p>
    <w:sectPr w:rsidR="00DD28E5" w:rsidRPr="0022688A" w:rsidSect="00226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E6145"/>
    <w:multiLevelType w:val="hybridMultilevel"/>
    <w:tmpl w:val="9888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61"/>
    <w:rsid w:val="00165C83"/>
    <w:rsid w:val="001D2F57"/>
    <w:rsid w:val="0022688A"/>
    <w:rsid w:val="00261C81"/>
    <w:rsid w:val="003F5C61"/>
    <w:rsid w:val="00494E5C"/>
    <w:rsid w:val="004D76B9"/>
    <w:rsid w:val="00752960"/>
    <w:rsid w:val="007A4FB1"/>
    <w:rsid w:val="00826A94"/>
    <w:rsid w:val="00883D94"/>
    <w:rsid w:val="00916032"/>
    <w:rsid w:val="009743E2"/>
    <w:rsid w:val="009F783D"/>
    <w:rsid w:val="00B34BBD"/>
    <w:rsid w:val="00BF5A03"/>
    <w:rsid w:val="00C41D88"/>
    <w:rsid w:val="00CD774A"/>
    <w:rsid w:val="00D10C5E"/>
    <w:rsid w:val="00DD28E5"/>
    <w:rsid w:val="00E97EF3"/>
    <w:rsid w:val="00F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DDDA0-C206-49BC-804D-FCE55D37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68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2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FEE3256B91AD8525536CC895D47C238F5D054D993229D0F3D2135CC7978F7497139C35E7F0ECF6DDC7E5h4Q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8FE7DDD869167385A6938C94D419F7F84F5499CAE79FA67C457103E4A8FFDACE1685897D00C2AEA6F1C1R7v0I" TargetMode="External"/><Relationship Id="rId5" Type="http://schemas.openxmlformats.org/officeDocument/2006/relationships/hyperlink" Target="consultantplus://offline/ref=F6A0DAC673108D6373A307702CE87B977F6F7E40C830EF8D57477D2114CD21B8D6928A04390A8CF6498CC06FR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2016-08-03T14:11:00Z</dcterms:created>
  <dcterms:modified xsi:type="dcterms:W3CDTF">2016-08-15T08:31:00Z</dcterms:modified>
</cp:coreProperties>
</file>