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75" w:rsidRDefault="00235C75" w:rsidP="00235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F26A5">
        <w:rPr>
          <w:rFonts w:ascii="Times New Roman" w:hAnsi="Times New Roman" w:cs="Times New Roman"/>
          <w:sz w:val="28"/>
          <w:szCs w:val="28"/>
        </w:rPr>
        <w:t>Развитие физической культуры и спорта, организация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5F26A5">
        <w:rPr>
          <w:rFonts w:ascii="Times New Roman" w:hAnsi="Times New Roman" w:cs="Times New Roman"/>
          <w:sz w:val="28"/>
          <w:szCs w:val="28"/>
        </w:rPr>
        <w:t>Постановление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A5">
        <w:rPr>
          <w:rFonts w:ascii="Times New Roman" w:hAnsi="Times New Roman" w:cs="Times New Roman"/>
          <w:sz w:val="28"/>
          <w:szCs w:val="28"/>
        </w:rPr>
        <w:t xml:space="preserve">Пскова </w:t>
      </w:r>
      <w:r w:rsidRPr="00A178F8">
        <w:rPr>
          <w:rFonts w:ascii="Times New Roman" w:hAnsi="Times New Roman" w:cs="Times New Roman"/>
          <w:sz w:val="28"/>
          <w:szCs w:val="28"/>
        </w:rPr>
        <w:t>от 17 декабря 2015 г. N 2696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2016 – 2020 гг.</w:t>
      </w:r>
    </w:p>
    <w:p w:rsidR="00235C75" w:rsidRPr="009850C8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A5">
        <w:rPr>
          <w:rFonts w:ascii="Times New Roman" w:hAnsi="Times New Roman" w:cs="Times New Roman"/>
          <w:sz w:val="28"/>
          <w:szCs w:val="28"/>
        </w:rPr>
        <w:t>Комитет по физической культуре, спорту и делам молодежи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C75" w:rsidRPr="009850C8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75" w:rsidRDefault="00235C75" w:rsidP="00235C75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C75" w:rsidRPr="009850C8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235C75" w:rsidRPr="005F26A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235C75" w:rsidRPr="005F26A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235C75" w:rsidRDefault="00235C75" w:rsidP="0023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235C75" w:rsidRDefault="00235C75" w:rsidP="00235C7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235C75" w:rsidSect="00235C7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E5256" w:rsidRPr="00A52AE1" w:rsidRDefault="00CE5256" w:rsidP="00CE5256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Сведения о достижении значений целевых показателей муниципальной программы</w:t>
      </w:r>
    </w:p>
    <w:p w:rsidR="00CE5256" w:rsidRPr="00A52AE1" w:rsidRDefault="00CE5256" w:rsidP="00CE52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физической культуры и спорта, организация отдыха и оздоровления детей»</w:t>
      </w:r>
    </w:p>
    <w:p w:rsidR="00CE5256" w:rsidRPr="00A52AE1" w:rsidRDefault="00CE5256" w:rsidP="00CE5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01.07.2017 г.</w:t>
      </w: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3050"/>
        <w:gridCol w:w="1382"/>
        <w:gridCol w:w="1555"/>
        <w:gridCol w:w="1540"/>
        <w:gridCol w:w="1551"/>
        <w:gridCol w:w="2179"/>
        <w:gridCol w:w="2784"/>
      </w:tblGrid>
      <w:tr w:rsidR="00CE5256" w:rsidRPr="00A52AE1" w:rsidTr="002B2E14">
        <w:trPr>
          <w:tblCellSpacing w:w="0" w:type="dxa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достижения цели </w:t>
            </w:r>
          </w:p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(решения задачи)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</w:t>
            </w:r>
            <w:proofErr w:type="spellEnd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возможному </w:t>
            </w:r>
            <w:proofErr w:type="spellStart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недостижению</w:t>
            </w:r>
            <w:proofErr w:type="spellEnd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показателя на конец года</w:t>
            </w:r>
          </w:p>
        </w:tc>
      </w:tr>
      <w:tr w:rsidR="00CE5256" w:rsidRPr="00A52AE1" w:rsidTr="002B2E1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E5256" w:rsidRPr="00A52AE1" w:rsidRDefault="00CE5256" w:rsidP="00C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E5256" w:rsidRPr="00A52AE1" w:rsidRDefault="00CE5256" w:rsidP="00C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E5256" w:rsidRPr="00A52AE1" w:rsidRDefault="00CE5256" w:rsidP="00C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предшествую-</w:t>
            </w:r>
          </w:p>
          <w:p w:rsidR="00CE5256" w:rsidRPr="00A52AE1" w:rsidRDefault="00CE5256" w:rsidP="00CE52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отчетному</w:t>
            </w:r>
          </w:p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достижения планового значения показателя на конец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256" w:rsidRPr="00A52AE1" w:rsidRDefault="00CE5256" w:rsidP="00C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C10B45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1079A1" w:rsidP="0088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«Развитие физической культуры и спорта, организация отдыха и оздоровления детей»</w:t>
            </w: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1079A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1079A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1079A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1079A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107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79A1"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C10B45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10B45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C10B45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10B4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1. Развитие физической культуры и спорта в муниципальном образовании «Город Псков»</w:t>
            </w:r>
          </w:p>
          <w:p w:rsidR="00C10B45" w:rsidRPr="00A52AE1" w:rsidRDefault="00C10B4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C10B45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Площадь введенных в эксплуатацию спортивных сооружений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256" w:rsidRPr="00A52AE1" w:rsidRDefault="002B2E14" w:rsidP="002B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указывается по состоянию за год</w:t>
            </w: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указывается по состоянию за год</w:t>
            </w:r>
          </w:p>
        </w:tc>
      </w:tr>
      <w:tr w:rsidR="00CE5256" w:rsidRPr="00A52AE1" w:rsidTr="00C10B45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E14" w:rsidRPr="00A52AE1" w:rsidRDefault="00F0017C" w:rsidP="008871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16755678/entry/102000" w:history="1">
              <w:r w:rsidR="002B2E14" w:rsidRPr="00A52AE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Подпрограмма 2.</w:t>
              </w:r>
            </w:hyperlink>
            <w:r w:rsidR="002B2E14" w:rsidRPr="00A5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отдыха и оздоровления детей в муниципальном образовании "Город Псков"</w:t>
            </w: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 xml:space="preserve">Доля детей школьного возраста, охваченных </w:t>
            </w:r>
            <w:r w:rsidRPr="00A52AE1">
              <w:rPr>
                <w:rFonts w:ascii="Times New Roman" w:hAnsi="Times New Roman" w:cs="Times New Roman"/>
              </w:rPr>
              <w:lastRenderedPageBreak/>
              <w:t>организованным отдыхом, от общего количества детей школьного возраста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2B2E14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A52AE1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A52AE1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906CE5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A5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C10B45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F0017C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/document/16755678/entry/103000" w:history="1">
              <w:r w:rsidR="00A52AE1" w:rsidRPr="00A52AE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Подпрограмма 3.</w:t>
              </w:r>
            </w:hyperlink>
            <w:r w:rsidR="00A52AE1" w:rsidRPr="00A5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реализации муниципальной программы</w:t>
            </w:r>
          </w:p>
          <w:p w:rsidR="00A52AE1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A52AE1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4B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56" w:rsidRPr="00A52AE1" w:rsidTr="002B2E14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A52AE1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AE1"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5256" w:rsidRPr="00A52AE1" w:rsidRDefault="004B4563" w:rsidP="00CE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256" w:rsidRPr="00A52AE1" w:rsidRDefault="00CE5256" w:rsidP="00CE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E1" w:rsidRPr="00A52AE1" w:rsidTr="00A52AE1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hAnsi="Times New Roman" w:cs="Times New Roman"/>
              </w:rPr>
              <w:t xml:space="preserve">Уровень достижения целевых показателей муниципальной </w:t>
            </w:r>
            <w:r w:rsidRPr="00A52AE1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AE1" w:rsidRPr="00A52AE1" w:rsidRDefault="004B4563" w:rsidP="00A5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AE1" w:rsidRPr="00A52AE1" w:rsidRDefault="004B4563" w:rsidP="00A52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AE1" w:rsidRPr="00A52AE1" w:rsidRDefault="00A52AE1" w:rsidP="00A5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56" w:rsidRPr="00A52AE1" w:rsidRDefault="00CE5256" w:rsidP="00CE525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56" w:rsidRPr="00CE5256" w:rsidRDefault="00CE5256" w:rsidP="00CE52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0" w:type="dxa"/>
        <w:tblInd w:w="89" w:type="dxa"/>
        <w:tblLook w:val="0000" w:firstRow="0" w:lastRow="0" w:firstColumn="0" w:lastColumn="0" w:noHBand="0" w:noVBand="0"/>
      </w:tblPr>
      <w:tblGrid>
        <w:gridCol w:w="15460"/>
      </w:tblGrid>
      <w:tr w:rsidR="00067FE4" w:rsidRPr="00565356" w:rsidTr="005F174A">
        <w:trPr>
          <w:trHeight w:val="89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E4" w:rsidRPr="00565356" w:rsidRDefault="00067FE4" w:rsidP="005F17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5356">
              <w:rPr>
                <w:b/>
                <w:bCs/>
                <w:color w:val="000000"/>
              </w:rPr>
              <w:t>Сведения о выполнении мероприятий</w:t>
            </w:r>
          </w:p>
        </w:tc>
      </w:tr>
      <w:tr w:rsidR="00067FE4" w:rsidRPr="00565356" w:rsidTr="00235C75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E4" w:rsidRPr="00565356" w:rsidRDefault="00067FE4" w:rsidP="005F17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5356">
              <w:rPr>
                <w:b/>
                <w:bCs/>
                <w:color w:val="000000"/>
              </w:rPr>
              <w:t>МП "Развитие физической культуры и спорта, организация отдыха и оздоровления детей" по состоян</w:t>
            </w:r>
            <w:r>
              <w:rPr>
                <w:b/>
                <w:bCs/>
                <w:color w:val="000000"/>
              </w:rPr>
              <w:t>и</w:t>
            </w:r>
            <w:r w:rsidRPr="00565356">
              <w:rPr>
                <w:b/>
                <w:bCs/>
                <w:color w:val="000000"/>
              </w:rPr>
              <w:t>ю на 01 июля 2017 года</w:t>
            </w:r>
          </w:p>
        </w:tc>
      </w:tr>
    </w:tbl>
    <w:p w:rsidR="00235C75" w:rsidRDefault="00235C75"/>
    <w:tbl>
      <w:tblPr>
        <w:tblW w:w="15460" w:type="dxa"/>
        <w:tblInd w:w="89" w:type="dxa"/>
        <w:tblLook w:val="0000" w:firstRow="0" w:lastRow="0" w:firstColumn="0" w:lastColumn="0" w:noHBand="0" w:noVBand="0"/>
      </w:tblPr>
      <w:tblGrid>
        <w:gridCol w:w="586"/>
        <w:gridCol w:w="3145"/>
        <w:gridCol w:w="1050"/>
        <w:gridCol w:w="1050"/>
        <w:gridCol w:w="1474"/>
        <w:gridCol w:w="1195"/>
        <w:gridCol w:w="1094"/>
        <w:gridCol w:w="1567"/>
        <w:gridCol w:w="1550"/>
        <w:gridCol w:w="1595"/>
        <w:gridCol w:w="1154"/>
      </w:tblGrid>
      <w:tr w:rsidR="00067FE4" w:rsidRPr="00565356" w:rsidTr="005F174A">
        <w:trPr>
          <w:trHeight w:val="43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Финансирование, предусмотренное на год, тыс. руб.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 xml:space="preserve">Кассовое исполнение, </w:t>
            </w:r>
            <w:proofErr w:type="spellStart"/>
            <w:r w:rsidRPr="00565356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56535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 xml:space="preserve">Уровень </w:t>
            </w:r>
            <w:proofErr w:type="gramStart"/>
            <w:r w:rsidRPr="00565356">
              <w:rPr>
                <w:b/>
                <w:bCs/>
                <w:color w:val="000000"/>
                <w:sz w:val="16"/>
                <w:szCs w:val="16"/>
              </w:rPr>
              <w:t>финансирования,%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067FE4" w:rsidRPr="00565356" w:rsidTr="005F174A">
        <w:trPr>
          <w:trHeight w:val="96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7FE4" w:rsidRPr="00565356" w:rsidTr="00067FE4">
        <w:trPr>
          <w:trHeight w:val="61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Подпрограмма Развитие физической культуры и спорта в муниципальном образовании "Город Псков"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133 519,7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74 450,6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63 054,0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7FE4" w:rsidRPr="00565356" w:rsidTr="00067FE4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85 373,6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45 103,3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41 045,0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77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Оказание муниципальных услуг "Реализация дополнительных общеобразовательных программ в области физической культуры и спорта"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83 548,1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43 277,8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39 219,5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17 075,6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7 811,8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6 706,4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Предоставление услуг по реализации дополнительных общеразвивающих </w:t>
            </w:r>
            <w:proofErr w:type="gramStart"/>
            <w:r w:rsidRPr="00565356">
              <w:rPr>
                <w:color w:val="000000"/>
                <w:sz w:val="16"/>
                <w:szCs w:val="16"/>
              </w:rPr>
              <w:t>программ  и</w:t>
            </w:r>
            <w:proofErr w:type="gramEnd"/>
            <w:r w:rsidRPr="00565356">
              <w:rPr>
                <w:color w:val="000000"/>
                <w:sz w:val="16"/>
                <w:szCs w:val="16"/>
              </w:rPr>
              <w:t xml:space="preserve"> </w:t>
            </w:r>
            <w:r w:rsidRPr="00565356">
              <w:rPr>
                <w:color w:val="000000"/>
                <w:sz w:val="16"/>
                <w:szCs w:val="16"/>
              </w:rPr>
              <w:lastRenderedPageBreak/>
              <w:t xml:space="preserve">дополнительных </w:t>
            </w:r>
            <w:proofErr w:type="spellStart"/>
            <w:r w:rsidRPr="00565356">
              <w:rPr>
                <w:color w:val="000000"/>
                <w:sz w:val="16"/>
                <w:szCs w:val="16"/>
              </w:rPr>
              <w:t>предпро-фессиональных</w:t>
            </w:r>
            <w:proofErr w:type="spellEnd"/>
            <w:r w:rsidRPr="00565356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 xml:space="preserve">Предоставление услуг по реализации дополнительных общеразвивающих </w:t>
            </w:r>
            <w:proofErr w:type="gramStart"/>
            <w:r w:rsidRPr="00565356">
              <w:rPr>
                <w:color w:val="000000"/>
                <w:sz w:val="16"/>
                <w:szCs w:val="16"/>
              </w:rPr>
              <w:t>программ  и</w:t>
            </w:r>
            <w:proofErr w:type="gramEnd"/>
            <w:r w:rsidRPr="00565356">
              <w:rPr>
                <w:color w:val="000000"/>
                <w:sz w:val="16"/>
                <w:szCs w:val="16"/>
              </w:rPr>
              <w:t xml:space="preserve"> </w:t>
            </w:r>
            <w:r w:rsidRPr="00565356">
              <w:rPr>
                <w:color w:val="000000"/>
                <w:sz w:val="16"/>
                <w:szCs w:val="16"/>
              </w:rPr>
              <w:lastRenderedPageBreak/>
              <w:t xml:space="preserve">дополнительных </w:t>
            </w:r>
            <w:proofErr w:type="spellStart"/>
            <w:r w:rsidRPr="00565356">
              <w:rPr>
                <w:color w:val="000000"/>
                <w:sz w:val="16"/>
                <w:szCs w:val="16"/>
              </w:rPr>
              <w:t>предпро-фессиональных</w:t>
            </w:r>
            <w:proofErr w:type="spellEnd"/>
            <w:r w:rsidRPr="00565356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"НИКА"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12 736,3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5 014,1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5 928,9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"НАДЕЖДА"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10 110,0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5 679,9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4 810,9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"ЛИДЕР"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9 297,6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5 162,8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4 401,1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"СТРЕЛА"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7 291,5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4 259,4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"ГАРМОНИЯ"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10 380,5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6 129,3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5 106,4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93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"ДЕТСКО-ЮНОШЕСКИЙ ОЗДОРОВИТЕЛЬНО-ОБРАЗОВАТЕЛЬНЫЙ СПОРТИВНЫЙ ЦЕНТР "БРИГАНТИНА"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8 319,2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4 451,1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4 019,6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8 337,4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4 769,4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4 523,2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1 825,5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1 825,5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по муниципальному заданию на 2016г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по муниципальному заданию на 2016г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"НИКА"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"НАДЕЖДА"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459,1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459,1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"ЛИДЕР"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"СТРЕЛА"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"ГАРМОНИЯ"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93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"ДЕТСКО-ЮНОШЕСКИЙ ОЗДОРОВИТЕЛЬНО-ОБРАЗОВАТЕЛЬНЫЙ СПОРТИВНЫЙ ЦЕНТР "БРИГАНТИНА"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28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Реализация программ спортивной подготовки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7 183,5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5 745,5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5 195,2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Оказание  муниципальной</w:t>
            </w:r>
            <w:proofErr w:type="gramEnd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услуги "Спортивная подготовка 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7 183,5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5 195,2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7 057,0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5 667,6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5 119,6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Предоставление услуг по реализации программ спортивной подготовки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Предоставление услуг по реализации программ спортивной подготовки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"НАДЕЖДА"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5 169,7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 2-го этажа здания по адресу ул. Советская д.37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5 169,7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5 169,7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Капитальный ремонт 2-го этажа здания по адресу ул. Советская д.37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Мероприятие запланировано на 2е полугодие 2017г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28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Изготовление и публикация газеты "Спорт и молодость"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2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КОМИТЕТ ПО ФИЗИЧЕСКОЙ КУЛЬТУРЕ, СПОРТУ И ДЕЛАМ </w:t>
            </w:r>
            <w:proofErr w:type="gramStart"/>
            <w:r w:rsidRPr="00565356">
              <w:rPr>
                <w:color w:val="000000"/>
                <w:sz w:val="16"/>
                <w:szCs w:val="16"/>
              </w:rPr>
              <w:t>МОЛОДЕЖИ  АДМИНИСТРАЦИИ</w:t>
            </w:r>
            <w:proofErr w:type="gramEnd"/>
            <w:r w:rsidRPr="00565356">
              <w:rPr>
                <w:color w:val="000000"/>
                <w:sz w:val="16"/>
                <w:szCs w:val="16"/>
              </w:rPr>
              <w:t xml:space="preserve"> ГОРОДА ПСКОВА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Публикация газеты "Спорт и молодость"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Публикация газеты "Спорт и молодость", оплата кредиторской задолженности 2016г - 25 </w:t>
            </w:r>
            <w:proofErr w:type="spellStart"/>
            <w:r w:rsidRPr="00565356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56535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10 061,0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6 070,5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5 005,0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Оказание муниципальной услуги "Обеспечение доступа к объектам спорта"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10 056,6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6 066,1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51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10 056,6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6 066,1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5 000,6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8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по муниципальному заданию на 2016г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по муниципальному заданию на 2016г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14 300,0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11 639,8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9 381,5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11 639,8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9 381,5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57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КОМИТЕТ ПО ФИЗИЧЕСКОЙ КУЛЬТУРЕ, СПОРТУ И ДЕЛАМ </w:t>
            </w:r>
            <w:proofErr w:type="gramStart"/>
            <w:r w:rsidRPr="00565356">
              <w:rPr>
                <w:color w:val="000000"/>
                <w:sz w:val="16"/>
                <w:szCs w:val="16"/>
              </w:rPr>
              <w:t>МОЛОДЕЖИ  АДМИНИСТРАЦИИ</w:t>
            </w:r>
            <w:proofErr w:type="gramEnd"/>
            <w:r w:rsidRPr="00565356">
              <w:rPr>
                <w:color w:val="000000"/>
                <w:sz w:val="16"/>
                <w:szCs w:val="16"/>
              </w:rPr>
              <w:t xml:space="preserve"> ГОРОДА ПСКОВА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14 300,0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11 639,8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9 381,5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 xml:space="preserve">Внедрение Всероссийского физкультурно-спортивного комплекса "Готов к труду и </w:t>
            </w:r>
            <w:r w:rsidRPr="00565356">
              <w:rPr>
                <w:b/>
                <w:bCs/>
                <w:color w:val="000000"/>
                <w:sz w:val="18"/>
                <w:szCs w:val="18"/>
              </w:rPr>
              <w:lastRenderedPageBreak/>
              <w:t>обороне" (ГТО)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1 643,9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711,5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839,8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77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Оказание муниципальной услуги "Проведение тестирования выполнения нормативов </w:t>
            </w:r>
            <w:proofErr w:type="spellStart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испытанияй</w:t>
            </w:r>
            <w:proofErr w:type="spellEnd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(тестов) комплекса ГТО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91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Предоставление муниципальной услуги "Проведение тестирования выполнения нормативов </w:t>
            </w:r>
            <w:proofErr w:type="spellStart"/>
            <w:r w:rsidRPr="00565356">
              <w:rPr>
                <w:color w:val="000000"/>
                <w:sz w:val="16"/>
                <w:szCs w:val="16"/>
              </w:rPr>
              <w:t>испытанияй</w:t>
            </w:r>
            <w:proofErr w:type="spellEnd"/>
            <w:r w:rsidRPr="00565356">
              <w:rPr>
                <w:color w:val="000000"/>
                <w:sz w:val="16"/>
                <w:szCs w:val="16"/>
              </w:rPr>
              <w:t xml:space="preserve"> (тестов) комплекса ГТО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Предоставление муниципальной услуги "Проведение тестирования выполнения нормативов </w:t>
            </w:r>
            <w:proofErr w:type="spellStart"/>
            <w:r w:rsidRPr="00565356">
              <w:rPr>
                <w:color w:val="000000"/>
                <w:sz w:val="16"/>
                <w:szCs w:val="16"/>
              </w:rPr>
              <w:t>испытанияй</w:t>
            </w:r>
            <w:proofErr w:type="spellEnd"/>
            <w:r w:rsidRPr="00565356">
              <w:rPr>
                <w:color w:val="000000"/>
                <w:sz w:val="16"/>
                <w:szCs w:val="16"/>
              </w:rPr>
              <w:t xml:space="preserve"> (тестов) комплекса ГТО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Материально-техническое оснащение Центров </w:t>
            </w:r>
            <w:proofErr w:type="gramStart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тестирования ,</w:t>
            </w:r>
            <w:proofErr w:type="gramEnd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сдачи норм ГТО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843,5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436,5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614,2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22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"ДЕТСКИЙ ОЗДОРОВИТЕЛЬНО-ОБРАЗОВАТЕЛЬНЫЙ СПОРТИВНЫЙ ЦЕНТР "ЮНОСТЬ"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843,5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Организация сдачи норм ГТО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труда работников, ответственных за организацию сдачи норм ГТО; материальное оснащение центра тестирования; погашение кредиторской задолженности за 2016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28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5 080,0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Изготовление ПСД на реконструкцию МБУ "Стадион Машиностроитель"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5 080,0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5 080,0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Строительство пришкольных стадионов и спортивных площадок, устройство спортивных площадок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4 545,5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Устройство спортивной площадки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4 440,0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38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4 440,0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Наличие акта выполненных работ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Подписание акта выполненных работ запланировано на 2-ое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5356">
                <w:rPr>
                  <w:color w:val="000000"/>
                  <w:sz w:val="16"/>
                  <w:szCs w:val="16"/>
                </w:rPr>
                <w:t>2017 г</w:t>
              </w:r>
            </w:smartTag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1.9.2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археологическое наблюдение за производством земляных работ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41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Наличие акта выполненных работ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 xml:space="preserve">Подписание акта выполненных работ запланировано на 2-ое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5356">
                <w:rPr>
                  <w:color w:val="000000"/>
                  <w:sz w:val="16"/>
                  <w:szCs w:val="16"/>
                </w:rPr>
                <w:t>2017 г</w:t>
              </w:r>
            </w:smartTag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Подпрограмма Организация отдыха и оздоровления детей в муниципальном образовании "Город Псков"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5 618,8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205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питания в городских лагерях труда и отдыха с дневным </w:t>
            </w:r>
            <w:proofErr w:type="spellStart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прибыванием</w:t>
            </w:r>
            <w:proofErr w:type="spellEnd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детей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Питание детей в городских лагерях труда и отдыха осуществляется за счет средств областного бюджета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93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№16 ИМЕНИ ГЕРОЯ РОССИИ АЛЕКСЕЯ ВОРОБЬЁВА"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11"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Подготовка муниципальных загородных оздоровительных лагерей к открытию летнего сезона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5 494,8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Строительство  временных зданий туалетов в о/л "Радуга"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93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"ДЕТСКО-ЮНОШЕСКИЙ ОЗДОРОВИТЕЛЬНО-ОБРАЗОВАТЕЛЬНЫЙ СПОРТИВНЫЙ ЦЕНТР "БРИГАНТИНА"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Строительство  временных зданий туалетов в о/л "Радуга"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Мероприятие запланировано на 2е полугодие 2017г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за 2016г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Оплата кредиторской задолженности за 2016г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ремонт внутреннего и наружного водопровода плавательного бассейна в о/л "Нептун"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6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Текущий ремонт внутреннего и наружного водопровода плавательного бассейна в о/л "Нептун"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Мероприятие запланировано на 2е полугодие 2017г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инвентаря по предписанию в о/л "Нептун"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532,7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15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532,7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Приобретение инвентаря по предписанию в о/л "Нептун"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Мероприятие запланировано на 2е полугодие 2017г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Материально-техническое оснащение загородного лагеря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41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"ЦЕНТР ДЕТСКОГО И ЮНОШЕСКОГО ТУРИЗМА И ЭКСКУРСИЙ"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Обновление материально-технической базы оздоровительного лагеря "Солнечный"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Приобретение компьютерного оборудования и сопутствующего ПО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Благоустройство территории загородных оздоровительных лагерей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Аккарицидная</w:t>
            </w:r>
            <w:proofErr w:type="spellEnd"/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обработка территории лагеря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4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МУНИЦИПАЛЬНОЕ БЮДЖЕТНОЕ УЧРЕЖДЕНИЕ ДОПОЛНИТЕЛЬНОГО ОБРАЗОВАНИЯ "ЦЕНТР ДЕТСКОГО И ЮНОШЕСКОГО ТУРИЗМА И ЭКСКУРСИЙ"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Обеспечение безопасного пребывания детей на территории оздоровительных лагерей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Наличие подписанного акта выполненных работ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4 188,2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2 183,8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1 966,7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28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4 188,2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2 183,8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1 966,7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349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Деятельность центрального аппарата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4 188,2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2 183,8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1 966,7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535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FE4" w:rsidRPr="00565356" w:rsidTr="00067FE4">
        <w:trPr>
          <w:trHeight w:val="163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КОМИТЕТ ПО ФИЗИЧЕСКОЙ КУЛЬТУРЕ, СПОРТУ И ДЕЛАМ МОЛОДЕЖИ  АДМИНИСТРАЦИИ ГОРОДА ПСКОВА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4 188,2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1 966,7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6535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67FE4" w:rsidRPr="00565356" w:rsidTr="00067FE4">
        <w:trPr>
          <w:trHeight w:val="289"/>
        </w:trPr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143 326,7</w:t>
            </w:r>
          </w:p>
        </w:tc>
        <w:tc>
          <w:tcPr>
            <w:tcW w:w="119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77 120,5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65 506,8</w:t>
            </w:r>
          </w:p>
        </w:tc>
        <w:tc>
          <w:tcPr>
            <w:tcW w:w="1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356">
              <w:rPr>
                <w:b/>
                <w:bCs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67FE4" w:rsidRPr="00565356" w:rsidRDefault="00067FE4" w:rsidP="00235C75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3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67FE4" w:rsidRDefault="00067FE4" w:rsidP="00067FE4">
      <w:pPr>
        <w:pStyle w:val="ConsPlusNormal"/>
        <w:rPr>
          <w:sz w:val="24"/>
          <w:szCs w:val="24"/>
        </w:rPr>
      </w:pPr>
    </w:p>
    <w:p w:rsidR="00067FE4" w:rsidRDefault="00067FE4" w:rsidP="00067FE4">
      <w:pPr>
        <w:pStyle w:val="ConsPlusNormal"/>
        <w:rPr>
          <w:sz w:val="24"/>
          <w:szCs w:val="24"/>
        </w:rPr>
      </w:pPr>
    </w:p>
    <w:p w:rsidR="00067FE4" w:rsidRDefault="00067FE4" w:rsidP="00067FE4">
      <w:pPr>
        <w:pStyle w:val="ConsPlusNormal"/>
        <w:rPr>
          <w:sz w:val="24"/>
          <w:szCs w:val="24"/>
        </w:rPr>
      </w:pPr>
    </w:p>
    <w:p w:rsidR="00067FE4" w:rsidRDefault="00067FE4" w:rsidP="00067FE4">
      <w:pPr>
        <w:pStyle w:val="ConsPlusNormal"/>
        <w:rPr>
          <w:sz w:val="24"/>
          <w:szCs w:val="24"/>
        </w:rPr>
      </w:pPr>
    </w:p>
    <w:p w:rsidR="00067FE4" w:rsidRDefault="00067FE4" w:rsidP="00067FE4">
      <w:pPr>
        <w:pStyle w:val="ConsPlusNormal"/>
        <w:rPr>
          <w:sz w:val="24"/>
          <w:szCs w:val="24"/>
        </w:rPr>
      </w:pPr>
    </w:p>
    <w:p w:rsidR="00067FE4" w:rsidRDefault="00067FE4" w:rsidP="00067FE4">
      <w:pPr>
        <w:pStyle w:val="ConsPlusNormal"/>
        <w:rPr>
          <w:sz w:val="24"/>
          <w:szCs w:val="24"/>
        </w:rPr>
      </w:pPr>
    </w:p>
    <w:p w:rsidR="009B388D" w:rsidRDefault="009B388D" w:rsidP="009B388D">
      <w:pPr>
        <w:pStyle w:val="ConsPlusNormal"/>
        <w:rPr>
          <w:sz w:val="24"/>
          <w:szCs w:val="24"/>
        </w:rPr>
      </w:pPr>
    </w:p>
    <w:p w:rsidR="00F24562" w:rsidRDefault="00F24562" w:rsidP="00235C75">
      <w:pPr>
        <w:widowControl w:val="0"/>
        <w:spacing w:after="0" w:line="240" w:lineRule="auto"/>
      </w:pPr>
      <w:bookmarkStart w:id="0" w:name="_GoBack"/>
      <w:bookmarkEnd w:id="0"/>
    </w:p>
    <w:sectPr w:rsidR="00F24562" w:rsidSect="008871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6B2B"/>
    <w:multiLevelType w:val="multilevel"/>
    <w:tmpl w:val="2A6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752F"/>
    <w:multiLevelType w:val="multilevel"/>
    <w:tmpl w:val="D33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56"/>
    <w:rsid w:val="00067FE4"/>
    <w:rsid w:val="001079A1"/>
    <w:rsid w:val="00235C75"/>
    <w:rsid w:val="002B2E14"/>
    <w:rsid w:val="00331D5B"/>
    <w:rsid w:val="00432B80"/>
    <w:rsid w:val="004B4563"/>
    <w:rsid w:val="005D5EBE"/>
    <w:rsid w:val="005F174A"/>
    <w:rsid w:val="008871E0"/>
    <w:rsid w:val="00906CE5"/>
    <w:rsid w:val="009B388D"/>
    <w:rsid w:val="00A52AE1"/>
    <w:rsid w:val="00AD7764"/>
    <w:rsid w:val="00B63CD1"/>
    <w:rsid w:val="00C10B45"/>
    <w:rsid w:val="00CE5256"/>
    <w:rsid w:val="00F0017C"/>
    <w:rsid w:val="00F24562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F77DEA-327A-4602-8E0A-3FEDA43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256"/>
    <w:rPr>
      <w:color w:val="0000FF"/>
      <w:u w:val="single"/>
    </w:rPr>
  </w:style>
  <w:style w:type="paragraph" w:customStyle="1" w:styleId="sdfootnote-western">
    <w:name w:val="sdfootnote-western"/>
    <w:basedOn w:val="a"/>
    <w:rsid w:val="00C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6C32-B688-44E7-9E16-D18BF2A8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2017-07-24T11:58:00Z</dcterms:created>
  <dcterms:modified xsi:type="dcterms:W3CDTF">2017-08-14T12:18:00Z</dcterms:modified>
</cp:coreProperties>
</file>