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8D" w:rsidRPr="00D44DF2" w:rsidRDefault="008F148D" w:rsidP="00350FBD">
      <w:pPr>
        <w:pStyle w:val="ConsNormal"/>
        <w:tabs>
          <w:tab w:val="left" w:pos="540"/>
        </w:tabs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4DF2">
        <w:rPr>
          <w:rFonts w:ascii="Times New Roman" w:hAnsi="Times New Roman" w:cs="Times New Roman"/>
          <w:b/>
          <w:bCs/>
          <w:sz w:val="28"/>
          <w:szCs w:val="28"/>
        </w:rPr>
        <w:t>Раздел 2. Результаты выполнения в 2014 году (по итогам 6 месяцев) мероприятий Программы действий Администрации города Пскова на 2012-2014 по реализации Стратегии развития города до 2020 года</w:t>
      </w:r>
    </w:p>
    <w:p w:rsidR="008F148D" w:rsidRPr="00D44DF2" w:rsidRDefault="008F148D" w:rsidP="00350FBD">
      <w:pPr>
        <w:pStyle w:val="ConsNormal"/>
        <w:tabs>
          <w:tab w:val="left" w:pos="540"/>
        </w:tabs>
        <w:rPr>
          <w:rFonts w:ascii="Times New Roman" w:hAnsi="Times New Roman" w:cs="Times New Roman"/>
          <w:b/>
          <w:sz w:val="10"/>
          <w:szCs w:val="10"/>
        </w:rPr>
      </w:pPr>
    </w:p>
    <w:p w:rsidR="008F148D" w:rsidRPr="00D44DF2" w:rsidRDefault="008F148D" w:rsidP="00350FBD">
      <w:pPr>
        <w:shd w:val="clear" w:color="auto" w:fill="FFFFFF"/>
        <w:ind w:firstLine="709"/>
        <w:rPr>
          <w:sz w:val="8"/>
          <w:szCs w:val="8"/>
        </w:rPr>
      </w:pPr>
    </w:p>
    <w:p w:rsidR="008F148D" w:rsidRPr="00D44DF2" w:rsidRDefault="008F148D" w:rsidP="00761E3B">
      <w:pPr>
        <w:shd w:val="clear" w:color="auto" w:fill="FFFFFF"/>
        <w:ind w:firstLine="851"/>
        <w:jc w:val="both"/>
      </w:pPr>
      <w:r w:rsidRPr="00D44DF2">
        <w:t>Ниже представлены   мероприятия Программы действий (ПД 12-14), которые предусмотрены к реализации в 2014 году соответствующими МП (ранее – ДЦП), обеспечивающими реализацию её задач, и непрограммной деятельностью (некоторые задачи и меры, не подлежащие выполнению в 2014 году  имеют соответствующий краткий комментарий). Нумерация целей,  задач и мероприятий соответствуют утверждённой  Программ</w:t>
      </w:r>
      <w:r w:rsidRPr="00D44DF2">
        <w:rPr>
          <w:b/>
        </w:rPr>
        <w:t>е</w:t>
      </w:r>
      <w:r w:rsidRPr="00D44DF2">
        <w:t xml:space="preserve"> действий А</w:t>
      </w:r>
      <w:r w:rsidRPr="00D44DF2">
        <w:t>д</w:t>
      </w:r>
      <w:r w:rsidRPr="00D44DF2">
        <w:t>министрации города Пскова по реализации Стратегии развития города до 2020 года.</w:t>
      </w:r>
    </w:p>
    <w:p w:rsidR="008F148D" w:rsidRPr="00D44DF2" w:rsidRDefault="008F148D" w:rsidP="00327629">
      <w:pPr>
        <w:ind w:firstLine="720"/>
        <w:jc w:val="right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18"/>
        <w:gridCol w:w="3633"/>
        <w:gridCol w:w="35"/>
        <w:gridCol w:w="12"/>
        <w:gridCol w:w="803"/>
        <w:gridCol w:w="24"/>
        <w:gridCol w:w="16"/>
        <w:gridCol w:w="12"/>
        <w:gridCol w:w="785"/>
        <w:gridCol w:w="40"/>
        <w:gridCol w:w="12"/>
        <w:gridCol w:w="866"/>
        <w:gridCol w:w="14"/>
        <w:gridCol w:w="852"/>
        <w:gridCol w:w="16"/>
        <w:gridCol w:w="22"/>
        <w:gridCol w:w="664"/>
        <w:gridCol w:w="1835"/>
        <w:gridCol w:w="1168"/>
        <w:gridCol w:w="1527"/>
        <w:gridCol w:w="1130"/>
        <w:gridCol w:w="8"/>
        <w:gridCol w:w="2121"/>
      </w:tblGrid>
      <w:tr w:rsidR="008F148D" w:rsidRPr="00D44DF2" w:rsidTr="007B5E7E">
        <w:trPr>
          <w:trHeight w:val="20"/>
          <w:tblHeader/>
        </w:trPr>
        <w:tc>
          <w:tcPr>
            <w:tcW w:w="419" w:type="dxa"/>
            <w:gridSpan w:val="2"/>
            <w:vMerge w:val="restart"/>
            <w:shd w:val="clear" w:color="auto" w:fill="DDDDDD"/>
          </w:tcPr>
          <w:p w:rsidR="008F148D" w:rsidRPr="00D44DF2" w:rsidRDefault="008F148D" w:rsidP="00327629">
            <w:pPr>
              <w:widowControl w:val="0"/>
              <w:autoSpaceDE w:val="0"/>
              <w:autoSpaceDN w:val="0"/>
              <w:adjustRightInd w:val="0"/>
              <w:ind w:left="-57" w:right="-51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№</w:t>
            </w:r>
          </w:p>
        </w:tc>
        <w:tc>
          <w:tcPr>
            <w:tcW w:w="3682" w:type="dxa"/>
            <w:gridSpan w:val="3"/>
            <w:vMerge w:val="restart"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Наименование задачи, обобщённого мероприятия и мероприятия в рамках обобщённого мероприятия</w:t>
            </w:r>
          </w:p>
        </w:tc>
        <w:tc>
          <w:tcPr>
            <w:tcW w:w="1692" w:type="dxa"/>
            <w:gridSpan w:val="7"/>
            <w:shd w:val="clear" w:color="auto" w:fill="DDDDDD"/>
            <w:vAlign w:val="center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32" w:type="dxa"/>
            <w:gridSpan w:val="3"/>
            <w:shd w:val="clear" w:color="auto" w:fill="DDDDDD"/>
            <w:vAlign w:val="center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702" w:type="dxa"/>
            <w:gridSpan w:val="3"/>
            <w:vMerge w:val="restart"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ветств. и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ни</w:t>
            </w:r>
            <w:r w:rsidRPr="00D44DF2">
              <w:rPr>
                <w:sz w:val="20"/>
                <w:szCs w:val="20"/>
              </w:rPr>
              <w:softHyphen/>
              <w:t>тель</w:t>
            </w:r>
          </w:p>
        </w:tc>
        <w:tc>
          <w:tcPr>
            <w:tcW w:w="3004" w:type="dxa"/>
            <w:gridSpan w:val="2"/>
            <w:shd w:val="clear" w:color="auto" w:fill="DDDDDD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Ожидаемый непосредственный результат выполнения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приятия на конец  текущего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665" w:type="dxa"/>
            <w:gridSpan w:val="3"/>
            <w:shd w:val="clear" w:color="auto" w:fill="DDDDDD"/>
          </w:tcPr>
          <w:p w:rsidR="008F148D" w:rsidRPr="00D44DF2" w:rsidRDefault="008F148D" w:rsidP="003276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Достигнутый</w:t>
            </w:r>
          </w:p>
          <w:p w:rsidR="008F148D" w:rsidRPr="00D44DF2" w:rsidRDefault="008F148D" w:rsidP="003276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непосредственный резул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тат на отчетную дату</w:t>
            </w:r>
          </w:p>
        </w:tc>
        <w:tc>
          <w:tcPr>
            <w:tcW w:w="2122" w:type="dxa"/>
            <w:vMerge w:val="restart"/>
            <w:shd w:val="clear" w:color="auto" w:fill="DDDDDD"/>
          </w:tcPr>
          <w:p w:rsidR="008F148D" w:rsidRPr="00D44DF2" w:rsidRDefault="008F148D" w:rsidP="003276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Пояснения об испо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нении/ неисполнении мероприятия</w:t>
            </w:r>
          </w:p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 отчетную дату, в т.ч. указание степени выполнения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приятия (</w:t>
            </w:r>
            <w:r w:rsidRPr="00D44DF2">
              <w:rPr>
                <w:b/>
                <w:sz w:val="20"/>
                <w:szCs w:val="20"/>
              </w:rPr>
              <w:t>выполнено или в процессе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полнения</w:t>
            </w:r>
            <w:r w:rsidRPr="00D44DF2">
              <w:rPr>
                <w:sz w:val="20"/>
                <w:szCs w:val="20"/>
              </w:rPr>
              <w:t>)</w:t>
            </w:r>
          </w:p>
        </w:tc>
      </w:tr>
      <w:tr w:rsidR="008F148D" w:rsidRPr="00D44DF2" w:rsidTr="007B5E7E">
        <w:trPr>
          <w:trHeight w:val="20"/>
          <w:tblHeader/>
        </w:trPr>
        <w:tc>
          <w:tcPr>
            <w:tcW w:w="419" w:type="dxa"/>
            <w:gridSpan w:val="2"/>
            <w:vMerge/>
            <w:shd w:val="clear" w:color="auto" w:fill="DDDDDD"/>
          </w:tcPr>
          <w:p w:rsidR="008F148D" w:rsidRPr="00D44DF2" w:rsidRDefault="008F148D" w:rsidP="00327629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vMerge/>
            <w:shd w:val="clear" w:color="auto" w:fill="DDDDDD"/>
            <w:vAlign w:val="center"/>
          </w:tcPr>
          <w:p w:rsidR="008F148D" w:rsidRPr="00D44DF2" w:rsidRDefault="008F148D" w:rsidP="0032762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начала реал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зации</w:t>
            </w:r>
          </w:p>
        </w:tc>
        <w:tc>
          <w:tcPr>
            <w:tcW w:w="837" w:type="dxa"/>
            <w:gridSpan w:val="3"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око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чания реал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зации</w:t>
            </w:r>
          </w:p>
        </w:tc>
        <w:tc>
          <w:tcPr>
            <w:tcW w:w="866" w:type="dxa"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начала реал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зации</w:t>
            </w:r>
          </w:p>
        </w:tc>
        <w:tc>
          <w:tcPr>
            <w:tcW w:w="866" w:type="dxa"/>
            <w:gridSpan w:val="2"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око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чания реал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зации</w:t>
            </w:r>
          </w:p>
        </w:tc>
        <w:tc>
          <w:tcPr>
            <w:tcW w:w="702" w:type="dxa"/>
            <w:gridSpan w:val="3"/>
            <w:vMerge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DDDDD"/>
          </w:tcPr>
          <w:p w:rsidR="008F148D" w:rsidRPr="00D44DF2" w:rsidRDefault="008F148D" w:rsidP="0023736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качественное оп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сание непосредс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венного результ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та  2014</w:t>
            </w:r>
          </w:p>
        </w:tc>
        <w:tc>
          <w:tcPr>
            <w:tcW w:w="1168" w:type="dxa"/>
            <w:shd w:val="clear" w:color="auto" w:fill="DDDDDD"/>
          </w:tcPr>
          <w:p w:rsidR="008F148D" w:rsidRPr="00D44DF2" w:rsidRDefault="008F148D" w:rsidP="00327629">
            <w:pPr>
              <w:widowControl w:val="0"/>
              <w:ind w:right="-74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венное описание (показатель непосре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ственного результата, ед. измер.)</w:t>
            </w:r>
          </w:p>
        </w:tc>
        <w:tc>
          <w:tcPr>
            <w:tcW w:w="1527" w:type="dxa"/>
            <w:shd w:val="clear" w:color="auto" w:fill="DDDDDD"/>
          </w:tcPr>
          <w:p w:rsidR="008F148D" w:rsidRPr="00D44DF2" w:rsidRDefault="008F148D" w:rsidP="0023736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качественное описание 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посредстве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ного результ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та  2014</w:t>
            </w:r>
          </w:p>
        </w:tc>
        <w:tc>
          <w:tcPr>
            <w:tcW w:w="1138" w:type="dxa"/>
            <w:gridSpan w:val="2"/>
            <w:shd w:val="clear" w:color="auto" w:fill="DDDDDD"/>
          </w:tcPr>
          <w:p w:rsidR="008F148D" w:rsidRPr="00D44DF2" w:rsidRDefault="008F148D" w:rsidP="00327629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венное описание (показатель непосре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ственного результата, ед. измер.)</w:t>
            </w:r>
          </w:p>
        </w:tc>
        <w:tc>
          <w:tcPr>
            <w:tcW w:w="2122" w:type="dxa"/>
            <w:vMerge/>
            <w:shd w:val="clear" w:color="auto" w:fill="DDDDDD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16018" w:type="dxa"/>
            <w:gridSpan w:val="24"/>
          </w:tcPr>
          <w:p w:rsidR="008F148D" w:rsidRPr="00D44DF2" w:rsidRDefault="008F148D" w:rsidP="00327629">
            <w:pPr>
              <w:widowControl w:val="0"/>
              <w:ind w:left="-57"/>
              <w:jc w:val="center"/>
              <w:rPr>
                <w:caps/>
              </w:rPr>
            </w:pPr>
            <w:r w:rsidRPr="00D44DF2">
              <w:rPr>
                <w:b/>
                <w:caps/>
              </w:rPr>
              <w:t xml:space="preserve">ПРИОРИТЕТ 1. </w:t>
            </w:r>
            <w:r w:rsidRPr="00D44DF2">
              <w:rPr>
                <w:caps/>
              </w:rPr>
              <w:t xml:space="preserve">Псков – </w:t>
            </w:r>
            <w:r w:rsidRPr="00D44DF2">
              <w:rPr>
                <w:b/>
                <w:caps/>
              </w:rPr>
              <w:t>БЛАГОПОЛУЧНЫЙ</w:t>
            </w:r>
            <w:r w:rsidRPr="00D44DF2">
              <w:rPr>
                <w:caps/>
              </w:rPr>
              <w:t xml:space="preserve"> город</w:t>
            </w:r>
          </w:p>
        </w:tc>
      </w:tr>
      <w:tr w:rsidR="008F148D" w:rsidRPr="00D44DF2" w:rsidTr="007B5E7E">
        <w:trPr>
          <w:trHeight w:val="459"/>
        </w:trPr>
        <w:tc>
          <w:tcPr>
            <w:tcW w:w="419" w:type="dxa"/>
            <w:gridSpan w:val="2"/>
          </w:tcPr>
          <w:p w:rsidR="008F148D" w:rsidRPr="00D44DF2" w:rsidRDefault="008F148D" w:rsidP="00327629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327629">
            <w:pPr>
              <w:widowControl w:val="0"/>
              <w:jc w:val="center"/>
              <w:rPr>
                <w:sz w:val="22"/>
                <w:szCs w:val="22"/>
              </w:rPr>
            </w:pPr>
            <w:r w:rsidRPr="00D44DF2">
              <w:rPr>
                <w:b/>
                <w:bCs/>
                <w:sz w:val="22"/>
                <w:szCs w:val="22"/>
              </w:rPr>
              <w:t>Цель 2. Реализация эффективной политики в области детства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327629">
            <w:pPr>
              <w:widowControl w:val="0"/>
              <w:autoSpaceDE w:val="0"/>
              <w:autoSpaceDN w:val="0"/>
              <w:adjustRightInd w:val="0"/>
              <w:ind w:left="-57" w:right="-51"/>
              <w:rPr>
                <w:b/>
                <w:sz w:val="20"/>
                <w:szCs w:val="20"/>
              </w:rPr>
            </w:pPr>
          </w:p>
        </w:tc>
        <w:tc>
          <w:tcPr>
            <w:tcW w:w="7144" w:type="dxa"/>
            <w:gridSpan w:val="15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bCs/>
                <w:spacing w:val="-3"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</w:t>
            </w:r>
            <w:r w:rsidRPr="00D44DF2">
              <w:rPr>
                <w:bCs/>
                <w:spacing w:val="-3"/>
                <w:sz w:val="20"/>
                <w:szCs w:val="20"/>
              </w:rPr>
              <w:t>(в т.ч. увеличение количества мест в детских садах до уровня п</w:t>
            </w:r>
            <w:r w:rsidRPr="00D44DF2">
              <w:rPr>
                <w:bCs/>
                <w:spacing w:val="-3"/>
                <w:sz w:val="20"/>
                <w:szCs w:val="20"/>
              </w:rPr>
              <w:t>о</w:t>
            </w:r>
            <w:r w:rsidRPr="00D44DF2">
              <w:rPr>
                <w:bCs/>
                <w:spacing w:val="-3"/>
                <w:sz w:val="20"/>
                <w:szCs w:val="20"/>
              </w:rPr>
              <w:t>требности населения)</w:t>
            </w:r>
          </w:p>
        </w:tc>
        <w:tc>
          <w:tcPr>
            <w:tcW w:w="664" w:type="dxa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27629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16018" w:type="dxa"/>
            <w:gridSpan w:val="24"/>
            <w:shd w:val="clear" w:color="auto" w:fill="D6E3BC"/>
          </w:tcPr>
          <w:p w:rsidR="008F148D" w:rsidRPr="00D44DF2" w:rsidRDefault="008F148D" w:rsidP="00327629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327629">
            <w:pPr>
              <w:widowControl w:val="0"/>
              <w:ind w:left="-57" w:right="-49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327629">
            <w:pPr>
              <w:widowControl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ДЦП ««Развитие системы дошкольного образования муниципального образов</w:t>
            </w:r>
            <w:r w:rsidRPr="00D44DF2">
              <w:rPr>
                <w:i/>
                <w:sz w:val="20"/>
                <w:szCs w:val="20"/>
              </w:rPr>
              <w:t>а</w:t>
            </w:r>
            <w:r w:rsidRPr="00D44DF2">
              <w:rPr>
                <w:i/>
                <w:sz w:val="20"/>
                <w:szCs w:val="20"/>
              </w:rPr>
              <w:t xml:space="preserve">ния «Город Псков»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10225" w:type="dxa"/>
            <w:gridSpan w:val="12"/>
            <w:vAlign w:val="center"/>
          </w:tcPr>
          <w:p w:rsidR="008F148D" w:rsidRPr="00D44DF2" w:rsidRDefault="008F148D" w:rsidP="000B46E6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ДЦП  завершена в 2012 году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327629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327629">
            <w:pPr>
              <w:widowControl w:val="0"/>
              <w:rPr>
                <w:i/>
                <w:sz w:val="20"/>
                <w:szCs w:val="20"/>
              </w:rPr>
            </w:pPr>
            <w:r w:rsidRPr="00D44DF2">
              <w:rPr>
                <w:b/>
                <w:i/>
                <w:sz w:val="20"/>
                <w:szCs w:val="20"/>
              </w:rPr>
              <w:t>МП «</w:t>
            </w:r>
            <w:r w:rsidRPr="00D44DF2">
              <w:rPr>
                <w:i/>
                <w:sz w:val="20"/>
                <w:szCs w:val="20"/>
              </w:rPr>
              <w:t>Развитие системы дошкольного образования города Пскова»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327629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увелич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ние количества мест в детских садах до уровня потребности населения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2762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27629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мониторинга по пос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щаемости детей в муниципальных дошкольных учреждений в год, (еж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годно)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Информация для ан</w:t>
            </w:r>
            <w:r w:rsidRPr="00D44DF2">
              <w:rPr>
                <w:sz w:val="18"/>
                <w:szCs w:val="18"/>
              </w:rPr>
              <w:t>а</w:t>
            </w:r>
            <w:r w:rsidRPr="00D44DF2">
              <w:rPr>
                <w:sz w:val="18"/>
                <w:szCs w:val="18"/>
              </w:rPr>
              <w:t>лиза причин, приве</w:t>
            </w:r>
            <w:r w:rsidRPr="00D44DF2">
              <w:rPr>
                <w:sz w:val="18"/>
                <w:szCs w:val="18"/>
              </w:rPr>
              <w:t>д</w:t>
            </w:r>
            <w:r w:rsidRPr="00D44DF2">
              <w:rPr>
                <w:sz w:val="18"/>
                <w:szCs w:val="18"/>
              </w:rPr>
              <w:t>ших к низкой пос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щаемости детей д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школьных учрежд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ний, и принятия мер по их устранению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18"/>
                <w:szCs w:val="18"/>
              </w:rPr>
              <w:t>Применение своевременных мер по устран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нию причин, к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торые приводят к низкой пос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щаемости ДОУ</w:t>
            </w:r>
            <w:r w:rsidRPr="00D44DF2">
              <w:rPr>
                <w:sz w:val="20"/>
                <w:szCs w:val="20"/>
              </w:rPr>
              <w:t>.</w:t>
            </w:r>
          </w:p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20"/>
                <w:szCs w:val="20"/>
              </w:rPr>
              <w:t>Мониторинг проводится ежемесячно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Работа будет продо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жена во втором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годии.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 xml:space="preserve">нения 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4A669F">
            <w:pPr>
              <w:widowControl w:val="0"/>
              <w:ind w:left="-57" w:right="-11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Развитие групп с кратковременным пребыванием детей (вариант В) в 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школьных образовательных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дениях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Удовлетворение п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требности родителей, увеличение охвата детей дошкольным образованием, выра</w:t>
            </w:r>
            <w:r w:rsidRPr="00D44DF2">
              <w:rPr>
                <w:sz w:val="18"/>
                <w:szCs w:val="18"/>
              </w:rPr>
              <w:t>в</w:t>
            </w:r>
            <w:r w:rsidRPr="00D44DF2">
              <w:rPr>
                <w:sz w:val="18"/>
                <w:szCs w:val="18"/>
              </w:rPr>
              <w:t>нивание стартовых возможностей детей при поступлении в школу. Предоставл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ние мест в детском саду на не полный день остронужда</w:t>
            </w:r>
            <w:r w:rsidRPr="00D44DF2">
              <w:rPr>
                <w:sz w:val="18"/>
                <w:szCs w:val="18"/>
              </w:rPr>
              <w:t>ю</w:t>
            </w:r>
            <w:r w:rsidRPr="00D44DF2">
              <w:rPr>
                <w:sz w:val="18"/>
                <w:szCs w:val="18"/>
              </w:rPr>
              <w:t>щимся  (110 чел.)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Увеличение о</w:t>
            </w:r>
            <w:r w:rsidRPr="00D44DF2">
              <w:rPr>
                <w:sz w:val="18"/>
                <w:szCs w:val="18"/>
              </w:rPr>
              <w:t>х</w:t>
            </w:r>
            <w:r w:rsidRPr="00D44DF2">
              <w:rPr>
                <w:sz w:val="18"/>
                <w:szCs w:val="18"/>
              </w:rPr>
              <w:t>вата детей д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школьным обр</w:t>
            </w:r>
            <w:r w:rsidRPr="00D44DF2">
              <w:rPr>
                <w:sz w:val="18"/>
                <w:szCs w:val="18"/>
              </w:rPr>
              <w:t>а</w:t>
            </w:r>
            <w:r w:rsidRPr="00D44DF2">
              <w:rPr>
                <w:sz w:val="18"/>
                <w:szCs w:val="18"/>
              </w:rPr>
              <w:t>зованием.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По вариа</w:t>
            </w:r>
            <w:r w:rsidRPr="00D44DF2">
              <w:rPr>
                <w:sz w:val="18"/>
                <w:szCs w:val="18"/>
              </w:rPr>
              <w:t>н</w:t>
            </w:r>
            <w:r w:rsidRPr="00D44DF2">
              <w:rPr>
                <w:sz w:val="18"/>
                <w:szCs w:val="18"/>
              </w:rPr>
              <w:t>ту А – 56 групп (180 мест).</w:t>
            </w:r>
          </w:p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 xml:space="preserve"> По вариа</w:t>
            </w:r>
            <w:r w:rsidRPr="00D44DF2">
              <w:rPr>
                <w:sz w:val="18"/>
                <w:szCs w:val="18"/>
              </w:rPr>
              <w:t>н</w:t>
            </w:r>
            <w:r w:rsidRPr="00D44DF2">
              <w:rPr>
                <w:sz w:val="18"/>
                <w:szCs w:val="18"/>
              </w:rPr>
              <w:t>ту В – 1 группа (125 мест).</w:t>
            </w:r>
          </w:p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в процессе выполн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Работа по открытию  групп с кратковр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менным пребыванием детей (вариант В), будет продолжена во втором полугодии</w:t>
            </w:r>
            <w:r w:rsidRPr="00D44DF2">
              <w:rPr>
                <w:b/>
                <w:sz w:val="20"/>
                <w:szCs w:val="20"/>
              </w:rPr>
              <w:t>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 xml:space="preserve">нения 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4A669F">
            <w:pPr>
              <w:widowControl w:val="0"/>
              <w:ind w:left="-57" w:right="-114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3.3.</w:t>
            </w:r>
          </w:p>
        </w:tc>
        <w:tc>
          <w:tcPr>
            <w:tcW w:w="15599" w:type="dxa"/>
            <w:gridSpan w:val="22"/>
          </w:tcPr>
          <w:p w:rsidR="008F148D" w:rsidRPr="00D44DF2" w:rsidRDefault="008F148D" w:rsidP="001A148B">
            <w:pPr>
              <w:widowControl w:val="0"/>
              <w:ind w:left="1883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Мероприятие 3.3. исключено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4A669F">
            <w:pPr>
              <w:widowControl w:val="0"/>
              <w:ind w:left="-57" w:right="-114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введение новых федеральных государственных образовательных требований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4A669F">
            <w:pPr>
              <w:widowControl w:val="0"/>
              <w:ind w:left="-57" w:right="-11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Приведение локальных актов дошк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льных образовательных учреждений в соответствие с законодательством РФ, действующими муниципальными правовыми актами города Пскова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2016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Работа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образовател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учреждений в соответствии с действующим 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конодательством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Локальные а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ты ОУ соо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ветствуют 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конодательс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</w:t>
            </w:r>
            <w:r w:rsidRPr="00D44DF2">
              <w:rPr>
                <w:b/>
                <w:sz w:val="20"/>
                <w:szCs w:val="20"/>
              </w:rPr>
              <w:t>с</w:t>
            </w:r>
            <w:r w:rsidRPr="00D44DF2">
              <w:rPr>
                <w:b/>
                <w:sz w:val="20"/>
                <w:szCs w:val="20"/>
              </w:rPr>
              <w:t>се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полнения.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Локальные акты пр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водятся в соответс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вие с законодательс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 xml:space="preserve">вом РФ (273-ФЗ) до 1 января 2016 года 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4A669F">
            <w:pPr>
              <w:widowControl w:val="0"/>
              <w:ind w:left="-57" w:right="-11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Анализ и организация предоставл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дополнительных образовател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и других видов услуг в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образовательных учреждениях (ежегодно)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Удовлетворение потребности нас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ления в дополн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 xml:space="preserve">тельных и других услуг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Выполнение 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предусмотрено во втором полугодии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4A669F">
            <w:pPr>
              <w:widowControl w:val="0"/>
              <w:ind w:left="-57" w:right="-11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Подготовка дошкольных учреждений к аккредитации и ее прохождение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Экспертиза соде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жания и качества дошкольного обр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зования в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учреждениях на соответствие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сударственным стандартам дошк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льного образования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Аккредитация 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школьных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тельных учреждений законодательством не предусмотрена (273-ФЗ)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подлежит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полнению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4.4.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Пополнение дошкольных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тельных учреждений игрушками, развивающими играми (1,0 на гру</w:t>
            </w:r>
            <w:r w:rsidRPr="00D44DF2">
              <w:rPr>
                <w:sz w:val="20"/>
                <w:szCs w:val="20"/>
              </w:rPr>
              <w:t>п</w:t>
            </w:r>
            <w:r w:rsidRPr="00D44DF2">
              <w:rPr>
                <w:sz w:val="20"/>
                <w:szCs w:val="20"/>
              </w:rPr>
              <w:t>пу, по  435 группы ежегодно)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Обеспечение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разовательного процесса игру</w:t>
            </w:r>
            <w:r w:rsidRPr="00D44DF2">
              <w:rPr>
                <w:sz w:val="20"/>
                <w:szCs w:val="20"/>
              </w:rPr>
              <w:t>ш</w:t>
            </w:r>
            <w:r w:rsidRPr="00D44DF2">
              <w:rPr>
                <w:sz w:val="20"/>
                <w:szCs w:val="20"/>
              </w:rPr>
              <w:t>ками, необход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мыми для театр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лизованной и св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бодной деятельн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сти детей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Улучшена МТБ ДОУ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На отчётный период израсходовано 32,5 тыс. руб. </w:t>
            </w:r>
          </w:p>
          <w:p w:rsidR="008F148D" w:rsidRPr="00D44DF2" w:rsidRDefault="008F148D" w:rsidP="00700426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4.5.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Ремонт и обновление мебели, мягк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 инвентаря, посуды (по 10,0 тыс. руб.,435 групп ежегодно)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Обновление мат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риальной базы дошкольных 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реждений, связа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ное с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ниями требований СанПинов, пред</w:t>
            </w:r>
            <w:r w:rsidRPr="00D44DF2">
              <w:rPr>
                <w:sz w:val="20"/>
                <w:szCs w:val="20"/>
              </w:rPr>
              <w:t>ъ</w:t>
            </w:r>
            <w:r w:rsidRPr="00D44DF2">
              <w:rPr>
                <w:sz w:val="20"/>
                <w:szCs w:val="20"/>
              </w:rPr>
              <w:t>являемых к 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школьным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 xml:space="preserve">дениям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Улучшено 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нащение МДОУ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Материальная база (мебель, мягкий 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вентарь, посуда)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новляется в соотве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ствии с требованиями СанПин за счет  вн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бюджетных средств ОУ.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4.6.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Координация деятельности муниц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пальных дошкольных образовател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учреждений по реализации 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 xml:space="preserve">новационных проектов и программ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Координация де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>тельности мун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ципальных 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школьных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вательных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дений по реализ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ции инновацио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 xml:space="preserve">ных проектов и программ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Организован инновацио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ный процесс.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13 -федеральные инн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вац.площадки, 1- регионал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ная, 7- мун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ципальных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Координация деятел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ности муниципальных дошкольных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тельных учреждений осуществлялась через работу Экспертного совета УО.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Работа будет </w:t>
            </w:r>
            <w:r w:rsidRPr="00D44DF2">
              <w:rPr>
                <w:b/>
                <w:sz w:val="20"/>
                <w:szCs w:val="20"/>
              </w:rPr>
              <w:t>продо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жена во втором пол</w:t>
            </w:r>
            <w:r w:rsidRPr="00D44DF2">
              <w:rPr>
                <w:b/>
                <w:sz w:val="20"/>
                <w:szCs w:val="20"/>
              </w:rPr>
              <w:t>у</w:t>
            </w:r>
            <w:r w:rsidRPr="00D44DF2">
              <w:rPr>
                <w:b/>
                <w:sz w:val="20"/>
                <w:szCs w:val="20"/>
              </w:rPr>
              <w:t xml:space="preserve">годии 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 (в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нения)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4.7.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мониторинга семей во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 xml:space="preserve">питанников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Наличие обобще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ных статистических данных о семьях воспитанников ДОУ, определение оптимальных форм и методов в дифф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ренцированной и индивидуальной работе с семьей, педагогическое и психологическое сопровождение 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благополучных с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мей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Выполнение 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предусмотрено во втором полугодии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4.8.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Изучение и обобщение опыта работы лучших педагогов дошкольных обр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зовательных учреждений по пробл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ме личностно-ориентированного подхода к развитию детей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 xml:space="preserve">ного возраста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Обобщение опыта работы лучших педагогов дошк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тельных учрежд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ний по проблеме личностно- орие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тированного по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хода к развитию детей дошкольн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го возраста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Имеется база данных опыта работы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Ведётся изучение и обобщение,  тираж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рование через метод. площадки опыта 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боты лучших педаг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гов ДОУ по проблеме личностно-ориентированного подхода к развитию детей дошкольного возраста. Работа б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дет продолжена во втором полугодии.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(в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нения)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охрана жизни и укрепления здоровья детей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мониторинга по питанию дошкольников в дошкольных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дениях (ежеквартально)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Информация для анализа и возмо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ной корректировки вопросов, связа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ных с питанием: стоимости,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центного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натуральных норм питания и т.д.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Аналитическая справка для коррекции 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боты по орг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низации пит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Мониторинг пров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дён по итогам отчё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ного периода.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чена информация для анализа и возможной корректировки 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просов, связанных с питанием: стоимости, процентного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нения натуральных норм питания и т.д.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 (в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нения)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мониторинга пропусков по болезни на одного ребенка в год в муниципальных дошкольных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вательных учреждениях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Информация для анализа, контроля и возможной корре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тировки деятельн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сти дошкольных учреждений по о</w:t>
            </w:r>
            <w:r w:rsidRPr="00D44DF2">
              <w:rPr>
                <w:sz w:val="20"/>
                <w:szCs w:val="20"/>
              </w:rPr>
              <w:t>х</w:t>
            </w:r>
            <w:r w:rsidRPr="00D44DF2">
              <w:rPr>
                <w:sz w:val="20"/>
                <w:szCs w:val="20"/>
              </w:rPr>
              <w:t>ране здоровья 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тей, посещающих МДОУ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Имеется ан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литическая справка для корректировки работы по с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хранению зд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ровья детей в ОУ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Проводится ежен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дельный  мониторинг. Получена информация для анализа, контроля и возможной корре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тировки деятельности дошкольных учрежд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ний по охране здор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вья детей, посеща</w:t>
            </w:r>
            <w:r w:rsidRPr="00D44DF2">
              <w:rPr>
                <w:sz w:val="20"/>
                <w:szCs w:val="20"/>
              </w:rPr>
              <w:t>ю</w:t>
            </w:r>
            <w:r w:rsidRPr="00D44DF2">
              <w:rPr>
                <w:sz w:val="20"/>
                <w:szCs w:val="20"/>
              </w:rPr>
              <w:t>щих МДОУ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(в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ния)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Обустройство территорий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 xml:space="preserve">ных образовательных учреждений и установка малых архитектурных форм на игровых площадках (300,0 тыс. руб. на 1 учреждение)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охраны и зд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ровья детей в де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ском саду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Улучшена МТБ ДОУ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Ведётся обустройство территорий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образовательных учреждений и уст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новка малых архите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турных форм на игр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вых площадках в 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 xml:space="preserve">новном за </w:t>
            </w:r>
            <w:r w:rsidRPr="00D44DF2">
              <w:rPr>
                <w:b/>
                <w:sz w:val="20"/>
                <w:szCs w:val="20"/>
                <w:shd w:val="clear" w:color="auto" w:fill="FFFFFF"/>
              </w:rPr>
              <w:t>внебю</w:t>
            </w:r>
            <w:r w:rsidRPr="00D44DF2">
              <w:rPr>
                <w:b/>
                <w:sz w:val="20"/>
                <w:szCs w:val="20"/>
                <w:shd w:val="clear" w:color="auto" w:fill="FFFFFF"/>
              </w:rPr>
              <w:t>д</w:t>
            </w:r>
            <w:r w:rsidRPr="00D44DF2">
              <w:rPr>
                <w:b/>
                <w:sz w:val="20"/>
                <w:szCs w:val="20"/>
                <w:shd w:val="clear" w:color="auto" w:fill="FFFFFF"/>
              </w:rPr>
              <w:t>жетные средства. ОУ</w:t>
            </w:r>
            <w:r w:rsidRPr="00D44DF2">
              <w:rPr>
                <w:sz w:val="20"/>
                <w:szCs w:val="20"/>
              </w:rPr>
              <w:t>. Работа будет продо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жена во втором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годии.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 </w:t>
            </w:r>
            <w:r w:rsidRPr="00D44DF2">
              <w:rPr>
                <w:sz w:val="20"/>
                <w:szCs w:val="20"/>
              </w:rPr>
              <w:t>улучш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инфраструктуры системы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образования и материально техн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ческой базы учреждений дошкольного образования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6.1.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Текущий ремонт дошкольных обр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 xml:space="preserve">зовательных учреждений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Ремонт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учреждений с учетом СанПинов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Улучшены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ловия пребыв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 детей в ДОУ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Проведены текущие ремонты в МДОУ по   выполнению предп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саний на сумму 113,6 тыс. рублей. Работы будут продолжены во втором полугодии.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6.2.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Благоустройство территорий ДОУ, приобретение малых архитектурных форм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Повышение  кач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ства дошкольного образования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Улучшены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ловия пребыв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 детей в ДОУ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Ведётся обустройство территорий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образовательных учреждений и уст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новка малых архите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турных форм на и</w:t>
            </w:r>
            <w:r w:rsidRPr="00D44DF2">
              <w:rPr>
                <w:sz w:val="20"/>
                <w:szCs w:val="20"/>
              </w:rPr>
              <w:t>г</w:t>
            </w:r>
            <w:r w:rsidRPr="00D44DF2">
              <w:rPr>
                <w:sz w:val="20"/>
                <w:szCs w:val="20"/>
              </w:rPr>
              <w:t xml:space="preserve">ровых площадках в основном </w:t>
            </w:r>
            <w:r w:rsidRPr="00D44DF2">
              <w:rPr>
                <w:sz w:val="20"/>
                <w:szCs w:val="20"/>
                <w:shd w:val="clear" w:color="auto" w:fill="FFFFFF"/>
              </w:rPr>
              <w:t>за внебю</w:t>
            </w:r>
            <w:r w:rsidRPr="00D44DF2">
              <w:rPr>
                <w:sz w:val="20"/>
                <w:szCs w:val="20"/>
                <w:shd w:val="clear" w:color="auto" w:fill="FFFFFF"/>
              </w:rPr>
              <w:t>д</w:t>
            </w:r>
            <w:r w:rsidRPr="00D44DF2">
              <w:rPr>
                <w:sz w:val="20"/>
                <w:szCs w:val="20"/>
                <w:shd w:val="clear" w:color="auto" w:fill="FFFFFF"/>
              </w:rPr>
              <w:t>жетные средства ОУ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/>
                <w:sz w:val="20"/>
                <w:szCs w:val="20"/>
              </w:rPr>
              <w:t xml:space="preserve"> 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6.3.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Проведение капитального ремонта зданий дошкольных образовательных учреждений 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Ремонт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учреждений с учетом эпидеми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логических пр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вил, повышения  качества  дошк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льного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Выполнение 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предусмотрено во втором полугодии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6.4.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экспертизы состояния инженерных сетей, материально-технической базы учреждений 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школьного образования детей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Экспертиза соде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жания и качества дошкольного обр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зования в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учреждениях на соответствие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сударственным 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разовательным тр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бованиям дошкол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Улучшены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ловия пребыв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 xml:space="preserve">ния детей в ДОУ 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Экспертиза проводи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ся, ведутся работы по устранению аварийных ситуаций «силами» ОУ.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ния.</w:t>
            </w:r>
          </w:p>
        </w:tc>
      </w:tr>
      <w:tr w:rsidR="008F148D" w:rsidRPr="00D44DF2" w:rsidTr="007B5E7E">
        <w:trPr>
          <w:trHeight w:val="20"/>
        </w:trPr>
        <w:tc>
          <w:tcPr>
            <w:tcW w:w="16018" w:type="dxa"/>
            <w:gridSpan w:val="24"/>
            <w:shd w:val="clear" w:color="auto" w:fill="D6E3BC"/>
          </w:tcPr>
          <w:p w:rsidR="008F148D" w:rsidRPr="00D44DF2" w:rsidRDefault="008F148D" w:rsidP="00551762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Непрограммная деятельность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7.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увелич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ние количества мест в детских садах до уровня потребности населения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7.1.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Строительство двух новых детских садов в районах дальнего Завеличья и Запсковья, Кресты (всего 340 мест)  и открытие 17 групп: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Детский сад  район «Завеличье» 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Детский сад  район «Запсковье»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Детский сад район Кресты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2"/>
                <w:u w:val="single"/>
              </w:rPr>
            </w:pPr>
            <w:r w:rsidRPr="00D44DF2">
              <w:rPr>
                <w:sz w:val="20"/>
                <w:szCs w:val="20"/>
              </w:rPr>
              <w:t>Открытие 4  групп дошкольного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разования в школах №4 и 5</w:t>
            </w:r>
            <w:r w:rsidRPr="00D44DF2">
              <w:rPr>
                <w:sz w:val="20"/>
                <w:szCs w:val="22"/>
              </w:rPr>
              <w:t xml:space="preserve"> (всего 80 мест)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Удовлетвор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потребн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стей населения в предоставл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нии  мест в ДОУ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Постро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ны 2 де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ских сада : Комм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нальная, 74, Труда, 71 (на 150 мест ка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дый).</w:t>
            </w:r>
          </w:p>
          <w:p w:rsidR="008F148D" w:rsidRPr="00D44DF2" w:rsidRDefault="008F148D" w:rsidP="009A05B1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Крестах открыт детский сад на 100 мест. 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Открытие групп в школах № 4, 5 план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руется   во втором полугодии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-108"/>
              <w:rPr>
                <w:b/>
                <w:bCs/>
                <w:spacing w:val="-3"/>
                <w:sz w:val="20"/>
                <w:szCs w:val="20"/>
                <w:u w:val="single"/>
              </w:rPr>
            </w:pPr>
            <w:r w:rsidRPr="00D44DF2">
              <w:rPr>
                <w:b/>
                <w:bCs/>
                <w:spacing w:val="-3"/>
                <w:sz w:val="20"/>
                <w:szCs w:val="20"/>
              </w:rPr>
              <w:t>Задача 2.4. Создание благоприятных условий для раннего выявления, тво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р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ческого развития возможностей и сп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собностей юных дарований детей и м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лодежи, их полихудожественного во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с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питания, социальной адресной по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д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держки, обеспечение их професси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нального самоопредел</w:t>
            </w:r>
            <w:r w:rsidRPr="00D44DF2">
              <w:rPr>
                <w:bCs/>
                <w:spacing w:val="-3"/>
                <w:sz w:val="20"/>
                <w:szCs w:val="20"/>
              </w:rPr>
              <w:t>ения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16018" w:type="dxa"/>
            <w:gridSpan w:val="24"/>
            <w:shd w:val="clear" w:color="auto" w:fill="D6E3BC"/>
          </w:tcPr>
          <w:p w:rsidR="008F148D" w:rsidRPr="00D44DF2" w:rsidRDefault="008F148D" w:rsidP="00700426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i/>
                <w:sz w:val="20"/>
                <w:szCs w:val="20"/>
              </w:rPr>
            </w:pPr>
            <w:r w:rsidRPr="00D44DF2">
              <w:rPr>
                <w:b/>
                <w:i/>
                <w:sz w:val="20"/>
                <w:szCs w:val="20"/>
              </w:rPr>
              <w:t>МП «</w:t>
            </w:r>
            <w:r w:rsidRPr="00D44DF2">
              <w:rPr>
                <w:i/>
                <w:sz w:val="20"/>
                <w:szCs w:val="20"/>
              </w:rPr>
              <w:t xml:space="preserve">Развитие системы  образования  города Пскова»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 формир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вание системы выявления и  поддержки талантливой молодёжи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Поддержка талантливой молодежи (с 14 лет до 18 лет)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ко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курсных процедур направленных на выявление талан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ливых школьн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ков и выплата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бедителям мун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ципального 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нежного поощр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  <w:r w:rsidRPr="00D44DF2">
              <w:rPr>
                <w:sz w:val="20"/>
                <w:szCs w:val="20"/>
              </w:rPr>
              <w:t>.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Поощрение педагогов, учащиеся 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торых добились высоких результатов в конкурсных мероприятиях и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чили поддержку на муниципальном уровне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ко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курсных процедур направленных на выявление талан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ливых школьн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ков и выплата 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дагогам победит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лей муниципал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денежного поощрения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  <w:r w:rsidRPr="00D44DF2">
              <w:rPr>
                <w:sz w:val="20"/>
                <w:szCs w:val="20"/>
              </w:rPr>
              <w:t>.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научно-практических конференций школьников, предме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ных олимпиад, детских творческих конкурсов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нау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но - практических конференций школьников, предметных олимпиад, детских творческих ко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курсов с целью выявления талан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ливых школьн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ков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бл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лантливой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лодежи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Проведено более 10 мероприятий, (спо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сорская помощь) раб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та будет продолжена во втором полугодии.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1.4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Ежегодная церемония награждения победителей федеральных, реги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нальных и муниципальных олимпиад, конкурсов, научно-практических конференций школьников «Ассам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 xml:space="preserve">лея звёзд» (по итогам учебного года)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еж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годной церемонии награждения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бедителей фед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ральных, реги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нальных и мун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ципальных оли</w:t>
            </w:r>
            <w:r w:rsidRPr="00D44DF2">
              <w:rPr>
                <w:sz w:val="20"/>
                <w:szCs w:val="20"/>
              </w:rPr>
              <w:t>м</w:t>
            </w:r>
            <w:r w:rsidRPr="00D44DF2">
              <w:rPr>
                <w:sz w:val="20"/>
                <w:szCs w:val="20"/>
              </w:rPr>
              <w:t>пиад, конкурсов, научно-практических конференций школьников «А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самблея звёзд» (по итогам учебного года) с целью поддержки 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лантливых школ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ников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бл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лантливой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лодежи 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tabs>
                <w:tab w:val="left" w:pos="690"/>
                <w:tab w:val="left" w:pos="2353"/>
              </w:tabs>
              <w:jc w:val="both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</w:t>
            </w:r>
          </w:p>
          <w:p w:rsidR="008F148D" w:rsidRPr="00D44DF2" w:rsidRDefault="008F148D" w:rsidP="00551762">
            <w:pPr>
              <w:tabs>
                <w:tab w:val="left" w:pos="690"/>
                <w:tab w:val="left" w:pos="2353"/>
              </w:tabs>
              <w:jc w:val="both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tabs>
                <w:tab w:val="left" w:pos="690"/>
                <w:tab w:val="left" w:pos="2353"/>
              </w:tabs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Мероприятие пров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дено 30 мая 2014 г.,</w:t>
            </w:r>
            <w:r w:rsidRPr="00D44DF2">
              <w:rPr>
                <w:sz w:val="28"/>
                <w:szCs w:val="28"/>
              </w:rPr>
              <w:t xml:space="preserve"> </w:t>
            </w:r>
            <w:r w:rsidRPr="00D44DF2">
              <w:rPr>
                <w:sz w:val="20"/>
                <w:szCs w:val="20"/>
              </w:rPr>
              <w:t>награждены 159 об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чающихся и 112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дагогов из 22 мун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ципальных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 xml:space="preserve">тельных учреждений </w:t>
            </w:r>
            <w:r w:rsidRPr="00D44DF2">
              <w:rPr>
                <w:b/>
                <w:sz w:val="20"/>
                <w:szCs w:val="20"/>
              </w:rPr>
              <w:t>(спонсорская п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мощь).</w:t>
            </w:r>
          </w:p>
          <w:p w:rsidR="008F148D" w:rsidRPr="00D44DF2" w:rsidRDefault="008F148D" w:rsidP="00551762">
            <w:pPr>
              <w:tabs>
                <w:tab w:val="left" w:pos="690"/>
                <w:tab w:val="left" w:pos="2353"/>
              </w:tabs>
              <w:jc w:val="both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1.5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ежегодного конкурса «Ученик года», ежегодного Форума детских общественных объединений, слета активистов школьных органов самоуправления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Проведение еж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годного конкурса «Ученик года», ежегодного Форума детских общес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венных объедин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ний, слета актив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стов школьных 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ганов самоуправл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с целью выя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ления талантливой молодежи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бл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лантливой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лодежи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Ежегодный конкурс Ученик года» проведён в марте месяце, учас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 xml:space="preserve">вовали 23 участника </w:t>
            </w:r>
            <w:r w:rsidRPr="00D44DF2">
              <w:rPr>
                <w:b/>
                <w:sz w:val="20"/>
                <w:szCs w:val="20"/>
              </w:rPr>
              <w:t>(спонсорская п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мощь).</w:t>
            </w:r>
          </w:p>
        </w:tc>
      </w:tr>
      <w:tr w:rsidR="008F148D" w:rsidRPr="00D44DF2" w:rsidTr="00017BDE">
        <w:trPr>
          <w:trHeight w:val="359"/>
        </w:trPr>
        <w:tc>
          <w:tcPr>
            <w:tcW w:w="16018" w:type="dxa"/>
            <w:gridSpan w:val="24"/>
            <w:shd w:val="clear" w:color="auto" w:fill="D6E3BC"/>
            <w:vAlign w:val="center"/>
          </w:tcPr>
          <w:p w:rsidR="008F148D" w:rsidRPr="00D44DF2" w:rsidRDefault="008F148D" w:rsidP="0070042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Непрограммная деятельность</w:t>
            </w: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 формир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вание системы выявления и  поддержки талантливой молодёжи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Расширение спектра городских тво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ческих конкурсов   для обучающихся школ города и воспитанников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дений дополнительного образования детей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УО, УК, КФКС ДМ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 xml:space="preserve"> Расширение спе</w:t>
            </w:r>
            <w:r w:rsidRPr="00D44DF2">
              <w:rPr>
                <w:sz w:val="18"/>
                <w:szCs w:val="18"/>
              </w:rPr>
              <w:t>к</w:t>
            </w:r>
            <w:r w:rsidRPr="00D44DF2">
              <w:rPr>
                <w:sz w:val="18"/>
                <w:szCs w:val="18"/>
              </w:rPr>
              <w:t>тра городских тво</w:t>
            </w:r>
            <w:r w:rsidRPr="00D44DF2">
              <w:rPr>
                <w:sz w:val="18"/>
                <w:szCs w:val="18"/>
              </w:rPr>
              <w:t>р</w:t>
            </w:r>
            <w:r w:rsidRPr="00D44DF2">
              <w:rPr>
                <w:sz w:val="18"/>
                <w:szCs w:val="18"/>
              </w:rPr>
              <w:t>ческих конкурсов с целью выявления талантливой мол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дежи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бл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лантливой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лодежи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 проце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Расширен спектр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родских творческих конкурсов с целью выявления талантл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вой молодежи. За 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чётный период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ведено  более  10 м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роприятий.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приятия будут пров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диться и </w:t>
            </w:r>
            <w:r w:rsidRPr="00D44DF2">
              <w:rPr>
                <w:b/>
                <w:sz w:val="20"/>
                <w:szCs w:val="20"/>
              </w:rPr>
              <w:t>во втором полугодии.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единого  городского банка  (базы) данных  победителей и приз</w:t>
            </w:r>
            <w:r w:rsidRPr="00D44DF2">
              <w:rPr>
                <w:sz w:val="20"/>
                <w:szCs w:val="20"/>
              </w:rPr>
              <w:t>ё</w:t>
            </w:r>
            <w:r w:rsidRPr="00D44DF2">
              <w:rPr>
                <w:sz w:val="20"/>
                <w:szCs w:val="20"/>
              </w:rPr>
              <w:t>ров  различных творческих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приятий,  конкурсов, олимпиад и т.п.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Создание единого  городского банка  (базы) данных  п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бедителей и приз</w:t>
            </w:r>
            <w:r w:rsidRPr="00D44DF2">
              <w:rPr>
                <w:sz w:val="18"/>
                <w:szCs w:val="18"/>
              </w:rPr>
              <w:t>ё</w:t>
            </w:r>
            <w:r w:rsidRPr="00D44DF2">
              <w:rPr>
                <w:sz w:val="18"/>
                <w:szCs w:val="18"/>
              </w:rPr>
              <w:t>ров различных тво</w:t>
            </w:r>
            <w:r w:rsidRPr="00D44DF2">
              <w:rPr>
                <w:sz w:val="18"/>
                <w:szCs w:val="18"/>
              </w:rPr>
              <w:t>р</w:t>
            </w:r>
            <w:r w:rsidRPr="00D44DF2">
              <w:rPr>
                <w:sz w:val="18"/>
                <w:szCs w:val="18"/>
              </w:rPr>
              <w:t>ческих меропри</w:t>
            </w:r>
            <w:r w:rsidRPr="00D44DF2">
              <w:rPr>
                <w:sz w:val="18"/>
                <w:szCs w:val="18"/>
              </w:rPr>
              <w:t>я</w:t>
            </w:r>
            <w:r w:rsidRPr="00D44DF2">
              <w:rPr>
                <w:sz w:val="18"/>
                <w:szCs w:val="18"/>
              </w:rPr>
              <w:t>тий,  конкурсов, олимпиад  с целью анализа работы по выявлению и по</w:t>
            </w:r>
            <w:r w:rsidRPr="00D44DF2">
              <w:rPr>
                <w:sz w:val="18"/>
                <w:szCs w:val="18"/>
              </w:rPr>
              <w:t>д</w:t>
            </w:r>
            <w:r w:rsidRPr="00D44DF2">
              <w:rPr>
                <w:sz w:val="18"/>
                <w:szCs w:val="18"/>
              </w:rPr>
              <w:t>держки талантливой молодежи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Имеется банк данных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Создана база данных  победителей и приз</w:t>
            </w:r>
            <w:r w:rsidRPr="00D44DF2">
              <w:rPr>
                <w:sz w:val="20"/>
                <w:szCs w:val="20"/>
              </w:rPr>
              <w:t>ё</w:t>
            </w:r>
            <w:r w:rsidRPr="00D44DF2">
              <w:rPr>
                <w:sz w:val="20"/>
                <w:szCs w:val="20"/>
              </w:rPr>
              <w:t>ров  различных тво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ческих мероприятий,  конкурсов, олимпиад.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База данных постоя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но обновляется.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trHeight w:val="20"/>
        </w:trPr>
        <w:tc>
          <w:tcPr>
            <w:tcW w:w="419" w:type="dxa"/>
            <w:gridSpan w:val="2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Развитие системы    профориентации на общегородском уровне для оказ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 xml:space="preserve">ния помощи школьникам  в выборе профессии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 xml:space="preserve">Развитие системы    профориентации на общегородском уровне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сам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определения обучающихся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Увеличение колич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ства курсов по выб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ру за счет привлеч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учреждений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фессионального обр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 xml:space="preserve">зования. Реализация 18 профилей в ОУ. </w:t>
            </w:r>
            <w:r w:rsidRPr="00D44DF2">
              <w:rPr>
                <w:b/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абота будет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должена во втором полугодии.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2.4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Развитие системы сетевого взаим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действия учреждений дополнител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и общего образования для ок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зания помощи школьникам  в выборе профессии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Развитие системы сетевого взаимоде</w:t>
            </w:r>
            <w:r w:rsidRPr="00D44DF2">
              <w:rPr>
                <w:sz w:val="18"/>
                <w:szCs w:val="18"/>
              </w:rPr>
              <w:t>й</w:t>
            </w:r>
            <w:r w:rsidRPr="00D44DF2">
              <w:rPr>
                <w:sz w:val="18"/>
                <w:szCs w:val="18"/>
              </w:rPr>
              <w:t xml:space="preserve">ствия учреждений дополнительного и общего образования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сам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определения обучающихся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Реализуется интегр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ция дополнительного образования во вн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урочную деятельность (96% взаимодействие). Работа будет продо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жена во втором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годии.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2.5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интегрированной модели общего и дополнительного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Создание интегр</w:t>
            </w:r>
            <w:r w:rsidRPr="00D44DF2">
              <w:rPr>
                <w:sz w:val="18"/>
                <w:szCs w:val="18"/>
              </w:rPr>
              <w:t>и</w:t>
            </w:r>
            <w:r w:rsidRPr="00D44DF2">
              <w:rPr>
                <w:sz w:val="18"/>
                <w:szCs w:val="18"/>
              </w:rPr>
              <w:t>рованной модели общего и дополн</w:t>
            </w:r>
            <w:r w:rsidRPr="00D44DF2">
              <w:rPr>
                <w:sz w:val="18"/>
                <w:szCs w:val="18"/>
              </w:rPr>
              <w:t>и</w:t>
            </w:r>
            <w:r w:rsidRPr="00D44DF2">
              <w:rPr>
                <w:sz w:val="18"/>
                <w:szCs w:val="18"/>
              </w:rPr>
              <w:t>тельного образов</w:t>
            </w:r>
            <w:r w:rsidRPr="00D44DF2">
              <w:rPr>
                <w:sz w:val="18"/>
                <w:szCs w:val="18"/>
              </w:rPr>
              <w:t>а</w:t>
            </w:r>
            <w:r w:rsidRPr="00D44DF2">
              <w:rPr>
                <w:sz w:val="18"/>
                <w:szCs w:val="18"/>
              </w:rPr>
              <w:t>ния для создания условий для разв</w:t>
            </w:r>
            <w:r w:rsidRPr="00D44DF2">
              <w:rPr>
                <w:sz w:val="18"/>
                <w:szCs w:val="18"/>
              </w:rPr>
              <w:t>и</w:t>
            </w:r>
            <w:r w:rsidRPr="00D44DF2">
              <w:rPr>
                <w:sz w:val="18"/>
                <w:szCs w:val="18"/>
              </w:rPr>
              <w:t xml:space="preserve">тия школьников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сам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определения обучающихся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за отчётный период созданы и реализуются программы различной направленности (11 направлений). Работа будет продолжена во втором полугодии.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391"/>
        </w:trPr>
        <w:tc>
          <w:tcPr>
            <w:tcW w:w="419" w:type="dxa"/>
          </w:tcPr>
          <w:p w:rsidR="008F148D" w:rsidRPr="00D44DF2" w:rsidRDefault="008F148D" w:rsidP="004F3880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vAlign w:val="center"/>
          </w:tcPr>
          <w:p w:rsidR="008F148D" w:rsidRPr="00D44DF2" w:rsidRDefault="008F148D" w:rsidP="00EE2B2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D44DF2">
              <w:rPr>
                <w:b/>
                <w:bCs/>
                <w:sz w:val="22"/>
                <w:szCs w:val="22"/>
              </w:rPr>
              <w:t>Цель 3. Создание условий для всестороннего развития и закрепления молодежи в Пскове. Эффективное включение молодежи в общественно-позитивную деятельность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4F38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</w:rPr>
              <w:t xml:space="preserve">Задача 3.1.  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Содействие молодежи в профориентации, трудоустройстве и профессиональном развитии.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3C0EA5">
            <w:pPr>
              <w:widowControl w:val="0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Задача в 2014 году решению не подлежит в виду прекращения  в 2013 году срока действия ДЦП «Молодежь и город»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01" w:type="dxa"/>
            <w:gridSpan w:val="4"/>
            <w:shd w:val="clear" w:color="auto" w:fill="D6E3BC"/>
          </w:tcPr>
          <w:p w:rsidR="008F148D" w:rsidRPr="00D44DF2" w:rsidRDefault="008F148D" w:rsidP="004F3880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4F3880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ДЦП «Молодежь и город» на 2011-2013 годы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3C0EA5">
            <w:pPr>
              <w:widowControl w:val="0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 xml:space="preserve">Исполнению не подлежит.  ДЦП  завершена в 2013  году 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4F38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</w:rPr>
              <w:t xml:space="preserve">Задача 3.3.  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Содействие молодежи в организации досуга, создание условий для развития и реализации личности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01" w:type="dxa"/>
            <w:gridSpan w:val="4"/>
            <w:shd w:val="clear" w:color="auto" w:fill="D6E3BC"/>
          </w:tcPr>
          <w:p w:rsidR="008F148D" w:rsidRPr="00D44DF2" w:rsidRDefault="008F148D" w:rsidP="004F3880">
            <w:pPr>
              <w:widowControl w:val="0"/>
              <w:tabs>
                <w:tab w:val="num" w:pos="993"/>
              </w:tabs>
              <w:ind w:left="20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F3880">
            <w:pPr>
              <w:widowControl w:val="0"/>
              <w:tabs>
                <w:tab w:val="num" w:pos="993"/>
              </w:tabs>
              <w:ind w:left="20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 создание условий для организации содерж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тельного культурного досуга.</w:t>
            </w:r>
          </w:p>
          <w:p w:rsidR="008F148D" w:rsidRPr="00D44DF2" w:rsidRDefault="008F148D" w:rsidP="004F3880">
            <w:pPr>
              <w:pStyle w:val="BodyTextIndent3"/>
              <w:widowControl w:val="0"/>
              <w:tabs>
                <w:tab w:val="num" w:pos="993"/>
              </w:tabs>
              <w:spacing w:after="0"/>
              <w:ind w:left="202"/>
              <w:rPr>
                <w:bCs/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>Финансирование мероприятий для молодежи.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3880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ind w:left="-108" w:right="-94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F3880">
            <w:pPr>
              <w:pStyle w:val="BodyTextIndent3"/>
              <w:widowControl w:val="0"/>
              <w:tabs>
                <w:tab w:val="num" w:pos="993"/>
              </w:tabs>
              <w:spacing w:after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возможностей для акти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ных занятий спортом широкого круга молодёжи.</w:t>
            </w:r>
          </w:p>
          <w:p w:rsidR="008F148D" w:rsidRPr="00D44DF2" w:rsidRDefault="008F148D" w:rsidP="004F3880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Обеспечение полного освещения м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роприятий, проводимых в рамках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лодежной политики, путем информ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 молодежи для расширения участия молодежи в соответству</w:t>
            </w:r>
            <w:r w:rsidRPr="00D44DF2">
              <w:rPr>
                <w:sz w:val="20"/>
                <w:szCs w:val="20"/>
              </w:rPr>
              <w:t>ю</w:t>
            </w:r>
            <w:r w:rsidRPr="00D44DF2">
              <w:rPr>
                <w:sz w:val="20"/>
                <w:szCs w:val="20"/>
              </w:rPr>
              <w:t xml:space="preserve">щих мероприятиях и проектах.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606F84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Объем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приятий для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лодежи. </w:t>
            </w:r>
          </w:p>
        </w:tc>
        <w:tc>
          <w:tcPr>
            <w:tcW w:w="1168" w:type="dxa"/>
          </w:tcPr>
          <w:p w:rsidR="008F148D" w:rsidRPr="00D44DF2" w:rsidRDefault="008F148D" w:rsidP="00606F84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2500</w:t>
            </w:r>
          </w:p>
          <w:p w:rsidR="008F148D" w:rsidRPr="00D44DF2" w:rsidRDefault="008F148D" w:rsidP="00606F84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9A05B1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Объем фина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сирования м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роприятий для молодежи. 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1000</w:t>
            </w:r>
          </w:p>
        </w:tc>
        <w:tc>
          <w:tcPr>
            <w:tcW w:w="2122" w:type="dxa"/>
          </w:tcPr>
          <w:p w:rsidR="008F148D" w:rsidRPr="00D44DF2" w:rsidRDefault="008F148D" w:rsidP="004A669F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Финансирование м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роприятий по разделу 0707 «Мероприятия для детей и молод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жи» в 2014 г. принято ПГД в размере 1000 тыс.руб.</w:t>
            </w:r>
          </w:p>
          <w:p w:rsidR="008F148D" w:rsidRPr="00D44DF2" w:rsidRDefault="008F148D" w:rsidP="004A669F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4A669F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 частично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F3880">
            <w:pPr>
              <w:widowControl w:val="0"/>
              <w:ind w:left="202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и функционирование един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 молодежного интернет-портала г. Пскова.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Функциониров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ние единого мол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дежного интернет-портала </w:t>
            </w: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D44DF2">
              <w:rPr>
                <w:sz w:val="20"/>
                <w:szCs w:val="20"/>
              </w:rPr>
              <w:t>http://pgmcpskov.ru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 сайт</w:t>
            </w: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ind w:right="-95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4F38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</w:rPr>
              <w:t xml:space="preserve">Задача 3.4.  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Повышение социальной активности молодежи, формирование молодежного сообщества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3880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00426">
        <w:trPr>
          <w:gridBefore w:val="1"/>
          <w:trHeight w:val="331"/>
        </w:trPr>
        <w:tc>
          <w:tcPr>
            <w:tcW w:w="4101" w:type="dxa"/>
            <w:gridSpan w:val="4"/>
            <w:shd w:val="clear" w:color="auto" w:fill="D6E3BC"/>
          </w:tcPr>
          <w:p w:rsidR="008F148D" w:rsidRPr="00D44DF2" w:rsidRDefault="008F148D" w:rsidP="004F3880">
            <w:pPr>
              <w:widowControl w:val="0"/>
              <w:ind w:left="202" w:right="-108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ind w:right="-42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ind w:right="-95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pStyle w:val="ConsPlusCell"/>
              <w:ind w:left="-57"/>
              <w:rPr>
                <w:rFonts w:ascii="Cambria" w:hAnsi="Cambria" w:cs="Times New Roman"/>
              </w:rPr>
            </w:pPr>
            <w:r w:rsidRPr="00D44DF2">
              <w:rPr>
                <w:rFonts w:ascii="Cambria" w:hAnsi="Cambria" w:cs="Times New Roman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F3880">
            <w:pPr>
              <w:widowControl w:val="0"/>
              <w:ind w:left="202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Индивидуальные и командные гранты на обучение, реализацию идей и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ектов в сфере городского развития, 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ганизация молодежного волонтерского движения.</w:t>
            </w:r>
          </w:p>
          <w:p w:rsidR="008F148D" w:rsidRPr="00D44DF2" w:rsidRDefault="008F148D" w:rsidP="004F3880">
            <w:pPr>
              <w:widowControl w:val="0"/>
              <w:ind w:left="202" w:right="-108"/>
              <w:rPr>
                <w:bCs/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>Создание молодежного волонтерского отряда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и фун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ционирование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лодежного воло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терского отряда</w:t>
            </w: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 и функционир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ет молоде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ный волонте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ский отряд.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ind w:right="-42"/>
              <w:rPr>
                <w:sz w:val="20"/>
                <w:szCs w:val="20"/>
                <w:highlight w:val="yellow"/>
              </w:rPr>
            </w:pPr>
            <w:r w:rsidRPr="00D44DF2">
              <w:rPr>
                <w:sz w:val="20"/>
                <w:szCs w:val="20"/>
              </w:rPr>
              <w:t>20 чел.</w:t>
            </w: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ind w:right="-95"/>
              <w:jc w:val="center"/>
              <w:rPr>
                <w:b/>
                <w:sz w:val="20"/>
                <w:szCs w:val="20"/>
                <w:highlight w:val="yellow"/>
              </w:rPr>
            </w:pPr>
            <w:r w:rsidRPr="00D44DF2">
              <w:rPr>
                <w:b/>
                <w:sz w:val="20"/>
                <w:szCs w:val="20"/>
              </w:rPr>
              <w:t>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pStyle w:val="ConsPlusCell"/>
              <w:ind w:left="-57"/>
              <w:rPr>
                <w:rFonts w:ascii="Cambria" w:hAnsi="Cambria" w:cs="Times New Roman"/>
              </w:rPr>
            </w:pPr>
            <w:r w:rsidRPr="00D44DF2">
              <w:rPr>
                <w:rFonts w:ascii="Cambria" w:hAnsi="Cambria" w:cs="Times New Roman"/>
              </w:rPr>
              <w:t>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F3880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Поддержка деятельности молоде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ных общественных объединений и организаций, инициатив молодежи.</w:t>
            </w:r>
          </w:p>
          <w:p w:rsidR="008F148D" w:rsidRPr="00D44DF2" w:rsidRDefault="008F148D" w:rsidP="004F3880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Финансирование мероприятий,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водимых молодежными обществе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ными организациями и объединени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>ми.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Доля финансир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вания меропри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>тий, проводимых молодежными общественными организациями и объединениями от общего объема финансирования мероприятий для молодежи</w:t>
            </w: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30%</w:t>
            </w: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7 мероприятий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18,16%</w:t>
            </w: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В </w:t>
            </w:r>
            <w:r w:rsidRPr="00D44DF2">
              <w:rPr>
                <w:sz w:val="20"/>
                <w:szCs w:val="20"/>
              </w:rPr>
              <w:t xml:space="preserve">процессе </w:t>
            </w:r>
          </w:p>
          <w:p w:rsidR="008F148D" w:rsidRPr="00D44DF2" w:rsidRDefault="008F148D" w:rsidP="00606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4F388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Задача 3.6</w:t>
            </w:r>
            <w:r w:rsidRPr="00D44DF2">
              <w:rPr>
                <w:rFonts w:ascii="Times New Roman" w:hAnsi="Times New Roman" w:cs="Times New Roman"/>
                <w:b/>
              </w:rPr>
              <w:t xml:space="preserve">.  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Пропаганда здорового о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б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раза жизни в среде молодежи, проф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и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лактика  асоциальных явлений в м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о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лодежной среде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388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ind w:left="20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3880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3880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F3880">
            <w:pPr>
              <w:widowControl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Профилактика правонарушений, а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 xml:space="preserve">коголизации и наркотизации среди молодежи. </w:t>
            </w:r>
          </w:p>
          <w:p w:rsidR="008F148D" w:rsidRPr="00D44DF2" w:rsidRDefault="008F148D" w:rsidP="004F3880">
            <w:pPr>
              <w:widowControl w:val="0"/>
              <w:ind w:left="202"/>
              <w:rPr>
                <w:bCs/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>Проведение мероприятий и акций, пропагандирующих здоровый образ жизни.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4F3880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мол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дежи, охваченной пропагандистской и спортивно-массовой работой в процентах от общ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го числа молодежи.</w:t>
            </w:r>
          </w:p>
        </w:tc>
        <w:tc>
          <w:tcPr>
            <w:tcW w:w="1168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25,0</w:t>
            </w:r>
          </w:p>
        </w:tc>
        <w:tc>
          <w:tcPr>
            <w:tcW w:w="1527" w:type="dxa"/>
          </w:tcPr>
          <w:p w:rsidR="008F148D" w:rsidRPr="00D44DF2" w:rsidRDefault="008F148D" w:rsidP="004F388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0%</w:t>
            </w: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Основные меропри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 xml:space="preserve">тия запланированы на октябрь-декабрь 2014. </w:t>
            </w:r>
          </w:p>
          <w:p w:rsidR="008F148D" w:rsidRPr="00D44DF2" w:rsidRDefault="008F148D" w:rsidP="004A669F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Выполнение запл</w:t>
            </w:r>
            <w:r w:rsidRPr="00D44DF2">
              <w:rPr>
                <w:b/>
                <w:sz w:val="20"/>
                <w:szCs w:val="20"/>
              </w:rPr>
              <w:t>а</w:t>
            </w:r>
            <w:r w:rsidRPr="00D44DF2">
              <w:rPr>
                <w:b/>
                <w:sz w:val="20"/>
                <w:szCs w:val="20"/>
              </w:rPr>
              <w:t>нировано во 2 пол</w:t>
            </w:r>
            <w:r w:rsidRPr="00D44DF2">
              <w:rPr>
                <w:b/>
                <w:sz w:val="20"/>
                <w:szCs w:val="20"/>
              </w:rPr>
              <w:t>у</w:t>
            </w:r>
            <w:r w:rsidRPr="00D44DF2">
              <w:rPr>
                <w:b/>
                <w:sz w:val="20"/>
                <w:szCs w:val="20"/>
              </w:rPr>
              <w:t>годии</w:t>
            </w:r>
          </w:p>
        </w:tc>
      </w:tr>
      <w:tr w:rsidR="008F148D" w:rsidRPr="00D44DF2" w:rsidTr="007B5E7E">
        <w:trPr>
          <w:gridBefore w:val="1"/>
          <w:trHeight w:val="503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EE2B27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D44DF2">
              <w:rPr>
                <w:b/>
                <w:bCs/>
                <w:sz w:val="22"/>
                <w:szCs w:val="22"/>
              </w:rPr>
              <w:t>Цель 4. Создание доступной среды для инвалидов и иных маломобильных групп населения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pStyle w:val="ConsPlusCell"/>
              <w:ind w:right="-108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Задача 4.1</w:t>
            </w:r>
            <w:r w:rsidRPr="00D44DF2">
              <w:rPr>
                <w:rFonts w:ascii="Times New Roman" w:hAnsi="Times New Roman" w:cs="Times New Roman"/>
                <w:b/>
              </w:rPr>
              <w:t xml:space="preserve">.  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Повышение уровня досту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п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ности объектов и услуг в различных сферах жизнедеятельности инвалидов и других маломобильных групп насел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ния.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C0EA5">
            <w:pPr>
              <w:widowControl w:val="0"/>
              <w:ind w:left="-57" w:right="-113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УУРЖП, УГХ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055F86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055F86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D44DF2">
              <w:rPr>
                <w:b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ind w:left="-57"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D44DF2">
              <w:rPr>
                <w:rFonts w:ascii="Times New Roman" w:hAnsi="Times New Roman" w:cs="Times New Roman"/>
                <w:b/>
              </w:rPr>
              <w:t>МП</w:t>
            </w:r>
            <w:r w:rsidRPr="00D44DF2">
              <w:rPr>
                <w:rFonts w:ascii="Times New Roman" w:hAnsi="Times New Roman" w:cs="Times New Roman"/>
                <w:i/>
              </w:rPr>
              <w:t xml:space="preserve">   «Жилище» на 2010 - 2015 годы муниципального образования "Город Псков</w:t>
            </w:r>
            <w:r w:rsidRPr="00D44DF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ind w:left="-57" w:right="-113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D44DF2">
              <w:rPr>
                <w:rFonts w:ascii="Times New Roman" w:hAnsi="Times New Roman" w:cs="Times New Roman"/>
              </w:rPr>
              <w:t>Обеспеч</w:t>
            </w:r>
            <w:r w:rsidRPr="00D44DF2">
              <w:rPr>
                <w:rFonts w:ascii="Times New Roman" w:hAnsi="Times New Roman" w:cs="Times New Roman"/>
              </w:rPr>
              <w:t>е</w:t>
            </w:r>
            <w:r w:rsidRPr="00D44DF2">
              <w:rPr>
                <w:rFonts w:ascii="Times New Roman" w:hAnsi="Times New Roman" w:cs="Times New Roman"/>
              </w:rPr>
              <w:t>ние специально оборудованными ж</w:t>
            </w:r>
            <w:r w:rsidRPr="00D44DF2">
              <w:rPr>
                <w:rFonts w:ascii="Times New Roman" w:hAnsi="Times New Roman" w:cs="Times New Roman"/>
              </w:rPr>
              <w:t>и</w:t>
            </w:r>
            <w:r w:rsidRPr="00D44DF2">
              <w:rPr>
                <w:rFonts w:ascii="Times New Roman" w:hAnsi="Times New Roman" w:cs="Times New Roman"/>
              </w:rPr>
              <w:t>лыми помещениями инвалидов – кол</w:t>
            </w:r>
            <w:r w:rsidRPr="00D44DF2">
              <w:rPr>
                <w:rFonts w:ascii="Times New Roman" w:hAnsi="Times New Roman" w:cs="Times New Roman"/>
              </w:rPr>
              <w:t>я</w:t>
            </w:r>
            <w:r w:rsidRPr="00D44DF2">
              <w:rPr>
                <w:rFonts w:ascii="Times New Roman" w:hAnsi="Times New Roman" w:cs="Times New Roman"/>
              </w:rPr>
              <w:t>сочников, состоящих на учете нужда</w:t>
            </w:r>
            <w:r w:rsidRPr="00D44DF2">
              <w:rPr>
                <w:rFonts w:ascii="Times New Roman" w:hAnsi="Times New Roman" w:cs="Times New Roman"/>
              </w:rPr>
              <w:t>ю</w:t>
            </w:r>
            <w:r w:rsidRPr="00D44DF2">
              <w:rPr>
                <w:rFonts w:ascii="Times New Roman" w:hAnsi="Times New Roman" w:cs="Times New Roman"/>
              </w:rPr>
              <w:t>щихся в жилых помещениях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ind w:left="-57" w:right="-113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E538FB">
            <w:pPr>
              <w:widowControl w:val="0"/>
              <w:ind w:left="-57" w:right="-11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Приобретение специально оборуд</w:t>
            </w:r>
            <w:r w:rsidRPr="00D44DF2">
              <w:rPr>
                <w:rFonts w:ascii="Times New Roman" w:hAnsi="Times New Roman" w:cs="Times New Roman"/>
              </w:rPr>
              <w:t>о</w:t>
            </w:r>
            <w:r w:rsidRPr="00D44DF2">
              <w:rPr>
                <w:rFonts w:ascii="Times New Roman" w:hAnsi="Times New Roman" w:cs="Times New Roman"/>
              </w:rPr>
              <w:t>ванного жилья  путем строительства на основании муниципального заказа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ind w:left="-57" w:right="-113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  <w:shd w:val="clear" w:color="auto" w:fill="FFFFFF"/>
          </w:tcPr>
          <w:p w:rsidR="008F148D" w:rsidRPr="00D44DF2" w:rsidRDefault="008F148D" w:rsidP="009A05B1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shd w:val="clear" w:color="auto" w:fill="FFFFFF"/>
          </w:tcPr>
          <w:p w:rsidR="008F148D" w:rsidRPr="00D44DF2" w:rsidRDefault="008F148D" w:rsidP="009A05B1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8F148D" w:rsidRPr="00D44DF2" w:rsidRDefault="008F148D" w:rsidP="009A05B1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9A05B1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дусмотрено</w:t>
            </w:r>
          </w:p>
        </w:tc>
      </w:tr>
      <w:tr w:rsidR="008F148D" w:rsidRPr="00D44DF2" w:rsidTr="007B5E7E">
        <w:trPr>
          <w:gridBefore w:val="1"/>
          <w:trHeight w:val="416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caps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caps/>
              </w:rPr>
            </w:pPr>
            <w:r w:rsidRPr="00D44DF2">
              <w:rPr>
                <w:b/>
                <w:caps/>
                <w:lang w:eastAsia="ar-SA"/>
              </w:rPr>
              <w:t xml:space="preserve">ПРИОРИТЕТ 2. </w:t>
            </w:r>
            <w:r w:rsidRPr="00D44DF2">
              <w:rPr>
                <w:bCs/>
                <w:caps/>
                <w:lang w:eastAsia="ar-SA"/>
              </w:rPr>
              <w:t xml:space="preserve">Псков – </w:t>
            </w:r>
            <w:r w:rsidRPr="00D44DF2">
              <w:rPr>
                <w:b/>
                <w:caps/>
                <w:lang w:eastAsia="ar-SA"/>
              </w:rPr>
              <w:t>ЛЮБИМЫЙ</w:t>
            </w:r>
            <w:r w:rsidRPr="00D44DF2">
              <w:rPr>
                <w:bCs/>
                <w:caps/>
              </w:rPr>
              <w:t xml:space="preserve"> город</w:t>
            </w:r>
          </w:p>
        </w:tc>
      </w:tr>
      <w:tr w:rsidR="008F148D" w:rsidRPr="00D44DF2" w:rsidTr="007B5E7E">
        <w:trPr>
          <w:gridBefore w:val="1"/>
          <w:trHeight w:val="366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</w:tcPr>
          <w:p w:rsidR="008F148D" w:rsidRPr="00D44DF2" w:rsidRDefault="008F148D" w:rsidP="00C72595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D44DF2">
              <w:rPr>
                <w:b/>
                <w:bCs/>
                <w:sz w:val="22"/>
                <w:szCs w:val="22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055F8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Задача 1.5. Создание условий для зан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я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тий физкультурой и спортом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055F86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rPr>
                <w:b/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widowControl w:val="0"/>
              <w:rPr>
                <w:sz w:val="20"/>
                <w:szCs w:val="20"/>
                <w:u w:val="single"/>
              </w:rPr>
            </w:pPr>
            <w:r w:rsidRPr="00D44DF2">
              <w:rPr>
                <w:i/>
                <w:sz w:val="20"/>
                <w:szCs w:val="20"/>
              </w:rPr>
              <w:t xml:space="preserve">ДЦП «Развитие физической культуры и спорта в муниципальном образовании «Город Псков» на 2010-2012 годы»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5"/>
            <w:shd w:val="clear" w:color="auto" w:fill="B2B2B2"/>
          </w:tcPr>
          <w:p w:rsidR="008F148D" w:rsidRPr="00D44DF2" w:rsidRDefault="008F148D" w:rsidP="00B07383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В 2014 году выполнению не подлежит.</w:t>
            </w:r>
          </w:p>
          <w:p w:rsidR="008F148D" w:rsidRPr="00D44DF2" w:rsidRDefault="008F148D" w:rsidP="00B07383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(ДЦП завершена)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МП 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055F86">
            <w:pPr>
              <w:jc w:val="both"/>
              <w:rPr>
                <w:sz w:val="20"/>
                <w:szCs w:val="22"/>
                <w:lang w:eastAsia="ar-SA"/>
              </w:rPr>
            </w:pPr>
            <w:r w:rsidRPr="00D44DF2">
              <w:rPr>
                <w:b/>
                <w:sz w:val="20"/>
                <w:szCs w:val="22"/>
                <w:lang w:eastAsia="ar-SA"/>
              </w:rPr>
              <w:t>Обобщенное мероприятие</w:t>
            </w:r>
          </w:p>
          <w:p w:rsidR="008F148D" w:rsidRPr="00D44DF2" w:rsidRDefault="008F148D" w:rsidP="00055F86">
            <w:pPr>
              <w:pStyle w:val="BodyTextIndent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2"/>
                <w:lang w:eastAsia="ru-RU"/>
              </w:rPr>
              <w:t>Содействие развитию инфраструктуры для активного досуга и отдыха за счет увеличения числа спортивных объе</w:t>
            </w:r>
            <w:r w:rsidRPr="00D44DF2">
              <w:rPr>
                <w:sz w:val="20"/>
                <w:szCs w:val="22"/>
                <w:lang w:eastAsia="ru-RU"/>
              </w:rPr>
              <w:t>к</w:t>
            </w:r>
            <w:r w:rsidRPr="00D44DF2">
              <w:rPr>
                <w:sz w:val="20"/>
                <w:szCs w:val="22"/>
                <w:lang w:eastAsia="ru-RU"/>
              </w:rPr>
              <w:t>тов: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ind w:left="319"/>
              <w:jc w:val="both"/>
              <w:rPr>
                <w:b/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 Приобретение строительных мат</w:t>
            </w:r>
            <w:r w:rsidRPr="00D44DF2">
              <w:rPr>
                <w:sz w:val="20"/>
                <w:szCs w:val="22"/>
              </w:rPr>
              <w:t>е</w:t>
            </w:r>
            <w:r w:rsidRPr="00D44DF2">
              <w:rPr>
                <w:sz w:val="20"/>
                <w:szCs w:val="22"/>
              </w:rPr>
              <w:t>риалов для оборудования спортзала МБОУДОД "ДЮООСЦ "Бригант</w:t>
            </w:r>
            <w:r w:rsidRPr="00D44DF2">
              <w:rPr>
                <w:sz w:val="20"/>
                <w:szCs w:val="22"/>
              </w:rPr>
              <w:t>и</w:t>
            </w:r>
            <w:r w:rsidRPr="00D44DF2">
              <w:rPr>
                <w:sz w:val="20"/>
                <w:szCs w:val="22"/>
              </w:rPr>
              <w:t>на" (ул. Петровская, 20б);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КФСиДМ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создание условий и  дополнител</w:t>
            </w:r>
            <w:r w:rsidRPr="00D44DF2">
              <w:rPr>
                <w:sz w:val="20"/>
                <w:szCs w:val="22"/>
              </w:rPr>
              <w:t>ь</w:t>
            </w:r>
            <w:r w:rsidRPr="00D44DF2">
              <w:rPr>
                <w:sz w:val="20"/>
                <w:szCs w:val="22"/>
              </w:rPr>
              <w:t>ных мест для з</w:t>
            </w:r>
            <w:r w:rsidRPr="00D44DF2">
              <w:rPr>
                <w:sz w:val="20"/>
                <w:szCs w:val="22"/>
              </w:rPr>
              <w:t>а</w:t>
            </w:r>
            <w:r w:rsidRPr="00D44DF2">
              <w:rPr>
                <w:sz w:val="20"/>
                <w:szCs w:val="22"/>
              </w:rPr>
              <w:t>нятий спортом</w:t>
            </w:r>
          </w:p>
          <w:p w:rsidR="008F148D" w:rsidRPr="00D44DF2" w:rsidRDefault="008F148D" w:rsidP="00FB723A">
            <w:pPr>
              <w:rPr>
                <w:sz w:val="20"/>
                <w:szCs w:val="22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нению не подлежит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 Устройство вентилируемого фасада здания МБОУДОД "СДЮСШОР по плаванию "Барс"(наб. р. Великой, 16);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занятий спо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том</w:t>
            </w:r>
          </w:p>
          <w:p w:rsidR="008F148D" w:rsidRPr="00D44DF2" w:rsidRDefault="008F148D" w:rsidP="00FB723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jc w:val="both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  <w:lang w:eastAsia="ar-SA"/>
              </w:rPr>
              <w:t>- Замена волейбольного оборудования в  МБОУДОД СДЮСШОР «Барс» (наб.р. Великой, 16)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2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ред. постановления Администрации го-рода Пскова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 20.05.2014 N 1148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2014 году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нению не подлежит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jc w:val="both"/>
              <w:rPr>
                <w:sz w:val="22"/>
                <w:szCs w:val="22"/>
                <w:lang w:eastAsia="ar-SA"/>
              </w:rPr>
            </w:pPr>
            <w:r w:rsidRPr="00D44DF2">
              <w:rPr>
                <w:sz w:val="20"/>
                <w:szCs w:val="22"/>
                <w:lang w:eastAsia="ar-SA"/>
              </w:rPr>
              <w:t>- Капитальный ремонт помещений гребной базы МБОУДОД "ДЮСШ «Ника» (Воеводы Шуйского,11)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КФСиДМ</w:t>
            </w:r>
          </w:p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2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1499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2"/>
                <w:szCs w:val="22"/>
                <w:lang w:eastAsia="ar-SA"/>
              </w:rPr>
            </w:pPr>
            <w:r w:rsidRPr="00D44DF2">
              <w:rPr>
                <w:sz w:val="20"/>
                <w:szCs w:val="22"/>
                <w:lang w:eastAsia="ar-SA"/>
              </w:rPr>
              <w:t>- Разработка проектно- сметной док</w:t>
            </w:r>
            <w:r w:rsidRPr="00D44DF2">
              <w:rPr>
                <w:sz w:val="20"/>
                <w:szCs w:val="22"/>
                <w:lang w:eastAsia="ar-SA"/>
              </w:rPr>
              <w:t>у</w:t>
            </w:r>
            <w:r w:rsidRPr="00D44DF2">
              <w:rPr>
                <w:sz w:val="20"/>
                <w:szCs w:val="22"/>
                <w:lang w:eastAsia="ar-SA"/>
              </w:rPr>
              <w:t>ментации для капитального ремонта помещений гребной базы МБОУ ДОД ДЮСШ «Ника» (Воеводы Шуйск</w:t>
            </w:r>
            <w:r w:rsidRPr="00D44DF2">
              <w:rPr>
                <w:sz w:val="20"/>
                <w:szCs w:val="22"/>
                <w:lang w:eastAsia="ar-SA"/>
              </w:rPr>
              <w:t>о</w:t>
            </w:r>
            <w:r w:rsidRPr="00D44DF2">
              <w:rPr>
                <w:sz w:val="20"/>
                <w:szCs w:val="22"/>
                <w:lang w:eastAsia="ar-SA"/>
              </w:rPr>
              <w:t>го,11)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КФСиДМ</w:t>
            </w:r>
          </w:p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2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2014 году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нению не подлежит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- Первоочередные противоаварийные работы по капитальному ремонту большой трибуны МБУ "Стадион "М</w:t>
            </w:r>
            <w:r w:rsidRPr="00D44DF2">
              <w:rPr>
                <w:sz w:val="20"/>
                <w:szCs w:val="22"/>
              </w:rPr>
              <w:t>а</w:t>
            </w:r>
            <w:r w:rsidRPr="00D44DF2">
              <w:rPr>
                <w:sz w:val="20"/>
                <w:szCs w:val="22"/>
              </w:rPr>
              <w:t>шиностроитель" (ул. Кузнецкая, д. 25)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2014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2014</w:t>
            </w:r>
          </w:p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</w:p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КФСи ДМ</w:t>
            </w:r>
          </w:p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создание совр</w:t>
            </w:r>
            <w:r w:rsidRPr="00D44DF2">
              <w:rPr>
                <w:sz w:val="20"/>
                <w:szCs w:val="22"/>
              </w:rPr>
              <w:t>е</w:t>
            </w:r>
            <w:r w:rsidRPr="00D44DF2">
              <w:rPr>
                <w:sz w:val="20"/>
                <w:szCs w:val="22"/>
              </w:rPr>
              <w:t>менных и без</w:t>
            </w:r>
            <w:r w:rsidRPr="00D44DF2">
              <w:rPr>
                <w:sz w:val="20"/>
                <w:szCs w:val="22"/>
              </w:rPr>
              <w:t>о</w:t>
            </w:r>
            <w:r w:rsidRPr="00D44DF2">
              <w:rPr>
                <w:sz w:val="20"/>
                <w:szCs w:val="22"/>
              </w:rPr>
              <w:t>пасных условий для занятий спо</w:t>
            </w:r>
            <w:r w:rsidRPr="00D44DF2">
              <w:rPr>
                <w:sz w:val="20"/>
                <w:szCs w:val="22"/>
              </w:rPr>
              <w:t>р</w:t>
            </w:r>
            <w:r w:rsidRPr="00D44DF2">
              <w:rPr>
                <w:sz w:val="20"/>
                <w:szCs w:val="22"/>
              </w:rPr>
              <w:t>том</w:t>
            </w: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 Разработка проектно- сметной док</w:t>
            </w:r>
            <w:r w:rsidRPr="00D44DF2">
              <w:rPr>
                <w:sz w:val="20"/>
                <w:szCs w:val="22"/>
              </w:rPr>
              <w:t>у</w:t>
            </w:r>
            <w:r w:rsidRPr="00D44DF2">
              <w:rPr>
                <w:sz w:val="20"/>
                <w:szCs w:val="22"/>
              </w:rPr>
              <w:t>ментации для реконструкции</w:t>
            </w:r>
          </w:p>
          <w:p w:rsidR="008F148D" w:rsidRPr="00D44DF2" w:rsidRDefault="008F148D" w:rsidP="00FB723A">
            <w:pPr>
              <w:jc w:val="both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стадиона МБУ «Стадион Машино-строитель» ул. Кузнецкая д. 25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2014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КФСи ДМ</w:t>
            </w:r>
          </w:p>
          <w:p w:rsidR="008F148D" w:rsidRPr="00D44DF2" w:rsidRDefault="008F148D" w:rsidP="00FB7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2"/>
                <w:highlight w:val="yellow"/>
              </w:rPr>
            </w:pPr>
            <w:r w:rsidRPr="00D44DF2">
              <w:rPr>
                <w:sz w:val="20"/>
                <w:szCs w:val="22"/>
              </w:rPr>
              <w:t>наличие проектно- сметной докуме</w:t>
            </w:r>
            <w:r w:rsidRPr="00D44DF2">
              <w:rPr>
                <w:sz w:val="20"/>
                <w:szCs w:val="22"/>
              </w:rPr>
              <w:t>н</w:t>
            </w:r>
            <w:r w:rsidRPr="00D44DF2">
              <w:rPr>
                <w:sz w:val="20"/>
                <w:szCs w:val="22"/>
              </w:rPr>
              <w:t>тации</w:t>
            </w: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 Ремонт пола малого спортивного зала спортивного павильона МБОУ ДОД «ДЮСШ по художественной гимнаст</w:t>
            </w:r>
            <w:r w:rsidRPr="00D44DF2">
              <w:rPr>
                <w:sz w:val="20"/>
                <w:szCs w:val="22"/>
              </w:rPr>
              <w:t>и</w:t>
            </w:r>
            <w:r w:rsidRPr="00D44DF2">
              <w:rPr>
                <w:sz w:val="20"/>
                <w:szCs w:val="22"/>
              </w:rPr>
              <w:t>ке и аэробике «Гармония» (ул. Кузне</w:t>
            </w:r>
            <w:r w:rsidRPr="00D44DF2">
              <w:rPr>
                <w:sz w:val="20"/>
                <w:szCs w:val="22"/>
              </w:rPr>
              <w:t>ц</w:t>
            </w:r>
            <w:r w:rsidRPr="00D44DF2">
              <w:rPr>
                <w:sz w:val="20"/>
                <w:szCs w:val="22"/>
              </w:rPr>
              <w:t>кая д.25)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  <w:r w:rsidRPr="00D44DF2">
              <w:t>КФСи ДМ</w:t>
            </w: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1836" w:type="dxa"/>
          </w:tcPr>
          <w:p w:rsidR="008F148D" w:rsidRPr="00D44DF2" w:rsidRDefault="008F148D" w:rsidP="00FB723A">
            <w:r w:rsidRPr="00D44DF2">
              <w:t>создание усл</w:t>
            </w:r>
            <w:r w:rsidRPr="00D44DF2">
              <w:t>о</w:t>
            </w:r>
            <w:r w:rsidRPr="00D44DF2">
              <w:t>вий для зан</w:t>
            </w:r>
            <w:r w:rsidRPr="00D44DF2">
              <w:t>я</w:t>
            </w:r>
            <w:r w:rsidRPr="00D44DF2">
              <w:t>тий спортом</w:t>
            </w:r>
          </w:p>
          <w:p w:rsidR="008F148D" w:rsidRPr="00D44DF2" w:rsidRDefault="008F148D" w:rsidP="00FB723A"/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-Ремонт спортивного зала спортивного павильона МБОУ ДОД «ДЮСШ по х</w:t>
            </w:r>
            <w:r w:rsidRPr="00D44DF2">
              <w:rPr>
                <w:sz w:val="20"/>
                <w:szCs w:val="22"/>
              </w:rPr>
              <w:t>у</w:t>
            </w:r>
            <w:r w:rsidRPr="00D44DF2">
              <w:rPr>
                <w:sz w:val="20"/>
                <w:szCs w:val="22"/>
              </w:rPr>
              <w:t>дожественной гимнастике и аэробике «Гармония» (ул. Кузнецкая д.25)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  <w:r w:rsidRPr="00D44DF2">
              <w:t>КФСи ДМ</w:t>
            </w: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1836" w:type="dxa"/>
          </w:tcPr>
          <w:p w:rsidR="008F148D" w:rsidRPr="00D44DF2" w:rsidRDefault="008F148D" w:rsidP="00FB723A">
            <w:r w:rsidRPr="00D44DF2">
              <w:t>создание усл</w:t>
            </w:r>
            <w:r w:rsidRPr="00D44DF2">
              <w:t>о</w:t>
            </w:r>
            <w:r w:rsidRPr="00D44DF2">
              <w:t>вий для зан</w:t>
            </w:r>
            <w:r w:rsidRPr="00D44DF2">
              <w:t>я</w:t>
            </w:r>
            <w:r w:rsidRPr="00D44DF2">
              <w:t>тий спортом</w:t>
            </w:r>
          </w:p>
          <w:p w:rsidR="008F148D" w:rsidRPr="00D44DF2" w:rsidRDefault="008F148D" w:rsidP="00FB723A"/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-Ремонт электроосвещения залов спо</w:t>
            </w:r>
            <w:r w:rsidRPr="00D44DF2">
              <w:rPr>
                <w:sz w:val="20"/>
                <w:szCs w:val="22"/>
              </w:rPr>
              <w:t>р</w:t>
            </w:r>
            <w:r w:rsidRPr="00D44DF2">
              <w:rPr>
                <w:sz w:val="20"/>
                <w:szCs w:val="22"/>
              </w:rPr>
              <w:t>тивного павильона МБОУ ДОД по х</w:t>
            </w:r>
            <w:r w:rsidRPr="00D44DF2">
              <w:rPr>
                <w:sz w:val="20"/>
                <w:szCs w:val="22"/>
              </w:rPr>
              <w:t>у</w:t>
            </w:r>
            <w:r w:rsidRPr="00D44DF2">
              <w:rPr>
                <w:sz w:val="20"/>
                <w:szCs w:val="22"/>
              </w:rPr>
              <w:t>дожественной гимнастике и аэробике «Гармония» (ул. Кузнецкая д.25)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  <w:r w:rsidRPr="00D44DF2">
              <w:t>КФСи ДМ</w:t>
            </w: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1836" w:type="dxa"/>
          </w:tcPr>
          <w:p w:rsidR="008F148D" w:rsidRPr="00D44DF2" w:rsidRDefault="008F148D" w:rsidP="00FB723A">
            <w:r w:rsidRPr="00D44DF2">
              <w:t>создание усл</w:t>
            </w:r>
            <w:r w:rsidRPr="00D44DF2">
              <w:t>о</w:t>
            </w:r>
            <w:r w:rsidRPr="00D44DF2">
              <w:t>вий для зан</w:t>
            </w:r>
            <w:r w:rsidRPr="00D44DF2">
              <w:t>я</w:t>
            </w:r>
            <w:r w:rsidRPr="00D44DF2">
              <w:t>тий спортом</w:t>
            </w:r>
          </w:p>
          <w:p w:rsidR="008F148D" w:rsidRPr="00D44DF2" w:rsidRDefault="008F148D" w:rsidP="00FB723A"/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 Капитальный ремонт помещений м</w:t>
            </w:r>
            <w:r w:rsidRPr="00D44DF2">
              <w:rPr>
                <w:sz w:val="20"/>
                <w:szCs w:val="22"/>
              </w:rPr>
              <w:t>е</w:t>
            </w:r>
            <w:r w:rsidRPr="00D44DF2">
              <w:rPr>
                <w:sz w:val="20"/>
                <w:szCs w:val="22"/>
              </w:rPr>
              <w:t>дицинского пункта в оздоровительном лагере «Радуга» МБОУДОД «ДЮ</w:t>
            </w:r>
            <w:r w:rsidRPr="00D44DF2">
              <w:rPr>
                <w:sz w:val="20"/>
                <w:szCs w:val="22"/>
              </w:rPr>
              <w:t>О</w:t>
            </w:r>
            <w:r w:rsidRPr="00D44DF2">
              <w:rPr>
                <w:sz w:val="20"/>
                <w:szCs w:val="22"/>
              </w:rPr>
              <w:t>ОСЦ «Бригантина» (Гдовский р-н, п. Ямм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  <w:r w:rsidRPr="00D44DF2">
              <w:t>КФСиДМ</w:t>
            </w: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оздоровления детей в летний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риод</w:t>
            </w:r>
          </w:p>
          <w:p w:rsidR="008F148D" w:rsidRPr="00D44DF2" w:rsidRDefault="008F148D" w:rsidP="00FB723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Приобретение строй</w:t>
            </w:r>
          </w:p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материалов</w:t>
            </w:r>
          </w:p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(внебюджет)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выполнено частично 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ред. постановления Администрации го-рода Пскова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 20.05.2014 N 1148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 xml:space="preserve"> -Капитальный ремонт кровли (2 к</w:t>
            </w:r>
            <w:r w:rsidRPr="00D44DF2">
              <w:rPr>
                <w:sz w:val="20"/>
                <w:szCs w:val="22"/>
              </w:rPr>
              <w:t>о</w:t>
            </w:r>
            <w:r w:rsidRPr="00D44DF2">
              <w:rPr>
                <w:sz w:val="20"/>
                <w:szCs w:val="22"/>
              </w:rPr>
              <w:t>зырька) и фасада медицинского пункта в оздоровительном лагере «Радуга» МБОУДОД «ДЮООСЦ «Бригантина» (Гдовский р-н, п. Ямм)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  <w:r w:rsidRPr="00D44DF2">
              <w:t>КФСиДМ</w:t>
            </w: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занятий спо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том</w:t>
            </w:r>
          </w:p>
          <w:p w:rsidR="008F148D" w:rsidRPr="00D44DF2" w:rsidRDefault="008F148D" w:rsidP="00FB723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Выполнению не подлежит</w:t>
            </w:r>
          </w:p>
          <w:p w:rsidR="008F148D" w:rsidRPr="00D44DF2" w:rsidRDefault="008F148D" w:rsidP="00FB723A">
            <w:pPr>
              <w:rPr>
                <w:b/>
                <w:sz w:val="20"/>
                <w:szCs w:val="20"/>
              </w:rPr>
            </w:pPr>
          </w:p>
          <w:p w:rsidR="008F148D" w:rsidRPr="00D44DF2" w:rsidRDefault="008F148D" w:rsidP="00FB723A">
            <w:pPr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Исключено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ПАГП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 20.05.2014 N 1148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 xml:space="preserve">- Приобретение электронагревателя для подогрева воды в детский спортивный оздоровительный лагерь «Нептун» МБОУДОД «СДЮСШОР по плаванию «Барс» (п. Елизарово) 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  <w:r w:rsidRPr="00D44DF2">
              <w:t>КФСиДМ</w:t>
            </w:r>
          </w:p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оздоровления детей в летний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риод</w:t>
            </w:r>
          </w:p>
          <w:p w:rsidR="008F148D" w:rsidRPr="00D44DF2" w:rsidRDefault="008F148D" w:rsidP="00FB723A">
            <w:pPr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left="-108" w:right="-135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-Установка для очистки воды скважины в детском спортивном оздоровительном лагере «Нептун» МБОУДОД «СДЮ</w:t>
            </w:r>
            <w:r w:rsidRPr="00D44DF2">
              <w:rPr>
                <w:sz w:val="20"/>
                <w:szCs w:val="22"/>
              </w:rPr>
              <w:t>С</w:t>
            </w:r>
            <w:r w:rsidRPr="00D44DF2">
              <w:rPr>
                <w:sz w:val="20"/>
                <w:szCs w:val="22"/>
              </w:rPr>
              <w:t>ШОР по плаванию «Барс» (п. Елизар</w:t>
            </w:r>
            <w:r w:rsidRPr="00D44DF2">
              <w:rPr>
                <w:sz w:val="20"/>
                <w:szCs w:val="22"/>
              </w:rPr>
              <w:t>о</w:t>
            </w:r>
            <w:r w:rsidRPr="00D44DF2">
              <w:rPr>
                <w:sz w:val="20"/>
                <w:szCs w:val="22"/>
              </w:rPr>
              <w:t>во)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jc w:val="center"/>
            </w:pPr>
            <w:r w:rsidRPr="00D44DF2"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  <w:r w:rsidRPr="00D44DF2">
              <w:t>КФСиДМ</w:t>
            </w:r>
          </w:p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jc w:val="center"/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оздоровления детей в летний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риод</w:t>
            </w:r>
          </w:p>
          <w:p w:rsidR="008F148D" w:rsidRPr="00D44DF2" w:rsidRDefault="008F148D" w:rsidP="00FB723A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ind w:hanging="107"/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Обобщенное мероприятие</w:t>
            </w:r>
          </w:p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Удовлетворение потребностей муниц</w:t>
            </w:r>
            <w:r w:rsidRPr="00D44DF2">
              <w:rPr>
                <w:sz w:val="20"/>
                <w:szCs w:val="22"/>
              </w:rPr>
              <w:t>и</w:t>
            </w:r>
            <w:r w:rsidRPr="00D44DF2">
              <w:rPr>
                <w:sz w:val="20"/>
                <w:szCs w:val="22"/>
              </w:rPr>
              <w:t>пальных учреждений физической кул</w:t>
            </w:r>
            <w:r w:rsidRPr="00D44DF2">
              <w:rPr>
                <w:sz w:val="20"/>
                <w:szCs w:val="22"/>
              </w:rPr>
              <w:t>ь</w:t>
            </w:r>
            <w:r w:rsidRPr="00D44DF2">
              <w:rPr>
                <w:sz w:val="20"/>
                <w:szCs w:val="22"/>
              </w:rPr>
              <w:t>туры и спорта в инвентаре, имуществе и оборудовании.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jc w:val="both"/>
              <w:rPr>
                <w:b/>
                <w:sz w:val="20"/>
                <w:szCs w:val="22"/>
                <w:lang w:eastAsia="ar-SA"/>
              </w:rPr>
            </w:pPr>
            <w:r w:rsidRPr="00D44DF2">
              <w:rPr>
                <w:sz w:val="20"/>
                <w:szCs w:val="22"/>
                <w:lang w:eastAsia="ar-SA"/>
              </w:rPr>
              <w:t xml:space="preserve">- Приобретение спортивного инвентаря и оборудования для муниципальных учреждений физической культуры и спорта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rPr>
                <w:sz w:val="23"/>
              </w:rPr>
            </w:pPr>
            <w:r w:rsidRPr="00D44DF2">
              <w:rPr>
                <w:sz w:val="23"/>
              </w:rPr>
              <w:t>КФСи ДМ</w:t>
            </w: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занятий спо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том и улучшения спортивной базы муниципальных учреждений физ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ческой культуры и спорта</w:t>
            </w: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ind w:hanging="107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полнено</w:t>
            </w: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не выполнено </w:t>
            </w:r>
          </w:p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нет финансирования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в </w:t>
            </w:r>
            <w:r w:rsidRPr="00D44DF2">
              <w:rPr>
                <w:sz w:val="20"/>
                <w:szCs w:val="20"/>
              </w:rPr>
              <w:t>ред. ПАГП</w:t>
            </w: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 20.05.2014 N 1148</w:t>
            </w:r>
          </w:p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widowControl w:val="0"/>
              <w:autoSpaceDE w:val="0"/>
              <w:autoSpaceDN w:val="0"/>
              <w:adjustRightInd w:val="0"/>
              <w:ind w:hanging="108"/>
            </w:pPr>
            <w:r w:rsidRPr="00D44DF2">
              <w:t>4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jc w:val="both"/>
              <w:rPr>
                <w:sz w:val="20"/>
                <w:szCs w:val="22"/>
                <w:lang w:eastAsia="ar-SA"/>
              </w:rPr>
            </w:pPr>
            <w:r w:rsidRPr="00D44DF2">
              <w:rPr>
                <w:b/>
                <w:sz w:val="20"/>
                <w:szCs w:val="22"/>
                <w:lang w:eastAsia="ar-SA"/>
              </w:rPr>
              <w:t>Обобщенное мероприятие</w:t>
            </w:r>
          </w:p>
          <w:p w:rsidR="008F148D" w:rsidRPr="00D44DF2" w:rsidRDefault="008F148D" w:rsidP="00FB723A">
            <w:pPr>
              <w:jc w:val="both"/>
              <w:rPr>
                <w:sz w:val="20"/>
                <w:szCs w:val="22"/>
                <w:lang w:eastAsia="ar-SA"/>
              </w:rPr>
            </w:pPr>
            <w:r w:rsidRPr="00D44DF2">
              <w:rPr>
                <w:sz w:val="20"/>
                <w:szCs w:val="22"/>
                <w:lang w:eastAsia="ar-SA"/>
              </w:rPr>
              <w:t xml:space="preserve">Оптимизация муниципальных </w:t>
            </w:r>
          </w:p>
          <w:p w:rsidR="008F148D" w:rsidRPr="00D44DF2" w:rsidRDefault="008F148D" w:rsidP="00FB723A">
            <w:pPr>
              <w:jc w:val="both"/>
              <w:rPr>
                <w:b/>
                <w:sz w:val="20"/>
                <w:szCs w:val="22"/>
                <w:lang w:eastAsia="ar-SA"/>
              </w:rPr>
            </w:pPr>
            <w:r w:rsidRPr="00D44DF2">
              <w:rPr>
                <w:sz w:val="20"/>
                <w:szCs w:val="22"/>
                <w:lang w:eastAsia="ar-SA"/>
              </w:rPr>
              <w:t>учреждений дополнительного образ</w:t>
            </w:r>
            <w:r w:rsidRPr="00D44DF2">
              <w:rPr>
                <w:sz w:val="20"/>
                <w:szCs w:val="22"/>
                <w:lang w:eastAsia="ar-SA"/>
              </w:rPr>
              <w:t>о</w:t>
            </w:r>
            <w:r w:rsidRPr="00D44DF2">
              <w:rPr>
                <w:sz w:val="20"/>
                <w:szCs w:val="22"/>
                <w:lang w:eastAsia="ar-SA"/>
              </w:rPr>
              <w:t>вания детей сферы "Физическая кул</w:t>
            </w:r>
            <w:r w:rsidRPr="00D44DF2">
              <w:rPr>
                <w:sz w:val="20"/>
                <w:szCs w:val="22"/>
                <w:lang w:eastAsia="ar-SA"/>
              </w:rPr>
              <w:t>ь</w:t>
            </w:r>
            <w:r w:rsidRPr="00D44DF2">
              <w:rPr>
                <w:sz w:val="20"/>
                <w:szCs w:val="22"/>
                <w:lang w:eastAsia="ar-SA"/>
              </w:rPr>
              <w:t>тура и спорт":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 реорганизация МБОУ ДОД "ДЮСШ "Лидер" путем присоединения к нему МБОУ ДОД "ДЮСШ "Мушкетер"</w:t>
            </w:r>
          </w:p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3"/>
              </w:rPr>
            </w:pPr>
            <w:r w:rsidRPr="00D44DF2">
              <w:rPr>
                <w:sz w:val="23"/>
              </w:rPr>
              <w:t xml:space="preserve">КФСиДМ   </w:t>
            </w: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экономия бю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жетных средств</w:t>
            </w:r>
          </w:p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ind w:hanging="107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2014 году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нению не подлежит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 xml:space="preserve"> - реорганизация МБОУ ДОД "ДЮСШ "Мастер" путем присоединения к нему МАОУ ДОД "ДЮСШ силовых видов спорта"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3"/>
              </w:rPr>
            </w:pPr>
            <w:r w:rsidRPr="00D44DF2">
              <w:rPr>
                <w:sz w:val="23"/>
              </w:rPr>
              <w:t>КФСи ДМ</w:t>
            </w: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экономия бю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жетных средств</w:t>
            </w:r>
          </w:p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ind w:hanging="107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2014 году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нению не подлежит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Обобщенное мероприятие</w:t>
            </w:r>
          </w:p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Обеспечение доступности спортивно-массовых мероприятий, подготовка и участие сборных команд города в с</w:t>
            </w:r>
            <w:r w:rsidRPr="00D44DF2">
              <w:rPr>
                <w:sz w:val="20"/>
                <w:szCs w:val="22"/>
              </w:rPr>
              <w:t>о</w:t>
            </w:r>
            <w:r w:rsidRPr="00D44DF2">
              <w:rPr>
                <w:sz w:val="20"/>
                <w:szCs w:val="22"/>
              </w:rPr>
              <w:t>ревнованиях.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jc w:val="center"/>
            </w:pPr>
          </w:p>
          <w:p w:rsidR="008F148D" w:rsidRPr="00D44DF2" w:rsidRDefault="008F148D" w:rsidP="00FB723A">
            <w:pPr>
              <w:ind w:left="-107"/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b/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 Проведение городских первенств, чемпионатов, турниров и спартакиад по видам спорта, спортивных фестивалей для всех групп населения и награжд</w:t>
            </w:r>
            <w:r w:rsidRPr="00D44DF2">
              <w:rPr>
                <w:sz w:val="20"/>
                <w:szCs w:val="22"/>
              </w:rPr>
              <w:t>е</w:t>
            </w:r>
            <w:r w:rsidRPr="00D44DF2">
              <w:rPr>
                <w:sz w:val="20"/>
                <w:szCs w:val="22"/>
              </w:rPr>
              <w:t>ние лучших спортсменов. Подготовка (проведение учебно-тренировочных сборов) и участие сборных команд г</w:t>
            </w:r>
            <w:r w:rsidRPr="00D44DF2">
              <w:rPr>
                <w:sz w:val="20"/>
                <w:szCs w:val="22"/>
              </w:rPr>
              <w:t>о</w:t>
            </w:r>
            <w:r w:rsidRPr="00D44DF2">
              <w:rPr>
                <w:sz w:val="20"/>
                <w:szCs w:val="22"/>
              </w:rPr>
              <w:t>рода Пскова в смотрах - конкурсах, спартакиадах, кубках, чемпионатах и первенствах Псковской области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КФСиДМ</w:t>
            </w:r>
          </w:p>
          <w:p w:rsidR="008F148D" w:rsidRPr="00D44DF2" w:rsidRDefault="008F148D" w:rsidP="00FB723A">
            <w:pPr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ГК</w:t>
            </w:r>
            <w:r w:rsidRPr="00D44DF2">
              <w:rPr>
                <w:vanish/>
                <w:sz w:val="18"/>
                <w:szCs w:val="18"/>
              </w:rPr>
              <w:t xml:space="preserve">??щадью 65 кв.м.цию спортом с </w:t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vanish/>
                <w:sz w:val="18"/>
                <w:szCs w:val="18"/>
              </w:rPr>
              <w:pgNum/>
            </w:r>
            <w:r w:rsidRPr="00D44DF2">
              <w:rPr>
                <w:sz w:val="18"/>
                <w:szCs w:val="18"/>
              </w:rPr>
              <w:t xml:space="preserve"> ПО по ФКиС</w:t>
            </w:r>
          </w:p>
        </w:tc>
        <w:tc>
          <w:tcPr>
            <w:tcW w:w="1836" w:type="dxa"/>
          </w:tcPr>
          <w:p w:rsidR="008F148D" w:rsidRPr="00D44DF2" w:rsidRDefault="008F148D" w:rsidP="00FB723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Обеспечение до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тупности участия в соревнованиях всех категорий 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селения и выявл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ние сильнейших  спортсменов                                                                                                                                                 </w:t>
            </w: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ind w:hanging="107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2014 году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нению не подлежит</w:t>
            </w:r>
          </w:p>
          <w:p w:rsidR="008F148D" w:rsidRPr="00D44DF2" w:rsidRDefault="008F148D" w:rsidP="00082AC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(согласно сроку и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 xml:space="preserve">полнения 2013 год, указанному в МП) 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pStyle w:val="BodyTextIndent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Обобщенное мероприятие</w:t>
            </w:r>
          </w:p>
          <w:p w:rsidR="008F148D" w:rsidRPr="00D44DF2" w:rsidRDefault="008F148D" w:rsidP="00FB723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Пропаганда физической культуры и спорта, стимулирование и поощрение спортивной деятельности - занятий спортом и спортивных достижений: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  <w:p w:rsidR="008F148D" w:rsidRPr="00D44DF2" w:rsidRDefault="008F148D" w:rsidP="00FB723A">
            <w:pPr>
              <w:jc w:val="center"/>
              <w:rPr>
                <w:sz w:val="23"/>
              </w:rPr>
            </w:pP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 выпуск ежемесячного издания газеты "Спорт и молодость города Пскова"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3"/>
              </w:rPr>
            </w:pPr>
            <w:r w:rsidRPr="00D44DF2">
              <w:rPr>
                <w:sz w:val="23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Пропаганда зд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рового образа жизни и освещ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спортивных мероприятий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рода</w:t>
            </w: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ind w:hanging="107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D44DF2">
              <w:rPr>
                <w:sz w:val="20"/>
                <w:szCs w:val="20"/>
              </w:rPr>
              <w:t>50,0 тыс. руб.</w:t>
            </w: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Ежемесячно издается газета "Спорт и 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лодость города Пск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ва"</w:t>
            </w:r>
          </w:p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По итогам полугодия – </w:t>
            </w:r>
            <w:r w:rsidRPr="00D44DF2">
              <w:rPr>
                <w:b/>
                <w:sz w:val="20"/>
                <w:szCs w:val="20"/>
              </w:rPr>
              <w:t>выполнено</w:t>
            </w:r>
            <w:r w:rsidRPr="00D44DF2">
              <w:rPr>
                <w:sz w:val="20"/>
                <w:szCs w:val="20"/>
              </w:rPr>
              <w:t>, далее  и «в процессе 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полнения»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FB72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-</w:t>
            </w:r>
            <w:r w:rsidRPr="00D44DF2">
              <w:rPr>
                <w:rFonts w:ascii="Courier New" w:hAnsi="Courier New" w:cs="Courier New"/>
                <w:sz w:val="20"/>
                <w:szCs w:val="22"/>
              </w:rPr>
              <w:t xml:space="preserve"> </w:t>
            </w:r>
            <w:r w:rsidRPr="00D44DF2">
              <w:rPr>
                <w:sz w:val="20"/>
                <w:szCs w:val="22"/>
              </w:rPr>
              <w:t>создание сайтов муниципальных у</w:t>
            </w:r>
            <w:r w:rsidRPr="00D44DF2">
              <w:rPr>
                <w:sz w:val="20"/>
                <w:szCs w:val="22"/>
              </w:rPr>
              <w:t>ч</w:t>
            </w:r>
            <w:r w:rsidRPr="00D44DF2">
              <w:rPr>
                <w:sz w:val="20"/>
                <w:szCs w:val="22"/>
              </w:rPr>
              <w:t>реждений дополнительного образов</w:t>
            </w:r>
            <w:r w:rsidRPr="00D44DF2">
              <w:rPr>
                <w:sz w:val="20"/>
                <w:szCs w:val="22"/>
              </w:rPr>
              <w:t>а</w:t>
            </w:r>
            <w:r w:rsidRPr="00D44DF2">
              <w:rPr>
                <w:sz w:val="20"/>
                <w:szCs w:val="22"/>
              </w:rPr>
              <w:t>ния детей сферы "Физическая культура и спорт"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FB723A">
            <w:pPr>
              <w:jc w:val="center"/>
              <w:rPr>
                <w:sz w:val="23"/>
              </w:rPr>
            </w:pPr>
            <w:r w:rsidRPr="00D44DF2">
              <w:rPr>
                <w:sz w:val="23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сайты у 7 учреждений спорта</w:t>
            </w:r>
          </w:p>
        </w:tc>
        <w:tc>
          <w:tcPr>
            <w:tcW w:w="1168" w:type="dxa"/>
          </w:tcPr>
          <w:p w:rsidR="008F148D" w:rsidRPr="00D44DF2" w:rsidRDefault="008F148D" w:rsidP="00FB723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сайты у 7 учрежд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ний спорта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сайты у 7 учреждений спорта</w:t>
            </w:r>
          </w:p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Выполнено </w:t>
            </w:r>
          </w:p>
        </w:tc>
      </w:tr>
      <w:tr w:rsidR="008F148D" w:rsidRPr="00D44DF2" w:rsidTr="007B5E7E">
        <w:trPr>
          <w:gridBefore w:val="1"/>
          <w:trHeight w:val="393"/>
        </w:trPr>
        <w:tc>
          <w:tcPr>
            <w:tcW w:w="419" w:type="dxa"/>
            <w:shd w:val="clear" w:color="auto" w:fill="D6E3BC"/>
          </w:tcPr>
          <w:p w:rsidR="008F148D" w:rsidRPr="00D44DF2" w:rsidRDefault="008F148D" w:rsidP="00FB723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9" w:type="dxa"/>
            <w:gridSpan w:val="22"/>
            <w:shd w:val="clear" w:color="auto" w:fill="D6E3BC"/>
            <w:vAlign w:val="center"/>
          </w:tcPr>
          <w:p w:rsidR="008F148D" w:rsidRPr="00D44DF2" w:rsidRDefault="008F148D" w:rsidP="00F36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2"/>
              </w:rPr>
              <w:t>Непрограммная деятельность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B7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D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FB723A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D44DF2">
              <w:rPr>
                <w:rFonts w:ascii="Times New Roman" w:hAnsi="Times New Roman" w:cs="Times New Roman"/>
                <w:szCs w:val="22"/>
              </w:rPr>
              <w:t xml:space="preserve">Разработка ДЦП </w:t>
            </w:r>
            <w:r w:rsidRPr="00D44DF2">
              <w:rPr>
                <w:rFonts w:ascii="Times New Roman" w:hAnsi="Times New Roman" w:cs="Times New Roman"/>
                <w:bCs/>
                <w:i/>
                <w:szCs w:val="22"/>
              </w:rPr>
              <w:t>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855" w:type="dxa"/>
            <w:gridSpan w:val="4"/>
            <w:shd w:val="clear" w:color="auto" w:fill="FFFFFF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  <w:shd w:val="clear" w:color="auto" w:fill="FFFFFF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  <w:shd w:val="clear" w:color="auto" w:fill="FFFFFF"/>
          </w:tcPr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  <w:shd w:val="clear" w:color="auto" w:fill="FFFFFF"/>
          </w:tcPr>
          <w:p w:rsidR="008F148D" w:rsidRPr="00D44DF2" w:rsidRDefault="008F148D" w:rsidP="00FB723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Постановление Ад</w:t>
            </w:r>
            <w:r w:rsidRPr="00D44DF2">
              <w:rPr>
                <w:sz w:val="20"/>
                <w:szCs w:val="20"/>
              </w:rPr>
              <w:softHyphen/>
              <w:t>министрации города Пскова  об утвержде</w:t>
            </w:r>
            <w:r w:rsidRPr="00D44DF2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  <w:shd w:val="clear" w:color="auto" w:fill="FFFFFF"/>
          </w:tcPr>
          <w:p w:rsidR="008F148D" w:rsidRPr="00D44DF2" w:rsidRDefault="008F148D" w:rsidP="00F36F1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527" w:type="dxa"/>
            <w:shd w:val="clear" w:color="auto" w:fill="FFFFFF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FFFFFF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  <w:shd w:val="clear" w:color="auto" w:fill="FFFFFF"/>
          </w:tcPr>
          <w:p w:rsidR="008F148D" w:rsidRPr="00D44DF2" w:rsidRDefault="008F148D" w:rsidP="00FB723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Выполнению не подлежит.</w:t>
            </w:r>
          </w:p>
          <w:p w:rsidR="008F148D" w:rsidRPr="00D44DF2" w:rsidRDefault="008F148D" w:rsidP="00FB723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Мероприятие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 в 2013 году</w:t>
            </w:r>
          </w:p>
        </w:tc>
      </w:tr>
      <w:tr w:rsidR="008F148D" w:rsidRPr="00D44DF2" w:rsidTr="007B5E7E">
        <w:trPr>
          <w:gridBefore w:val="1"/>
          <w:trHeight w:val="429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D44DF2">
              <w:rPr>
                <w:b/>
                <w:bCs/>
                <w:sz w:val="22"/>
                <w:szCs w:val="22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055F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2.1.</w:t>
            </w:r>
            <w:r w:rsidRPr="00D44DF2">
              <w:rPr>
                <w:b/>
                <w:bCs/>
                <w:sz w:val="20"/>
                <w:szCs w:val="20"/>
              </w:rPr>
              <w:t xml:space="preserve"> 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Поэтапная реализация н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циональной образовательной иници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тивы «Наша новая школа», утве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р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ждённой Президентом РФ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bookmarkStart w:id="0" w:name="УО_4"/>
            <w:bookmarkEnd w:id="0"/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rPr>
                <w:b/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055F86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widowControl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 xml:space="preserve">МП «Развитие системы  образования  города Пскова»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55F86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055F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  <w:lang w:eastAsia="en-US"/>
              </w:rPr>
              <w:t>переход на новые образовательные стандарты</w:t>
            </w:r>
            <w:r w:rsidRPr="00D44D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055F8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055F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tabs>
                <w:tab w:val="left" w:pos="202"/>
              </w:tabs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Ежегодный городской конкурс мет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 xml:space="preserve">дических площадок.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Распространение  передового педаг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гического опыта по переходу  на новые образовательные стандарты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пер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хода на ФГОС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нено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рования.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A6EF3">
            <w:pPr>
              <w:widowControl w:val="0"/>
              <w:tabs>
                <w:tab w:val="left" w:pos="202"/>
              </w:tabs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Проведение методических марафонов (2 раза в год)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Распространение  передового педаг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гического опыта по переходу  на новые образовательные стандарты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пер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хода на ФГОС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Проведён весенний методический мар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фон. Охват педагогов составил 87%. Во вт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 полугодии будет проведён осенний м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тодический марафон. </w:t>
            </w:r>
            <w:r w:rsidRPr="00D44DF2">
              <w:rPr>
                <w:sz w:val="20"/>
                <w:szCs w:val="20"/>
                <w:u w:val="single"/>
              </w:rPr>
              <w:t>Мероприятие пров</w:t>
            </w:r>
            <w:r w:rsidRPr="00D44DF2">
              <w:rPr>
                <w:sz w:val="20"/>
                <w:szCs w:val="20"/>
                <w:u w:val="single"/>
              </w:rPr>
              <w:t>о</w:t>
            </w:r>
            <w:r w:rsidRPr="00D44DF2">
              <w:rPr>
                <w:sz w:val="20"/>
                <w:szCs w:val="20"/>
                <w:u w:val="single"/>
              </w:rPr>
              <w:t>дится без финансир</w:t>
            </w:r>
            <w:r w:rsidRPr="00D44DF2">
              <w:rPr>
                <w:sz w:val="20"/>
                <w:szCs w:val="20"/>
                <w:u w:val="single"/>
              </w:rPr>
              <w:t>о</w:t>
            </w:r>
            <w:r w:rsidRPr="00D44DF2">
              <w:rPr>
                <w:sz w:val="20"/>
                <w:szCs w:val="20"/>
                <w:u w:val="single"/>
              </w:rPr>
              <w:t>вания</w:t>
            </w:r>
            <w:r w:rsidRPr="00D44DF2">
              <w:rPr>
                <w:sz w:val="20"/>
                <w:szCs w:val="20"/>
              </w:rPr>
              <w:t>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Создание межшкольных технолог</w:t>
            </w:r>
            <w:r w:rsidRPr="00D44DF2">
              <w:rPr>
                <w:sz w:val="20"/>
                <w:szCs w:val="20"/>
                <w:lang w:eastAsia="en-US"/>
              </w:rPr>
              <w:t>и</w:t>
            </w:r>
            <w:r w:rsidRPr="00D44DF2">
              <w:rPr>
                <w:sz w:val="20"/>
                <w:szCs w:val="20"/>
                <w:lang w:eastAsia="en-US"/>
              </w:rPr>
              <w:t xml:space="preserve">ческих кабинетов, в том числе ремонт </w:t>
            </w:r>
            <w:r w:rsidRPr="00D44DF2">
              <w:rPr>
                <w:sz w:val="20"/>
                <w:szCs w:val="20"/>
                <w:shd w:val="clear" w:color="auto" w:fill="FFFFFF"/>
                <w:lang w:eastAsia="en-US"/>
              </w:rPr>
              <w:t>их</w:t>
            </w:r>
            <w:r w:rsidRPr="00D44DF2">
              <w:rPr>
                <w:sz w:val="20"/>
                <w:szCs w:val="20"/>
                <w:lang w:eastAsia="en-US"/>
              </w:rPr>
              <w:t xml:space="preserve"> помещений и оборудование:</w:t>
            </w:r>
          </w:p>
          <w:p w:rsidR="008F148D" w:rsidRPr="00D44DF2" w:rsidRDefault="008F148D" w:rsidP="00551762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- на базе школы №3;</w:t>
            </w:r>
          </w:p>
          <w:p w:rsidR="008F148D" w:rsidRPr="00D44DF2" w:rsidRDefault="008F148D" w:rsidP="00551762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- на базе школы №11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Создание условий для перехода на н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вые образовател</w:t>
            </w:r>
            <w:r w:rsidRPr="00D44DF2">
              <w:rPr>
                <w:sz w:val="18"/>
                <w:szCs w:val="18"/>
              </w:rPr>
              <w:t>ь</w:t>
            </w:r>
            <w:r w:rsidRPr="00D44DF2">
              <w:rPr>
                <w:sz w:val="18"/>
                <w:szCs w:val="18"/>
              </w:rPr>
              <w:t>ные стандарты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сирования.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  <w:lang w:eastAsia="en-US"/>
              </w:rPr>
              <w:t>Обобщенное мероприятие</w:t>
            </w:r>
            <w:r w:rsidRPr="00D44DF2">
              <w:rPr>
                <w:sz w:val="20"/>
                <w:szCs w:val="20"/>
                <w:lang w:eastAsia="en-US"/>
              </w:rPr>
              <w:t>: здоровье</w:t>
            </w:r>
            <w:r w:rsidRPr="00D44DF2">
              <w:rPr>
                <w:sz w:val="20"/>
                <w:szCs w:val="20"/>
                <w:lang w:eastAsia="en-US"/>
              </w:rPr>
              <w:t>с</w:t>
            </w:r>
            <w:r w:rsidRPr="00D44DF2">
              <w:rPr>
                <w:sz w:val="20"/>
                <w:szCs w:val="20"/>
                <w:lang w:eastAsia="en-US"/>
              </w:rPr>
              <w:t>бережение  школьников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Ремонт и оборудование школьных спортивных площадок: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- гуманитарный лицей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- лицей «Развитие»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- ЕМЛ №20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Создание условий для занятий фи</w:t>
            </w:r>
            <w:r w:rsidRPr="00D44DF2">
              <w:rPr>
                <w:sz w:val="18"/>
                <w:szCs w:val="18"/>
              </w:rPr>
              <w:t>з</w:t>
            </w:r>
            <w:r w:rsidRPr="00D44DF2">
              <w:rPr>
                <w:sz w:val="18"/>
                <w:szCs w:val="18"/>
              </w:rPr>
              <w:t>культурой и спо</w:t>
            </w:r>
            <w:r w:rsidRPr="00D44DF2">
              <w:rPr>
                <w:sz w:val="18"/>
                <w:szCs w:val="18"/>
              </w:rPr>
              <w:t>р</w:t>
            </w:r>
            <w:r w:rsidRPr="00D44DF2">
              <w:rPr>
                <w:sz w:val="18"/>
                <w:szCs w:val="18"/>
              </w:rPr>
              <w:t>том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Предусмотрено во втором полугодии.</w:t>
            </w:r>
            <w:r w:rsidRPr="00D44DF2">
              <w:rPr>
                <w:b/>
                <w:sz w:val="20"/>
                <w:szCs w:val="20"/>
              </w:rPr>
              <w:t xml:space="preserve"> не 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Строительство пристроек для вторых спортивных залов к зданиям школ: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- школа №12</w:t>
            </w:r>
          </w:p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- школа №47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Создание условий для занятий фи</w:t>
            </w:r>
            <w:r w:rsidRPr="00D44DF2">
              <w:rPr>
                <w:sz w:val="18"/>
                <w:szCs w:val="18"/>
              </w:rPr>
              <w:t>з</w:t>
            </w:r>
            <w:r w:rsidRPr="00D44DF2">
              <w:rPr>
                <w:sz w:val="18"/>
                <w:szCs w:val="18"/>
              </w:rPr>
              <w:t>культурой и спо</w:t>
            </w:r>
            <w:r w:rsidRPr="00D44DF2">
              <w:rPr>
                <w:sz w:val="18"/>
                <w:szCs w:val="18"/>
              </w:rPr>
              <w:t>р</w:t>
            </w:r>
            <w:r w:rsidRPr="00D44DF2">
              <w:rPr>
                <w:sz w:val="18"/>
                <w:szCs w:val="18"/>
              </w:rPr>
              <w:t>том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сирования.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Ремонт и оборудование медицинских кабинетов общеобразовательных у</w:t>
            </w:r>
            <w:r w:rsidRPr="00D44DF2">
              <w:rPr>
                <w:sz w:val="20"/>
                <w:szCs w:val="20"/>
                <w:lang w:eastAsia="en-US"/>
              </w:rPr>
              <w:t>ч</w:t>
            </w:r>
            <w:r w:rsidRPr="00D44DF2">
              <w:rPr>
                <w:sz w:val="20"/>
                <w:szCs w:val="20"/>
                <w:lang w:eastAsia="en-US"/>
              </w:rPr>
              <w:t>реждений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Создание условий для здоровьесбер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жения школьников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Улучшены условия для сохранения здоровья об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чающихся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Выполнение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 во втором полугодии.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8283B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  <w:lang w:eastAsia="en-US"/>
              </w:rPr>
              <w:t xml:space="preserve"> МП «Организация отдыха и оздоро</w:t>
            </w:r>
            <w:r w:rsidRPr="00D44DF2">
              <w:rPr>
                <w:i/>
                <w:sz w:val="20"/>
                <w:szCs w:val="20"/>
                <w:lang w:eastAsia="en-US"/>
              </w:rPr>
              <w:t>в</w:t>
            </w:r>
            <w:r w:rsidRPr="00D44DF2">
              <w:rPr>
                <w:i/>
                <w:sz w:val="20"/>
                <w:szCs w:val="20"/>
                <w:lang w:eastAsia="en-US"/>
              </w:rPr>
              <w:t>ления детей муниципального образов</w:t>
            </w:r>
            <w:r w:rsidRPr="00D44DF2">
              <w:rPr>
                <w:i/>
                <w:sz w:val="20"/>
                <w:szCs w:val="20"/>
                <w:lang w:eastAsia="en-US"/>
              </w:rPr>
              <w:t>а</w:t>
            </w:r>
            <w:r w:rsidRPr="00D44DF2">
              <w:rPr>
                <w:i/>
                <w:sz w:val="20"/>
                <w:szCs w:val="20"/>
                <w:lang w:eastAsia="en-US"/>
              </w:rPr>
              <w:t>ния «Город Псков»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УО, КФСиДМ,  КПДН и ЗП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  <w:lang w:eastAsia="en-US"/>
              </w:rPr>
              <w:t>Обобщенное мероприятие</w:t>
            </w:r>
            <w:r w:rsidRPr="00D44DF2">
              <w:rPr>
                <w:sz w:val="20"/>
                <w:szCs w:val="20"/>
                <w:lang w:eastAsia="en-US"/>
              </w:rPr>
              <w:t>: здоровье</w:t>
            </w:r>
            <w:r w:rsidRPr="00D44DF2">
              <w:rPr>
                <w:sz w:val="20"/>
                <w:szCs w:val="20"/>
                <w:lang w:eastAsia="en-US"/>
              </w:rPr>
              <w:t>с</w:t>
            </w:r>
            <w:r w:rsidRPr="00D44DF2">
              <w:rPr>
                <w:sz w:val="20"/>
                <w:szCs w:val="20"/>
                <w:lang w:eastAsia="en-US"/>
              </w:rPr>
              <w:t>бережение  школьников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УО, КФКС и ДМ, КПДНиЗП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Обеспечение отдыха и оздоровления детей в оздоровительных учрежден</w:t>
            </w:r>
            <w:r w:rsidRPr="00D44DF2">
              <w:rPr>
                <w:sz w:val="20"/>
                <w:szCs w:val="20"/>
                <w:lang w:eastAsia="en-US"/>
              </w:rPr>
              <w:t>и</w:t>
            </w:r>
            <w:r w:rsidRPr="00D44DF2">
              <w:rPr>
                <w:sz w:val="20"/>
                <w:szCs w:val="20"/>
                <w:lang w:eastAsia="en-US"/>
              </w:rPr>
              <w:t>ях Псковской области (загородные лагеря, санатории)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УО, КФСиДМ, КПДНиЗП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Увеличение числа детей охваченных организованным отдыхом и озд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 xml:space="preserve">ровления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ловия для 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ганизации 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дыха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107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18"/>
                <w:szCs w:val="18"/>
              </w:rPr>
              <w:t>За отчётный период хв</w:t>
            </w:r>
            <w:r w:rsidRPr="00D44DF2">
              <w:rPr>
                <w:sz w:val="18"/>
                <w:szCs w:val="18"/>
              </w:rPr>
              <w:t>а</w:t>
            </w:r>
            <w:r w:rsidRPr="00D44DF2">
              <w:rPr>
                <w:sz w:val="18"/>
                <w:szCs w:val="18"/>
              </w:rPr>
              <w:t xml:space="preserve">чено  отдыхом </w:t>
            </w:r>
            <w:r w:rsidRPr="00D44DF2">
              <w:rPr>
                <w:sz w:val="20"/>
                <w:szCs w:val="20"/>
              </w:rPr>
              <w:t>12 142 чел. Работа будет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долже</w:t>
            </w:r>
            <w:r w:rsidRPr="00D44DF2">
              <w:rPr>
                <w:sz w:val="20"/>
                <w:szCs w:val="20"/>
                <w:shd w:val="clear" w:color="auto" w:fill="FFFF00"/>
              </w:rPr>
              <w:t>н</w:t>
            </w:r>
            <w:r w:rsidRPr="00D44DF2">
              <w:rPr>
                <w:sz w:val="20"/>
                <w:szCs w:val="20"/>
              </w:rPr>
              <w:t>а во втором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лугодии.</w:t>
            </w:r>
          </w:p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Организация  работы лагерей с дне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ным пребыванием детей во время школьных каникул на базе муниц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пальных образовательных учрежд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ний (общеобразовательных и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дений дополнительного образования детей)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УО, КФСиДМ, КПДНиЗП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Создание условий для здоровьесбер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жения школьников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орг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низации отд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ха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18"/>
                <w:szCs w:val="18"/>
              </w:rPr>
              <w:t>За отчётный период хв</w:t>
            </w:r>
            <w:r w:rsidRPr="00D44DF2">
              <w:rPr>
                <w:sz w:val="18"/>
                <w:szCs w:val="18"/>
              </w:rPr>
              <w:t>а</w:t>
            </w:r>
            <w:r w:rsidRPr="00D44DF2">
              <w:rPr>
                <w:sz w:val="18"/>
                <w:szCs w:val="18"/>
              </w:rPr>
              <w:t xml:space="preserve">чено </w:t>
            </w:r>
            <w:r w:rsidRPr="00D44DF2">
              <w:rPr>
                <w:sz w:val="20"/>
                <w:szCs w:val="20"/>
              </w:rPr>
              <w:t>7005 чел. Работа будет продолжена во втором полугодии.</w:t>
            </w:r>
          </w:p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Организация отдыха и оздоровления детей в загородных оздоровительных лагерях, находящихся в муниципал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УО, КФСиДМ, КПДНиЗП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Увеличение числа детей, охваченных организованным отдыхом и озд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 xml:space="preserve">ровления 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ловия для 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ганизации 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дыха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-4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За отчётный период о</w:t>
            </w:r>
            <w:r w:rsidRPr="00D44DF2">
              <w:rPr>
                <w:sz w:val="18"/>
                <w:szCs w:val="18"/>
              </w:rPr>
              <w:t>х</w:t>
            </w:r>
            <w:r w:rsidRPr="00D44DF2">
              <w:rPr>
                <w:sz w:val="18"/>
                <w:szCs w:val="18"/>
              </w:rPr>
              <w:t>вачено 4 137 чел</w:t>
            </w:r>
          </w:p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D44DF2">
              <w:rPr>
                <w:sz w:val="18"/>
                <w:szCs w:val="18"/>
              </w:rPr>
              <w:t xml:space="preserve"> </w:t>
            </w:r>
            <w:r w:rsidRPr="00D44DF2">
              <w:rPr>
                <w:sz w:val="20"/>
                <w:szCs w:val="20"/>
              </w:rPr>
              <w:t>Работа будет продо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жена во втором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годии.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  <w:lang w:eastAsia="en-US"/>
              </w:rPr>
              <w:t>переход на новые образовательные стандарты</w:t>
            </w:r>
            <w:r w:rsidRPr="00D44DF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  <w:lang w:eastAsia="ar-SA"/>
              </w:rPr>
              <w:t>Осуществление перехода на новые образовательные стандарты во всех общеобразовательных школах гор</w:t>
            </w:r>
            <w:r w:rsidRPr="00D44DF2">
              <w:rPr>
                <w:bCs/>
                <w:sz w:val="20"/>
                <w:szCs w:val="20"/>
                <w:lang w:eastAsia="ar-SA"/>
              </w:rPr>
              <w:t>о</w:t>
            </w:r>
            <w:r w:rsidRPr="00D44DF2">
              <w:rPr>
                <w:bCs/>
                <w:sz w:val="20"/>
                <w:szCs w:val="20"/>
                <w:lang w:eastAsia="ar-SA"/>
              </w:rPr>
              <w:t>да.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D44DF2">
              <w:rPr>
                <w:bCs/>
                <w:sz w:val="20"/>
                <w:szCs w:val="20"/>
                <w:lang w:eastAsia="ar-SA"/>
              </w:rPr>
              <w:t>Переход на новые образовательные стандарты во всех школах города:</w:t>
            </w:r>
          </w:p>
          <w:p w:rsidR="008F148D" w:rsidRPr="00D44DF2" w:rsidRDefault="008F148D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D44DF2">
              <w:rPr>
                <w:bCs/>
                <w:sz w:val="20"/>
                <w:szCs w:val="20"/>
                <w:lang w:eastAsia="ar-SA"/>
              </w:rPr>
              <w:t>2011 – 1 классы;</w:t>
            </w:r>
          </w:p>
          <w:p w:rsidR="008F148D" w:rsidRPr="00D44DF2" w:rsidRDefault="008F148D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D44DF2">
              <w:rPr>
                <w:bCs/>
                <w:sz w:val="20"/>
                <w:szCs w:val="20"/>
                <w:lang w:eastAsia="ar-SA"/>
              </w:rPr>
              <w:t>2012 – 1-2 классы;</w:t>
            </w:r>
          </w:p>
          <w:p w:rsidR="008F148D" w:rsidRPr="00D44DF2" w:rsidRDefault="008F148D" w:rsidP="00551762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D44DF2">
              <w:rPr>
                <w:bCs/>
                <w:sz w:val="20"/>
                <w:szCs w:val="20"/>
                <w:lang w:eastAsia="ar-SA"/>
              </w:rPr>
              <w:t>2013 – 1-2-3 кла</w:t>
            </w:r>
            <w:r w:rsidRPr="00D44DF2">
              <w:rPr>
                <w:bCs/>
                <w:sz w:val="20"/>
                <w:szCs w:val="20"/>
                <w:lang w:eastAsia="ar-SA"/>
              </w:rPr>
              <w:t>с</w:t>
            </w:r>
            <w:r w:rsidRPr="00D44DF2">
              <w:rPr>
                <w:bCs/>
                <w:sz w:val="20"/>
                <w:szCs w:val="20"/>
                <w:lang w:eastAsia="ar-SA"/>
              </w:rPr>
              <w:t>сы;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  <w:lang w:eastAsia="ar-SA"/>
              </w:rPr>
              <w:t>2014 – 1-2-3-4 классы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ловия для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рехода на 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вые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тельные ста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дарты 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чального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щего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вания.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  .</w:t>
            </w:r>
          </w:p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</w:t>
            </w:r>
          </w:p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bCs/>
                <w:spacing w:val="-3"/>
                <w:sz w:val="20"/>
                <w:szCs w:val="20"/>
              </w:rPr>
              <w:t>Задача 2.2.</w:t>
            </w:r>
            <w:r w:rsidRPr="00D44DF2">
              <w:rPr>
                <w:b/>
                <w:bCs/>
                <w:sz w:val="20"/>
                <w:szCs w:val="20"/>
              </w:rPr>
              <w:t xml:space="preserve"> 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Повышение професси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о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нального уровня педагогических р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ботников в системе образования и р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е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шение проблемы ее кадрового обесп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е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чения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551762">
            <w:pPr>
              <w:widowControl w:val="0"/>
              <w:rPr>
                <w:b/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55176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i/>
              </w:rPr>
            </w:pPr>
            <w:r w:rsidRPr="00D44DF2">
              <w:rPr>
                <w:b/>
                <w:i/>
                <w:shd w:val="clear" w:color="auto" w:fill="FFFFFF"/>
              </w:rPr>
              <w:t xml:space="preserve">МП </w:t>
            </w:r>
            <w:r w:rsidRPr="00D44DF2">
              <w:rPr>
                <w:i/>
              </w:rPr>
              <w:t xml:space="preserve"> «Развитие системы  обр</w:t>
            </w:r>
            <w:r w:rsidRPr="00D44DF2">
              <w:rPr>
                <w:i/>
              </w:rPr>
              <w:t>а</w:t>
            </w:r>
            <w:r w:rsidRPr="00D44DF2">
              <w:rPr>
                <w:i/>
              </w:rPr>
              <w:t xml:space="preserve">зования  города Пскова»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Поощрение лучших учителей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Обобщение и ра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пространение 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редового педагог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ческого опыта, поддержка лучших учителей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сирования.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Поощрение лучших  воспитателей дошкольных образовательных учр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>ждений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Обобщение и ра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пространение 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редового педагог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ческого опыта, поддержка лучших воспитателей де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ских садов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сирования.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Поощрение лучших педагогов  д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 xml:space="preserve">полнительного образования детей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Обобщение и ра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пространение 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редового педагог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ческого опыта, поддержка лучших педагогов дополн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тельного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righ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сирования.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1.4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Проведение профессиональных ко</w:t>
            </w:r>
            <w:r w:rsidRPr="00D44DF2">
              <w:rPr>
                <w:sz w:val="20"/>
                <w:szCs w:val="20"/>
                <w:lang w:eastAsia="en-US"/>
              </w:rPr>
              <w:t>н</w:t>
            </w:r>
            <w:r w:rsidRPr="00D44DF2">
              <w:rPr>
                <w:sz w:val="20"/>
                <w:szCs w:val="20"/>
                <w:lang w:eastAsia="en-US"/>
              </w:rPr>
              <w:t>курсов: «Учитель года», «Воспит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>тель года», «Дебют»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Обобщение и ра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пространение 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редового педагог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ческого опыта, поддержка лучших воспитателей де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ских садов, лучших учителей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выя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ления лучших педагогов  и их поощрение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551762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Городские конкурсы профессионального мастерства «Учитель года – 2014», «Во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питатель года – 2014» и «Дебют -2014»  проведены, участвовали: 16 уч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телей,13 воспитат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лей, 35 дебютантов </w:t>
            </w:r>
            <w:r w:rsidRPr="00D44DF2">
              <w:rPr>
                <w:b/>
                <w:sz w:val="20"/>
                <w:szCs w:val="20"/>
              </w:rPr>
              <w:t>(</w:t>
            </w:r>
            <w:r w:rsidRPr="00D44DF2">
              <w:rPr>
                <w:sz w:val="20"/>
                <w:szCs w:val="20"/>
              </w:rPr>
              <w:t>спонсорская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мощь).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1.5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Издание муниципального образов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>тельного журнала (два номера в год)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Обобщение и ра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пространение 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редового педагог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ческого опыта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Обобщен опыт педагогов гор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да</w:t>
            </w:r>
          </w:p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107"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Выпущен электронный  </w:t>
            </w:r>
          </w:p>
          <w:p w:rsidR="008F148D" w:rsidRPr="00D44DF2" w:rsidRDefault="008F148D" w:rsidP="00551762">
            <w:pPr>
              <w:widowControl w:val="0"/>
              <w:ind w:left="-107"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журнал (в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пуск № 1). Выпуск № 2 – второе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лугодие. </w:t>
            </w:r>
          </w:p>
          <w:p w:rsidR="008F148D" w:rsidRPr="00D44DF2" w:rsidRDefault="008F148D" w:rsidP="00551762">
            <w:pPr>
              <w:widowControl w:val="0"/>
              <w:ind w:left="-107"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Перешли на электронную версию</w:t>
            </w:r>
          </w:p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финансирование не требуется.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ДЦП «Развитие системы дошкольного образования муниципального образов</w:t>
            </w:r>
            <w:r w:rsidRPr="00D44DF2">
              <w:rPr>
                <w:i/>
                <w:sz w:val="20"/>
                <w:szCs w:val="20"/>
              </w:rPr>
              <w:t>а</w:t>
            </w:r>
            <w:r w:rsidRPr="00D44DF2">
              <w:rPr>
                <w:i/>
                <w:sz w:val="20"/>
                <w:szCs w:val="20"/>
              </w:rPr>
              <w:t xml:space="preserve">ния «Город Псков»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10225" w:type="dxa"/>
            <w:gridSpan w:val="12"/>
            <w:vAlign w:val="center"/>
          </w:tcPr>
          <w:p w:rsidR="008F148D" w:rsidRPr="00D44DF2" w:rsidRDefault="008F148D" w:rsidP="00F36F1B">
            <w:pPr>
              <w:widowControl w:val="0"/>
              <w:ind w:right="-95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ДЦП  завершена в 2012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i/>
                <w:sz w:val="20"/>
                <w:szCs w:val="20"/>
              </w:rPr>
              <w:t xml:space="preserve">МП </w:t>
            </w:r>
            <w:r w:rsidRPr="00D44DF2">
              <w:rPr>
                <w:i/>
                <w:sz w:val="20"/>
                <w:szCs w:val="20"/>
              </w:rPr>
              <w:t>«Развитие системы дошкольного образования города Пскова»</w:t>
            </w:r>
            <w:r w:rsidRPr="00D44D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Улучшение качественного состава и обеспечение профессионального роста педагогических кадров дошк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льных образовательных учреждений (семинары, курсы)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Организация, пр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ведение и участие в педагогических конференциях, семинарах, обуч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на курсах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для разв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тия пед.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тенциала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ны более 15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приятий по обе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печению профе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сионал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роста педкадров  ДОУ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Мероприятия будут продолжены во втором полугодии.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3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Привлечение и использование научн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 потенциала специалистов из других регионов для повышения качества профессионального уровня и освоения новых педагогических технологий (вариативных программ "Сообщес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во", "Кроха" и других)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Повышение кач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ства професси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нального уровня педагогических работников ДОУ по освоению пед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гогических техн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логий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созданы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ловия для развития пед. Потенциала.</w:t>
            </w:r>
          </w:p>
          <w:p w:rsidR="008F148D" w:rsidRPr="00D44DF2" w:rsidRDefault="008F148D" w:rsidP="00551762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Принимали а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тивное участие в организации тьюторских курсов по вн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дрению ФГОС  (областной уровень).</w:t>
            </w: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Мероприятия будут продолжены во вт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 полугодии</w:t>
            </w:r>
            <w:r w:rsidRPr="00D44DF2">
              <w:rPr>
                <w:b/>
                <w:sz w:val="20"/>
                <w:szCs w:val="20"/>
              </w:rPr>
              <w:t>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551762">
            <w:pPr>
              <w:widowControl w:val="0"/>
              <w:ind w:left="23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Ежегодная пролонгация предоста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ленной льготы (20% на 1 ребенка; 50% на 2 детей, посещающих ДОУ) по о</w:t>
            </w:r>
            <w:r w:rsidRPr="00D44DF2">
              <w:rPr>
                <w:sz w:val="20"/>
                <w:szCs w:val="20"/>
              </w:rPr>
              <w:t>п</w:t>
            </w:r>
            <w:r w:rsidRPr="00D44DF2">
              <w:rPr>
                <w:sz w:val="20"/>
                <w:szCs w:val="20"/>
              </w:rPr>
              <w:t>лате за содержание ребенка в дошк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льном образовательном учреждении, если родитель является работником муниципального дошкольного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вательного учреждения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55176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Социальная по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держка работн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</w:tcPr>
          <w:p w:rsidR="008F148D" w:rsidRPr="00D44DF2" w:rsidRDefault="008F148D" w:rsidP="00551762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551762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Оказана соц. поддержка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51762">
            <w:pPr>
              <w:widowControl w:val="0"/>
              <w:ind w:left="-107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в проце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нения</w:t>
            </w:r>
          </w:p>
        </w:tc>
        <w:tc>
          <w:tcPr>
            <w:tcW w:w="2122" w:type="dxa"/>
          </w:tcPr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Мероприятие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няется,  финансир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вание  ведется ежем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сячно. Работа будет продолжена во вт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 полугодии.</w:t>
            </w:r>
          </w:p>
          <w:p w:rsidR="008F148D" w:rsidRPr="00D44DF2" w:rsidRDefault="008F148D" w:rsidP="00551762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551762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30"/>
        </w:trPr>
        <w:tc>
          <w:tcPr>
            <w:tcW w:w="419" w:type="dxa"/>
          </w:tcPr>
          <w:p w:rsidR="008F148D" w:rsidRPr="00D44DF2" w:rsidRDefault="008F148D" w:rsidP="00551762">
            <w:pPr>
              <w:widowControl w:val="0"/>
              <w:autoSpaceDE w:val="0"/>
              <w:autoSpaceDN w:val="0"/>
              <w:adjustRightInd w:val="0"/>
              <w:ind w:left="-57"/>
              <w:rPr>
                <w:strike/>
                <w:sz w:val="22"/>
                <w:szCs w:val="22"/>
              </w:rPr>
            </w:pPr>
          </w:p>
        </w:tc>
        <w:tc>
          <w:tcPr>
            <w:tcW w:w="15599" w:type="dxa"/>
            <w:gridSpan w:val="22"/>
          </w:tcPr>
          <w:p w:rsidR="008F148D" w:rsidRPr="00D44DF2" w:rsidRDefault="008F148D" w:rsidP="00551762">
            <w:pPr>
              <w:widowControl w:val="0"/>
              <w:ind w:right="-95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Мероприятия  3.4-3.6 исключены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3.7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Изучение и обобщение опыта лу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ших педагогов ДОУ по проблеме личностно – ориентированного по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хода к развитию детей дошкольного возраста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Распространение и обобщение опыта лучших педагогов ДОУ по проблеме личностно – орие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тированного по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хода к развитию детей дошкольного возраста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Планируется начать работу  во втором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лугодии.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bCs/>
                <w:spacing w:val="-3"/>
                <w:sz w:val="20"/>
                <w:szCs w:val="20"/>
              </w:rPr>
              <w:t>Задача 2.3. Улучшение инфраструкт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у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ры системы образования и матер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ально-технической базы учреждений образования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407"/>
        </w:trPr>
        <w:tc>
          <w:tcPr>
            <w:tcW w:w="419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  <w:vAlign w:val="center"/>
          </w:tcPr>
          <w:p w:rsidR="008F148D" w:rsidRPr="00D44DF2" w:rsidRDefault="008F148D" w:rsidP="0058283B">
            <w:pPr>
              <w:widowControl w:val="0"/>
              <w:rPr>
                <w:b/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rPr>
                <w:i/>
              </w:rPr>
            </w:pPr>
            <w:r w:rsidRPr="00D44DF2">
              <w:rPr>
                <w:b/>
                <w:sz w:val="28"/>
                <w:szCs w:val="28"/>
                <w:shd w:val="clear" w:color="auto" w:fill="FFFFFF"/>
              </w:rPr>
              <w:t>МП</w:t>
            </w:r>
            <w:r w:rsidRPr="00D44DF2">
              <w:rPr>
                <w:i/>
                <w:shd w:val="clear" w:color="auto" w:fill="FFFFFF"/>
              </w:rPr>
              <w:t xml:space="preserve"> </w:t>
            </w:r>
            <w:r w:rsidRPr="00D44DF2">
              <w:rPr>
                <w:i/>
              </w:rPr>
              <w:t xml:space="preserve"> «Развитие системы  обр</w:t>
            </w:r>
            <w:r w:rsidRPr="00D44DF2">
              <w:rPr>
                <w:i/>
              </w:rPr>
              <w:t>а</w:t>
            </w:r>
            <w:r w:rsidRPr="00D44DF2">
              <w:rPr>
                <w:i/>
              </w:rPr>
              <w:t xml:space="preserve">зования  города Пскова»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  <w:lang w:eastAsia="en-US"/>
              </w:rPr>
              <w:t xml:space="preserve"> Улучшение инфраструктуры системы образования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Стимулирование дошкольных обр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>зовательных учреждений, эффекти</w:t>
            </w:r>
            <w:r w:rsidRPr="00D44DF2">
              <w:rPr>
                <w:sz w:val="20"/>
                <w:szCs w:val="20"/>
                <w:lang w:eastAsia="en-US"/>
              </w:rPr>
              <w:t>в</w:t>
            </w:r>
            <w:r w:rsidRPr="00D44DF2">
              <w:rPr>
                <w:sz w:val="20"/>
                <w:szCs w:val="20"/>
                <w:lang w:eastAsia="en-US"/>
              </w:rPr>
              <w:t>но внедряющих инновационные пр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 xml:space="preserve">екты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Поддержка</w:t>
            </w:r>
            <w:r w:rsidRPr="00D44DF2">
              <w:rPr>
                <w:sz w:val="20"/>
                <w:szCs w:val="20"/>
                <w:lang w:eastAsia="en-US"/>
              </w:rPr>
              <w:t xml:space="preserve"> д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школьных образ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вательных учре</w:t>
            </w:r>
            <w:r w:rsidRPr="00D44DF2">
              <w:rPr>
                <w:sz w:val="20"/>
                <w:szCs w:val="20"/>
                <w:lang w:eastAsia="en-US"/>
              </w:rPr>
              <w:t>ж</w:t>
            </w:r>
            <w:r w:rsidRPr="00D44DF2">
              <w:rPr>
                <w:sz w:val="20"/>
                <w:szCs w:val="20"/>
                <w:lang w:eastAsia="en-US"/>
              </w:rPr>
              <w:t>дений, эффекти</w:t>
            </w:r>
            <w:r w:rsidRPr="00D44DF2">
              <w:rPr>
                <w:sz w:val="20"/>
                <w:szCs w:val="20"/>
                <w:lang w:eastAsia="en-US"/>
              </w:rPr>
              <w:t>в</w:t>
            </w:r>
            <w:r w:rsidRPr="00D44DF2">
              <w:rPr>
                <w:sz w:val="20"/>
                <w:szCs w:val="20"/>
                <w:lang w:eastAsia="en-US"/>
              </w:rPr>
              <w:t xml:space="preserve">но внедряющих инновационные проекты  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4E304D">
            <w:pPr>
              <w:widowControl w:val="0"/>
              <w:ind w:left="-107"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 xml:space="preserve">полнено 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  <w:r w:rsidRPr="00D44DF2">
              <w:rPr>
                <w:b/>
                <w:sz w:val="20"/>
                <w:szCs w:val="20"/>
              </w:rPr>
              <w:t>.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b/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 xml:space="preserve"> Стимулирование учреждений д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полнительного образования детей, эффективно внедряющих инновац</w:t>
            </w:r>
            <w:r w:rsidRPr="00D44DF2">
              <w:rPr>
                <w:sz w:val="20"/>
                <w:szCs w:val="20"/>
                <w:lang w:eastAsia="en-US"/>
              </w:rPr>
              <w:t>и</w:t>
            </w:r>
            <w:r w:rsidRPr="00D44DF2">
              <w:rPr>
                <w:sz w:val="20"/>
                <w:szCs w:val="20"/>
                <w:lang w:eastAsia="en-US"/>
              </w:rPr>
              <w:t xml:space="preserve">онные проекты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Поддержка </w:t>
            </w:r>
            <w:r w:rsidRPr="00D44DF2">
              <w:rPr>
                <w:sz w:val="20"/>
                <w:szCs w:val="20"/>
                <w:lang w:eastAsia="en-US"/>
              </w:rPr>
              <w:t>учр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>ждений дополн</w:t>
            </w:r>
            <w:r w:rsidRPr="00D44DF2">
              <w:rPr>
                <w:sz w:val="20"/>
                <w:szCs w:val="20"/>
                <w:lang w:eastAsia="en-US"/>
              </w:rPr>
              <w:t>и</w:t>
            </w:r>
            <w:r w:rsidRPr="00D44DF2">
              <w:rPr>
                <w:sz w:val="20"/>
                <w:szCs w:val="20"/>
                <w:lang w:eastAsia="en-US"/>
              </w:rPr>
              <w:t>тельного образ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вания детей, э</w:t>
            </w:r>
            <w:r w:rsidRPr="00D44DF2">
              <w:rPr>
                <w:sz w:val="20"/>
                <w:szCs w:val="20"/>
                <w:lang w:eastAsia="en-US"/>
              </w:rPr>
              <w:t>ф</w:t>
            </w:r>
            <w:r w:rsidRPr="00D44DF2">
              <w:rPr>
                <w:sz w:val="20"/>
                <w:szCs w:val="20"/>
                <w:lang w:eastAsia="en-US"/>
              </w:rPr>
              <w:t>фективно вн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>дряющих иннов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 xml:space="preserve">ционные проекты  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4E304D">
            <w:pPr>
              <w:widowControl w:val="0"/>
              <w:ind w:left="-107"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 xml:space="preserve">полнено 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  <w:r w:rsidRPr="00D44DF2">
              <w:rPr>
                <w:b/>
                <w:sz w:val="20"/>
                <w:szCs w:val="20"/>
              </w:rPr>
              <w:t>.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b/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1.3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Оснащение учреждений дополн</w:t>
            </w:r>
            <w:r w:rsidRPr="00D44DF2">
              <w:rPr>
                <w:sz w:val="20"/>
                <w:szCs w:val="20"/>
                <w:lang w:eastAsia="en-US"/>
              </w:rPr>
              <w:t>и</w:t>
            </w:r>
            <w:r w:rsidRPr="00D44DF2">
              <w:rPr>
                <w:sz w:val="20"/>
                <w:szCs w:val="20"/>
                <w:lang w:eastAsia="en-US"/>
              </w:rPr>
              <w:t>тельного образования детей, а также Центра психолого-педагогической реабилитации и коррекции  (ЦППРиК)  пособиями и оборудов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 xml:space="preserve">нием для образовательного процесса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  <w:lang w:eastAsia="en-US"/>
              </w:rPr>
              <w:t>Оснащение учре</w:t>
            </w:r>
            <w:r w:rsidRPr="00D44DF2">
              <w:rPr>
                <w:sz w:val="20"/>
                <w:szCs w:val="20"/>
                <w:lang w:eastAsia="en-US"/>
              </w:rPr>
              <w:t>ж</w:t>
            </w:r>
            <w:r w:rsidRPr="00D44DF2">
              <w:rPr>
                <w:sz w:val="20"/>
                <w:szCs w:val="20"/>
                <w:lang w:eastAsia="en-US"/>
              </w:rPr>
              <w:t>дений дополн</w:t>
            </w:r>
            <w:r w:rsidRPr="00D44DF2">
              <w:rPr>
                <w:sz w:val="20"/>
                <w:szCs w:val="20"/>
                <w:lang w:eastAsia="en-US"/>
              </w:rPr>
              <w:t>и</w:t>
            </w:r>
            <w:r w:rsidRPr="00D44DF2">
              <w:rPr>
                <w:sz w:val="20"/>
                <w:szCs w:val="20"/>
                <w:lang w:eastAsia="en-US"/>
              </w:rPr>
              <w:t>тельного образов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>ния детей, а также ЦППРиК пособи</w:t>
            </w:r>
            <w:r w:rsidRPr="00D44DF2">
              <w:rPr>
                <w:sz w:val="20"/>
                <w:szCs w:val="20"/>
                <w:lang w:eastAsia="en-US"/>
              </w:rPr>
              <w:t>я</w:t>
            </w:r>
            <w:r w:rsidRPr="00D44DF2">
              <w:rPr>
                <w:sz w:val="20"/>
                <w:szCs w:val="20"/>
                <w:lang w:eastAsia="en-US"/>
              </w:rPr>
              <w:t>ми и оборудован</w:t>
            </w:r>
            <w:r w:rsidRPr="00D44DF2">
              <w:rPr>
                <w:sz w:val="20"/>
                <w:szCs w:val="20"/>
                <w:lang w:eastAsia="en-US"/>
              </w:rPr>
              <w:t>и</w:t>
            </w:r>
            <w:r w:rsidRPr="00D44DF2">
              <w:rPr>
                <w:sz w:val="20"/>
                <w:szCs w:val="20"/>
                <w:lang w:eastAsia="en-US"/>
              </w:rPr>
              <w:t>ем для образов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 xml:space="preserve">тельного процесса  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ловий по улучшению материально-технической базы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дений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Внебюджетные сре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ства ОУ.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1.4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Текущий ремонт  общеобразовател</w:t>
            </w:r>
            <w:r w:rsidRPr="00D44DF2">
              <w:rPr>
                <w:sz w:val="20"/>
                <w:szCs w:val="20"/>
                <w:lang w:eastAsia="en-US"/>
              </w:rPr>
              <w:t>ь</w:t>
            </w:r>
            <w:r w:rsidRPr="00D44DF2">
              <w:rPr>
                <w:sz w:val="20"/>
                <w:szCs w:val="20"/>
                <w:lang w:eastAsia="en-US"/>
              </w:rPr>
              <w:t>ных учреждений и учреждений д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полнительного образования, в том числе пищеблоков школьных стол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вых и школьных санитарных узлов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  <w:lang w:eastAsia="en-US"/>
              </w:rPr>
              <w:t>Текущий ремонт  общеобразов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>тельных учрежд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>ний и учреждений дополнительного образования, в том числе пищеблоков школьных стол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вых и школьных санитарных узлов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Улучшены условия  для образования детей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-4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Проведены текущие ремонтные работы в СЭЛ № 21, Гуман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тарном лицее на сумму 192,1 тыс. руб. Работы по текущему ремонту в учреждениях будут продолжены во втором полугодии.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</w:p>
          <w:p w:rsidR="008F148D" w:rsidRPr="00D44DF2" w:rsidRDefault="008F148D" w:rsidP="004E304D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1.5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Капитальный ремонт общеобразов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 xml:space="preserve">тельных учреждений и учреждений дополнительного образования, в том числе пищеблоков школьных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  <w:lang w:eastAsia="en-US"/>
              </w:rPr>
              <w:t>Капитальный р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>монт общеобраз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вательных учре</w:t>
            </w:r>
            <w:r w:rsidRPr="00D44DF2">
              <w:rPr>
                <w:sz w:val="20"/>
                <w:szCs w:val="20"/>
                <w:lang w:eastAsia="en-US"/>
              </w:rPr>
              <w:t>ж</w:t>
            </w:r>
            <w:r w:rsidRPr="00D44DF2">
              <w:rPr>
                <w:sz w:val="20"/>
                <w:szCs w:val="20"/>
                <w:lang w:eastAsia="en-US"/>
              </w:rPr>
              <w:t>дений и учрежд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>ний дополнител</w:t>
            </w:r>
            <w:r w:rsidRPr="00D44DF2">
              <w:rPr>
                <w:sz w:val="20"/>
                <w:szCs w:val="20"/>
                <w:lang w:eastAsia="en-US"/>
              </w:rPr>
              <w:t>ь</w:t>
            </w:r>
            <w:r w:rsidRPr="00D44DF2">
              <w:rPr>
                <w:sz w:val="20"/>
                <w:szCs w:val="20"/>
                <w:lang w:eastAsia="en-US"/>
              </w:rPr>
              <w:t>ного образования, в том числе пищ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 xml:space="preserve">блоков школьных  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Улучшены условия  для образования детей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нено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Работы по капитал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ному ремонту в обр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зовательных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дениях будут пров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диться во втором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лугодии.</w:t>
            </w:r>
          </w:p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bCs/>
                <w:spacing w:val="-3"/>
                <w:sz w:val="20"/>
                <w:szCs w:val="20"/>
              </w:rPr>
              <w:t>Задача 2.4.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Повышение качества и доступности образования, соответс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т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вующего требованиям экономики и городского сообщества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rPr>
                <w:b/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rPr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МП </w:t>
            </w:r>
            <w:r w:rsidRPr="00D44DF2">
              <w:rPr>
                <w:i/>
                <w:sz w:val="20"/>
                <w:szCs w:val="20"/>
              </w:rPr>
              <w:t xml:space="preserve">«Развитие системы  образования  города Пскова»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  <w:lang w:eastAsia="en-US"/>
              </w:rPr>
              <w:t xml:space="preserve">  Создание условий для повышения качества обр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417"/>
              <w:rPr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Приобретение оборудования и м</w:t>
            </w:r>
            <w:r w:rsidRPr="00D44DF2">
              <w:rPr>
                <w:sz w:val="20"/>
                <w:szCs w:val="20"/>
                <w:lang w:eastAsia="en-US"/>
              </w:rPr>
              <w:t>е</w:t>
            </w:r>
            <w:r w:rsidRPr="00D44DF2">
              <w:rPr>
                <w:sz w:val="20"/>
                <w:szCs w:val="20"/>
                <w:lang w:eastAsia="en-US"/>
              </w:rPr>
              <w:t>бели для общеобразовательных учреждений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  <w:lang w:eastAsia="en-US"/>
              </w:rPr>
              <w:t>Приобретенные мебель и оборуд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 для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вышения кач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ства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се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полнения</w:t>
            </w:r>
          </w:p>
        </w:tc>
        <w:tc>
          <w:tcPr>
            <w:tcW w:w="2122" w:type="dxa"/>
          </w:tcPr>
          <w:p w:rsidR="008F148D" w:rsidRPr="00D44DF2" w:rsidRDefault="008F148D" w:rsidP="00F36F1B">
            <w:pPr>
              <w:widowControl w:val="0"/>
              <w:ind w:right="72"/>
              <w:rPr>
                <w:b/>
                <w:sz w:val="20"/>
                <w:szCs w:val="20"/>
                <w:lang w:eastAsia="en-US"/>
              </w:rPr>
            </w:pPr>
            <w:r w:rsidRPr="00D44DF2">
              <w:rPr>
                <w:sz w:val="20"/>
                <w:szCs w:val="20"/>
                <w:lang w:eastAsia="en-US"/>
              </w:rPr>
              <w:t>За отчётный период приобреталось  об</w:t>
            </w:r>
            <w:r w:rsidRPr="00D44DF2">
              <w:rPr>
                <w:sz w:val="20"/>
                <w:szCs w:val="20"/>
                <w:lang w:eastAsia="en-US"/>
              </w:rPr>
              <w:t>о</w:t>
            </w:r>
            <w:r w:rsidRPr="00D44DF2">
              <w:rPr>
                <w:sz w:val="20"/>
                <w:szCs w:val="20"/>
                <w:lang w:eastAsia="en-US"/>
              </w:rPr>
              <w:t>рудование  и мебель для общеобразов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 xml:space="preserve">тельных учреждений </w:t>
            </w:r>
            <w:r w:rsidRPr="00D44DF2">
              <w:rPr>
                <w:sz w:val="20"/>
                <w:szCs w:val="20"/>
                <w:u w:val="single"/>
                <w:lang w:eastAsia="en-US"/>
              </w:rPr>
              <w:t>за счёт внебюдже</w:t>
            </w:r>
            <w:r w:rsidRPr="00D44DF2">
              <w:rPr>
                <w:sz w:val="20"/>
                <w:szCs w:val="20"/>
                <w:u w:val="single"/>
                <w:lang w:eastAsia="en-US"/>
              </w:rPr>
              <w:t>т</w:t>
            </w:r>
            <w:r w:rsidRPr="00D44DF2">
              <w:rPr>
                <w:sz w:val="20"/>
                <w:szCs w:val="20"/>
                <w:u w:val="single"/>
                <w:lang w:eastAsia="en-US"/>
              </w:rPr>
              <w:t>ных средств</w:t>
            </w:r>
            <w:r w:rsidRPr="00D44DF2">
              <w:rPr>
                <w:sz w:val="20"/>
                <w:szCs w:val="20"/>
                <w:lang w:eastAsia="en-US"/>
              </w:rPr>
              <w:t xml:space="preserve"> ОУ. Р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 xml:space="preserve">бота будет </w:t>
            </w:r>
            <w:r w:rsidRPr="00D44DF2">
              <w:rPr>
                <w:b/>
                <w:sz w:val="20"/>
                <w:szCs w:val="20"/>
                <w:lang w:eastAsia="en-US"/>
              </w:rPr>
              <w:t>продо</w:t>
            </w:r>
            <w:r w:rsidRPr="00D44DF2">
              <w:rPr>
                <w:b/>
                <w:sz w:val="20"/>
                <w:szCs w:val="20"/>
                <w:lang w:eastAsia="en-US"/>
              </w:rPr>
              <w:t>л</w:t>
            </w:r>
            <w:r w:rsidRPr="00D44DF2">
              <w:rPr>
                <w:b/>
                <w:sz w:val="20"/>
                <w:szCs w:val="20"/>
                <w:lang w:eastAsia="en-US"/>
              </w:rPr>
              <w:t>жена во втором п</w:t>
            </w:r>
            <w:r w:rsidRPr="00D44DF2">
              <w:rPr>
                <w:b/>
                <w:sz w:val="20"/>
                <w:szCs w:val="20"/>
                <w:lang w:eastAsia="en-US"/>
              </w:rPr>
              <w:t>о</w:t>
            </w:r>
            <w:r w:rsidRPr="00D44DF2">
              <w:rPr>
                <w:b/>
                <w:sz w:val="20"/>
                <w:szCs w:val="20"/>
                <w:lang w:eastAsia="en-US"/>
              </w:rPr>
              <w:t>лугодии</w:t>
            </w:r>
          </w:p>
          <w:p w:rsidR="008F148D" w:rsidRPr="00D44DF2" w:rsidRDefault="008F148D" w:rsidP="00F36F1B">
            <w:pPr>
              <w:widowControl w:val="0"/>
              <w:ind w:right="72"/>
              <w:rPr>
                <w:b/>
                <w:sz w:val="20"/>
                <w:szCs w:val="20"/>
                <w:lang w:eastAsia="en-US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  <w:lang w:eastAsia="en-US"/>
              </w:rPr>
              <w:t xml:space="preserve">  Создание условий для повышения качества обр</w:t>
            </w:r>
            <w:r w:rsidRPr="00D44DF2">
              <w:rPr>
                <w:sz w:val="20"/>
                <w:szCs w:val="20"/>
                <w:lang w:eastAsia="en-US"/>
              </w:rPr>
              <w:t>а</w:t>
            </w:r>
            <w:r w:rsidRPr="00D44DF2">
              <w:rPr>
                <w:sz w:val="20"/>
                <w:szCs w:val="20"/>
                <w:lang w:eastAsia="en-US"/>
              </w:rPr>
              <w:t>зования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Строительство новой школы в районе дальнего Завеличья на 800 мест.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повышения качества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вания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-75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8F148D" w:rsidRPr="00D44DF2" w:rsidRDefault="008F148D" w:rsidP="004E304D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полнено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right="-11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Выполнение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приятия </w:t>
            </w:r>
            <w:r w:rsidRPr="00D44DF2">
              <w:rPr>
                <w:b/>
                <w:sz w:val="20"/>
                <w:szCs w:val="20"/>
              </w:rPr>
              <w:t>перенесено на последующие годы</w:t>
            </w:r>
            <w:r w:rsidRPr="00D44DF2">
              <w:rPr>
                <w:sz w:val="20"/>
                <w:szCs w:val="20"/>
              </w:rPr>
              <w:t>.</w:t>
            </w:r>
          </w:p>
          <w:p w:rsidR="008F148D" w:rsidRPr="00D44DF2" w:rsidRDefault="008F148D" w:rsidP="004E304D">
            <w:pPr>
              <w:widowControl w:val="0"/>
              <w:ind w:right="-110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right="-11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304D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Перевод муниципальных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тельных  учреждений  на нормати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ное подушевое финансирование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повышения качества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вания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right="-11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 отчётный период под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шевое фина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сирование осуществляе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ся в 55 дошк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льных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вательных 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реждениях.</w:t>
            </w:r>
          </w:p>
          <w:p w:rsidR="008F148D" w:rsidRPr="00D44DF2" w:rsidRDefault="008F148D" w:rsidP="004E304D">
            <w:pPr>
              <w:widowControl w:val="0"/>
              <w:ind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</w:tc>
      </w:tr>
      <w:tr w:rsidR="008F148D" w:rsidRPr="00D44DF2" w:rsidTr="007B5E7E">
        <w:trPr>
          <w:gridBefore w:val="1"/>
          <w:trHeight w:val="471"/>
        </w:trPr>
        <w:tc>
          <w:tcPr>
            <w:tcW w:w="16018" w:type="dxa"/>
            <w:gridSpan w:val="23"/>
            <w:vAlign w:val="center"/>
          </w:tcPr>
          <w:p w:rsidR="008F148D" w:rsidRPr="00D44DF2" w:rsidRDefault="008F148D" w:rsidP="0058283B">
            <w:pPr>
              <w:widowControl w:val="0"/>
              <w:jc w:val="center"/>
              <w:rPr>
                <w:sz w:val="22"/>
                <w:szCs w:val="22"/>
              </w:rPr>
            </w:pPr>
            <w:r w:rsidRPr="00D44DF2">
              <w:rPr>
                <w:b/>
                <w:bCs/>
                <w:sz w:val="22"/>
                <w:szCs w:val="22"/>
              </w:rPr>
              <w:t>Цель 3. Развитие культурно-образовательного потенциала псковичей</w:t>
            </w:r>
          </w:p>
        </w:tc>
      </w:tr>
      <w:tr w:rsidR="008F148D" w:rsidRPr="00D44DF2" w:rsidTr="007B5E7E">
        <w:trPr>
          <w:gridBefore w:val="1"/>
          <w:trHeight w:val="558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pacing w:val="-3"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3.1. Сохранение культурного наследия и ознакомление с ним гор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жан.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36F1B">
            <w:pPr>
              <w:widowControl w:val="0"/>
              <w:ind w:right="-95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412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599" w:type="dxa"/>
            <w:gridSpan w:val="22"/>
            <w:shd w:val="clear" w:color="auto" w:fill="D6E3BC"/>
            <w:vAlign w:val="center"/>
          </w:tcPr>
          <w:p w:rsidR="008F148D" w:rsidRPr="00D44DF2" w:rsidRDefault="008F148D" w:rsidP="001C492B">
            <w:pPr>
              <w:widowControl w:val="0"/>
              <w:jc w:val="center"/>
              <w:rPr>
                <w:rFonts w:ascii="Cambria" w:hAnsi="Cambria"/>
                <w:sz w:val="20"/>
                <w:szCs w:val="22"/>
              </w:rPr>
            </w:pPr>
            <w:r w:rsidRPr="00D44DF2">
              <w:rPr>
                <w:rFonts w:ascii="Cambria" w:hAnsi="Cambria" w:cs="Arial"/>
                <w:sz w:val="20"/>
                <w:szCs w:val="22"/>
                <w:lang w:eastAsia="en-US"/>
              </w:rPr>
              <w:t>Непрограммная деятельность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pStyle w:val="ConsPlusCell"/>
              <w:ind w:right="-108"/>
              <w:rPr>
                <w:rFonts w:ascii="Cambria" w:hAnsi="Cambria" w:cs="Times New Roman"/>
                <w:szCs w:val="22"/>
              </w:rPr>
            </w:pPr>
            <w:r w:rsidRPr="00D44DF2">
              <w:rPr>
                <w:rFonts w:ascii="Cambria" w:hAnsi="Cambria"/>
                <w:szCs w:val="22"/>
              </w:rPr>
              <w:t>Разработка подпрограммы «Культу</w:t>
            </w:r>
            <w:r w:rsidRPr="00D44DF2">
              <w:rPr>
                <w:rFonts w:ascii="Cambria" w:hAnsi="Cambria"/>
                <w:szCs w:val="22"/>
              </w:rPr>
              <w:t>р</w:t>
            </w:r>
            <w:r w:rsidRPr="00D44DF2">
              <w:rPr>
                <w:rFonts w:ascii="Cambria" w:hAnsi="Cambria"/>
                <w:szCs w:val="22"/>
              </w:rPr>
              <w:t>ное наследие муниципального образ</w:t>
            </w:r>
            <w:r w:rsidRPr="00D44DF2">
              <w:rPr>
                <w:rFonts w:ascii="Cambria" w:hAnsi="Cambria"/>
                <w:szCs w:val="22"/>
              </w:rPr>
              <w:t>о</w:t>
            </w:r>
            <w:r w:rsidRPr="00D44DF2">
              <w:rPr>
                <w:rFonts w:ascii="Cambria" w:hAnsi="Cambria"/>
                <w:szCs w:val="22"/>
              </w:rPr>
              <w:t>вания «Город Псков»  в составе МП «Культура, сохранение культурного наследия и развитие туризма на те</w:t>
            </w:r>
            <w:r w:rsidRPr="00D44DF2">
              <w:rPr>
                <w:rFonts w:ascii="Cambria" w:hAnsi="Cambria"/>
                <w:szCs w:val="22"/>
              </w:rPr>
              <w:t>р</w:t>
            </w:r>
            <w:r w:rsidRPr="00D44DF2">
              <w:rPr>
                <w:rFonts w:ascii="Cambria" w:hAnsi="Cambria"/>
                <w:szCs w:val="22"/>
              </w:rPr>
              <w:t>ритории муниципального образов</w:t>
            </w:r>
            <w:r w:rsidRPr="00D44DF2">
              <w:rPr>
                <w:rFonts w:ascii="Cambria" w:hAnsi="Cambria"/>
                <w:szCs w:val="22"/>
              </w:rPr>
              <w:t>а</w:t>
            </w:r>
            <w:r w:rsidRPr="00D44DF2">
              <w:rPr>
                <w:rFonts w:ascii="Cambria" w:hAnsi="Cambria"/>
                <w:szCs w:val="22"/>
              </w:rPr>
              <w:t>ния «Город Псков»  (реализация пре</w:t>
            </w:r>
            <w:r w:rsidRPr="00D44DF2">
              <w:rPr>
                <w:rFonts w:ascii="Cambria" w:hAnsi="Cambria"/>
                <w:szCs w:val="22"/>
              </w:rPr>
              <w:t>д</w:t>
            </w:r>
            <w:r w:rsidRPr="00D44DF2">
              <w:rPr>
                <w:rFonts w:ascii="Cambria" w:hAnsi="Cambria"/>
                <w:szCs w:val="22"/>
              </w:rPr>
              <w:t>полагается с 2015 г)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Постановление Ад</w:t>
            </w:r>
            <w:r w:rsidRPr="00D44DF2">
              <w:rPr>
                <w:sz w:val="20"/>
                <w:szCs w:val="20"/>
              </w:rPr>
              <w:softHyphen/>
              <w:t>министрации города Пскова об утвержде</w:t>
            </w:r>
            <w:r w:rsidRPr="00D44DF2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но.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Проект ПАГП на согласов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нии в АГП.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 ча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тично.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tabs>
                <w:tab w:val="right" w:pos="1911"/>
              </w:tabs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2"/>
              </w:rPr>
            </w:pP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Задача 3.2. Развитие сети учреждений культуры, расширение спектра м</w:t>
            </w:r>
            <w:r w:rsidRPr="00D44DF2">
              <w:rPr>
                <w:b/>
                <w:sz w:val="20"/>
                <w:szCs w:val="22"/>
              </w:rPr>
              <w:t>е</w:t>
            </w:r>
            <w:r w:rsidRPr="00D44DF2">
              <w:rPr>
                <w:b/>
                <w:sz w:val="20"/>
                <w:szCs w:val="22"/>
              </w:rPr>
              <w:t>роприятий и услуг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3D66DA">
            <w:pPr>
              <w:widowControl w:val="0"/>
              <w:jc w:val="both"/>
              <w:rPr>
                <w:i/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Программная деятельность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jc w:val="both"/>
              <w:rPr>
                <w:i/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МП</w:t>
            </w:r>
            <w:r w:rsidRPr="00D44DF2">
              <w:rPr>
                <w:i/>
                <w:sz w:val="20"/>
                <w:szCs w:val="22"/>
              </w:rPr>
              <w:t xml:space="preserve"> «Развитие сферы «Культура» в муниципальном образовании «Город Псков» на 2012-2014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Укрепление материально- технической базы муниципальных бюджетных у</w:t>
            </w:r>
            <w:r w:rsidRPr="00D44DF2">
              <w:rPr>
                <w:sz w:val="20"/>
                <w:szCs w:val="22"/>
              </w:rPr>
              <w:t>ч</w:t>
            </w:r>
            <w:r w:rsidRPr="00D44DF2">
              <w:rPr>
                <w:sz w:val="20"/>
                <w:szCs w:val="22"/>
              </w:rPr>
              <w:t>реждений культуры и муниципальных бюджетных образовательных учрежд</w:t>
            </w:r>
            <w:r w:rsidRPr="00D44DF2">
              <w:rPr>
                <w:sz w:val="20"/>
                <w:szCs w:val="22"/>
              </w:rPr>
              <w:t>е</w:t>
            </w:r>
            <w:r w:rsidRPr="00D44DF2">
              <w:rPr>
                <w:sz w:val="20"/>
                <w:szCs w:val="22"/>
              </w:rPr>
              <w:t>ний дополнительного образования д</w:t>
            </w:r>
            <w:r w:rsidRPr="00D44DF2">
              <w:rPr>
                <w:sz w:val="20"/>
                <w:szCs w:val="22"/>
              </w:rPr>
              <w:t>е</w:t>
            </w:r>
            <w:r w:rsidRPr="00D44DF2">
              <w:rPr>
                <w:sz w:val="20"/>
                <w:szCs w:val="22"/>
              </w:rPr>
              <w:t>тей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Улучшение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вий труда посре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ством укрепления материально-технической базы учреждений кул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туры и муниц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пальных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тельных учрежд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ний дополнител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образования детей;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течение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лугодия в би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лиотеках гор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да приобрет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лись новые книжные и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риодические издания, в м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зыкальных школах прио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ретались м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зыкальные 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струменты, офисная те</w:t>
            </w:r>
            <w:r w:rsidRPr="00D44DF2">
              <w:rPr>
                <w:sz w:val="20"/>
                <w:szCs w:val="20"/>
              </w:rPr>
              <w:t>х</w:t>
            </w:r>
            <w:r w:rsidRPr="00D44DF2">
              <w:rPr>
                <w:sz w:val="20"/>
                <w:szCs w:val="20"/>
              </w:rPr>
              <w:t>ника.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 ча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тично.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капитального и текущего ремонта муниципальных бюджетных учреждений культуры и муниципал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бюджетных образовательных 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реждений дополнительного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 детей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организации досуга и  обесп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чения жителей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рода услугами м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ниципальных 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реждений культ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ры посредством  капитального и текущего ремонта учреждений кул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туры города Пскова и муниц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пальных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тельных учрежд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ний дополнител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образования детей.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течение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лугодия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водился кап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тальный 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монт в МБУК «Городской культурный центр», би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лиотеке «Ро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ник» (МАУК ЦБС). Тек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щий ремонт помещений проводится в МБУК «Дом офицеров».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 ча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тично.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tabs>
                <w:tab w:val="center" w:pos="955"/>
                <w:tab w:val="right" w:pos="1911"/>
              </w:tabs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Постановка спектаклей, интерактивных программ в МБУК «Театр юного зрит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ля». Совершенствование концертных программ разных жанров, повышение исполнительского мастерства. </w:t>
            </w:r>
          </w:p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Увеличение доли новых постановок в общем колич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стве текущего 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пертуара теа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ральных и кул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турно-досуговых учреждений гор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да;</w:t>
            </w:r>
          </w:p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Увеличение числа посетителей теа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ральных и кул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турно - досуговых учреждений гор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да;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но.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течение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лугодия в 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реждениях культуры  ра</w:t>
            </w:r>
            <w:r w:rsidRPr="00D44DF2">
              <w:rPr>
                <w:sz w:val="20"/>
                <w:szCs w:val="20"/>
              </w:rPr>
              <w:t>з</w:t>
            </w:r>
            <w:r w:rsidRPr="00D44DF2">
              <w:rPr>
                <w:sz w:val="20"/>
                <w:szCs w:val="20"/>
              </w:rPr>
              <w:t>рабатывались новые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граммы,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водились 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вые концер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ные и развл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кательные программы.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но.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Открытие Центра Детского чтения.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детской библиотеки нов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 формата с функциями мет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дического центра по организации библиотечного обслуживания 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тей.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но.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течение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лугодия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пешно работал Цент детского чтения.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водились 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учно-познавател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ные меропри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>тия для детей, семинары, 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ботал конф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ренц-зал.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но.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3.3. Поддержка разнообразных видов искусства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Реализация задачи предполагается с 2015 года в рамках подпрограммы «Культу</w:t>
            </w:r>
            <w:r w:rsidRPr="00D44DF2">
              <w:rPr>
                <w:rFonts w:ascii="Times New Roman" w:hAnsi="Times New Roman" w:cs="Times New Roman"/>
              </w:rPr>
              <w:t>р</w:t>
            </w:r>
            <w:r w:rsidRPr="00D44DF2">
              <w:rPr>
                <w:rFonts w:ascii="Times New Roman" w:hAnsi="Times New Roman" w:cs="Times New Roman"/>
              </w:rPr>
              <w:t>ное наследие муниципального образов</w:t>
            </w:r>
            <w:r w:rsidRPr="00D44DF2">
              <w:rPr>
                <w:rFonts w:ascii="Times New Roman" w:hAnsi="Times New Roman" w:cs="Times New Roman"/>
              </w:rPr>
              <w:t>а</w:t>
            </w:r>
            <w:r w:rsidRPr="00D44DF2">
              <w:rPr>
                <w:rFonts w:ascii="Times New Roman" w:hAnsi="Times New Roman" w:cs="Times New Roman"/>
              </w:rPr>
              <w:t>ния «Город Псков» (разработка – 2014 год)  (см. Задачу 3.1.)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gridSpan w:val="6"/>
            <w:vAlign w:val="center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F36F1B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Реализация задачи не предусмотрено в 2014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3D66DA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ДЦП  «Поддержка юных дарований в муниципальных образовательных у</w:t>
            </w:r>
            <w:r w:rsidRPr="00D44DF2">
              <w:rPr>
                <w:i/>
                <w:sz w:val="20"/>
                <w:szCs w:val="20"/>
              </w:rPr>
              <w:t>ч</w:t>
            </w:r>
            <w:r w:rsidRPr="00D44DF2">
              <w:rPr>
                <w:i/>
                <w:sz w:val="20"/>
                <w:szCs w:val="20"/>
              </w:rPr>
              <w:t>реждениях дополнительного образов</w:t>
            </w:r>
            <w:r w:rsidRPr="00D44DF2">
              <w:rPr>
                <w:i/>
                <w:sz w:val="20"/>
                <w:szCs w:val="20"/>
              </w:rPr>
              <w:t>а</w:t>
            </w:r>
            <w:r w:rsidRPr="00D44DF2">
              <w:rPr>
                <w:i/>
                <w:sz w:val="20"/>
                <w:szCs w:val="20"/>
              </w:rPr>
              <w:t>ния детей и муниципальных учрежд</w:t>
            </w:r>
            <w:r w:rsidRPr="00D44DF2">
              <w:rPr>
                <w:i/>
                <w:sz w:val="20"/>
                <w:szCs w:val="20"/>
              </w:rPr>
              <w:t>е</w:t>
            </w:r>
            <w:r w:rsidRPr="00D44DF2">
              <w:rPr>
                <w:i/>
                <w:sz w:val="20"/>
                <w:szCs w:val="20"/>
              </w:rPr>
              <w:t>ниях культуры муниципального образ</w:t>
            </w:r>
            <w:r w:rsidRPr="00D44DF2">
              <w:rPr>
                <w:i/>
                <w:sz w:val="20"/>
                <w:szCs w:val="20"/>
              </w:rPr>
              <w:t>о</w:t>
            </w:r>
            <w:r w:rsidRPr="00D44DF2">
              <w:rPr>
                <w:i/>
                <w:sz w:val="20"/>
                <w:szCs w:val="20"/>
              </w:rPr>
              <w:t>вания «Город Псков» на 2011-2013 г</w:t>
            </w:r>
            <w:r w:rsidRPr="00D44DF2">
              <w:rPr>
                <w:i/>
                <w:sz w:val="20"/>
                <w:szCs w:val="20"/>
              </w:rPr>
              <w:t>о</w:t>
            </w:r>
            <w:r w:rsidRPr="00D44DF2">
              <w:rPr>
                <w:i/>
                <w:sz w:val="20"/>
                <w:szCs w:val="20"/>
              </w:rPr>
              <w:t>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</w:t>
            </w:r>
            <w:r w:rsidRPr="00D44DF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</w:t>
            </w:r>
            <w:r w:rsidRPr="00D44DF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 xml:space="preserve">ДЦП  «Поддержка юных дарований …. на 2011-2013 годы» </w:t>
            </w:r>
          </w:p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завершена в 2013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Мероприятия 4 и 5. будут включены в разработанную в 2012 году ДЦП «С</w:t>
            </w:r>
            <w:r w:rsidRPr="00D44DF2">
              <w:rPr>
                <w:i/>
                <w:sz w:val="20"/>
                <w:szCs w:val="20"/>
              </w:rPr>
              <w:t>о</w:t>
            </w:r>
            <w:r w:rsidRPr="00D44DF2">
              <w:rPr>
                <w:i/>
                <w:sz w:val="20"/>
                <w:szCs w:val="20"/>
              </w:rPr>
              <w:t>хранение и популяризация историко-культурного наследия в муниципальном образовании «Город Псков» на 2013-2015 годы» (см. Задачу3.1.)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системы конкурсной по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держки и продвижения литературных произведений и  творческих работ псковичей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Продвижение лучших литер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турных произв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дений и  творч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ских работ пск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вичей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BFBFBF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Выполнение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приятий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смотрено, в сявзи с отсутствием муниц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пальной программы «Сохранения кул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турного насл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дия…….»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Издание книг псковских писателей и краеведов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Продвижение творчества пско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ских писателей и краеведов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BFBFBF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Выполнение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приятий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смотрено, в сявзи с отсутствием муниц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пальной программы «Сохранения кул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турного насл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дия…….»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3"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3.5. Развитие потенциала сф</w:t>
            </w:r>
            <w:r w:rsidRPr="00D44DF2">
              <w:rPr>
                <w:b/>
                <w:bCs/>
                <w:sz w:val="20"/>
                <w:szCs w:val="20"/>
              </w:rPr>
              <w:t>е</w:t>
            </w:r>
            <w:r w:rsidRPr="00D44DF2">
              <w:rPr>
                <w:b/>
                <w:bCs/>
                <w:sz w:val="20"/>
                <w:szCs w:val="20"/>
              </w:rPr>
              <w:t>ры культуры и формирование горо</w:t>
            </w:r>
            <w:r w:rsidRPr="00D44DF2">
              <w:rPr>
                <w:b/>
                <w:bCs/>
                <w:sz w:val="20"/>
                <w:szCs w:val="20"/>
              </w:rPr>
              <w:t>д</w:t>
            </w:r>
            <w:r w:rsidRPr="00D44DF2">
              <w:rPr>
                <w:b/>
                <w:bCs/>
                <w:sz w:val="20"/>
                <w:szCs w:val="20"/>
              </w:rPr>
              <w:t>ских культурных традиций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3D66DA">
            <w:pPr>
              <w:pStyle w:val="ConsPlusCell"/>
              <w:ind w:right="-108"/>
              <w:rPr>
                <w:rFonts w:ascii="Times New Roman" w:hAnsi="Times New Roman" w:cs="Times New Roman"/>
                <w:szCs w:val="22"/>
              </w:rPr>
            </w:pPr>
            <w:r w:rsidRPr="00D44DF2">
              <w:rPr>
                <w:rFonts w:ascii="Times New Roman" w:hAnsi="Times New Roman" w:cs="Times New Roman"/>
                <w:szCs w:val="22"/>
              </w:rPr>
              <w:t>Реализация задачи предполагается с 2015 года в рамках подпрограммы «Культу</w:t>
            </w:r>
            <w:r w:rsidRPr="00D44DF2">
              <w:rPr>
                <w:rFonts w:ascii="Times New Roman" w:hAnsi="Times New Roman" w:cs="Times New Roman"/>
                <w:szCs w:val="22"/>
              </w:rPr>
              <w:t>р</w:t>
            </w:r>
            <w:r w:rsidRPr="00D44DF2">
              <w:rPr>
                <w:rFonts w:ascii="Times New Roman" w:hAnsi="Times New Roman" w:cs="Times New Roman"/>
                <w:szCs w:val="22"/>
              </w:rPr>
              <w:t>ное наследие муниципального образов</w:t>
            </w:r>
            <w:r w:rsidRPr="00D44DF2">
              <w:rPr>
                <w:rFonts w:ascii="Times New Roman" w:hAnsi="Times New Roman" w:cs="Times New Roman"/>
                <w:szCs w:val="22"/>
              </w:rPr>
              <w:t>а</w:t>
            </w:r>
            <w:r w:rsidRPr="00D44DF2">
              <w:rPr>
                <w:rFonts w:ascii="Times New Roman" w:hAnsi="Times New Roman" w:cs="Times New Roman"/>
                <w:szCs w:val="22"/>
              </w:rPr>
              <w:t>ния «Город Псков» (разработка – 2014 год)  (см. Задачу 3.1.)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7791" w:type="dxa"/>
            <w:gridSpan w:val="6"/>
            <w:vAlign w:val="center"/>
          </w:tcPr>
          <w:p w:rsidR="008F148D" w:rsidRPr="00D44DF2" w:rsidRDefault="008F148D" w:rsidP="00C23ED7">
            <w:pPr>
              <w:widowControl w:val="0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 xml:space="preserve">Реализация задачи в 2014 году не предусмотрено (решается в последующие годы) 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16018" w:type="dxa"/>
            <w:gridSpan w:val="23"/>
          </w:tcPr>
          <w:p w:rsidR="008F148D" w:rsidRPr="00D44DF2" w:rsidRDefault="008F148D" w:rsidP="00AF5A0D">
            <w:pPr>
              <w:widowControl w:val="0"/>
              <w:jc w:val="center"/>
              <w:rPr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  <w:shd w:val="clear" w:color="auto" w:fill="FFFFFF"/>
          </w:tcPr>
          <w:p w:rsidR="008F148D" w:rsidRPr="00D44DF2" w:rsidRDefault="008F148D" w:rsidP="004E4B17">
            <w:pPr>
              <w:pStyle w:val="ConsPlusCell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D44DF2">
              <w:rPr>
                <w:rFonts w:ascii="Times New Roman" w:hAnsi="Times New Roman" w:cs="Times New Roman"/>
                <w:b/>
              </w:rPr>
              <w:t xml:space="preserve">Задача 4.1. </w:t>
            </w:r>
            <w:r w:rsidRPr="00D44DF2">
              <w:rPr>
                <w:rFonts w:ascii="Times New Roman" w:hAnsi="Times New Roman" w:cs="Times New Roman"/>
                <w:b/>
                <w:bCs/>
              </w:rPr>
              <w:t>Обеспечение населения жильем и создание условий для ос</w:t>
            </w:r>
            <w:r w:rsidRPr="00D44DF2">
              <w:rPr>
                <w:rFonts w:ascii="Times New Roman" w:hAnsi="Times New Roman" w:cs="Times New Roman"/>
                <w:b/>
                <w:bCs/>
              </w:rPr>
              <w:t>у</w:t>
            </w:r>
            <w:r w:rsidRPr="00D44DF2">
              <w:rPr>
                <w:rFonts w:ascii="Times New Roman" w:hAnsi="Times New Roman" w:cs="Times New Roman"/>
                <w:b/>
                <w:bCs/>
              </w:rPr>
              <w:t>ществления гражданами права на жилище и безопасного проживания в нем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7791" w:type="dxa"/>
            <w:gridSpan w:val="6"/>
            <w:vAlign w:val="center"/>
          </w:tcPr>
          <w:p w:rsidR="008F148D" w:rsidRPr="00D44DF2" w:rsidRDefault="008F148D" w:rsidP="00C23ED7">
            <w:pPr>
              <w:widowControl w:val="0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 xml:space="preserve">Реализация задачи в 2014 году не предусмотрено (решается в последующие годы) 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2" w:type="dxa"/>
            <w:gridSpan w:val="3"/>
            <w:shd w:val="clear" w:color="auto" w:fill="D6E3BC"/>
          </w:tcPr>
          <w:p w:rsidR="008F148D" w:rsidRPr="00D44DF2" w:rsidRDefault="008F148D" w:rsidP="004E4B17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D44DF2">
              <w:rPr>
                <w:b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E4B1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E4B17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D6E3BC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E4B17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E4B17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E4B17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E4B17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E4B17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pStyle w:val="22"/>
              <w:widowControl w:val="0"/>
              <w:ind w:left="0"/>
              <w:rPr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МП  </w:t>
            </w:r>
            <w:r w:rsidRPr="00D44DF2">
              <w:rPr>
                <w:i/>
                <w:sz w:val="20"/>
                <w:szCs w:val="20"/>
              </w:rPr>
              <w:t>«Жилище» на 2010 - 2015 годы м</w:t>
            </w:r>
            <w:r w:rsidRPr="00D44DF2">
              <w:rPr>
                <w:i/>
                <w:sz w:val="20"/>
                <w:szCs w:val="20"/>
              </w:rPr>
              <w:t>у</w:t>
            </w:r>
            <w:r w:rsidRPr="00D44DF2">
              <w:rPr>
                <w:i/>
                <w:sz w:val="20"/>
                <w:szCs w:val="20"/>
              </w:rPr>
              <w:t>ниципального образования "Город Псков</w:t>
            </w:r>
            <w:r w:rsidRPr="00D44DF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 Ликвид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ция  ветхого жилого фонда, отселение граждан из жилых помещений, пр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знанных непригодными для прожив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ния, приобретение жилых помещений для расселения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8F148D" w:rsidRPr="00D44DF2" w:rsidRDefault="008F148D" w:rsidP="004E4B17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12"/>
              <w:widowControl w:val="0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Снос ветхого жилого фонда (пров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дение конкурсных процедур,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нение работ)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ли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видируемых 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мов</w:t>
            </w: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1527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ликвидиру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мых домов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дусмотрено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12"/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D44DF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Приобретение жилых помещений и участие в долевом строительстве многоквартирных жилых домов для переселения граждан в благоустрое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ные жилые помещения из домов, признанных непригодными для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живания.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расс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ленных семей</w:t>
            </w: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1527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расселенных семей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дусмотрено</w:t>
            </w:r>
          </w:p>
          <w:p w:rsidR="008F148D" w:rsidRPr="00D44DF2" w:rsidRDefault="008F148D" w:rsidP="004E4B17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(ПАГП от 26.02.2014 № 336)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pStyle w:val="22"/>
              <w:widowControl w:val="0"/>
              <w:ind w:left="0"/>
              <w:rPr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МП</w:t>
            </w:r>
            <w:r w:rsidRPr="00D44DF2">
              <w:rPr>
                <w:i/>
                <w:sz w:val="20"/>
                <w:szCs w:val="20"/>
              </w:rPr>
              <w:t xml:space="preserve"> на 2012-2021 годы «Очередь»</w:t>
            </w:r>
            <w:r w:rsidRPr="00D44DF2">
              <w:rPr>
                <w:bCs/>
                <w:i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D44DF2">
              <w:rPr>
                <w:bCs/>
                <w:i/>
                <w:sz w:val="20"/>
                <w:szCs w:val="20"/>
              </w:rPr>
              <w:t>м</w:t>
            </w:r>
            <w:r w:rsidRPr="00D44DF2">
              <w:rPr>
                <w:bCs/>
                <w:i/>
                <w:sz w:val="20"/>
                <w:szCs w:val="20"/>
              </w:rPr>
              <w:t>у</w:t>
            </w:r>
            <w:r w:rsidRPr="00D44DF2">
              <w:rPr>
                <w:bCs/>
                <w:i/>
                <w:sz w:val="20"/>
                <w:szCs w:val="20"/>
              </w:rPr>
              <w:t>ниципального образования «Город Псков»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2021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4E4B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  <w:lang w:eastAsia="en-US"/>
              </w:rPr>
              <w:t xml:space="preserve"> </w:t>
            </w:r>
            <w:r w:rsidRPr="00D44DF2">
              <w:rPr>
                <w:sz w:val="20"/>
                <w:szCs w:val="20"/>
              </w:rPr>
              <w:t>Строител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ство муниципального жилья, предо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тавление  квартир гражданам, состо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 xml:space="preserve">щим на учете нуждающихся в жилых помещениях </w:t>
            </w:r>
            <w:r w:rsidRPr="00D44DF2">
              <w:rPr>
                <w:sz w:val="20"/>
                <w:szCs w:val="20"/>
                <w:shd w:val="clear" w:color="auto" w:fill="FFFFFF"/>
              </w:rPr>
              <w:t>(ликвидация очереди)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Приобретение жилых помещений  путем строительства на основании муниципального заказа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2021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Количество семей, улучшивших ж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>лищные условия</w:t>
            </w: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1527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Количество семей, улу</w:t>
            </w:r>
            <w:r w:rsidRPr="00D44DF2">
              <w:rPr>
                <w:bCs/>
                <w:sz w:val="20"/>
                <w:szCs w:val="20"/>
              </w:rPr>
              <w:t>ч</w:t>
            </w:r>
            <w:r w:rsidRPr="00D44DF2">
              <w:rPr>
                <w:bCs/>
                <w:sz w:val="20"/>
                <w:szCs w:val="20"/>
              </w:rPr>
              <w:t>шивших ж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>лищные усл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вия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пред</w:t>
            </w:r>
            <w:r w:rsidRPr="00D44DF2">
              <w:rPr>
                <w:b/>
                <w:sz w:val="20"/>
                <w:szCs w:val="20"/>
              </w:rPr>
              <w:t>у</w:t>
            </w:r>
            <w:r w:rsidRPr="00D44DF2">
              <w:rPr>
                <w:b/>
                <w:sz w:val="20"/>
                <w:szCs w:val="20"/>
              </w:rPr>
              <w:t>смотрено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pStyle w:val="22"/>
              <w:widowControl w:val="0"/>
              <w:ind w:left="0" w:right="-108"/>
              <w:rPr>
                <w:i/>
                <w:sz w:val="20"/>
                <w:szCs w:val="20"/>
              </w:rPr>
            </w:pPr>
            <w:r w:rsidRPr="00D44DF2">
              <w:rPr>
                <w:b/>
              </w:rPr>
              <w:t>МП</w:t>
            </w:r>
            <w:r w:rsidRPr="00D44DF2">
              <w:rPr>
                <w:i/>
                <w:sz w:val="20"/>
                <w:szCs w:val="20"/>
              </w:rPr>
              <w:t xml:space="preserve"> на 2012-2016 годы «Ремонт и ра</w:t>
            </w:r>
            <w:r w:rsidRPr="00D44DF2">
              <w:rPr>
                <w:i/>
                <w:sz w:val="20"/>
                <w:szCs w:val="20"/>
              </w:rPr>
              <w:t>с</w:t>
            </w:r>
            <w:r w:rsidRPr="00D44DF2">
              <w:rPr>
                <w:i/>
                <w:sz w:val="20"/>
                <w:szCs w:val="20"/>
              </w:rPr>
              <w:t>селение домов маневренного жилищного фонда и домов, ранее имевших статус общежитий»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  <w:lang w:eastAsia="en-US"/>
              </w:rPr>
              <w:t xml:space="preserve"> </w:t>
            </w:r>
            <w:r w:rsidRPr="00D44DF2">
              <w:rPr>
                <w:sz w:val="20"/>
                <w:szCs w:val="20"/>
              </w:rPr>
              <w:t>Расселение домов, ранее имевших статус общеж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тий (в рамках ДЦП)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Приобретение муниципального 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лья, построенного на основании м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ниципального заказа, для расселения.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ind w:left="-108" w:right="-108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семей улучшивших 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лищные условия в результате расс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ления</w:t>
            </w:r>
          </w:p>
        </w:tc>
        <w:tc>
          <w:tcPr>
            <w:tcW w:w="1168" w:type="dxa"/>
          </w:tcPr>
          <w:p w:rsidR="008F148D" w:rsidRPr="00D44DF2" w:rsidRDefault="008F148D" w:rsidP="00B85C4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327</w:t>
            </w:r>
          </w:p>
        </w:tc>
        <w:tc>
          <w:tcPr>
            <w:tcW w:w="1527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семей улу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шивших 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лищные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 в результ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 расселения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дусмотрено</w:t>
            </w:r>
          </w:p>
          <w:p w:rsidR="008F148D" w:rsidRPr="00D44DF2" w:rsidRDefault="008F148D" w:rsidP="004E4B17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ПАГП от 31.03.2014 № 597</w:t>
            </w: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4B17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2" w:type="dxa"/>
            <w:gridSpan w:val="3"/>
          </w:tcPr>
          <w:p w:rsidR="008F148D" w:rsidRPr="00D44DF2" w:rsidRDefault="008F148D" w:rsidP="004E4B17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капитального ремонта многоквартирных домов маневренн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 жилищного фонда и домов, ранее имевших статус общежитий.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4B1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4B17">
            <w:pPr>
              <w:widowControl w:val="0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семей улучшивших 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лищные условия</w:t>
            </w:r>
          </w:p>
        </w:tc>
        <w:tc>
          <w:tcPr>
            <w:tcW w:w="1168" w:type="dxa"/>
          </w:tcPr>
          <w:p w:rsidR="008F148D" w:rsidRPr="00D44DF2" w:rsidRDefault="008F148D" w:rsidP="004E4B17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2194</w:t>
            </w:r>
          </w:p>
        </w:tc>
        <w:tc>
          <w:tcPr>
            <w:tcW w:w="1527" w:type="dxa"/>
          </w:tcPr>
          <w:p w:rsidR="008F148D" w:rsidRPr="00D44DF2" w:rsidRDefault="008F148D" w:rsidP="004E4B17">
            <w:pPr>
              <w:pStyle w:val="ListParagraph"/>
              <w:widowControl w:val="0"/>
              <w:ind w:left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семей улу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шивших 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лищные усл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вия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4B17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</w:t>
            </w:r>
          </w:p>
        </w:tc>
        <w:tc>
          <w:tcPr>
            <w:tcW w:w="2122" w:type="dxa"/>
          </w:tcPr>
          <w:p w:rsidR="008F148D" w:rsidRPr="00D44DF2" w:rsidRDefault="008F148D" w:rsidP="004E4B17">
            <w:pPr>
              <w:widowControl w:val="0"/>
              <w:ind w:left="-58"/>
              <w:jc w:val="both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пред</w:t>
            </w:r>
            <w:r w:rsidRPr="00D44DF2">
              <w:rPr>
                <w:b/>
                <w:sz w:val="20"/>
                <w:szCs w:val="20"/>
              </w:rPr>
              <w:t>у</w:t>
            </w:r>
            <w:r w:rsidRPr="00D44DF2">
              <w:rPr>
                <w:b/>
                <w:sz w:val="20"/>
                <w:szCs w:val="20"/>
              </w:rPr>
              <w:t>смотрено</w:t>
            </w:r>
          </w:p>
          <w:p w:rsidR="008F148D" w:rsidRPr="00D44DF2" w:rsidRDefault="008F148D" w:rsidP="004E4B17">
            <w:pPr>
              <w:widowControl w:val="0"/>
              <w:ind w:left="-58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ПАГП от 31.03.2014 № 597</w:t>
            </w: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7122" w:type="dxa"/>
            <w:gridSpan w:val="14"/>
            <w:shd w:val="clear" w:color="auto" w:fill="FFFFFF"/>
            <w:vAlign w:val="center"/>
          </w:tcPr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</w:t>
            </w:r>
            <w:r w:rsidRPr="00D44DF2">
              <w:rPr>
                <w:b/>
                <w:bCs/>
                <w:sz w:val="20"/>
                <w:szCs w:val="20"/>
              </w:rPr>
              <w:t>н</w:t>
            </w:r>
            <w:r w:rsidRPr="00D44DF2">
              <w:rPr>
                <w:b/>
                <w:bCs/>
                <w:sz w:val="20"/>
                <w:szCs w:val="20"/>
              </w:rPr>
              <w:t>женерных сооружений и содержания жилищного фонда</w:t>
            </w:r>
          </w:p>
        </w:tc>
        <w:tc>
          <w:tcPr>
            <w:tcW w:w="68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7791" w:type="dxa"/>
            <w:gridSpan w:val="6"/>
            <w:vAlign w:val="center"/>
          </w:tcPr>
          <w:p w:rsidR="008F148D" w:rsidRPr="00D44DF2" w:rsidRDefault="008F148D" w:rsidP="00700426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01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44DF2">
              <w:rPr>
                <w:i/>
                <w:iCs/>
                <w:sz w:val="20"/>
                <w:szCs w:val="20"/>
              </w:rPr>
              <w:t>ДЦП «Замена лифтового оборудования в жилых многоквартирных домах м</w:t>
            </w:r>
            <w:r w:rsidRPr="00D44DF2">
              <w:rPr>
                <w:i/>
                <w:iCs/>
                <w:sz w:val="20"/>
                <w:szCs w:val="20"/>
              </w:rPr>
              <w:t>у</w:t>
            </w:r>
            <w:r w:rsidRPr="00D44DF2">
              <w:rPr>
                <w:i/>
                <w:iCs/>
                <w:sz w:val="20"/>
                <w:szCs w:val="20"/>
              </w:rPr>
              <w:t>ниципального образования «Город Псков» на 2011-2013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80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7791" w:type="dxa"/>
            <w:gridSpan w:val="6"/>
            <w:vAlign w:val="center"/>
          </w:tcPr>
          <w:p w:rsidR="008F148D" w:rsidRPr="00D44DF2" w:rsidRDefault="008F148D" w:rsidP="007B5E7E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ДЦП завершена в 2013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82" w:type="dxa"/>
            <w:gridSpan w:val="3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iCs/>
                <w:sz w:val="20"/>
                <w:szCs w:val="20"/>
              </w:rPr>
            </w:pPr>
            <w:r w:rsidRPr="00D44DF2">
              <w:rPr>
                <w:i/>
                <w:iCs/>
                <w:sz w:val="20"/>
                <w:szCs w:val="20"/>
              </w:rPr>
              <w:t>ДЦП «Капитальный ремонт в жилых многоквартирных домах муниципального образования «Город Псков» на 2012-2014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7791" w:type="dxa"/>
            <w:gridSpan w:val="6"/>
            <w:vAlign w:val="center"/>
          </w:tcPr>
          <w:p w:rsidR="008F148D" w:rsidRPr="00D44DF2" w:rsidRDefault="008F148D" w:rsidP="007B5E7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МП (ДЦП) отменена (ПАГП от 25.04.2014 №863</w:t>
            </w:r>
            <w:r w:rsidRPr="00D44DF2">
              <w:rPr>
                <w:sz w:val="20"/>
                <w:szCs w:val="20"/>
                <w:highlight w:val="yellow"/>
              </w:rPr>
              <w:t>)</w:t>
            </w:r>
          </w:p>
        </w:tc>
      </w:tr>
      <w:tr w:rsidR="008F148D" w:rsidRPr="00D44DF2" w:rsidTr="007B5E7E">
        <w:trPr>
          <w:gridBefore w:val="1"/>
          <w:trHeight w:val="478"/>
        </w:trPr>
        <w:tc>
          <w:tcPr>
            <w:tcW w:w="419" w:type="dxa"/>
          </w:tcPr>
          <w:p w:rsidR="008F148D" w:rsidRPr="00D44DF2" w:rsidRDefault="008F148D" w:rsidP="00F83D33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DD4D5E">
            <w:pPr>
              <w:widowControl w:val="0"/>
              <w:rPr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  <w:vAlign w:val="center"/>
          </w:tcPr>
          <w:p w:rsidR="008F148D" w:rsidRPr="00D44DF2" w:rsidRDefault="008F148D" w:rsidP="00F83D3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</w:rPr>
              <w:t>Задача 4.5. Развитие рынка жилья</w:t>
            </w:r>
            <w:r w:rsidRPr="00D44DF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 xml:space="preserve">УУРЖП, </w:t>
            </w:r>
            <w:r w:rsidRPr="00D44DF2">
              <w:rPr>
                <w:sz w:val="18"/>
                <w:szCs w:val="18"/>
                <w:shd w:val="clear" w:color="auto" w:fill="FFFFFF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D6E3BC"/>
          </w:tcPr>
          <w:p w:rsidR="008F148D" w:rsidRPr="00D44DF2" w:rsidRDefault="008F148D" w:rsidP="00F83D33">
            <w:pPr>
              <w:pStyle w:val="ListParagraph"/>
              <w:widowControl w:val="0"/>
              <w:ind w:left="0"/>
              <w:rPr>
                <w:b/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F83D33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pStyle w:val="ListParagraph"/>
              <w:widowControl w:val="0"/>
              <w:ind w:left="0"/>
              <w:rPr>
                <w:i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МП </w:t>
            </w:r>
            <w:r w:rsidRPr="00D44DF2">
              <w:rPr>
                <w:i/>
                <w:sz w:val="20"/>
                <w:szCs w:val="20"/>
              </w:rPr>
              <w:t>«Обеспечение жильем работников бюджетной сферы»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2016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widowControl w:val="0"/>
              <w:contextualSpacing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Обобщенное мероприятие:</w:t>
            </w:r>
            <w:r w:rsidRPr="00D44DF2">
              <w:rPr>
                <w:sz w:val="20"/>
                <w:szCs w:val="22"/>
              </w:rPr>
              <w:t xml:space="preserve"> </w:t>
            </w:r>
            <w:r w:rsidRPr="00D44DF2">
              <w:rPr>
                <w:sz w:val="20"/>
                <w:szCs w:val="22"/>
                <w:shd w:val="clear" w:color="auto" w:fill="FFFFFF"/>
              </w:rPr>
              <w:t>Формир</w:t>
            </w:r>
            <w:r w:rsidRPr="00D44DF2">
              <w:rPr>
                <w:sz w:val="20"/>
                <w:szCs w:val="22"/>
                <w:shd w:val="clear" w:color="auto" w:fill="FFFFFF"/>
              </w:rPr>
              <w:t>о</w:t>
            </w:r>
            <w:r w:rsidRPr="00D44DF2">
              <w:rPr>
                <w:sz w:val="20"/>
                <w:szCs w:val="22"/>
                <w:shd w:val="clear" w:color="auto" w:fill="FFFFFF"/>
              </w:rPr>
              <w:t>вание (с учетом низкой, покупательной способности населения Пскова) усл</w:t>
            </w:r>
            <w:r w:rsidRPr="00D44DF2">
              <w:rPr>
                <w:sz w:val="20"/>
                <w:szCs w:val="22"/>
                <w:shd w:val="clear" w:color="auto" w:fill="FFFFFF"/>
              </w:rPr>
              <w:t>о</w:t>
            </w:r>
            <w:r w:rsidRPr="00D44DF2">
              <w:rPr>
                <w:sz w:val="20"/>
                <w:szCs w:val="22"/>
                <w:shd w:val="clear" w:color="auto" w:fill="FFFFFF"/>
              </w:rPr>
              <w:t>вий для приобретения жилья работн</w:t>
            </w:r>
            <w:r w:rsidRPr="00D44DF2">
              <w:rPr>
                <w:sz w:val="20"/>
                <w:szCs w:val="22"/>
                <w:shd w:val="clear" w:color="auto" w:fill="FFFFFF"/>
              </w:rPr>
              <w:t>и</w:t>
            </w:r>
            <w:r w:rsidRPr="00D44DF2">
              <w:rPr>
                <w:sz w:val="20"/>
                <w:szCs w:val="22"/>
                <w:shd w:val="clear" w:color="auto" w:fill="FFFFFF"/>
              </w:rPr>
              <w:t>ков бюджетной сферы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2016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widowControl w:val="0"/>
              <w:ind w:left="237"/>
              <w:contextualSpacing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Предоставление субсидий работн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кам бюджетной сферы на приобр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тение жилья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1517A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nformat"/>
              <w:ind w:right="-122"/>
              <w:jc w:val="both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Количество семей, получивших субс</w:t>
            </w:r>
            <w:r w:rsidRPr="00D44DF2">
              <w:rPr>
                <w:rFonts w:ascii="Times New Roman" w:hAnsi="Times New Roman" w:cs="Times New Roman"/>
              </w:rPr>
              <w:t>и</w:t>
            </w:r>
            <w:r w:rsidRPr="00D44DF2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44DF2">
              <w:rPr>
                <w:rFonts w:ascii="Arial Black" w:hAnsi="Arial Black"/>
                <w:sz w:val="18"/>
                <w:szCs w:val="18"/>
              </w:rPr>
              <w:t>В 2014 не пр</w:t>
            </w:r>
            <w:r w:rsidRPr="00D44DF2">
              <w:rPr>
                <w:rFonts w:ascii="Arial Black" w:hAnsi="Arial Black"/>
                <w:sz w:val="18"/>
                <w:szCs w:val="18"/>
              </w:rPr>
              <w:t>е</w:t>
            </w:r>
            <w:r w:rsidRPr="00D44DF2">
              <w:rPr>
                <w:rFonts w:ascii="Arial Black" w:hAnsi="Arial Black"/>
                <w:sz w:val="18"/>
                <w:szCs w:val="18"/>
              </w:rPr>
              <w:t>дусмо</w:t>
            </w:r>
            <w:r w:rsidRPr="00D44DF2">
              <w:rPr>
                <w:rFonts w:ascii="Arial Black" w:hAnsi="Arial Black"/>
                <w:sz w:val="18"/>
                <w:szCs w:val="18"/>
              </w:rPr>
              <w:t>т</w:t>
            </w:r>
            <w:r w:rsidRPr="00D44DF2">
              <w:rPr>
                <w:rFonts w:ascii="Arial Black" w:hAnsi="Arial Black"/>
                <w:sz w:val="18"/>
                <w:szCs w:val="18"/>
              </w:rPr>
              <w:t>рено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семей,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чивших су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сидии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rFonts w:ascii="Arial Black" w:hAnsi="Arial Black"/>
                <w:sz w:val="18"/>
                <w:szCs w:val="18"/>
              </w:rPr>
              <w:t>В 2014 не пр</w:t>
            </w:r>
            <w:r w:rsidRPr="00D44DF2">
              <w:rPr>
                <w:rFonts w:ascii="Arial Black" w:hAnsi="Arial Black"/>
                <w:sz w:val="18"/>
                <w:szCs w:val="18"/>
              </w:rPr>
              <w:t>е</w:t>
            </w:r>
            <w:r w:rsidRPr="00D44DF2">
              <w:rPr>
                <w:rFonts w:ascii="Arial Black" w:hAnsi="Arial Black"/>
                <w:sz w:val="18"/>
                <w:szCs w:val="18"/>
              </w:rPr>
              <w:t>дусмо</w:t>
            </w:r>
            <w:r w:rsidRPr="00D44DF2">
              <w:rPr>
                <w:rFonts w:ascii="Arial Black" w:hAnsi="Arial Black"/>
                <w:sz w:val="18"/>
                <w:szCs w:val="18"/>
              </w:rPr>
              <w:t>т</w:t>
            </w:r>
            <w:r w:rsidRPr="00D44DF2">
              <w:rPr>
                <w:rFonts w:ascii="Arial Black" w:hAnsi="Arial Black"/>
                <w:sz w:val="18"/>
                <w:szCs w:val="18"/>
              </w:rPr>
              <w:t>рено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дусмотрено (2015)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pStyle w:val="ListParagraph"/>
              <w:widowControl w:val="0"/>
              <w:ind w:left="0"/>
              <w:rPr>
                <w:i/>
                <w:sz w:val="20"/>
                <w:szCs w:val="20"/>
              </w:rPr>
            </w:pPr>
            <w:r w:rsidRPr="00D44DF2">
              <w:rPr>
                <w:b/>
                <w:i/>
                <w:sz w:val="20"/>
                <w:szCs w:val="20"/>
              </w:rPr>
              <w:t>МП</w:t>
            </w:r>
            <w:r w:rsidRPr="00D44DF2">
              <w:rPr>
                <w:i/>
                <w:sz w:val="20"/>
                <w:szCs w:val="20"/>
              </w:rPr>
              <w:t xml:space="preserve"> «Жилище»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rmal"/>
              <w:tabs>
                <w:tab w:val="left" w:pos="403"/>
              </w:tabs>
              <w:ind w:right="-12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 развитие ипотечного кредитования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rmal"/>
              <w:tabs>
                <w:tab w:val="left" w:pos="403"/>
              </w:tabs>
              <w:ind w:right="-122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pStyle w:val="ConsPlusNormal"/>
              <w:tabs>
                <w:tab w:val="left" w:pos="202"/>
              </w:tabs>
              <w:ind w:left="202" w:firstLine="0"/>
              <w:jc w:val="both"/>
              <w:rPr>
                <w:rFonts w:ascii="Times New Roman" w:hAnsi="Times New Roman"/>
              </w:rPr>
            </w:pPr>
            <w:r w:rsidRPr="00D44DF2">
              <w:rPr>
                <w:rFonts w:ascii="Times New Roman" w:hAnsi="Times New Roman"/>
              </w:rPr>
              <w:t>Предоставление субсидий на компе</w:t>
            </w:r>
            <w:r w:rsidRPr="00D44DF2">
              <w:rPr>
                <w:rFonts w:ascii="Times New Roman" w:hAnsi="Times New Roman"/>
              </w:rPr>
              <w:t>н</w:t>
            </w:r>
            <w:r w:rsidRPr="00D44DF2">
              <w:rPr>
                <w:rFonts w:ascii="Times New Roman" w:hAnsi="Times New Roman"/>
              </w:rPr>
              <w:t>сацию про</w:t>
            </w:r>
            <w:r w:rsidRPr="00D44DF2">
              <w:rPr>
                <w:rFonts w:ascii="Times New Roman" w:hAnsi="Times New Roman"/>
              </w:rPr>
              <w:softHyphen/>
              <w:t>центных ставок по ипоте</w:t>
            </w:r>
            <w:r w:rsidRPr="00D44DF2">
              <w:rPr>
                <w:rFonts w:ascii="Times New Roman" w:hAnsi="Times New Roman"/>
              </w:rPr>
              <w:t>ч</w:t>
            </w:r>
            <w:r w:rsidRPr="00D44DF2">
              <w:rPr>
                <w:rFonts w:ascii="Times New Roman" w:hAnsi="Times New Roman"/>
              </w:rPr>
              <w:t>ным кредитам на при</w:t>
            </w:r>
            <w:r w:rsidRPr="00D44DF2">
              <w:rPr>
                <w:rFonts w:ascii="Times New Roman" w:hAnsi="Times New Roman"/>
              </w:rPr>
              <w:softHyphen/>
              <w:t>обретение ж</w:t>
            </w:r>
            <w:r w:rsidRPr="00D44DF2">
              <w:rPr>
                <w:rFonts w:ascii="Times New Roman" w:hAnsi="Times New Roman"/>
              </w:rPr>
              <w:t>и</w:t>
            </w:r>
            <w:r w:rsidRPr="00D44DF2">
              <w:rPr>
                <w:rFonts w:ascii="Times New Roman" w:hAnsi="Times New Roman"/>
              </w:rPr>
              <w:t>лья гражданам, признанным нуж</w:t>
            </w:r>
            <w:r w:rsidRPr="00D44DF2">
              <w:rPr>
                <w:rFonts w:ascii="Times New Roman" w:hAnsi="Times New Roman"/>
              </w:rPr>
              <w:softHyphen/>
              <w:t>дающимися в жилых помещениях в городе Пскове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rmal"/>
              <w:tabs>
                <w:tab w:val="left" w:pos="403"/>
              </w:tabs>
              <w:ind w:right="-122" w:firstLine="0"/>
              <w:rPr>
                <w:rFonts w:ascii="Times New Roman" w:hAnsi="Times New Roman"/>
              </w:rPr>
            </w:pPr>
            <w:r w:rsidRPr="00D44DF2">
              <w:rPr>
                <w:rFonts w:ascii="Times New Roman" w:hAnsi="Times New Roman"/>
              </w:rPr>
              <w:t>Количество семей,   получивших субс</w:t>
            </w:r>
            <w:r w:rsidRPr="00D44DF2">
              <w:rPr>
                <w:rFonts w:ascii="Times New Roman" w:hAnsi="Times New Roman"/>
              </w:rPr>
              <w:t>и</w:t>
            </w:r>
            <w:r w:rsidRPr="00D44DF2">
              <w:rPr>
                <w:rFonts w:ascii="Times New Roman" w:hAnsi="Times New Roman"/>
              </w:rPr>
              <w:t>дии на компенс</w:t>
            </w:r>
            <w:r w:rsidRPr="00D44DF2">
              <w:rPr>
                <w:rFonts w:ascii="Times New Roman" w:hAnsi="Times New Roman"/>
              </w:rPr>
              <w:t>а</w:t>
            </w:r>
            <w:r w:rsidRPr="00D44DF2">
              <w:rPr>
                <w:rFonts w:ascii="Times New Roman" w:hAnsi="Times New Roman"/>
              </w:rPr>
              <w:t>цию процентных ставок по ипоте</w:t>
            </w:r>
            <w:r w:rsidRPr="00D44DF2">
              <w:rPr>
                <w:rFonts w:ascii="Times New Roman" w:hAnsi="Times New Roman"/>
              </w:rPr>
              <w:t>ч</w:t>
            </w:r>
            <w:r w:rsidRPr="00D44DF2">
              <w:rPr>
                <w:rFonts w:ascii="Times New Roman" w:hAnsi="Times New Roman"/>
              </w:rPr>
              <w:t>ным кредитам</w:t>
            </w: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153</w:t>
            </w:r>
          </w:p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семей,   пол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чивших субс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дии на ко</w:t>
            </w:r>
            <w:r w:rsidRPr="00D44DF2">
              <w:rPr>
                <w:sz w:val="20"/>
                <w:szCs w:val="20"/>
              </w:rPr>
              <w:t>м</w:t>
            </w:r>
            <w:r w:rsidRPr="00D44DF2">
              <w:rPr>
                <w:sz w:val="20"/>
                <w:szCs w:val="20"/>
              </w:rPr>
              <w:t>пенсацию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центных ст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вок по ипоте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ным кредитам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153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</w:t>
            </w:r>
          </w:p>
          <w:p w:rsidR="008F148D" w:rsidRPr="00D44DF2" w:rsidRDefault="008F148D" w:rsidP="0070042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(субсидии предоста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лены в размере, пр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дусмотренном дог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ворами за 1 - 2 ква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талы)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pStyle w:val="ConsPlusNormal"/>
              <w:tabs>
                <w:tab w:val="left" w:pos="403"/>
              </w:tabs>
              <w:ind w:firstLine="0"/>
              <w:rPr>
                <w:rFonts w:ascii="Times New Roman" w:hAnsi="Times New Roman"/>
              </w:rPr>
            </w:pPr>
            <w:r w:rsidRPr="00D44DF2">
              <w:rPr>
                <w:rFonts w:ascii="Times New Roman" w:hAnsi="Times New Roman"/>
                <w:b/>
              </w:rPr>
              <w:t>Обобщенное мероприятие:</w:t>
            </w:r>
            <w:r w:rsidRPr="00D44DF2">
              <w:rPr>
                <w:rFonts w:ascii="Times New Roman" w:hAnsi="Times New Roman"/>
              </w:rPr>
              <w:t xml:space="preserve"> формир</w:t>
            </w:r>
            <w:r w:rsidRPr="00D44DF2">
              <w:rPr>
                <w:rFonts w:ascii="Times New Roman" w:hAnsi="Times New Roman"/>
              </w:rPr>
              <w:t>о</w:t>
            </w:r>
            <w:r w:rsidRPr="00D44DF2">
              <w:rPr>
                <w:rFonts w:ascii="Times New Roman" w:hAnsi="Times New Roman"/>
              </w:rPr>
              <w:t>вание условий для приобрете</w:t>
            </w:r>
            <w:r w:rsidRPr="00D44DF2">
              <w:rPr>
                <w:rFonts w:ascii="Times New Roman" w:hAnsi="Times New Roman"/>
              </w:rPr>
              <w:softHyphen/>
              <w:t>ния жилья молодых семей.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nformat"/>
              <w:ind w:right="-1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970"/>
        </w:trPr>
        <w:tc>
          <w:tcPr>
            <w:tcW w:w="419" w:type="dxa"/>
          </w:tcPr>
          <w:p w:rsidR="008F148D" w:rsidRPr="00D44DF2" w:rsidRDefault="008F148D" w:rsidP="00F83D3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pStyle w:val="ConsPlusNormal"/>
              <w:tabs>
                <w:tab w:val="left" w:pos="202"/>
              </w:tabs>
              <w:ind w:left="202" w:firstLine="0"/>
              <w:jc w:val="both"/>
              <w:rPr>
                <w:rFonts w:ascii="Times New Roman" w:hAnsi="Times New Roman"/>
              </w:rPr>
            </w:pPr>
            <w:r w:rsidRPr="00D44DF2">
              <w:rPr>
                <w:rFonts w:ascii="Times New Roman" w:hAnsi="Times New Roman"/>
              </w:rPr>
              <w:t>Предоставление субсидий молодым семьям на приобретение жилья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УУРЖП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pStyle w:val="ConsPlusNonformat"/>
              <w:ind w:right="-122"/>
              <w:jc w:val="both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Количество мол</w:t>
            </w:r>
            <w:r w:rsidRPr="00D44DF2">
              <w:rPr>
                <w:rFonts w:ascii="Times New Roman" w:hAnsi="Times New Roman" w:cs="Times New Roman"/>
              </w:rPr>
              <w:t>о</w:t>
            </w:r>
            <w:r w:rsidRPr="00D44DF2">
              <w:rPr>
                <w:rFonts w:ascii="Times New Roman" w:hAnsi="Times New Roman" w:cs="Times New Roman"/>
              </w:rPr>
              <w:t>дых семей, пол</w:t>
            </w:r>
            <w:r w:rsidRPr="00D44DF2">
              <w:rPr>
                <w:rFonts w:ascii="Times New Roman" w:hAnsi="Times New Roman" w:cs="Times New Roman"/>
              </w:rPr>
              <w:t>у</w:t>
            </w:r>
            <w:r w:rsidRPr="00D44DF2">
              <w:rPr>
                <w:rFonts w:ascii="Times New Roman" w:hAnsi="Times New Roman" w:cs="Times New Roman"/>
              </w:rPr>
              <w:t xml:space="preserve">чивших   субсидии на приобретение жилья </w:t>
            </w: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44DF2">
              <w:rPr>
                <w:rFonts w:ascii="Arial Black" w:hAnsi="Arial Black"/>
                <w:sz w:val="18"/>
                <w:szCs w:val="18"/>
              </w:rPr>
              <w:t>В 2014 не пр</w:t>
            </w:r>
            <w:r w:rsidRPr="00D44DF2">
              <w:rPr>
                <w:rFonts w:ascii="Arial Black" w:hAnsi="Arial Black"/>
                <w:sz w:val="18"/>
                <w:szCs w:val="18"/>
              </w:rPr>
              <w:t>е</w:t>
            </w:r>
            <w:r w:rsidRPr="00D44DF2">
              <w:rPr>
                <w:rFonts w:ascii="Arial Black" w:hAnsi="Arial Black"/>
                <w:sz w:val="18"/>
                <w:szCs w:val="18"/>
              </w:rPr>
              <w:t>дусмо</w:t>
            </w:r>
            <w:r w:rsidRPr="00D44DF2">
              <w:rPr>
                <w:rFonts w:ascii="Arial Black" w:hAnsi="Arial Black"/>
                <w:sz w:val="18"/>
                <w:szCs w:val="18"/>
              </w:rPr>
              <w:t>т</w:t>
            </w:r>
            <w:r w:rsidRPr="00D44DF2">
              <w:rPr>
                <w:rFonts w:ascii="Arial Black" w:hAnsi="Arial Black"/>
                <w:sz w:val="18"/>
                <w:szCs w:val="18"/>
              </w:rPr>
              <w:t>рено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Количество молодых с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мей, получи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ших   субс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дии на прио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ретение жилья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rFonts w:ascii="Arial Black" w:hAnsi="Arial Black"/>
                <w:sz w:val="18"/>
                <w:szCs w:val="18"/>
              </w:rPr>
              <w:t>В 2014 не пр</w:t>
            </w:r>
            <w:r w:rsidRPr="00D44DF2">
              <w:rPr>
                <w:rFonts w:ascii="Arial Black" w:hAnsi="Arial Black"/>
                <w:sz w:val="18"/>
                <w:szCs w:val="18"/>
              </w:rPr>
              <w:t>е</w:t>
            </w:r>
            <w:r w:rsidRPr="00D44DF2">
              <w:rPr>
                <w:rFonts w:ascii="Arial Black" w:hAnsi="Arial Black"/>
                <w:sz w:val="18"/>
                <w:szCs w:val="18"/>
              </w:rPr>
              <w:t>дусмо</w:t>
            </w:r>
            <w:r w:rsidRPr="00D44DF2">
              <w:rPr>
                <w:rFonts w:ascii="Arial Black" w:hAnsi="Arial Black"/>
                <w:sz w:val="18"/>
                <w:szCs w:val="18"/>
              </w:rPr>
              <w:t>т</w:t>
            </w:r>
            <w:r w:rsidRPr="00D44DF2">
              <w:rPr>
                <w:rFonts w:ascii="Arial Black" w:hAnsi="Arial Black"/>
                <w:sz w:val="18"/>
                <w:szCs w:val="18"/>
              </w:rPr>
              <w:t>рено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</w:t>
            </w:r>
          </w:p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 2014 году </w:t>
            </w:r>
            <w:r w:rsidRPr="00D44DF2">
              <w:rPr>
                <w:b/>
                <w:sz w:val="20"/>
                <w:szCs w:val="20"/>
              </w:rPr>
              <w:t>не пр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дусмотрено (2015)</w:t>
            </w:r>
          </w:p>
        </w:tc>
      </w:tr>
      <w:tr w:rsidR="008F148D" w:rsidRPr="00D44DF2" w:rsidTr="007B5E7E">
        <w:trPr>
          <w:gridBefore w:val="1"/>
          <w:trHeight w:val="391"/>
        </w:trPr>
        <w:tc>
          <w:tcPr>
            <w:tcW w:w="419" w:type="dxa"/>
            <w:shd w:val="clear" w:color="auto" w:fill="D6E3BC"/>
          </w:tcPr>
          <w:p w:rsidR="008F148D" w:rsidRPr="00D44DF2" w:rsidRDefault="008F148D" w:rsidP="00F83D33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0" w:type="dxa"/>
            <w:gridSpan w:val="2"/>
            <w:shd w:val="clear" w:color="auto" w:fill="D6E3BC"/>
            <w:vAlign w:val="center"/>
          </w:tcPr>
          <w:p w:rsidR="008F148D" w:rsidRPr="00D44DF2" w:rsidRDefault="008F148D" w:rsidP="001517A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b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F83D33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D44DF2">
              <w:rPr>
                <w:rFonts w:ascii="Times New Roman" w:hAnsi="Times New Roman" w:cs="Times New Roman"/>
              </w:rPr>
              <w:t xml:space="preserve"> </w:t>
            </w:r>
            <w:r w:rsidRPr="00D44DF2">
              <w:rPr>
                <w:rFonts w:ascii="Times New Roman" w:hAnsi="Times New Roman" w:cs="Times New Roman"/>
                <w:bCs/>
              </w:rPr>
              <w:t>Поддер</w:t>
            </w:r>
            <w:r w:rsidRPr="00D44DF2">
              <w:rPr>
                <w:rFonts w:ascii="Times New Roman" w:hAnsi="Times New Roman" w:cs="Times New Roman"/>
                <w:bCs/>
              </w:rPr>
              <w:t>ж</w:t>
            </w:r>
            <w:r w:rsidRPr="00D44DF2">
              <w:rPr>
                <w:rFonts w:ascii="Times New Roman" w:hAnsi="Times New Roman" w:cs="Times New Roman"/>
                <w:bCs/>
              </w:rPr>
              <w:t>ка инвестиций в строительство жилья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F83D33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F83D33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Cs/>
              </w:rPr>
              <w:t>Поддержание на устойчивом уро</w:t>
            </w:r>
            <w:r w:rsidRPr="00D44DF2">
              <w:rPr>
                <w:rFonts w:ascii="Times New Roman" w:hAnsi="Times New Roman" w:cs="Times New Roman"/>
                <w:bCs/>
              </w:rPr>
              <w:t>в</w:t>
            </w:r>
            <w:r w:rsidRPr="00D44DF2">
              <w:rPr>
                <w:rFonts w:ascii="Times New Roman" w:hAnsi="Times New Roman" w:cs="Times New Roman"/>
                <w:bCs/>
              </w:rPr>
              <w:t>не объемов строительства жилья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янно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F83D33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стор, УГД</w:t>
            </w:r>
          </w:p>
        </w:tc>
        <w:tc>
          <w:tcPr>
            <w:tcW w:w="1836" w:type="dxa"/>
            <w:vAlign w:val="center"/>
          </w:tcPr>
          <w:p w:rsidR="008F148D" w:rsidRPr="00D44DF2" w:rsidRDefault="008F148D" w:rsidP="00F83D33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Строительство жилья в новых микрорайонах и в существующей застройке, тыс.кв.м.</w:t>
            </w:r>
          </w:p>
        </w:tc>
        <w:tc>
          <w:tcPr>
            <w:tcW w:w="1168" w:type="dxa"/>
            <w:vAlign w:val="center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80</w:t>
            </w:r>
          </w:p>
        </w:tc>
        <w:tc>
          <w:tcPr>
            <w:tcW w:w="1527" w:type="dxa"/>
            <w:vAlign w:val="center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Строительство жилья в новых микрорайонах и в сущес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вующей 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стройке, тыс.кв.м.</w:t>
            </w:r>
          </w:p>
        </w:tc>
        <w:tc>
          <w:tcPr>
            <w:tcW w:w="1138" w:type="dxa"/>
            <w:gridSpan w:val="2"/>
            <w:vAlign w:val="center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34,2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Ввели в эксплуат</w:t>
            </w:r>
            <w:r w:rsidRPr="00D44DF2">
              <w:rPr>
                <w:bCs/>
                <w:sz w:val="20"/>
                <w:szCs w:val="20"/>
              </w:rPr>
              <w:t>а</w:t>
            </w:r>
            <w:r w:rsidRPr="00D44DF2">
              <w:rPr>
                <w:bCs/>
                <w:sz w:val="20"/>
                <w:szCs w:val="20"/>
              </w:rPr>
              <w:t>цию  8 многоква</w:t>
            </w:r>
            <w:r w:rsidRPr="00D44DF2">
              <w:rPr>
                <w:bCs/>
                <w:sz w:val="20"/>
                <w:szCs w:val="20"/>
              </w:rPr>
              <w:t>р</w:t>
            </w:r>
            <w:r w:rsidRPr="00D44DF2">
              <w:rPr>
                <w:bCs/>
                <w:sz w:val="20"/>
                <w:szCs w:val="20"/>
              </w:rPr>
              <w:t>тирных жилых домов</w:t>
            </w:r>
          </w:p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D44DF2">
              <w:rPr>
                <w:b/>
                <w:lang w:eastAsia="ar-SA"/>
              </w:rPr>
              <w:t xml:space="preserve"> </w:t>
            </w: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D44DF2">
              <w:rPr>
                <w:b/>
                <w:lang w:eastAsia="ar-SA"/>
              </w:rPr>
              <w:t>ПРИОРИТЕТ 3. Псков – КОМФОРТНЫЙ город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1. Обеспечение безопасной городской среды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36424">
            <w:pPr>
              <w:widowControl w:val="0"/>
              <w:ind w:left="-108" w:right="-122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1.1. Снижение уровня престу</w:t>
            </w:r>
            <w:r w:rsidRPr="00D44DF2">
              <w:rPr>
                <w:b/>
                <w:sz w:val="20"/>
                <w:szCs w:val="20"/>
              </w:rPr>
              <w:t>п</w:t>
            </w:r>
            <w:r w:rsidRPr="00D44DF2">
              <w:rPr>
                <w:b/>
                <w:sz w:val="20"/>
                <w:szCs w:val="20"/>
              </w:rPr>
              <w:t>ности, обеспечение профилактики пр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 xml:space="preserve">ступлений и </w:t>
            </w:r>
            <w:r w:rsidRPr="00D44DF2">
              <w:rPr>
                <w:b/>
                <w:sz w:val="20"/>
                <w:szCs w:val="20"/>
                <w:shd w:val="clear" w:color="auto" w:fill="FFFFFF"/>
              </w:rPr>
              <w:t>и</w:t>
            </w:r>
            <w:r w:rsidRPr="00D44DF2">
              <w:rPr>
                <w:b/>
                <w:sz w:val="20"/>
                <w:szCs w:val="20"/>
              </w:rPr>
              <w:t>ных правонарушений на территории города</w:t>
            </w:r>
          </w:p>
        </w:tc>
        <w:tc>
          <w:tcPr>
            <w:tcW w:w="839" w:type="dxa"/>
            <w:gridSpan w:val="3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5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3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686" w:type="dxa"/>
            <w:gridSpan w:val="2"/>
          </w:tcPr>
          <w:p w:rsidR="008F148D" w:rsidRPr="00D44DF2" w:rsidRDefault="008F148D" w:rsidP="00436424">
            <w:pPr>
              <w:widowControl w:val="0"/>
              <w:ind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КГО и ЧС, УМВД по г. Пскову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16018" w:type="dxa"/>
            <w:gridSpan w:val="23"/>
            <w:shd w:val="clear" w:color="auto" w:fill="D6E3BC"/>
          </w:tcPr>
          <w:p w:rsidR="008F148D" w:rsidRPr="00D44DF2" w:rsidRDefault="008F148D" w:rsidP="00436424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</w:rPr>
              <w:t>Программная деятельность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МП  «Профилактика терроризма и экстремизма в муниципальном образ</w:t>
            </w:r>
            <w:r w:rsidRPr="00D44DF2">
              <w:rPr>
                <w:i/>
                <w:sz w:val="20"/>
                <w:szCs w:val="20"/>
              </w:rPr>
              <w:t>о</w:t>
            </w:r>
            <w:r w:rsidRPr="00D44DF2">
              <w:rPr>
                <w:i/>
                <w:sz w:val="20"/>
                <w:szCs w:val="20"/>
              </w:rPr>
              <w:t>вании «Город Псков» (2012-2014 годы)»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i/>
                <w:sz w:val="20"/>
                <w:szCs w:val="20"/>
              </w:rPr>
              <w:t>Улучшение координации деятельности правоохр</w:t>
            </w:r>
            <w:r w:rsidRPr="00D44DF2">
              <w:rPr>
                <w:i/>
                <w:sz w:val="20"/>
                <w:szCs w:val="20"/>
              </w:rPr>
              <w:t>а</w:t>
            </w:r>
            <w:r w:rsidRPr="00D44DF2">
              <w:rPr>
                <w:i/>
                <w:sz w:val="20"/>
                <w:szCs w:val="20"/>
              </w:rPr>
              <w:t>нительных органов и органов МСУ по предупреждению правонарушений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tabs>
                <w:tab w:val="center" w:pos="4677"/>
                <w:tab w:val="right" w:pos="9355"/>
              </w:tabs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Участие в командно-штабных учен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ях по отработке вопросов взаимоде</w:t>
            </w:r>
            <w:r w:rsidRPr="00D44DF2">
              <w:rPr>
                <w:sz w:val="20"/>
                <w:szCs w:val="20"/>
              </w:rPr>
              <w:t>й</w:t>
            </w:r>
            <w:r w:rsidRPr="00D44DF2">
              <w:rPr>
                <w:sz w:val="20"/>
                <w:szCs w:val="20"/>
              </w:rPr>
              <w:t>ствия при проведении первоначал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мероприятий по пресечению террористических актов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Ант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терр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рист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ческая коми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сия при АГП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ко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кретных решений и алгоритмов действий в ходе учебных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приятий</w:t>
            </w: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rPr>
                <w:sz w:val="20"/>
                <w:szCs w:val="20"/>
                <w:highlight w:val="magenta"/>
              </w:rPr>
            </w:pPr>
            <w:r w:rsidRPr="00D44DF2">
              <w:rPr>
                <w:sz w:val="20"/>
                <w:szCs w:val="20"/>
              </w:rPr>
              <w:t>2 коман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но-штабных учения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конкретных решений и а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горитмов де</w:t>
            </w:r>
            <w:r w:rsidRPr="00D44DF2">
              <w:rPr>
                <w:sz w:val="20"/>
                <w:szCs w:val="20"/>
              </w:rPr>
              <w:t>й</w:t>
            </w:r>
            <w:r w:rsidRPr="00D44DF2">
              <w:rPr>
                <w:sz w:val="20"/>
                <w:szCs w:val="20"/>
              </w:rPr>
              <w:t>ствий в ходе учебных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приятий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 коман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но-штабное учение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 Наращ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вание сил  и технических средств ко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троля за ситуацией в общественных местах в целях повышения оперативн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сти реагирования на сообщения о пр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вонарушении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41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Установка и обслуживание систем  видеонаблюдения в муници</w:t>
            </w:r>
            <w:r w:rsidRPr="00D44DF2">
              <w:rPr>
                <w:sz w:val="20"/>
                <w:szCs w:val="20"/>
              </w:rPr>
              <w:softHyphen/>
              <w:t>пальных образовательных учре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дениях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Развитие систем ви</w:t>
            </w:r>
            <w:r w:rsidRPr="00D44DF2">
              <w:rPr>
                <w:sz w:val="20"/>
                <w:szCs w:val="20"/>
              </w:rPr>
              <w:softHyphen/>
              <w:t>деоконтроля в образо</w:t>
            </w:r>
            <w:r w:rsidRPr="00D44DF2">
              <w:rPr>
                <w:sz w:val="20"/>
                <w:szCs w:val="20"/>
              </w:rPr>
              <w:softHyphen/>
              <w:t>вательных учрежде</w:t>
            </w:r>
            <w:r w:rsidRPr="00D44DF2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100 %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Установка и обслуживание систем  виде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наблюдения в муници</w:t>
            </w:r>
            <w:r w:rsidRPr="00D44DF2">
              <w:rPr>
                <w:sz w:val="20"/>
                <w:szCs w:val="20"/>
              </w:rPr>
              <w:softHyphen/>
              <w:t>пальных обр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зовательных учреждениях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ind w:left="-64" w:right="-5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83%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ind w:left="-64" w:right="-95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41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Установка систем  видеонаблюд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в  учре</w:t>
            </w:r>
            <w:r w:rsidRPr="00D44DF2">
              <w:rPr>
                <w:sz w:val="20"/>
                <w:szCs w:val="20"/>
              </w:rPr>
              <w:softHyphen/>
              <w:t>ждениях подведомс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венных Комитету по физической культуре,  спорту и делам молод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жи физической культуры и спорта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Развитие систем видео</w:t>
            </w:r>
            <w:r w:rsidRPr="00D44DF2">
              <w:rPr>
                <w:sz w:val="20"/>
                <w:szCs w:val="20"/>
              </w:rPr>
              <w:softHyphen/>
              <w:t>контроля в учрежде</w:t>
            </w:r>
            <w:r w:rsidRPr="00D44DF2">
              <w:rPr>
                <w:sz w:val="20"/>
                <w:szCs w:val="20"/>
              </w:rPr>
              <w:softHyphen/>
              <w:t>ниях спортивной на</w:t>
            </w:r>
            <w:r w:rsidRPr="00D44DF2">
              <w:rPr>
                <w:sz w:val="20"/>
                <w:szCs w:val="20"/>
              </w:rPr>
              <w:softHyphen/>
              <w:t>правленности</w:t>
            </w: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100%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D44DF2">
              <w:rPr>
                <w:sz w:val="20"/>
                <w:szCs w:val="20"/>
              </w:rPr>
              <w:t>Установка систем  виде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наблюдения в  учре</w:t>
            </w:r>
            <w:r w:rsidRPr="00D44DF2">
              <w:rPr>
                <w:sz w:val="20"/>
                <w:szCs w:val="20"/>
              </w:rPr>
              <w:softHyphen/>
              <w:t>ждениях подведомс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венных Ком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тету по физ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ческой культ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ре,  спорту и делам молод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жи физической культуры и спорта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ind w:left="-64" w:right="-5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51%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ind w:left="-64" w:right="-95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2009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>: Создание системы автоматизированной фотов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деофиксации нарушений правил 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рожного движения (ПДД)*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E175B9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1187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Приобретение и оборудование те</w:t>
            </w:r>
            <w:r w:rsidRPr="00D44DF2">
              <w:rPr>
                <w:bCs/>
                <w:sz w:val="20"/>
                <w:szCs w:val="20"/>
              </w:rPr>
              <w:t>х</w:t>
            </w:r>
            <w:r w:rsidRPr="00D44DF2">
              <w:rPr>
                <w:bCs/>
                <w:sz w:val="20"/>
                <w:szCs w:val="20"/>
              </w:rPr>
              <w:t>нических средств фиксации наруш</w:t>
            </w:r>
            <w:r w:rsidRPr="00D44DF2">
              <w:rPr>
                <w:bCs/>
                <w:sz w:val="20"/>
                <w:szCs w:val="20"/>
              </w:rPr>
              <w:t>е</w:t>
            </w:r>
            <w:r w:rsidRPr="00D44DF2">
              <w:rPr>
                <w:bCs/>
                <w:sz w:val="20"/>
                <w:szCs w:val="20"/>
              </w:rPr>
              <w:t>ний ПДД, создание центра виде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фиксации нарушений ПДД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Приобретение и обо</w:t>
            </w:r>
            <w:r w:rsidRPr="00D44DF2">
              <w:rPr>
                <w:sz w:val="20"/>
                <w:szCs w:val="20"/>
              </w:rPr>
              <w:softHyphen/>
              <w:t>рудование тех</w:t>
            </w:r>
            <w:r w:rsidRPr="00D44DF2">
              <w:rPr>
                <w:sz w:val="20"/>
                <w:szCs w:val="20"/>
              </w:rPr>
              <w:softHyphen/>
              <w:t>ниче</w:t>
            </w:r>
            <w:r w:rsidRPr="00D44DF2">
              <w:rPr>
                <w:sz w:val="20"/>
                <w:szCs w:val="20"/>
              </w:rPr>
              <w:softHyphen/>
              <w:t>ских средств</w:t>
            </w: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ind w:left="-107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r w:rsidRPr="00D44DF2">
              <w:t>-</w:t>
            </w:r>
          </w:p>
        </w:tc>
        <w:tc>
          <w:tcPr>
            <w:tcW w:w="2122" w:type="dxa"/>
          </w:tcPr>
          <w:p w:rsidR="008F148D" w:rsidRPr="00D44DF2" w:rsidRDefault="008F148D" w:rsidP="00F36F1B">
            <w:pPr>
              <w:widowControl w:val="0"/>
              <w:ind w:left="-32" w:right="-95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выполнено.</w:t>
            </w:r>
          </w:p>
          <w:p w:rsidR="008F148D" w:rsidRPr="00D44DF2" w:rsidRDefault="008F148D" w:rsidP="00F36F1B">
            <w:pPr>
              <w:widowControl w:val="0"/>
              <w:ind w:left="-32" w:right="-95"/>
              <w:jc w:val="center"/>
              <w:rPr>
                <w:b/>
                <w:sz w:val="28"/>
                <w:szCs w:val="28"/>
                <w:highlight w:val="yellow"/>
              </w:rPr>
            </w:pPr>
            <w:r w:rsidRPr="00D44DF2">
              <w:rPr>
                <w:sz w:val="20"/>
                <w:szCs w:val="20"/>
              </w:rPr>
              <w:t>Отсутствие внебю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жетного финансиров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</w:t>
            </w:r>
          </w:p>
          <w:p w:rsidR="008F148D" w:rsidRPr="00D44DF2" w:rsidRDefault="008F148D" w:rsidP="00F36F1B">
            <w:pPr>
              <w:widowControl w:val="0"/>
              <w:ind w:left="-32" w:right="-95"/>
              <w:jc w:val="center"/>
              <w:rPr>
                <w:b/>
                <w:sz w:val="28"/>
                <w:szCs w:val="28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Ввод в действие системы автомат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>зирован</w:t>
            </w:r>
            <w:r w:rsidRPr="00D44DF2">
              <w:rPr>
                <w:bCs/>
                <w:sz w:val="20"/>
                <w:szCs w:val="20"/>
              </w:rPr>
              <w:softHyphen/>
              <w:t>ной фотовидеофиксации н</w:t>
            </w:r>
            <w:r w:rsidRPr="00D44DF2">
              <w:rPr>
                <w:bCs/>
                <w:sz w:val="20"/>
                <w:szCs w:val="20"/>
              </w:rPr>
              <w:t>а</w:t>
            </w:r>
            <w:r w:rsidRPr="00D44DF2">
              <w:rPr>
                <w:bCs/>
                <w:sz w:val="20"/>
                <w:szCs w:val="20"/>
              </w:rPr>
              <w:t>рушений ПДД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Ввод в действие си</w:t>
            </w:r>
            <w:r w:rsidRPr="00D44DF2">
              <w:rPr>
                <w:sz w:val="20"/>
                <w:szCs w:val="20"/>
              </w:rPr>
              <w:softHyphen/>
              <w:t>стемы</w:t>
            </w: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ind w:left="-10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83D33"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r w:rsidRPr="00D44DF2">
              <w:t>-</w:t>
            </w:r>
          </w:p>
        </w:tc>
        <w:tc>
          <w:tcPr>
            <w:tcW w:w="2122" w:type="dxa"/>
          </w:tcPr>
          <w:p w:rsidR="008F148D" w:rsidRPr="00D44DF2" w:rsidRDefault="008F148D" w:rsidP="00F36F1B">
            <w:pPr>
              <w:widowControl w:val="0"/>
              <w:ind w:left="-32" w:right="-95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Не выполнено, </w:t>
            </w:r>
          </w:p>
          <w:p w:rsidR="008F148D" w:rsidRPr="00D44DF2" w:rsidRDefault="008F148D" w:rsidP="00F36F1B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т.к. нет приобретения </w:t>
            </w:r>
          </w:p>
          <w:p w:rsidR="008F148D" w:rsidRPr="00D44DF2" w:rsidRDefault="008F148D" w:rsidP="00F36F1B">
            <w:pPr>
              <w:widowControl w:val="0"/>
              <w:ind w:left="-32" w:right="-95"/>
              <w:jc w:val="center"/>
              <w:rPr>
                <w:b/>
                <w:sz w:val="28"/>
                <w:szCs w:val="28"/>
                <w:highlight w:val="yellow"/>
              </w:rPr>
            </w:pPr>
            <w:r w:rsidRPr="00D44DF2">
              <w:rPr>
                <w:sz w:val="20"/>
                <w:szCs w:val="20"/>
              </w:rPr>
              <w:t>( пункт 1.1.)</w:t>
            </w:r>
          </w:p>
          <w:p w:rsidR="008F148D" w:rsidRPr="00D44DF2" w:rsidRDefault="008F148D" w:rsidP="00F36F1B">
            <w:pPr>
              <w:widowControl w:val="0"/>
              <w:ind w:left="-32" w:right="-95"/>
              <w:jc w:val="center"/>
              <w:rPr>
                <w:b/>
                <w:sz w:val="28"/>
                <w:szCs w:val="28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* В реализации мероприятий учас</w:t>
            </w:r>
            <w:r w:rsidRPr="00D44DF2">
              <w:rPr>
                <w:bCs/>
                <w:sz w:val="20"/>
                <w:szCs w:val="20"/>
              </w:rPr>
              <w:t>т</w:t>
            </w:r>
            <w:r w:rsidRPr="00D44DF2">
              <w:rPr>
                <w:bCs/>
                <w:sz w:val="20"/>
                <w:szCs w:val="20"/>
              </w:rPr>
              <w:t>вует АПО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ind w:left="-107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bCs/>
                <w:sz w:val="20"/>
                <w:szCs w:val="20"/>
              </w:rPr>
              <w:t>Профила</w:t>
            </w:r>
            <w:r w:rsidRPr="00D44DF2">
              <w:rPr>
                <w:bCs/>
                <w:sz w:val="20"/>
                <w:szCs w:val="20"/>
              </w:rPr>
              <w:t>к</w:t>
            </w:r>
            <w:r w:rsidRPr="00D44DF2">
              <w:rPr>
                <w:bCs/>
                <w:sz w:val="20"/>
                <w:szCs w:val="20"/>
              </w:rPr>
              <w:t>тика правонарушений в масштабах м</w:t>
            </w:r>
            <w:r w:rsidRPr="00D44DF2">
              <w:rPr>
                <w:bCs/>
                <w:sz w:val="20"/>
                <w:szCs w:val="20"/>
              </w:rPr>
              <w:t>у</w:t>
            </w:r>
            <w:r w:rsidRPr="00D44DF2">
              <w:rPr>
                <w:bCs/>
                <w:sz w:val="20"/>
                <w:szCs w:val="20"/>
              </w:rPr>
              <w:t>ниципаль</w:t>
            </w:r>
            <w:r w:rsidRPr="00D44DF2">
              <w:rPr>
                <w:bCs/>
                <w:sz w:val="20"/>
                <w:szCs w:val="20"/>
              </w:rPr>
              <w:softHyphen/>
              <w:t xml:space="preserve">ного образования «Город Псков», </w:t>
            </w:r>
            <w:r w:rsidRPr="00D44DF2">
              <w:rPr>
                <w:bCs/>
                <w:sz w:val="20"/>
                <w:szCs w:val="20"/>
                <w:shd w:val="clear" w:color="auto" w:fill="FFFFFF"/>
              </w:rPr>
              <w:t>в том числе: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2.1.</w:t>
            </w:r>
          </w:p>
        </w:tc>
        <w:tc>
          <w:tcPr>
            <w:tcW w:w="3670" w:type="dxa"/>
            <w:gridSpan w:val="2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Разработать адаптационные курсы по выбору "Введение в профессию" в ра</w:t>
            </w:r>
            <w:r w:rsidRPr="00D44DF2">
              <w:rPr>
                <w:sz w:val="20"/>
                <w:szCs w:val="20"/>
              </w:rPr>
              <w:t>м</w:t>
            </w:r>
            <w:r w:rsidRPr="00D44DF2">
              <w:rPr>
                <w:sz w:val="20"/>
                <w:szCs w:val="20"/>
              </w:rPr>
              <w:t xml:space="preserve">ках предпрофильной подготовки в МОУ г. Пскова. </w:t>
            </w:r>
          </w:p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Формирование единого информацио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ного поля обучающихся для их дал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нейшего профессионального самоопр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деления (обновление образовательной карты г. Пскова). </w:t>
            </w:r>
          </w:p>
        </w:tc>
        <w:tc>
          <w:tcPr>
            <w:tcW w:w="855" w:type="dxa"/>
            <w:gridSpan w:val="4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  <w:tcBorders>
              <w:bottom w:val="nil"/>
            </w:tcBorders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  <w:tcBorders>
              <w:bottom w:val="nil"/>
            </w:tcBorders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Обновление м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тодических мат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риалов, образов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тельной карты г. Пскова</w:t>
            </w:r>
          </w:p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</w:p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</w:p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</w:p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8F148D" w:rsidRPr="00D44DF2" w:rsidRDefault="008F148D" w:rsidP="000121EC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 выполнено.</w:t>
            </w:r>
          </w:p>
          <w:p w:rsidR="008F148D" w:rsidRPr="00D44DF2" w:rsidRDefault="008F148D" w:rsidP="000121EC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Отсутствие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Комплектование ресурсной базы для профессионального  самоопределения обучающихся МОУ (приобретение профессиональных комплектов тестов и материалов для медиатеки по профор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 xml:space="preserve">ентации)     </w:t>
            </w:r>
          </w:p>
        </w:tc>
        <w:tc>
          <w:tcPr>
            <w:tcW w:w="855" w:type="dxa"/>
            <w:gridSpan w:val="4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Обновление 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сурсной базы для профессионал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ного  самоопр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деления обуча</w:t>
            </w:r>
            <w:r w:rsidRPr="00D44DF2">
              <w:rPr>
                <w:sz w:val="20"/>
                <w:szCs w:val="20"/>
              </w:rPr>
              <w:t>ю</w:t>
            </w:r>
            <w:r w:rsidRPr="00D44DF2">
              <w:rPr>
                <w:sz w:val="20"/>
                <w:szCs w:val="20"/>
              </w:rPr>
              <w:t>щихся МОУ (приобретение профессионал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 xml:space="preserve">ных комплектов тестов  </w:t>
            </w:r>
            <w:r w:rsidRPr="00D44DF2">
              <w:rPr>
                <w:sz w:val="20"/>
                <w:szCs w:val="20"/>
              </w:rPr>
              <w:br/>
              <w:t xml:space="preserve">и материалов для медиатеки по профориентации) </w:t>
            </w:r>
          </w:p>
        </w:tc>
        <w:tc>
          <w:tcPr>
            <w:tcW w:w="1168" w:type="dxa"/>
            <w:tcBorders>
              <w:top w:val="nil"/>
            </w:tcBorders>
          </w:tcPr>
          <w:p w:rsidR="008F148D" w:rsidRPr="00D44DF2" w:rsidRDefault="008F148D" w:rsidP="00436424">
            <w:pPr>
              <w:widowControl w:val="0"/>
              <w:ind w:left="-107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nil"/>
            </w:tcBorders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Невыполнено, т.к.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 ф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нансирование</w:t>
            </w:r>
          </w:p>
        </w:tc>
        <w:tc>
          <w:tcPr>
            <w:tcW w:w="1138" w:type="dxa"/>
            <w:gridSpan w:val="2"/>
            <w:tcBorders>
              <w:top w:val="nil"/>
            </w:tcBorders>
          </w:tcPr>
          <w:p w:rsidR="008F148D" w:rsidRPr="00D44DF2" w:rsidRDefault="008F148D" w:rsidP="00F83D3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F148D" w:rsidRPr="00D44DF2" w:rsidRDefault="008F148D" w:rsidP="00377EDB">
            <w:pPr>
              <w:widowControl w:val="0"/>
              <w:ind w:left="-32" w:right="-95"/>
              <w:jc w:val="center"/>
              <w:rPr>
                <w:b/>
                <w:sz w:val="28"/>
                <w:szCs w:val="28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D44DF2">
              <w:rPr>
                <w:bCs/>
                <w:sz w:val="20"/>
                <w:szCs w:val="20"/>
              </w:rPr>
              <w:t xml:space="preserve">  </w:t>
            </w:r>
            <w:r w:rsidRPr="00D44DF2">
              <w:rPr>
                <w:sz w:val="20"/>
                <w:szCs w:val="20"/>
              </w:rPr>
              <w:t>воссозд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ние ин</w:t>
            </w:r>
            <w:r w:rsidRPr="00D44DF2">
              <w:rPr>
                <w:sz w:val="20"/>
                <w:szCs w:val="20"/>
              </w:rPr>
              <w:softHyphen/>
              <w:t>ститута социальной профилакт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ки и вовле</w:t>
            </w:r>
            <w:r w:rsidRPr="00D44DF2">
              <w:rPr>
                <w:sz w:val="20"/>
                <w:szCs w:val="20"/>
              </w:rPr>
              <w:softHyphen/>
              <w:t>чение общественности в пр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дупреждение правонарушений.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Организация и материально-          </w:t>
            </w:r>
            <w:r w:rsidRPr="00D44DF2">
              <w:rPr>
                <w:sz w:val="20"/>
                <w:szCs w:val="20"/>
              </w:rPr>
              <w:br/>
              <w:t>техническое обеспечение деятельн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сти добровольных народных дружин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ind w:left="-125" w:right="-146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УМВД, КГО и ЧС, МБУ «ПГМЦ»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трех добровольных народных дружин</w:t>
            </w:r>
          </w:p>
        </w:tc>
        <w:tc>
          <w:tcPr>
            <w:tcW w:w="1168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Созданы чет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ре добровол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ные народные дружины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Выполнено </w:t>
            </w:r>
          </w:p>
          <w:p w:rsidR="008F148D" w:rsidRPr="00D44DF2" w:rsidRDefault="008F148D" w:rsidP="00F83D33">
            <w:pPr>
              <w:widowControl w:val="0"/>
              <w:ind w:left="-32" w:right="-95"/>
              <w:jc w:val="both"/>
              <w:rPr>
                <w:sz w:val="20"/>
                <w:szCs w:val="20"/>
              </w:rPr>
            </w:pPr>
          </w:p>
          <w:p w:rsidR="008F148D" w:rsidRPr="00D44DF2" w:rsidRDefault="008F148D" w:rsidP="00F83D33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1.2. Повышение защищённ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сти граж</w:t>
            </w:r>
            <w:r w:rsidRPr="00D44DF2">
              <w:rPr>
                <w:b/>
                <w:sz w:val="20"/>
                <w:szCs w:val="20"/>
              </w:rPr>
              <w:softHyphen/>
              <w:t>дан в общественных местах и на дорогах, снижение уровня тра</w:t>
            </w:r>
            <w:r w:rsidRPr="00D44DF2">
              <w:rPr>
                <w:b/>
                <w:sz w:val="20"/>
                <w:szCs w:val="20"/>
              </w:rPr>
              <w:t>в</w:t>
            </w:r>
            <w:r w:rsidRPr="00D44DF2">
              <w:rPr>
                <w:b/>
                <w:sz w:val="20"/>
                <w:szCs w:val="20"/>
              </w:rPr>
              <w:t>матизма и ДТП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ind w:left="-171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ind w:left="-171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ind w:left="-171" w:right="-146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ЧС, УМВД по г. Пскову, УГХ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МП  «Профилактика терроризма и экстремизма в муниципальном образ</w:t>
            </w:r>
            <w:r w:rsidRPr="00D44DF2">
              <w:rPr>
                <w:i/>
                <w:sz w:val="20"/>
                <w:szCs w:val="20"/>
              </w:rPr>
              <w:t>о</w:t>
            </w:r>
            <w:r w:rsidRPr="00D44DF2">
              <w:rPr>
                <w:i/>
                <w:sz w:val="20"/>
                <w:szCs w:val="20"/>
              </w:rPr>
              <w:t>вании «Город Псков» (2012-2014 годы)»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Реализация Плана мероприятий по дополнительным мерам обеспечения безопасности уч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щихся муниципальных образовательных учреждений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Установка и  ремонт капитальных ограждений в учреждениях образ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вания</w:t>
            </w:r>
          </w:p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Ограничение доступа на терр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торию МОУ 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тотранспорта. Доля МОУ с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тановленными ограждениями, %.</w:t>
            </w: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 реализацию данного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приятия 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планировано 4553,7 тыс. руб.</w:t>
            </w:r>
          </w:p>
          <w:p w:rsidR="008F148D" w:rsidRPr="00D44DF2" w:rsidRDefault="008F148D" w:rsidP="00C457C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Реализация во 2 полугодии 2014 года 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78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  <w:p w:rsidR="008F148D" w:rsidRPr="00D44DF2" w:rsidRDefault="008F148D" w:rsidP="00F83D3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Реализация во 2 п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лугодии 2014 года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Установка и обслуживание комплекса тревожной сигнализации (КТС, КЭВП, ОПС) в МОУ</w:t>
            </w:r>
          </w:p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Доля МОУ с 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тановленными кнопками эк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тренного вызова полиции, %</w:t>
            </w: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Образовател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ные учрежд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оборуд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ваны кнопками экстренного вызова пол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ции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</w:t>
            </w:r>
          </w:p>
        </w:tc>
        <w:tc>
          <w:tcPr>
            <w:tcW w:w="2122" w:type="dxa"/>
          </w:tcPr>
          <w:p w:rsidR="008F148D" w:rsidRPr="00D44DF2" w:rsidRDefault="008F148D" w:rsidP="00F83D33">
            <w:pPr>
              <w:widowControl w:val="0"/>
              <w:ind w:left="-166" w:right="-6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  <w:p w:rsidR="008F148D" w:rsidRPr="00D44DF2" w:rsidRDefault="008F148D" w:rsidP="00F83D33">
            <w:pPr>
              <w:widowControl w:val="0"/>
              <w:ind w:left="-166" w:right="-6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на технич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ское обслуживание КЭВП предусмотрено в бюджете 496,0 тыс. руб.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FFFFFF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6A1B8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2009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FFFFFF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36424">
            <w:pPr>
              <w:widowControl w:val="0"/>
              <w:tabs>
                <w:tab w:val="left" w:pos="4594"/>
                <w:tab w:val="left" w:pos="5650"/>
              </w:tabs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Создание ситуационного центра Адм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>нистра</w:t>
            </w:r>
            <w:r w:rsidRPr="00D44DF2">
              <w:rPr>
                <w:bCs/>
                <w:sz w:val="20"/>
                <w:szCs w:val="20"/>
              </w:rPr>
              <w:softHyphen/>
              <w:t>ции города Пскова на основе Единой дежурной диспетчерской слу</w:t>
            </w:r>
            <w:r w:rsidRPr="00D44DF2">
              <w:rPr>
                <w:bCs/>
                <w:sz w:val="20"/>
                <w:szCs w:val="20"/>
              </w:rPr>
              <w:t>ж</w:t>
            </w:r>
            <w:r w:rsidRPr="00D44DF2">
              <w:rPr>
                <w:bCs/>
                <w:sz w:val="20"/>
                <w:szCs w:val="20"/>
              </w:rPr>
              <w:t>бы муниципального обра</w:t>
            </w:r>
            <w:r w:rsidRPr="00D44DF2">
              <w:rPr>
                <w:bCs/>
                <w:sz w:val="20"/>
                <w:szCs w:val="20"/>
              </w:rPr>
              <w:softHyphen/>
              <w:t>зования «Г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род Псков»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КГОиЧС</w:t>
            </w:r>
          </w:p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ind w:left="-107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F83D3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6A1B8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полнено, т.к.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 финанс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рование</w:t>
            </w:r>
          </w:p>
        </w:tc>
        <w:tc>
          <w:tcPr>
            <w:tcW w:w="2122" w:type="dxa"/>
          </w:tcPr>
          <w:p w:rsidR="008F148D" w:rsidRPr="00D44DF2" w:rsidRDefault="008F148D" w:rsidP="006A1B8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Не выполнено </w:t>
            </w:r>
          </w:p>
          <w:p w:rsidR="008F148D" w:rsidRPr="00D44DF2" w:rsidRDefault="008F148D" w:rsidP="009F0F3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F148D" w:rsidRPr="00D44DF2" w:rsidRDefault="008F148D" w:rsidP="009F0F30">
            <w:pPr>
              <w:widowControl w:val="0"/>
              <w:jc w:val="both"/>
              <w:rPr>
                <w:sz w:val="20"/>
                <w:szCs w:val="22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 финансир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вание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ДЦП «Безопасный город» муниципал</w:t>
            </w:r>
            <w:r w:rsidRPr="00D44DF2">
              <w:rPr>
                <w:i/>
                <w:sz w:val="20"/>
                <w:szCs w:val="20"/>
              </w:rPr>
              <w:t>ь</w:t>
            </w:r>
            <w:r w:rsidRPr="00D44DF2">
              <w:rPr>
                <w:i/>
                <w:sz w:val="20"/>
                <w:szCs w:val="20"/>
              </w:rPr>
              <w:t>ного образования «Город Псков» на 2011 - 2013 годы».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F83D3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E90016">
            <w:pPr>
              <w:widowControl w:val="0"/>
              <w:jc w:val="center"/>
              <w:rPr>
                <w:b/>
              </w:rPr>
            </w:pPr>
            <w:r w:rsidRPr="00D44DF2">
              <w:rPr>
                <w:b/>
              </w:rPr>
              <w:t>ДЦП и её меры 3.1-3.3, 4.1 в 2014 году выполнению не подлежат.</w:t>
            </w:r>
          </w:p>
          <w:p w:rsidR="008F148D" w:rsidRPr="00D44DF2" w:rsidRDefault="008F148D" w:rsidP="00E9001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2"/>
              </w:rPr>
              <w:t>(ДЦП завершена)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1.3. Создание безопасной ср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ды обита</w:t>
            </w:r>
            <w:r w:rsidRPr="00D44DF2">
              <w:rPr>
                <w:b/>
                <w:sz w:val="20"/>
                <w:szCs w:val="20"/>
              </w:rPr>
              <w:softHyphen/>
              <w:t>ния путем развития служб спасения постоянной готовности и внедрения современных информа</w:t>
            </w:r>
            <w:r w:rsidRPr="00D44DF2">
              <w:rPr>
                <w:b/>
                <w:sz w:val="20"/>
                <w:szCs w:val="20"/>
              </w:rPr>
              <w:softHyphen/>
              <w:t>ционных технологий в рамках ко</w:t>
            </w:r>
            <w:r w:rsidRPr="00D44DF2">
              <w:rPr>
                <w:b/>
                <w:sz w:val="20"/>
                <w:szCs w:val="20"/>
              </w:rPr>
              <w:t>н</w:t>
            </w:r>
            <w:r w:rsidRPr="00D44DF2">
              <w:rPr>
                <w:b/>
                <w:sz w:val="20"/>
                <w:szCs w:val="20"/>
              </w:rPr>
              <w:t>цепции «Без</w:t>
            </w:r>
            <w:r w:rsidRPr="00D44DF2">
              <w:rPr>
                <w:b/>
                <w:sz w:val="20"/>
                <w:szCs w:val="20"/>
              </w:rPr>
              <w:softHyphen/>
              <w:t>опасный город».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409"/>
        </w:trPr>
        <w:tc>
          <w:tcPr>
            <w:tcW w:w="419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15599" w:type="dxa"/>
            <w:gridSpan w:val="22"/>
            <w:shd w:val="clear" w:color="auto" w:fill="D6E3BC"/>
          </w:tcPr>
          <w:p w:rsidR="008F148D" w:rsidRPr="00D44DF2" w:rsidRDefault="008F148D" w:rsidP="007B5E7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МП  «Совершенствование защиты н</w:t>
            </w:r>
            <w:r w:rsidRPr="00D44DF2">
              <w:rPr>
                <w:i/>
                <w:sz w:val="20"/>
                <w:szCs w:val="20"/>
              </w:rPr>
              <w:t>а</w:t>
            </w:r>
            <w:r w:rsidRPr="00D44DF2">
              <w:rPr>
                <w:i/>
                <w:sz w:val="20"/>
                <w:szCs w:val="20"/>
              </w:rPr>
              <w:t>селения и территории муниципального образования «Город Псков» от ЧС пр</w:t>
            </w:r>
            <w:r w:rsidRPr="00D44DF2">
              <w:rPr>
                <w:i/>
                <w:sz w:val="20"/>
                <w:szCs w:val="20"/>
              </w:rPr>
              <w:t>и</w:t>
            </w:r>
            <w:r w:rsidRPr="00D44DF2">
              <w:rPr>
                <w:i/>
                <w:sz w:val="20"/>
                <w:szCs w:val="20"/>
              </w:rPr>
              <w:t>родного и техногенного характера, обеспечение пожар-ной безопасности и безопасности людей на водных объе</w:t>
            </w:r>
            <w:r w:rsidRPr="00D44DF2">
              <w:rPr>
                <w:i/>
                <w:sz w:val="20"/>
                <w:szCs w:val="20"/>
              </w:rPr>
              <w:t>к</w:t>
            </w:r>
            <w:r w:rsidRPr="00D44DF2">
              <w:rPr>
                <w:i/>
                <w:sz w:val="20"/>
                <w:szCs w:val="20"/>
              </w:rPr>
              <w:t>тах  г. Пскова на 2012-2014 г.г.»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 xml:space="preserve">  </w:t>
            </w:r>
            <w:r w:rsidRPr="00D44DF2">
              <w:rPr>
                <w:i/>
                <w:sz w:val="20"/>
                <w:szCs w:val="20"/>
              </w:rPr>
              <w:t>Создание аварийно-спасательной службы города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Инженерно-технические меропри</w:t>
            </w:r>
            <w:r w:rsidRPr="00D44DF2">
              <w:rPr>
                <w:bCs/>
                <w:sz w:val="20"/>
                <w:szCs w:val="20"/>
              </w:rPr>
              <w:t>я</w:t>
            </w:r>
            <w:r w:rsidRPr="00D44DF2">
              <w:rPr>
                <w:bCs/>
                <w:sz w:val="20"/>
                <w:szCs w:val="20"/>
              </w:rPr>
              <w:t>тия по обустройству производстве</w:t>
            </w:r>
            <w:r w:rsidRPr="00D44DF2">
              <w:rPr>
                <w:bCs/>
                <w:sz w:val="20"/>
                <w:szCs w:val="20"/>
              </w:rPr>
              <w:t>н</w:t>
            </w:r>
            <w:r w:rsidRPr="00D44DF2">
              <w:rPr>
                <w:bCs/>
                <w:sz w:val="20"/>
                <w:szCs w:val="20"/>
              </w:rPr>
              <w:t>ной территории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МБУ «Р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монтно - ав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рийная слу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ба»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ind w:left="-28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Подготовка проек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ной документации  и производство 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бот по обустройству зданий и тренир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вочного городка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tabs>
                <w:tab w:val="left" w:pos="-107"/>
              </w:tabs>
              <w:ind w:left="-10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Не выполнено  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финансирование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не предусмотрено 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Материально-техническое оснащ</w:t>
            </w:r>
            <w:r w:rsidRPr="00D44DF2">
              <w:rPr>
                <w:bCs/>
                <w:sz w:val="20"/>
                <w:szCs w:val="20"/>
              </w:rPr>
              <w:t>е</w:t>
            </w:r>
            <w:r w:rsidRPr="00D44DF2">
              <w:rPr>
                <w:bCs/>
                <w:sz w:val="20"/>
                <w:szCs w:val="20"/>
              </w:rPr>
              <w:t>ние аварийно-спасательной службы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МБУ «Р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монтно - ав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рийная слу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ба»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Приобретение двух спец авт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мобилей и снар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>жения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10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финансирование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не предусмотрено 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z w:val="20"/>
                <w:szCs w:val="20"/>
              </w:rPr>
              <w:t>Устройство спасательной станции на воде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Оснащение плавательными средс</w:t>
            </w:r>
            <w:r w:rsidRPr="00D44DF2">
              <w:rPr>
                <w:bCs/>
                <w:sz w:val="20"/>
                <w:szCs w:val="20"/>
              </w:rPr>
              <w:t>т</w:t>
            </w:r>
            <w:r w:rsidRPr="00D44DF2">
              <w:rPr>
                <w:bCs/>
                <w:sz w:val="20"/>
                <w:szCs w:val="20"/>
              </w:rPr>
              <w:t>вами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МБУ «Р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монтно - ав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рийная слу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ба»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приобретение 3-х плавсредств и снаряжения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10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предусмотрено финансирование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7" w:right="-14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Устройство системы видеомонитори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га водных объектов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ind w:left="-28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устройство системы видеонаблюдения за акваторией р. Вел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кой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10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ind w:left="-166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предусмотрено финансирование</w:t>
            </w:r>
          </w:p>
          <w:p w:rsidR="008F148D" w:rsidRPr="00D44DF2" w:rsidRDefault="008F148D" w:rsidP="00F36F1B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1.4. Обеспечение высокой экологиче</w:t>
            </w:r>
            <w:r w:rsidRPr="00D44DF2">
              <w:rPr>
                <w:b/>
                <w:sz w:val="20"/>
                <w:szCs w:val="20"/>
              </w:rPr>
              <w:softHyphen/>
              <w:t>ской безопасности, охрана окружающей среды и обеспечение защиты от чрезвычай</w:t>
            </w:r>
            <w:r w:rsidRPr="00D44DF2">
              <w:rPr>
                <w:b/>
                <w:sz w:val="20"/>
                <w:szCs w:val="20"/>
              </w:rPr>
              <w:softHyphen/>
              <w:t>ных ситуаций природного и техногенного ха</w:t>
            </w:r>
            <w:r w:rsidRPr="00D44DF2">
              <w:rPr>
                <w:b/>
                <w:sz w:val="20"/>
                <w:szCs w:val="20"/>
              </w:rPr>
              <w:softHyphen/>
              <w:t>рактера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ДЦП «Обеспечение первичных мер п</w:t>
            </w:r>
            <w:r w:rsidRPr="00D44DF2">
              <w:rPr>
                <w:i/>
                <w:sz w:val="20"/>
                <w:szCs w:val="20"/>
              </w:rPr>
              <w:t>о</w:t>
            </w:r>
            <w:r w:rsidRPr="00D44DF2">
              <w:rPr>
                <w:i/>
                <w:sz w:val="20"/>
                <w:szCs w:val="20"/>
              </w:rPr>
              <w:t>жарной безопасности на территории муниципального образования «Город Псков» на 2010-2012 г.г.»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5" w:type="dxa"/>
            <w:gridSpan w:val="5"/>
          </w:tcPr>
          <w:p w:rsidR="008F148D" w:rsidRPr="00D44DF2" w:rsidRDefault="008F148D" w:rsidP="00C222E9">
            <w:pPr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 xml:space="preserve">ДЦП завершена в 2012 году 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D44DF2">
              <w:rPr>
                <w:bCs/>
                <w:i/>
                <w:sz w:val="20"/>
                <w:szCs w:val="20"/>
              </w:rPr>
              <w:t>МП  «Совершенствование защиты нас</w:t>
            </w:r>
            <w:r w:rsidRPr="00D44DF2">
              <w:rPr>
                <w:bCs/>
                <w:i/>
                <w:sz w:val="20"/>
                <w:szCs w:val="20"/>
              </w:rPr>
              <w:t>е</w:t>
            </w:r>
            <w:r w:rsidRPr="00D44DF2">
              <w:rPr>
                <w:bCs/>
                <w:i/>
                <w:sz w:val="20"/>
                <w:szCs w:val="20"/>
              </w:rPr>
              <w:t>ления и территории муниципального о</w:t>
            </w:r>
            <w:r w:rsidRPr="00D44DF2">
              <w:rPr>
                <w:bCs/>
                <w:i/>
                <w:sz w:val="20"/>
                <w:szCs w:val="20"/>
              </w:rPr>
              <w:t>б</w:t>
            </w:r>
            <w:r w:rsidRPr="00D44DF2">
              <w:rPr>
                <w:bCs/>
                <w:i/>
                <w:sz w:val="20"/>
                <w:szCs w:val="20"/>
              </w:rPr>
              <w:t>разования «Город Псков» от чрезвыча</w:t>
            </w:r>
            <w:r w:rsidRPr="00D44DF2">
              <w:rPr>
                <w:bCs/>
                <w:i/>
                <w:sz w:val="20"/>
                <w:szCs w:val="20"/>
              </w:rPr>
              <w:t>й</w:t>
            </w:r>
            <w:r w:rsidRPr="00D44DF2">
              <w:rPr>
                <w:bCs/>
                <w:i/>
                <w:sz w:val="20"/>
                <w:szCs w:val="20"/>
              </w:rPr>
              <w:t>ных ситуаций природного и техногенн</w:t>
            </w:r>
            <w:r w:rsidRPr="00D44DF2">
              <w:rPr>
                <w:bCs/>
                <w:i/>
                <w:sz w:val="20"/>
                <w:szCs w:val="20"/>
              </w:rPr>
              <w:t>о</w:t>
            </w:r>
            <w:r w:rsidRPr="00D44DF2">
              <w:rPr>
                <w:bCs/>
                <w:i/>
                <w:sz w:val="20"/>
                <w:szCs w:val="20"/>
              </w:rPr>
              <w:t>го характера, обеспечение пожарной безопасности и безопасности людей на водных объектах  города Пскова на 2012-2014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sz w:val="20"/>
                <w:szCs w:val="20"/>
              </w:rPr>
              <w:t xml:space="preserve">: </w:t>
            </w:r>
            <w:r w:rsidRPr="00D44DF2">
              <w:rPr>
                <w:bCs/>
                <w:sz w:val="20"/>
                <w:szCs w:val="20"/>
              </w:rPr>
              <w:t>Повыш</w:t>
            </w:r>
            <w:r w:rsidRPr="00D44DF2">
              <w:rPr>
                <w:bCs/>
                <w:sz w:val="20"/>
                <w:szCs w:val="20"/>
              </w:rPr>
              <w:t>е</w:t>
            </w:r>
            <w:r w:rsidRPr="00D44DF2">
              <w:rPr>
                <w:bCs/>
                <w:sz w:val="20"/>
                <w:szCs w:val="20"/>
              </w:rPr>
              <w:t>ние противопожарной защищенности городских лесов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Обустройство межквартальных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сек и минерализованных полос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недопущение распространения лесных пожаров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94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недопущение распростран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лесных пожаров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94</w:t>
            </w:r>
          </w:p>
        </w:tc>
        <w:tc>
          <w:tcPr>
            <w:tcW w:w="2122" w:type="dxa"/>
          </w:tcPr>
          <w:p w:rsidR="008F148D" w:rsidRPr="00D44DF2" w:rsidRDefault="008F148D" w:rsidP="000C2B38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D44DF2">
              <w:rPr>
                <w:b/>
                <w:bCs/>
                <w:sz w:val="18"/>
                <w:szCs w:val="18"/>
              </w:rPr>
              <w:t>Выполнено</w:t>
            </w:r>
          </w:p>
          <w:p w:rsidR="008F148D" w:rsidRPr="00D44DF2" w:rsidRDefault="008F148D" w:rsidP="000C2B38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bCs/>
                <w:sz w:val="18"/>
                <w:szCs w:val="18"/>
              </w:rPr>
              <w:t>Заключен договор с ООО «НДГ» на выпо</w:t>
            </w:r>
            <w:r w:rsidRPr="00D44DF2">
              <w:rPr>
                <w:bCs/>
                <w:sz w:val="18"/>
                <w:szCs w:val="18"/>
              </w:rPr>
              <w:t>л</w:t>
            </w:r>
            <w:r w:rsidRPr="00D44DF2">
              <w:rPr>
                <w:bCs/>
                <w:sz w:val="18"/>
                <w:szCs w:val="18"/>
              </w:rPr>
              <w:t>нение технических м</w:t>
            </w:r>
            <w:r w:rsidRPr="00D44DF2">
              <w:rPr>
                <w:bCs/>
                <w:sz w:val="18"/>
                <w:szCs w:val="18"/>
              </w:rPr>
              <w:t>е</w:t>
            </w:r>
            <w:r w:rsidRPr="00D44DF2">
              <w:rPr>
                <w:bCs/>
                <w:sz w:val="18"/>
                <w:szCs w:val="18"/>
              </w:rPr>
              <w:t>роприятий по обеспеч</w:t>
            </w:r>
            <w:r w:rsidRPr="00D44DF2">
              <w:rPr>
                <w:bCs/>
                <w:sz w:val="18"/>
                <w:szCs w:val="18"/>
              </w:rPr>
              <w:t>е</w:t>
            </w:r>
            <w:r w:rsidRPr="00D44DF2">
              <w:rPr>
                <w:bCs/>
                <w:sz w:val="18"/>
                <w:szCs w:val="18"/>
              </w:rPr>
              <w:t>нию пожарной безопа</w:t>
            </w:r>
            <w:r w:rsidRPr="00D44DF2">
              <w:rPr>
                <w:bCs/>
                <w:sz w:val="18"/>
                <w:szCs w:val="18"/>
              </w:rPr>
              <w:t>с</w:t>
            </w:r>
            <w:r w:rsidRPr="00D44DF2">
              <w:rPr>
                <w:bCs/>
                <w:sz w:val="18"/>
                <w:szCs w:val="18"/>
              </w:rPr>
              <w:t>ности в городских лесах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1.5. Усиление противопожа</w:t>
            </w:r>
            <w:r w:rsidRPr="00D44DF2">
              <w:rPr>
                <w:b/>
                <w:sz w:val="20"/>
                <w:szCs w:val="20"/>
              </w:rPr>
              <w:t>р</w:t>
            </w:r>
            <w:r w:rsidRPr="00D44DF2">
              <w:rPr>
                <w:b/>
                <w:sz w:val="20"/>
                <w:szCs w:val="20"/>
              </w:rPr>
              <w:t>ной за</w:t>
            </w:r>
            <w:r w:rsidRPr="00D44DF2">
              <w:rPr>
                <w:b/>
                <w:sz w:val="20"/>
                <w:szCs w:val="20"/>
              </w:rPr>
              <w:softHyphen/>
              <w:t>щиты, уменьшение гибели и травматизма людей, уменьшение размера материальных потерь от п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жаров.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36424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bCs/>
                <w:i/>
                <w:sz w:val="20"/>
                <w:szCs w:val="20"/>
              </w:rPr>
              <w:t>ДЦП «Обеспечение первичных мер п</w:t>
            </w:r>
            <w:r w:rsidRPr="00D44DF2">
              <w:rPr>
                <w:bCs/>
                <w:i/>
                <w:sz w:val="20"/>
                <w:szCs w:val="20"/>
              </w:rPr>
              <w:t>о</w:t>
            </w:r>
            <w:r w:rsidRPr="00D44DF2">
              <w:rPr>
                <w:bCs/>
                <w:i/>
                <w:sz w:val="20"/>
                <w:szCs w:val="20"/>
              </w:rPr>
              <w:t>жарной безопасности на территории муниципального образования «Город Псков» на 2010-2012 г. г.»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8B5120">
            <w:pPr>
              <w:widowControl w:val="0"/>
              <w:jc w:val="center"/>
              <w:rPr>
                <w:b/>
              </w:rPr>
            </w:pPr>
            <w:r w:rsidRPr="00D44DF2">
              <w:rPr>
                <w:b/>
                <w:sz w:val="20"/>
                <w:szCs w:val="22"/>
              </w:rPr>
              <w:t>ДЦП и её меры 1.1-2.2. в 2014 году выполнению не подлежат</w:t>
            </w:r>
            <w:r w:rsidRPr="00D44DF2">
              <w:rPr>
                <w:b/>
              </w:rPr>
              <w:t>.</w:t>
            </w:r>
          </w:p>
          <w:p w:rsidR="008F148D" w:rsidRPr="00D44DF2" w:rsidRDefault="008F148D" w:rsidP="007B5E7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2"/>
              </w:rPr>
              <w:t>(ДЦП завершена)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МП «Совершенствование защиты нас</w:t>
            </w:r>
            <w:r w:rsidRPr="00D44DF2">
              <w:rPr>
                <w:i/>
                <w:sz w:val="20"/>
                <w:szCs w:val="20"/>
              </w:rPr>
              <w:t>е</w:t>
            </w:r>
            <w:r w:rsidRPr="00D44DF2">
              <w:rPr>
                <w:i/>
                <w:sz w:val="20"/>
                <w:szCs w:val="20"/>
              </w:rPr>
              <w:t>ления и территории муниципального о</w:t>
            </w:r>
            <w:r w:rsidRPr="00D44DF2">
              <w:rPr>
                <w:i/>
                <w:sz w:val="20"/>
                <w:szCs w:val="20"/>
              </w:rPr>
              <w:t>б</w:t>
            </w:r>
            <w:r w:rsidRPr="00D44DF2">
              <w:rPr>
                <w:i/>
                <w:sz w:val="20"/>
                <w:szCs w:val="20"/>
              </w:rPr>
              <w:t>разования «Город Псков» от чрезвыча</w:t>
            </w:r>
            <w:r w:rsidRPr="00D44DF2">
              <w:rPr>
                <w:i/>
                <w:sz w:val="20"/>
                <w:szCs w:val="20"/>
              </w:rPr>
              <w:t>й</w:t>
            </w:r>
            <w:r w:rsidRPr="00D44DF2">
              <w:rPr>
                <w:i/>
                <w:sz w:val="20"/>
                <w:szCs w:val="20"/>
              </w:rPr>
              <w:t>ных ситуаций природного и техногенн</w:t>
            </w:r>
            <w:r w:rsidRPr="00D44DF2">
              <w:rPr>
                <w:i/>
                <w:sz w:val="20"/>
                <w:szCs w:val="20"/>
              </w:rPr>
              <w:t>о</w:t>
            </w:r>
            <w:r w:rsidRPr="00D44DF2">
              <w:rPr>
                <w:i/>
                <w:sz w:val="20"/>
                <w:szCs w:val="20"/>
              </w:rPr>
              <w:t>го характера, обеспечение пожарной безопасности и безопасности людей на водных объектах города Пскова на 2012-2014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КГО и ЧС</w:t>
            </w: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Повыш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эффективности системы наружного пожарного водоснабжения территории города и снижение материального ущерба от пожаров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9F0F3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Обустройство открытых пожарных водоемов на городской  территории (очистка и углубление, расчистка подъездных путей)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Благоустройство 15 пожарных 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доемов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100%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7B5E7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9F0F30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Не выполнено</w:t>
            </w:r>
          </w:p>
          <w:p w:rsidR="008F148D" w:rsidRPr="00D44DF2" w:rsidRDefault="008F148D" w:rsidP="009F0F30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 xml:space="preserve"> </w:t>
            </w:r>
            <w:r w:rsidRPr="00D44DF2">
              <w:rPr>
                <w:sz w:val="20"/>
                <w:szCs w:val="22"/>
              </w:rPr>
              <w:t>финансирование не предусмотрено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Поддержание в готовности к испол</w:t>
            </w:r>
            <w:r w:rsidRPr="00D44DF2">
              <w:rPr>
                <w:bCs/>
                <w:sz w:val="20"/>
                <w:szCs w:val="20"/>
              </w:rPr>
              <w:t>ь</w:t>
            </w:r>
            <w:r w:rsidRPr="00D44DF2">
              <w:rPr>
                <w:bCs/>
                <w:sz w:val="20"/>
                <w:szCs w:val="20"/>
              </w:rPr>
              <w:t>зованию по предназначению исто</w:t>
            </w:r>
            <w:r w:rsidRPr="00D44DF2">
              <w:rPr>
                <w:bCs/>
                <w:sz w:val="20"/>
                <w:szCs w:val="20"/>
              </w:rPr>
              <w:t>ч</w:t>
            </w:r>
            <w:r w:rsidRPr="00D44DF2">
              <w:rPr>
                <w:bCs/>
                <w:sz w:val="20"/>
                <w:szCs w:val="20"/>
              </w:rPr>
              <w:t>ников наружного пожарного вод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снабжения города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Обновление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жарных гидрантов системы наружн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 пожаротушения на 50 %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51%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7B5E7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F56CA5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Не выполнено</w:t>
            </w:r>
          </w:p>
          <w:p w:rsidR="008F148D" w:rsidRPr="00D44DF2" w:rsidRDefault="008F148D" w:rsidP="00F56CA5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 xml:space="preserve"> </w:t>
            </w:r>
            <w:r w:rsidRPr="00D44DF2">
              <w:rPr>
                <w:sz w:val="20"/>
                <w:szCs w:val="22"/>
              </w:rPr>
              <w:t>финансирование не предусмотрено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pacing w:val="-6"/>
                <w:sz w:val="20"/>
                <w:szCs w:val="20"/>
              </w:rPr>
              <w:t>Обеспеч</w:t>
            </w:r>
            <w:r w:rsidRPr="00D44DF2">
              <w:rPr>
                <w:spacing w:val="-6"/>
                <w:sz w:val="20"/>
                <w:szCs w:val="20"/>
              </w:rPr>
              <w:t>е</w:t>
            </w:r>
            <w:r w:rsidRPr="00D44DF2">
              <w:rPr>
                <w:spacing w:val="-6"/>
                <w:sz w:val="20"/>
                <w:szCs w:val="20"/>
              </w:rPr>
              <w:t>ние пожарной безопасности на объектах социальной сферы – муниципальных у</w:t>
            </w:r>
            <w:r w:rsidRPr="00D44DF2">
              <w:rPr>
                <w:spacing w:val="-6"/>
                <w:sz w:val="20"/>
                <w:szCs w:val="20"/>
              </w:rPr>
              <w:t>ч</w:t>
            </w:r>
            <w:r w:rsidRPr="00D44DF2">
              <w:rPr>
                <w:spacing w:val="-6"/>
                <w:sz w:val="20"/>
                <w:szCs w:val="20"/>
              </w:rPr>
              <w:t>реждениях образования, культуры, физ</w:t>
            </w:r>
            <w:r w:rsidRPr="00D44DF2">
              <w:rPr>
                <w:spacing w:val="-6"/>
                <w:sz w:val="20"/>
                <w:szCs w:val="20"/>
              </w:rPr>
              <w:t>и</w:t>
            </w:r>
            <w:r w:rsidRPr="00D44DF2">
              <w:rPr>
                <w:spacing w:val="-6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364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Мероприятия по повышению пожа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ной безопасности в муниципальных образовательных учреждениях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УО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100 %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10%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9334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Технич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ское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служив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ние АПС и систем оповещ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о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жаре</w:t>
            </w:r>
          </w:p>
        </w:tc>
        <w:tc>
          <w:tcPr>
            <w:tcW w:w="2122" w:type="dxa"/>
          </w:tcPr>
          <w:p w:rsidR="008F148D" w:rsidRPr="00D44DF2" w:rsidRDefault="008F148D" w:rsidP="000C2B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бюджете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 9662,6 тыс. руб., по состоянию на 01.07.2014 года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полнено техническое обслуживание АПС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36424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Мероприятия по повышению пожа</w:t>
            </w:r>
            <w:r w:rsidRPr="00D44DF2">
              <w:rPr>
                <w:bCs/>
                <w:sz w:val="20"/>
                <w:szCs w:val="20"/>
              </w:rPr>
              <w:t>р</w:t>
            </w:r>
            <w:r w:rsidRPr="00D44DF2">
              <w:rPr>
                <w:bCs/>
                <w:sz w:val="20"/>
                <w:szCs w:val="20"/>
              </w:rPr>
              <w:t>ной безопасности в муниципальных бюджетных учреждениях культуры и образовательных учреждениях д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полнительного образования детей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3642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100 %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30%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593346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Абонен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ское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служив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 авт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матич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ского оп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вещения о пожарах </w:t>
            </w:r>
          </w:p>
        </w:tc>
        <w:tc>
          <w:tcPr>
            <w:tcW w:w="2122" w:type="dxa"/>
          </w:tcPr>
          <w:p w:rsidR="008F148D" w:rsidRPr="00D44DF2" w:rsidRDefault="008F148D" w:rsidP="000C2B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бюджете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смотрено 6899,3 тыс. руб., по состоянию на 01.07.2014 года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полнено обслужив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ние пожарной сигн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лизации и абонен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ское обслуживание АПС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Мероприятия по повышению пожа</w:t>
            </w:r>
            <w:r w:rsidRPr="00D44DF2">
              <w:rPr>
                <w:bCs/>
                <w:sz w:val="20"/>
                <w:szCs w:val="20"/>
              </w:rPr>
              <w:t>р</w:t>
            </w:r>
            <w:r w:rsidRPr="00D44DF2">
              <w:rPr>
                <w:bCs/>
                <w:sz w:val="20"/>
                <w:szCs w:val="20"/>
              </w:rPr>
              <w:t>ной безопасности в муниципальных учреждениях физической культуры, спорта и делам молодежи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0C2B38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КФСиДМ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100 %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8%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Технич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ское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служив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ние АПС и систем оповещ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о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жаре</w:t>
            </w:r>
          </w:p>
        </w:tc>
        <w:tc>
          <w:tcPr>
            <w:tcW w:w="2122" w:type="dxa"/>
          </w:tcPr>
          <w:p w:rsidR="008F148D" w:rsidRPr="00D44DF2" w:rsidRDefault="008F148D" w:rsidP="000C2B3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0C2B38">
            <w:pPr>
              <w:widowControl w:val="0"/>
              <w:ind w:left="-155" w:right="-19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бюджете предусмотр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 2823,3 тыс. руб., по состоянию на 01.07.2014 года выполнено обслуж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вание пожарной сигнал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зации и абонентское о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служивание АПС</w:t>
            </w:r>
          </w:p>
        </w:tc>
      </w:tr>
      <w:tr w:rsidR="008F148D" w:rsidRPr="00D44DF2" w:rsidTr="007B5E7E">
        <w:trPr>
          <w:gridBefore w:val="1"/>
          <w:trHeight w:val="14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599" w:type="dxa"/>
            <w:gridSpan w:val="22"/>
          </w:tcPr>
          <w:p w:rsidR="008F148D" w:rsidRPr="00D44DF2" w:rsidRDefault="008F148D" w:rsidP="0070042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2. Повышение качества городской среды и уровня благоустройства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2.3. Развитие городской транспорт</w:t>
            </w:r>
            <w:r w:rsidRPr="00D44DF2">
              <w:rPr>
                <w:b/>
                <w:bCs/>
                <w:sz w:val="20"/>
                <w:szCs w:val="20"/>
              </w:rPr>
              <w:softHyphen/>
              <w:t>ной инфраструктуры и различных видов транспорта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 УГД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35" w:type="dxa"/>
          </w:tcPr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Развитие маршрутной сети в районах города, не охваченных автобусным сообщением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 УГД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Выполнение треб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</w:t>
            </w:r>
            <w:r w:rsidRPr="00D44DF2">
              <w:rPr>
                <w:sz w:val="20"/>
                <w:szCs w:val="20"/>
              </w:rPr>
              <w:softHyphen/>
              <w:t>ний построения маршрутной сети об</w:t>
            </w:r>
            <w:r w:rsidRPr="00D44DF2">
              <w:rPr>
                <w:sz w:val="20"/>
                <w:szCs w:val="20"/>
              </w:rPr>
              <w:softHyphen/>
              <w:t>щественного транс</w:t>
            </w:r>
            <w:r w:rsidRPr="00D44DF2">
              <w:rPr>
                <w:sz w:val="20"/>
                <w:szCs w:val="20"/>
              </w:rPr>
              <w:softHyphen/>
              <w:t xml:space="preserve">порта (СНиП 2.07.01-89) </w:t>
            </w: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35" w:type="dxa"/>
          </w:tcPr>
          <w:p w:rsidR="008F148D" w:rsidRPr="00D44DF2" w:rsidRDefault="008F148D" w:rsidP="00AC2C13">
            <w:pPr>
              <w:widowControl w:val="0"/>
              <w:ind w:left="237" w:hanging="3"/>
              <w:rPr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>Организация новых и модернизация  действу</w:t>
            </w:r>
            <w:r w:rsidRPr="00D44DF2">
              <w:rPr>
                <w:sz w:val="20"/>
                <w:szCs w:val="20"/>
              </w:rPr>
              <w:softHyphen/>
              <w:t>ющих автобусных маршр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тов с учетом вновь построенных (реконструируемых) магистра</w:t>
            </w:r>
            <w:r w:rsidRPr="00D44DF2">
              <w:rPr>
                <w:sz w:val="20"/>
                <w:szCs w:val="20"/>
              </w:rPr>
              <w:softHyphen/>
              <w:t>лей (продолжение улиц Коммунальная, Юности,  Алехина).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ind w:left="-96" w:right="-125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после при</w:t>
            </w:r>
            <w:r w:rsidRPr="00D44DF2">
              <w:rPr>
                <w:sz w:val="20"/>
                <w:szCs w:val="20"/>
              </w:rPr>
              <w:softHyphen/>
              <w:t>емки улиц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сле 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кон</w:t>
            </w:r>
            <w:r w:rsidRPr="00D44DF2">
              <w:rPr>
                <w:sz w:val="20"/>
                <w:szCs w:val="20"/>
              </w:rPr>
              <w:softHyphen/>
              <w:t>струк</w:t>
            </w:r>
            <w:r w:rsidRPr="00D44DF2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837" w:type="dxa"/>
            <w:gridSpan w:val="4"/>
            <w:shd w:val="clear" w:color="auto" w:fill="FFFFFF"/>
          </w:tcPr>
          <w:p w:rsidR="008F148D" w:rsidRPr="00D44DF2" w:rsidRDefault="008F148D" w:rsidP="00AC2C13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через 3 месяца после 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чала ре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ли</w:t>
            </w:r>
            <w:r w:rsidRPr="00D44DF2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 УГД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4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Организован 1 но</w:t>
            </w:r>
            <w:r w:rsidRPr="00D44DF2">
              <w:rPr>
                <w:sz w:val="20"/>
                <w:szCs w:val="20"/>
              </w:rPr>
              <w:softHyphen/>
              <w:t>вый автобу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 xml:space="preserve">ный маршрут. </w:t>
            </w:r>
          </w:p>
          <w:p w:rsidR="008F148D" w:rsidRPr="00D44DF2" w:rsidRDefault="008F148D" w:rsidP="00AC2C13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Модернизация  дей</w:t>
            </w:r>
            <w:r w:rsidRPr="00D44DF2">
              <w:rPr>
                <w:sz w:val="20"/>
                <w:szCs w:val="20"/>
              </w:rPr>
              <w:softHyphen/>
              <w:t>ствующих маршру</w:t>
            </w:r>
            <w:r w:rsidRPr="00D44DF2">
              <w:rPr>
                <w:sz w:val="20"/>
                <w:szCs w:val="20"/>
              </w:rPr>
              <w:softHyphen/>
              <w:t>тов.</w:t>
            </w: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 ма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шрут</w:t>
            </w: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Маршрут не организован (новых улиц для организ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ции маршр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тов построено не было)</w:t>
            </w:r>
          </w:p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F56CA5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0</w:t>
            </w: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b/>
              </w:rPr>
            </w:pPr>
            <w:r w:rsidRPr="00D44DF2">
              <w:rPr>
                <w:b/>
              </w:rPr>
              <w:t xml:space="preserve">Не выполнено </w:t>
            </w:r>
            <w:r w:rsidRPr="00D44DF2">
              <w:rPr>
                <w:sz w:val="20"/>
                <w:szCs w:val="20"/>
              </w:rPr>
              <w:t>Маршрут не орган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зован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2.5. Улучшение систем ули</w:t>
            </w:r>
            <w:r w:rsidRPr="00D44DF2">
              <w:rPr>
                <w:b/>
                <w:bCs/>
                <w:sz w:val="20"/>
                <w:szCs w:val="20"/>
              </w:rPr>
              <w:t>ч</w:t>
            </w:r>
            <w:r w:rsidRPr="00D44DF2">
              <w:rPr>
                <w:b/>
                <w:bCs/>
                <w:sz w:val="20"/>
                <w:szCs w:val="20"/>
              </w:rPr>
              <w:t>ного освещения. Обеспечение свет</w:t>
            </w:r>
            <w:r w:rsidRPr="00D44DF2">
              <w:rPr>
                <w:b/>
                <w:bCs/>
                <w:sz w:val="20"/>
                <w:szCs w:val="20"/>
              </w:rPr>
              <w:t>о</w:t>
            </w:r>
            <w:r w:rsidRPr="00D44DF2">
              <w:rPr>
                <w:b/>
                <w:bCs/>
                <w:sz w:val="20"/>
                <w:szCs w:val="20"/>
              </w:rPr>
              <w:t>вого оформле</w:t>
            </w:r>
            <w:r w:rsidRPr="00D44DF2">
              <w:rPr>
                <w:b/>
                <w:bCs/>
                <w:sz w:val="20"/>
                <w:szCs w:val="20"/>
              </w:rPr>
              <w:softHyphen/>
              <w:t>ния города для форм</w:t>
            </w:r>
            <w:r w:rsidRPr="00D44DF2">
              <w:rPr>
                <w:b/>
                <w:bCs/>
                <w:sz w:val="20"/>
                <w:szCs w:val="20"/>
              </w:rPr>
              <w:t>и</w:t>
            </w:r>
            <w:r w:rsidRPr="00D44DF2">
              <w:rPr>
                <w:b/>
                <w:bCs/>
                <w:sz w:val="20"/>
                <w:szCs w:val="20"/>
              </w:rPr>
              <w:t>рования единой свето</w:t>
            </w:r>
            <w:r w:rsidRPr="00D44DF2">
              <w:rPr>
                <w:b/>
                <w:bCs/>
                <w:sz w:val="20"/>
                <w:szCs w:val="20"/>
              </w:rPr>
              <w:softHyphen/>
              <w:t>вой среды – о</w:t>
            </w:r>
            <w:r w:rsidRPr="00D44DF2">
              <w:rPr>
                <w:b/>
                <w:bCs/>
                <w:sz w:val="20"/>
                <w:szCs w:val="20"/>
              </w:rPr>
              <w:t>д</w:t>
            </w:r>
            <w:r w:rsidRPr="00D44DF2">
              <w:rPr>
                <w:b/>
                <w:bCs/>
                <w:sz w:val="20"/>
                <w:szCs w:val="20"/>
              </w:rPr>
              <w:t>ной из составляющих художе</w:t>
            </w:r>
            <w:r w:rsidRPr="00D44DF2">
              <w:rPr>
                <w:b/>
                <w:bCs/>
                <w:sz w:val="20"/>
                <w:szCs w:val="20"/>
              </w:rPr>
              <w:softHyphen/>
              <w:t>ственного оформления Пскова и обе</w:t>
            </w:r>
            <w:r w:rsidRPr="00D44DF2">
              <w:rPr>
                <w:b/>
                <w:bCs/>
                <w:sz w:val="20"/>
                <w:szCs w:val="20"/>
              </w:rPr>
              <w:t>с</w:t>
            </w:r>
            <w:r w:rsidRPr="00D44DF2">
              <w:rPr>
                <w:b/>
                <w:bCs/>
                <w:sz w:val="20"/>
                <w:szCs w:val="20"/>
              </w:rPr>
              <w:t>печения комфортной и безопасной г</w:t>
            </w:r>
            <w:r w:rsidRPr="00D44DF2">
              <w:rPr>
                <w:b/>
                <w:bCs/>
                <w:sz w:val="20"/>
                <w:szCs w:val="20"/>
              </w:rPr>
              <w:t>о</w:t>
            </w:r>
            <w:r w:rsidRPr="00D44DF2">
              <w:rPr>
                <w:b/>
                <w:bCs/>
                <w:sz w:val="20"/>
                <w:szCs w:val="20"/>
              </w:rPr>
              <w:t>родской среды в вечерне-ночное вр</w:t>
            </w:r>
            <w:r w:rsidRPr="00D44DF2">
              <w:rPr>
                <w:b/>
                <w:bCs/>
                <w:sz w:val="20"/>
                <w:szCs w:val="20"/>
              </w:rPr>
              <w:t>е</w:t>
            </w:r>
            <w:r w:rsidRPr="00D44DF2">
              <w:rPr>
                <w:b/>
                <w:bCs/>
                <w:sz w:val="20"/>
                <w:szCs w:val="20"/>
              </w:rPr>
              <w:t>мя.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</w:tcPr>
          <w:p w:rsidR="008F148D" w:rsidRPr="00D44DF2" w:rsidRDefault="008F148D" w:rsidP="00AC2C13">
            <w:pPr>
              <w:ind w:right="34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Разработка подпрограммы «Светлый город» в составе МП «Повышение уровня благоустройства и улучшение санитарного состояния города Пскова» </w:t>
            </w:r>
            <w:r w:rsidRPr="00D44DF2">
              <w:rPr>
                <w:i/>
                <w:iCs/>
                <w:sz w:val="20"/>
                <w:szCs w:val="20"/>
              </w:rPr>
              <w:t>(реализация с 2015 г.)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Постановление Ад</w:t>
            </w:r>
            <w:r w:rsidRPr="00D44DF2">
              <w:rPr>
                <w:sz w:val="20"/>
                <w:szCs w:val="20"/>
              </w:rPr>
              <w:softHyphen/>
              <w:t>министрации города Пскова  об утвержде</w:t>
            </w:r>
            <w:r w:rsidRPr="00D44DF2">
              <w:rPr>
                <w:sz w:val="20"/>
                <w:szCs w:val="20"/>
              </w:rPr>
              <w:softHyphen/>
              <w:t>нии МП</w:t>
            </w: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7B5E7E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Программа находится на стадии согл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сования</w:t>
            </w: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Заменено на основное мероприятие «Обе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печение уличного 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вещения на террит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рии МО «Город Псков»   в составе МП «Повышение уровня благоустро</w:t>
            </w:r>
            <w:r w:rsidRPr="00D44DF2">
              <w:rPr>
                <w:sz w:val="20"/>
                <w:szCs w:val="20"/>
              </w:rPr>
              <w:t>й</w:t>
            </w:r>
            <w:r w:rsidRPr="00D44DF2">
              <w:rPr>
                <w:sz w:val="20"/>
                <w:szCs w:val="20"/>
              </w:rPr>
              <w:t>ства и улучшение с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 xml:space="preserve">нитарного состояния города Пскова» 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8F148D" w:rsidRPr="00D44DF2" w:rsidRDefault="008F148D" w:rsidP="00DF6E2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b/>
              </w:rPr>
              <w:t>ПП</w:t>
            </w:r>
            <w:r w:rsidRPr="00D44DF2">
              <w:rPr>
                <w:i/>
                <w:sz w:val="20"/>
                <w:szCs w:val="20"/>
              </w:rPr>
              <w:t xml:space="preserve"> «Светлый город»</w:t>
            </w:r>
          </w:p>
        </w:tc>
        <w:tc>
          <w:tcPr>
            <w:tcW w:w="11964" w:type="dxa"/>
            <w:gridSpan w:val="21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 в 2014 году по ПП «Светлый город» не предусмотрена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</w:tcPr>
          <w:p w:rsidR="008F148D" w:rsidRPr="00D44DF2" w:rsidRDefault="008F148D" w:rsidP="00DF6E22">
            <w:pPr>
              <w:widowControl w:val="0"/>
              <w:rPr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4. Формирование доступных рекреаци</w:t>
            </w:r>
            <w:r w:rsidRPr="00D44DF2">
              <w:rPr>
                <w:b/>
                <w:sz w:val="22"/>
                <w:szCs w:val="22"/>
              </w:rPr>
              <w:softHyphen/>
              <w:t>онных зон и зон отдыха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8F148D" w:rsidRPr="00D44DF2" w:rsidRDefault="008F148D" w:rsidP="00DF6E2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4.1. Обеспечение наличия парков, скверов, других благоустр</w:t>
            </w:r>
            <w:r w:rsidRPr="00D44DF2">
              <w:rPr>
                <w:b/>
                <w:bCs/>
                <w:sz w:val="20"/>
                <w:szCs w:val="20"/>
              </w:rPr>
              <w:t>о</w:t>
            </w:r>
            <w:r w:rsidRPr="00D44DF2">
              <w:rPr>
                <w:b/>
                <w:bCs/>
                <w:sz w:val="20"/>
                <w:szCs w:val="20"/>
              </w:rPr>
              <w:t>енных мест от</w:t>
            </w:r>
            <w:r w:rsidRPr="00D44DF2">
              <w:rPr>
                <w:b/>
                <w:bCs/>
                <w:sz w:val="20"/>
                <w:szCs w:val="20"/>
              </w:rPr>
              <w:softHyphen/>
              <w:t>дыха в каждом районе города.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599" w:type="dxa"/>
            <w:gridSpan w:val="22"/>
          </w:tcPr>
          <w:p w:rsidR="008F148D" w:rsidRPr="00D44DF2" w:rsidRDefault="008F148D" w:rsidP="00AC2C13">
            <w:pPr>
              <w:widowControl w:val="0"/>
              <w:ind w:left="1026"/>
            </w:pPr>
            <w:r w:rsidRPr="00D44DF2">
              <w:rPr>
                <w:sz w:val="20"/>
                <w:szCs w:val="22"/>
              </w:rPr>
              <w:t>Непрограммная деятельность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</w:tcPr>
          <w:p w:rsidR="008F148D" w:rsidRPr="00D44DF2" w:rsidRDefault="008F148D" w:rsidP="00AC2C13">
            <w:pPr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подпрограммы «Реконструк</w:t>
            </w:r>
            <w:r w:rsidRPr="00D44DF2">
              <w:rPr>
                <w:sz w:val="20"/>
                <w:szCs w:val="20"/>
              </w:rPr>
              <w:softHyphen/>
              <w:t>ция зеленых насаждений города Пскова с благоустройством мест отдыха на 2015-2018 годы» в составе МП «Пов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шение уровня благоустройства и улу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 xml:space="preserve">шение санитарного состояния города Пскова </w:t>
            </w:r>
            <w:r w:rsidRPr="00D44DF2">
              <w:rPr>
                <w:i/>
                <w:iCs/>
                <w:sz w:val="20"/>
                <w:szCs w:val="20"/>
              </w:rPr>
              <w:t>(реализация предполагается с 2015 г)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Постановление Ад</w:t>
            </w:r>
            <w:r w:rsidRPr="00D44DF2">
              <w:rPr>
                <w:sz w:val="20"/>
                <w:szCs w:val="20"/>
              </w:rPr>
              <w:softHyphen/>
              <w:t>министрации города Пскова об утвержде</w:t>
            </w:r>
            <w:r w:rsidRPr="00D44DF2">
              <w:rPr>
                <w:sz w:val="20"/>
                <w:szCs w:val="20"/>
              </w:rPr>
              <w:softHyphen/>
              <w:t>нии МП</w:t>
            </w: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Программа в настоящий момент нах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дится на ст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дии согласов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ния</w:t>
            </w: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выпол-нения</w:t>
            </w: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В процессе выпо</w:t>
            </w:r>
            <w:r w:rsidRPr="00D44DF2">
              <w:rPr>
                <w:b/>
                <w:bCs/>
                <w:sz w:val="20"/>
                <w:szCs w:val="20"/>
              </w:rPr>
              <w:t>л</w:t>
            </w:r>
            <w:r w:rsidRPr="00D44DF2">
              <w:rPr>
                <w:b/>
                <w:bCs/>
                <w:sz w:val="20"/>
                <w:szCs w:val="20"/>
              </w:rPr>
              <w:t>нения</w:t>
            </w:r>
          </w:p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Заменено на подпр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грамму «Благоус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ройство территорий города для обеспеч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  отдыха и досуга жителей»</w:t>
            </w:r>
          </w:p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составе МП «П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вышение уровня бл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гоустройства и улу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шение санитарного состояния города Пскова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Программная деятельность</w:t>
            </w:r>
            <w:r w:rsidRPr="00D44D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</w:pPr>
          </w:p>
        </w:tc>
        <w:tc>
          <w:tcPr>
            <w:tcW w:w="15599" w:type="dxa"/>
            <w:gridSpan w:val="22"/>
          </w:tcPr>
          <w:p w:rsidR="008F148D" w:rsidRPr="00D44DF2" w:rsidRDefault="008F148D" w:rsidP="00AC2C13">
            <w:pPr>
              <w:widowControl w:val="0"/>
            </w:pPr>
            <w:r w:rsidRPr="00D44DF2">
              <w:rPr>
                <w:sz w:val="20"/>
                <w:szCs w:val="22"/>
              </w:rPr>
              <w:t>Решение  задачи  на основе  подпрограммы «Реконструк</w:t>
            </w:r>
            <w:r w:rsidRPr="00D44DF2">
              <w:rPr>
                <w:sz w:val="20"/>
                <w:szCs w:val="22"/>
              </w:rPr>
              <w:softHyphen/>
              <w:t>ция зеленых насаждений города Пскова с благоустройством мест отдыха на 2015-2018 годы» (инструмент реализации з</w:t>
            </w:r>
            <w:r w:rsidRPr="00D44DF2">
              <w:rPr>
                <w:sz w:val="20"/>
                <w:szCs w:val="22"/>
              </w:rPr>
              <w:t>а</w:t>
            </w:r>
            <w:r w:rsidRPr="00D44DF2">
              <w:rPr>
                <w:sz w:val="20"/>
                <w:szCs w:val="22"/>
              </w:rPr>
              <w:t>дачи) в составе МП «Повышение уровня благоустройства и улучшение санитарного состояния города Пскова» предполагается с 2015 г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4.2. Обеспечение наличия и доступности пригородных зон отд</w:t>
            </w:r>
            <w:r w:rsidRPr="00D44DF2">
              <w:rPr>
                <w:b/>
                <w:bCs/>
                <w:sz w:val="20"/>
                <w:szCs w:val="20"/>
              </w:rPr>
              <w:t>ы</w:t>
            </w:r>
            <w:r w:rsidRPr="00D44DF2">
              <w:rPr>
                <w:b/>
                <w:bCs/>
                <w:sz w:val="20"/>
                <w:szCs w:val="20"/>
              </w:rPr>
              <w:t>ха и городских лесов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-4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9" w:type="dxa"/>
            <w:gridSpan w:val="22"/>
          </w:tcPr>
          <w:p w:rsidR="008F148D" w:rsidRPr="00D44DF2" w:rsidRDefault="008F148D" w:rsidP="00AC2C13">
            <w:pPr>
              <w:widowControl w:val="0"/>
            </w:pPr>
            <w:r w:rsidRPr="00D44DF2">
              <w:rPr>
                <w:sz w:val="20"/>
                <w:szCs w:val="22"/>
              </w:rPr>
              <w:t>Принято  решение о нецелесообразности планируемой ранее  разработки  ДЦП  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годы» - инструмента реализации данной Задачи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</w:t>
            </w:r>
          </w:p>
        </w:tc>
        <w:tc>
          <w:tcPr>
            <w:tcW w:w="3635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подпрограммы «Развитие рекреационных пригородных зон 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 xml:space="preserve">дыха и городских лесов в 2015-2017 годах» в составе МП «Повышение уровня благоустройства и улучшение санитарного состояния города Пскова </w:t>
            </w:r>
            <w:r w:rsidRPr="00D44DF2">
              <w:rPr>
                <w:i/>
                <w:iCs/>
                <w:sz w:val="20"/>
                <w:szCs w:val="20"/>
              </w:rPr>
              <w:t>(реализация предполагается с 2015 г)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Постановление Администрации г. Пскова об у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верждении МП</w:t>
            </w: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разр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ботано</w:t>
            </w: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не выполнено </w:t>
            </w:r>
          </w:p>
          <w:p w:rsidR="008F148D" w:rsidRPr="00D44DF2" w:rsidRDefault="008F148D" w:rsidP="007B5E7E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Принято  решение о нецелесообразности планируемой ранее  разработки подпр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граммы</w:t>
            </w:r>
          </w:p>
          <w:p w:rsidR="008F148D" w:rsidRPr="00D44DF2" w:rsidRDefault="008F148D" w:rsidP="00AC2C13">
            <w:pPr>
              <w:widowControl w:val="0"/>
              <w:rPr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  <w:u w:val="single"/>
              </w:rPr>
              <w:t>КСЭР:</w:t>
            </w:r>
          </w:p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Реализуется другое решение по данному вопросу (заменено на основную меру (в с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ставе одной из задач  ПП проекта МП есть ПП «Благоустройство территорий города  для обеспеч отдыха …) по развитию и с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держанию парков, … в составе одной из 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дач  ПП проекта МП есть ПП «Благоус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ройство …).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2"/>
              </w:rPr>
            </w:pP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4.3. Обеспечение наличия благоустроенных пляжей и мест о</w:t>
            </w:r>
            <w:r w:rsidRPr="00D44DF2">
              <w:rPr>
                <w:b/>
                <w:bCs/>
                <w:sz w:val="20"/>
                <w:szCs w:val="20"/>
              </w:rPr>
              <w:t>т</w:t>
            </w:r>
            <w:r w:rsidRPr="00D44DF2">
              <w:rPr>
                <w:b/>
                <w:bCs/>
                <w:sz w:val="20"/>
                <w:szCs w:val="20"/>
              </w:rPr>
              <w:t>дыха в прибрежных зонах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351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148D" w:rsidRPr="00D44DF2" w:rsidTr="006D4A29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35" w:type="dxa"/>
          </w:tcPr>
          <w:p w:rsidR="008F148D" w:rsidRPr="00D44DF2" w:rsidRDefault="008F148D" w:rsidP="00AC2C13">
            <w:pPr>
              <w:pStyle w:val="ConsPlusCell"/>
              <w:spacing w:after="60"/>
              <w:rPr>
                <w:rFonts w:ascii="Cambria" w:hAnsi="Cambria" w:cs="Cambria"/>
                <w:szCs w:val="22"/>
              </w:rPr>
            </w:pPr>
            <w:r w:rsidRPr="00D44DF2">
              <w:rPr>
                <w:rFonts w:ascii="Cambria" w:hAnsi="Cambria" w:cs="Cambria"/>
                <w:szCs w:val="22"/>
              </w:rPr>
              <w:t>Разработка подпрограммы «Благоу</w:t>
            </w:r>
            <w:r w:rsidRPr="00D44DF2">
              <w:rPr>
                <w:rFonts w:ascii="Cambria" w:hAnsi="Cambria" w:cs="Cambria"/>
                <w:szCs w:val="22"/>
              </w:rPr>
              <w:t>с</w:t>
            </w:r>
            <w:r w:rsidRPr="00D44DF2">
              <w:rPr>
                <w:rFonts w:ascii="Cambria" w:hAnsi="Cambria" w:cs="Cambria"/>
                <w:szCs w:val="22"/>
              </w:rPr>
              <w:t>тройство пляжей и мест отдыха в прибрежных зонах в 2015-2017 г</w:t>
            </w:r>
            <w:r w:rsidRPr="00D44DF2">
              <w:rPr>
                <w:rFonts w:ascii="Cambria" w:hAnsi="Cambria" w:cs="Cambria"/>
                <w:szCs w:val="22"/>
              </w:rPr>
              <w:t>о</w:t>
            </w:r>
            <w:r w:rsidRPr="00D44DF2">
              <w:rPr>
                <w:rFonts w:ascii="Cambria" w:hAnsi="Cambria" w:cs="Cambria"/>
                <w:szCs w:val="22"/>
              </w:rPr>
              <w:t>дах» в составе МП «Повышение уровня благоустройства и улучш</w:t>
            </w:r>
            <w:r w:rsidRPr="00D44DF2">
              <w:rPr>
                <w:rFonts w:ascii="Cambria" w:hAnsi="Cambria" w:cs="Cambria"/>
                <w:szCs w:val="22"/>
              </w:rPr>
              <w:t>е</w:t>
            </w:r>
            <w:r w:rsidRPr="00D44DF2">
              <w:rPr>
                <w:rFonts w:ascii="Cambria" w:hAnsi="Cambria" w:cs="Cambria"/>
                <w:szCs w:val="22"/>
              </w:rPr>
              <w:t xml:space="preserve">ние санитарного состояния города Пскова </w:t>
            </w:r>
            <w:r w:rsidRPr="00D44DF2">
              <w:rPr>
                <w:rFonts w:ascii="Cambria" w:hAnsi="Cambria" w:cs="Cambria"/>
                <w:i/>
                <w:iCs/>
                <w:szCs w:val="22"/>
              </w:rPr>
              <w:t>(реализация предполагается с 2015 г)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</w:pPr>
            <w:r w:rsidRPr="00D44DF2">
              <w:t>2014</w:t>
            </w: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</w:pPr>
            <w:r w:rsidRPr="00D44DF2">
              <w:t>2014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AC2C13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Постановление Администрации города Пскова об утверждении МП</w:t>
            </w:r>
          </w:p>
        </w:tc>
        <w:tc>
          <w:tcPr>
            <w:tcW w:w="1168" w:type="dxa"/>
          </w:tcPr>
          <w:p w:rsidR="008F148D" w:rsidRPr="00D44DF2" w:rsidRDefault="008F148D" w:rsidP="00AC2C13">
            <w:pPr>
              <w:widowControl w:val="0"/>
            </w:pPr>
            <w:r w:rsidRPr="00D44DF2">
              <w:t>вы</w:t>
            </w:r>
            <w:r w:rsidRPr="00D44DF2">
              <w:softHyphen/>
              <w:t>пол</w:t>
            </w:r>
            <w:r w:rsidRPr="00D44DF2">
              <w:softHyphen/>
              <w:t>нено</w:t>
            </w:r>
          </w:p>
        </w:tc>
        <w:tc>
          <w:tcPr>
            <w:tcW w:w="1527" w:type="dxa"/>
          </w:tcPr>
          <w:p w:rsidR="008F148D" w:rsidRPr="00D44DF2" w:rsidRDefault="008F148D" w:rsidP="00AC2C1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6D4A29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не выполнено </w:t>
            </w:r>
          </w:p>
          <w:p w:rsidR="008F148D" w:rsidRPr="00D44DF2" w:rsidRDefault="008F148D" w:rsidP="006D4A29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Принято  решение о нецелесообразности планируемой ранее  разработки подпр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граммы</w:t>
            </w:r>
          </w:p>
          <w:p w:rsidR="008F148D" w:rsidRPr="00D44DF2" w:rsidRDefault="008F148D" w:rsidP="006D4A29">
            <w:pPr>
              <w:widowControl w:val="0"/>
              <w:rPr>
                <w:sz w:val="20"/>
                <w:szCs w:val="20"/>
                <w:u w:val="single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  <w:u w:val="single"/>
              </w:rPr>
              <w:t>КСЭР:</w:t>
            </w:r>
          </w:p>
          <w:p w:rsidR="008F148D" w:rsidRPr="00D44DF2" w:rsidRDefault="008F148D" w:rsidP="00AC2C13">
            <w:pPr>
              <w:rPr>
                <w:sz w:val="20"/>
                <w:szCs w:val="20"/>
              </w:rPr>
            </w:pPr>
          </w:p>
          <w:p w:rsidR="008F148D" w:rsidRPr="00D44DF2" w:rsidRDefault="008F148D" w:rsidP="006D4A29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Реализуется другое решение по данному вопросу (заменено на основн меру по ра</w:t>
            </w:r>
            <w:r w:rsidRPr="00D44DF2">
              <w:rPr>
                <w:sz w:val="20"/>
                <w:szCs w:val="20"/>
              </w:rPr>
              <w:t>з</w:t>
            </w:r>
            <w:r w:rsidRPr="00D44DF2">
              <w:rPr>
                <w:sz w:val="20"/>
                <w:szCs w:val="20"/>
              </w:rPr>
              <w:t>витию и содержанию парков, скверов, ….в составе задачи «П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вышение уровня бл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гоустроенности ре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реац зон в границах МО г. Псков» из ПП «Благоустройство территорий города …»   проекта  МП 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ходящегося в стадии согласования.</w:t>
            </w:r>
          </w:p>
        </w:tc>
      </w:tr>
      <w:tr w:rsidR="008F148D" w:rsidRPr="00D44DF2" w:rsidTr="006D4A29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4.4. Озеленение экологически неблагополучных территорий.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6D4A29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599" w:type="dxa"/>
            <w:gridSpan w:val="22"/>
          </w:tcPr>
          <w:p w:rsidR="008F148D" w:rsidRPr="00D44DF2" w:rsidRDefault="008F148D" w:rsidP="00AC2C1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Принято  решение о нецелесообразности планируемой ранее  разработки  и последующей реализации ДЦП  ««Озеленение экологически неблагополучных территорий в 2013-2015 годах»» - инструмента реализации данной Задачи</w:t>
            </w:r>
          </w:p>
        </w:tc>
      </w:tr>
      <w:tr w:rsidR="008F148D" w:rsidRPr="00D44DF2" w:rsidTr="006D4A29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4.5. Обеспечение доступности и создание условий для транспор</w:t>
            </w:r>
            <w:r w:rsidRPr="00D44DF2">
              <w:rPr>
                <w:b/>
                <w:bCs/>
                <w:sz w:val="20"/>
                <w:szCs w:val="20"/>
              </w:rPr>
              <w:t>т</w:t>
            </w:r>
            <w:r w:rsidRPr="00D44DF2">
              <w:rPr>
                <w:b/>
                <w:bCs/>
                <w:sz w:val="20"/>
                <w:szCs w:val="20"/>
              </w:rPr>
              <w:t>ной обеспеченности рекреационных зон всем категориям горожан, в том числе маломобильным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AC2C1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7791" w:type="dxa"/>
            <w:gridSpan w:val="6"/>
          </w:tcPr>
          <w:p w:rsidR="008F148D" w:rsidRPr="00D44DF2" w:rsidRDefault="008F148D" w:rsidP="006D4A29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Реализация задачи не предусмотрена в 2014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right="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AC2C13">
            <w:pPr>
              <w:widowControl w:val="0"/>
              <w:ind w:left="-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AC2C13">
            <w:pPr>
              <w:widowControl w:val="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AC2C13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15599" w:type="dxa"/>
            <w:gridSpan w:val="22"/>
          </w:tcPr>
          <w:p w:rsidR="008F148D" w:rsidRPr="00D44DF2" w:rsidRDefault="008F148D" w:rsidP="00AC2C13">
            <w:pPr>
              <w:widowControl w:val="0"/>
            </w:pPr>
            <w:r w:rsidRPr="00D44DF2">
              <w:rPr>
                <w:sz w:val="20"/>
                <w:szCs w:val="22"/>
              </w:rPr>
              <w:t>Принято  решение о нецелесообразности планируемой ранее  разработки и последующей реализации ДЦП  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годы» - инструмента реализации данной Задачи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34946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034946">
            <w:pPr>
              <w:widowControl w:val="0"/>
              <w:ind w:right="72"/>
              <w:jc w:val="center"/>
              <w:rPr>
                <w:b/>
                <w:lang w:eastAsia="ar-SA"/>
              </w:rPr>
            </w:pPr>
            <w:r w:rsidRPr="00D44DF2">
              <w:rPr>
                <w:b/>
                <w:lang w:eastAsia="ar-SA"/>
              </w:rPr>
              <w:t>ПРИОРИТЕТ 3. Псков – КОМФОРТНЫЙ город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034946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</w:tcPr>
          <w:p w:rsidR="008F148D" w:rsidRPr="00D44DF2" w:rsidRDefault="008F148D" w:rsidP="00034946">
            <w:pPr>
              <w:widowControl w:val="0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5. Создание условий для пространственного развития городской территории. Содействие развитию строительной отрасли и реализация земельной политики города Пскова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DF6E22">
            <w:pPr>
              <w:widowControl w:val="0"/>
              <w:autoSpaceDE w:val="0"/>
              <w:ind w:right="-108"/>
              <w:rPr>
                <w:b/>
                <w:sz w:val="20"/>
                <w:szCs w:val="20"/>
              </w:rPr>
            </w:pPr>
            <w:r w:rsidRPr="00D44DF2">
              <w:rPr>
                <w:b/>
                <w:bCs/>
                <w:sz w:val="20"/>
                <w:szCs w:val="20"/>
              </w:rPr>
              <w:t>Задача 5.2.</w:t>
            </w:r>
            <w:r w:rsidRPr="00D44DF2">
              <w:rPr>
                <w:b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</w:t>
            </w:r>
            <w:r w:rsidRPr="00D44DF2">
              <w:rPr>
                <w:b/>
                <w:sz w:val="20"/>
                <w:szCs w:val="20"/>
              </w:rPr>
              <w:t>з</w:t>
            </w:r>
            <w:r w:rsidRPr="00D44DF2">
              <w:rPr>
                <w:b/>
                <w:sz w:val="20"/>
                <w:szCs w:val="20"/>
              </w:rPr>
              <w:t>работка предложений по территор</w:t>
            </w:r>
            <w:r w:rsidRPr="00D44DF2">
              <w:rPr>
                <w:b/>
                <w:sz w:val="20"/>
                <w:szCs w:val="20"/>
              </w:rPr>
              <w:t>и</w:t>
            </w:r>
            <w:r w:rsidRPr="00D44DF2">
              <w:rPr>
                <w:b/>
                <w:sz w:val="20"/>
                <w:szCs w:val="20"/>
              </w:rPr>
              <w:t>альному планированию на перспе</w:t>
            </w:r>
            <w:r w:rsidRPr="00D44DF2">
              <w:rPr>
                <w:b/>
                <w:sz w:val="20"/>
                <w:szCs w:val="20"/>
              </w:rPr>
              <w:t>к</w:t>
            </w:r>
            <w:r w:rsidRPr="00D44DF2">
              <w:rPr>
                <w:b/>
                <w:sz w:val="20"/>
                <w:szCs w:val="20"/>
              </w:rPr>
              <w:t>тивный период.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DF6E2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b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DF6E22">
            <w:pPr>
              <w:pStyle w:val="ConsPlusCell"/>
              <w:rPr>
                <w:b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35" w:type="dxa"/>
          </w:tcPr>
          <w:p w:rsidR="008F148D" w:rsidRPr="00D44DF2" w:rsidRDefault="008F148D" w:rsidP="00DF6E22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D44DF2">
              <w:rPr>
                <w:rFonts w:ascii="Times New Roman" w:hAnsi="Times New Roman" w:cs="Times New Roman"/>
              </w:rPr>
              <w:t xml:space="preserve"> 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Разрабо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т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ка проектов планировки и межевания территории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DF6E2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35" w:type="dxa"/>
          </w:tcPr>
          <w:p w:rsidR="008F148D" w:rsidRPr="00D44DF2" w:rsidRDefault="008F148D" w:rsidP="00DF6E22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D44DF2">
              <w:rPr>
                <w:rFonts w:ascii="Times New Roman" w:hAnsi="Times New Roman" w:cs="Times New Roman"/>
                <w:bCs/>
              </w:rPr>
              <w:t>Разработка проектов планировки территории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4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2025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2025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0C2B38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Разработка прое</w:t>
            </w:r>
            <w:r w:rsidRPr="00D44DF2">
              <w:rPr>
                <w:bCs/>
                <w:sz w:val="20"/>
                <w:szCs w:val="20"/>
              </w:rPr>
              <w:t>к</w:t>
            </w:r>
            <w:r w:rsidRPr="00D44DF2">
              <w:rPr>
                <w:bCs/>
                <w:sz w:val="20"/>
                <w:szCs w:val="20"/>
              </w:rPr>
              <w:t>тов планировки территории гор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1263 га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Разработка проектов пл</w:t>
            </w:r>
            <w:r w:rsidRPr="00D44DF2">
              <w:rPr>
                <w:bCs/>
                <w:sz w:val="20"/>
                <w:szCs w:val="20"/>
              </w:rPr>
              <w:t>а</w:t>
            </w:r>
            <w:r w:rsidRPr="00D44DF2">
              <w:rPr>
                <w:bCs/>
                <w:sz w:val="20"/>
                <w:szCs w:val="20"/>
              </w:rPr>
              <w:t>нировки те</w:t>
            </w:r>
            <w:r w:rsidRPr="00D44DF2">
              <w:rPr>
                <w:bCs/>
                <w:sz w:val="20"/>
                <w:szCs w:val="20"/>
              </w:rPr>
              <w:t>р</w:t>
            </w:r>
            <w:r w:rsidRPr="00D44DF2">
              <w:rPr>
                <w:bCs/>
                <w:sz w:val="20"/>
                <w:szCs w:val="20"/>
              </w:rPr>
              <w:t>ритории гор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30" w:type="dxa"/>
            <w:vAlign w:val="center"/>
          </w:tcPr>
          <w:p w:rsidR="008F148D" w:rsidRPr="00D44DF2" w:rsidRDefault="008F148D" w:rsidP="00FB723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0</w:t>
            </w:r>
          </w:p>
        </w:tc>
        <w:tc>
          <w:tcPr>
            <w:tcW w:w="2130" w:type="dxa"/>
            <w:gridSpan w:val="2"/>
            <w:vAlign w:val="center"/>
          </w:tcPr>
          <w:p w:rsidR="008F148D" w:rsidRPr="00D44DF2" w:rsidRDefault="008F148D" w:rsidP="00FB723A">
            <w:pPr>
              <w:widowControl w:val="0"/>
              <w:ind w:left="-52"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ния.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</w:rPr>
              <w:t>Ведутся работы по подготовке техническ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го задания на разрабо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ку проекта планировки ориентировочной пл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щадью 80 гектар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35" w:type="dxa"/>
          </w:tcPr>
          <w:p w:rsidR="008F148D" w:rsidRPr="00D44DF2" w:rsidRDefault="008F148D" w:rsidP="00DF6E22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Cs/>
              </w:rPr>
              <w:t>Разработка проектов межевания те</w:t>
            </w:r>
            <w:r w:rsidRPr="00D44DF2">
              <w:rPr>
                <w:rFonts w:ascii="Times New Roman" w:hAnsi="Times New Roman" w:cs="Times New Roman"/>
                <w:bCs/>
              </w:rPr>
              <w:t>р</w:t>
            </w:r>
            <w:r w:rsidRPr="00D44DF2">
              <w:rPr>
                <w:rFonts w:ascii="Times New Roman" w:hAnsi="Times New Roman" w:cs="Times New Roman"/>
                <w:bCs/>
              </w:rPr>
              <w:t>ритории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4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2025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2025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DA03B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DA03B2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Разработка прое</w:t>
            </w:r>
            <w:r w:rsidRPr="00D44DF2">
              <w:rPr>
                <w:bCs/>
                <w:sz w:val="20"/>
                <w:szCs w:val="20"/>
              </w:rPr>
              <w:t>к</w:t>
            </w:r>
            <w:r w:rsidRPr="00D44DF2">
              <w:rPr>
                <w:bCs/>
                <w:sz w:val="20"/>
                <w:szCs w:val="20"/>
              </w:rPr>
              <w:t>тов межевания территории гор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168" w:type="dxa"/>
          </w:tcPr>
          <w:p w:rsidR="008F148D" w:rsidRPr="00D44DF2" w:rsidRDefault="008F148D" w:rsidP="00DA03B2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1263 га</w:t>
            </w:r>
          </w:p>
        </w:tc>
        <w:tc>
          <w:tcPr>
            <w:tcW w:w="1527" w:type="dxa"/>
          </w:tcPr>
          <w:p w:rsidR="008F148D" w:rsidRPr="00D44DF2" w:rsidRDefault="008F148D" w:rsidP="00DA03B2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Разработка проектов м</w:t>
            </w:r>
            <w:r w:rsidRPr="00D44DF2">
              <w:rPr>
                <w:bCs/>
                <w:sz w:val="20"/>
                <w:szCs w:val="20"/>
              </w:rPr>
              <w:t>е</w:t>
            </w:r>
            <w:r w:rsidRPr="00D44DF2">
              <w:rPr>
                <w:bCs/>
                <w:sz w:val="20"/>
                <w:szCs w:val="20"/>
              </w:rPr>
              <w:t>жевания те</w:t>
            </w:r>
            <w:r w:rsidRPr="00D44DF2">
              <w:rPr>
                <w:bCs/>
                <w:sz w:val="20"/>
                <w:szCs w:val="20"/>
              </w:rPr>
              <w:t>р</w:t>
            </w:r>
            <w:r w:rsidRPr="00D44DF2">
              <w:rPr>
                <w:bCs/>
                <w:sz w:val="20"/>
                <w:szCs w:val="20"/>
              </w:rPr>
              <w:t>ритории гор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1130" w:type="dxa"/>
            <w:vAlign w:val="center"/>
          </w:tcPr>
          <w:p w:rsidR="008F148D" w:rsidRPr="00D44DF2" w:rsidRDefault="008F148D" w:rsidP="00FB723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0</w:t>
            </w:r>
          </w:p>
        </w:tc>
        <w:tc>
          <w:tcPr>
            <w:tcW w:w="2130" w:type="dxa"/>
            <w:gridSpan w:val="2"/>
          </w:tcPr>
          <w:p w:rsidR="008F148D" w:rsidRPr="00D44DF2" w:rsidRDefault="008F148D" w:rsidP="00FB723A">
            <w:pPr>
              <w:widowControl w:val="0"/>
              <w:ind w:left="-38" w:right="-144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Бюджетом города Пскова не предусмо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рен данный вид работ в 2014 г.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shd w:val="clear" w:color="auto" w:fill="FFFFFF"/>
          </w:tcPr>
          <w:p w:rsidR="008F148D" w:rsidRPr="00D44DF2" w:rsidRDefault="008F148D" w:rsidP="00DF6E22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5.3. Обеспечение средствами градостроительства взаимосвязи Пскова и Псковского района.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54" w:type="dxa"/>
            <w:gridSpan w:val="2"/>
            <w:shd w:val="clear" w:color="auto" w:fill="D6E3BC"/>
          </w:tcPr>
          <w:p w:rsidR="008F148D" w:rsidRPr="00D44DF2" w:rsidRDefault="008F148D" w:rsidP="00DF6E2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b/>
              </w:rPr>
              <w:t>Непрограммная деятельность</w:t>
            </w:r>
          </w:p>
        </w:tc>
        <w:tc>
          <w:tcPr>
            <w:tcW w:w="850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4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35" w:type="dxa"/>
          </w:tcPr>
          <w:p w:rsidR="008F148D" w:rsidRPr="00D44DF2" w:rsidRDefault="008F148D" w:rsidP="00DF6E22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Обобщенная мера:</w:t>
            </w:r>
            <w:r w:rsidRPr="00D44DF2">
              <w:rPr>
                <w:rFonts w:ascii="Times New Roman" w:hAnsi="Times New Roman" w:cs="Times New Roman"/>
              </w:rPr>
              <w:t xml:space="preserve"> </w:t>
            </w:r>
            <w:r w:rsidRPr="00D44DF2">
              <w:rPr>
                <w:rFonts w:ascii="Times New Roman" w:hAnsi="Times New Roman" w:cs="Times New Roman"/>
                <w:bCs/>
              </w:rPr>
              <w:t>Обеспечение связи  улично-дорожной сети города с фед</w:t>
            </w:r>
            <w:r w:rsidRPr="00D44DF2">
              <w:rPr>
                <w:rFonts w:ascii="Times New Roman" w:hAnsi="Times New Roman" w:cs="Times New Roman"/>
                <w:bCs/>
              </w:rPr>
              <w:t>е</w:t>
            </w:r>
            <w:r w:rsidRPr="00D44DF2">
              <w:rPr>
                <w:rFonts w:ascii="Times New Roman" w:hAnsi="Times New Roman" w:cs="Times New Roman"/>
                <w:bCs/>
              </w:rPr>
              <w:t>ральными дорогами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4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DF6E2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35" w:type="dxa"/>
          </w:tcPr>
          <w:p w:rsidR="008F148D" w:rsidRPr="00D44DF2" w:rsidRDefault="008F148D" w:rsidP="00DF6E22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Cs/>
              </w:rPr>
              <w:t>Организация связи улично-дорожной сети</w:t>
            </w:r>
          </w:p>
        </w:tc>
        <w:tc>
          <w:tcPr>
            <w:tcW w:w="850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gridSpan w:val="4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янно</w:t>
            </w:r>
          </w:p>
        </w:tc>
        <w:tc>
          <w:tcPr>
            <w:tcW w:w="918" w:type="dxa"/>
            <w:gridSpan w:val="3"/>
          </w:tcPr>
          <w:p w:rsidR="008F148D" w:rsidRPr="00D44DF2" w:rsidRDefault="008F148D" w:rsidP="00DF6E22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DF6E22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DF6E22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Адм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нистр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ция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рода Пскова</w:t>
            </w:r>
          </w:p>
        </w:tc>
        <w:tc>
          <w:tcPr>
            <w:tcW w:w="1836" w:type="dxa"/>
            <w:vAlign w:val="center"/>
          </w:tcPr>
          <w:p w:rsidR="008F148D" w:rsidRPr="00D44DF2" w:rsidRDefault="008F148D" w:rsidP="00DF6E22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Проектирование и строительство улично-дорожной сети</w:t>
            </w:r>
          </w:p>
        </w:tc>
        <w:tc>
          <w:tcPr>
            <w:tcW w:w="1168" w:type="dxa"/>
            <w:vAlign w:val="center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Проводится согласование проектной д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кументации</w:t>
            </w:r>
          </w:p>
        </w:tc>
        <w:tc>
          <w:tcPr>
            <w:tcW w:w="1130" w:type="dxa"/>
            <w:vAlign w:val="center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8F148D" w:rsidRPr="00D44DF2" w:rsidRDefault="008F148D" w:rsidP="000C2B38">
            <w:pPr>
              <w:widowControl w:val="0"/>
              <w:ind w:left="-174" w:right="-95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bottom"/>
          </w:tcPr>
          <w:p w:rsidR="008F148D" w:rsidRPr="00D44DF2" w:rsidRDefault="008F148D" w:rsidP="00DF6E22">
            <w:pPr>
              <w:widowControl w:val="0"/>
              <w:ind w:right="72"/>
              <w:jc w:val="center"/>
            </w:pPr>
            <w:r w:rsidRPr="00D44DF2">
              <w:rPr>
                <w:b/>
                <w:lang w:eastAsia="ar-SA"/>
              </w:rPr>
              <w:t>ПРИОРИТЕТ 4. ПСКОВ – РЕГИОНАЛЬНАЯ СТОЛИЦА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1. Совершенствование системы местного самоуправления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DF6E22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DF6E22">
            <w:pPr>
              <w:widowControl w:val="0"/>
              <w:autoSpaceDE w:val="0"/>
              <w:rPr>
                <w:b/>
                <w:sz w:val="22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Задача 1.4. Информатизация прои</w:t>
            </w:r>
            <w:r w:rsidRPr="00D44DF2">
              <w:rPr>
                <w:b/>
                <w:sz w:val="20"/>
                <w:szCs w:val="22"/>
              </w:rPr>
              <w:t>з</w:t>
            </w:r>
            <w:r w:rsidRPr="00D44DF2">
              <w:rPr>
                <w:b/>
                <w:sz w:val="20"/>
                <w:szCs w:val="22"/>
              </w:rPr>
              <w:t xml:space="preserve">водственной и социальной сферы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DF6E2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DF6E2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DF6E22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2"/>
              </w:rPr>
            </w:pPr>
          </w:p>
        </w:tc>
        <w:tc>
          <w:tcPr>
            <w:tcW w:w="1168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DF6E22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DF6E22">
            <w:pPr>
              <w:pStyle w:val="ConsPlusCell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44DF2">
              <w:rPr>
                <w:b/>
                <w:szCs w:val="22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2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DF6E22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pStyle w:val="ConsPlusCell"/>
              <w:rPr>
                <w:rFonts w:ascii="Times New Roman" w:hAnsi="Times New Roman" w:cs="Times New Roman"/>
                <w:i/>
                <w:szCs w:val="22"/>
              </w:rPr>
            </w:pPr>
            <w:r w:rsidRPr="00D44DF2">
              <w:rPr>
                <w:rFonts w:ascii="Times New Roman" w:hAnsi="Times New Roman" w:cs="Times New Roman"/>
                <w:b/>
                <w:szCs w:val="22"/>
              </w:rPr>
              <w:t xml:space="preserve">МП </w:t>
            </w:r>
            <w:r w:rsidRPr="00D44DF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D44DF2">
              <w:rPr>
                <w:rFonts w:ascii="Times New Roman" w:hAnsi="Times New Roman" w:cs="Times New Roman"/>
                <w:i/>
                <w:szCs w:val="22"/>
                <w:lang w:eastAsia="en-US"/>
              </w:rPr>
              <w:t>«Развитие информационного о</w:t>
            </w:r>
            <w:r w:rsidRPr="00D44DF2">
              <w:rPr>
                <w:rFonts w:ascii="Times New Roman" w:hAnsi="Times New Roman" w:cs="Times New Roman"/>
                <w:i/>
                <w:szCs w:val="22"/>
                <w:lang w:eastAsia="en-US"/>
              </w:rPr>
              <w:t>б</w:t>
            </w:r>
            <w:r w:rsidRPr="00D44DF2">
              <w:rPr>
                <w:rFonts w:ascii="Times New Roman" w:hAnsi="Times New Roman" w:cs="Times New Roman"/>
                <w:i/>
                <w:szCs w:val="22"/>
                <w:lang w:eastAsia="en-US"/>
              </w:rPr>
              <w:t>щества муниципального образования «Город Псков» на 2012 – 2015 годы»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2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2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Обобщенное мероприятие</w:t>
            </w:r>
            <w:r w:rsidRPr="00D44DF2">
              <w:rPr>
                <w:bCs/>
                <w:sz w:val="20"/>
                <w:szCs w:val="22"/>
              </w:rPr>
              <w:t>:</w:t>
            </w:r>
            <w:r w:rsidRPr="00D44DF2">
              <w:rPr>
                <w:sz w:val="20"/>
                <w:szCs w:val="22"/>
              </w:rPr>
              <w:t xml:space="preserve"> </w:t>
            </w:r>
            <w:r w:rsidRPr="00D44DF2">
              <w:rPr>
                <w:bCs/>
                <w:sz w:val="20"/>
                <w:szCs w:val="22"/>
              </w:rPr>
              <w:t>Соверше</w:t>
            </w:r>
            <w:r w:rsidRPr="00D44DF2">
              <w:rPr>
                <w:bCs/>
                <w:sz w:val="20"/>
                <w:szCs w:val="22"/>
              </w:rPr>
              <w:t>н</w:t>
            </w:r>
            <w:r w:rsidRPr="00D44DF2">
              <w:rPr>
                <w:bCs/>
                <w:sz w:val="20"/>
                <w:szCs w:val="22"/>
              </w:rPr>
              <w:t>ствование телекоммуникационной и</w:t>
            </w:r>
            <w:r w:rsidRPr="00D44DF2">
              <w:rPr>
                <w:bCs/>
                <w:sz w:val="20"/>
                <w:szCs w:val="22"/>
              </w:rPr>
              <w:t>н</w:t>
            </w:r>
            <w:r w:rsidRPr="00D44DF2">
              <w:rPr>
                <w:bCs/>
                <w:sz w:val="20"/>
                <w:szCs w:val="22"/>
              </w:rPr>
              <w:t>фраструктуры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C62C11">
            <w:pPr>
              <w:widowControl w:val="0"/>
              <w:autoSpaceDE w:val="0"/>
              <w:jc w:val="center"/>
            </w:pPr>
            <w:r w:rsidRPr="00D44DF2">
              <w:rPr>
                <w:b/>
              </w:rPr>
              <w:t>2015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C62C11">
            <w:pPr>
              <w:widowControl w:val="0"/>
              <w:jc w:val="center"/>
            </w:pPr>
            <w:r w:rsidRPr="00D44DF2"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C62C11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C62C11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C62C11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2"/>
                <w:szCs w:val="22"/>
              </w:rPr>
            </w:pPr>
            <w:r w:rsidRPr="00D44DF2">
              <w:rPr>
                <w:sz w:val="20"/>
                <w:szCs w:val="22"/>
              </w:rPr>
              <w:t>Создание высок</w:t>
            </w:r>
            <w:r w:rsidRPr="00D44DF2">
              <w:rPr>
                <w:sz w:val="20"/>
                <w:szCs w:val="22"/>
              </w:rPr>
              <w:t>о</w:t>
            </w:r>
            <w:r w:rsidRPr="00D44DF2">
              <w:rPr>
                <w:sz w:val="20"/>
                <w:szCs w:val="22"/>
              </w:rPr>
              <w:t>скоростной тел</w:t>
            </w:r>
            <w:r w:rsidRPr="00D44DF2">
              <w:rPr>
                <w:sz w:val="20"/>
                <w:szCs w:val="22"/>
              </w:rPr>
              <w:t>е</w:t>
            </w:r>
            <w:r w:rsidRPr="00D44DF2">
              <w:rPr>
                <w:sz w:val="20"/>
                <w:szCs w:val="22"/>
              </w:rPr>
              <w:t>коммуникацио</w:t>
            </w:r>
            <w:r w:rsidRPr="00D44DF2">
              <w:rPr>
                <w:sz w:val="20"/>
                <w:szCs w:val="22"/>
              </w:rPr>
              <w:t>н</w:t>
            </w:r>
            <w:r w:rsidRPr="00D44DF2">
              <w:rPr>
                <w:sz w:val="20"/>
                <w:szCs w:val="22"/>
              </w:rPr>
              <w:t>ной сети, объед</w:t>
            </w:r>
            <w:r w:rsidRPr="00D44DF2">
              <w:rPr>
                <w:sz w:val="20"/>
                <w:szCs w:val="22"/>
              </w:rPr>
              <w:t>и</w:t>
            </w:r>
            <w:r w:rsidRPr="00D44DF2">
              <w:rPr>
                <w:sz w:val="20"/>
                <w:szCs w:val="22"/>
              </w:rPr>
              <w:t>няющей все ОМС города Пскова</w:t>
            </w:r>
          </w:p>
        </w:tc>
        <w:tc>
          <w:tcPr>
            <w:tcW w:w="5955" w:type="dxa"/>
            <w:gridSpan w:val="5"/>
            <w:vAlign w:val="center"/>
          </w:tcPr>
          <w:p w:rsidR="008F148D" w:rsidRPr="00D44DF2" w:rsidRDefault="008F148D" w:rsidP="005639E7">
            <w:pPr>
              <w:widowControl w:val="0"/>
              <w:jc w:val="center"/>
              <w:rPr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Мероприятия 1.1-1.2, 1.4 не подлежит выполнению в 2014 году (2015 год)</w:t>
            </w: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spacing w:after="6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169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 xml:space="preserve">Модернизация телефонной сети </w:t>
            </w:r>
          </w:p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169"/>
              <w:rPr>
                <w:sz w:val="20"/>
                <w:szCs w:val="22"/>
              </w:rPr>
            </w:pPr>
            <w:r w:rsidRPr="00D44DF2">
              <w:rPr>
                <w:sz w:val="20"/>
                <w:szCs w:val="22"/>
              </w:rPr>
              <w:t>Администрации города Пскова, со</w:t>
            </w:r>
            <w:r w:rsidRPr="00D44DF2">
              <w:rPr>
                <w:sz w:val="20"/>
                <w:szCs w:val="22"/>
              </w:rPr>
              <w:t>з</w:t>
            </w:r>
            <w:r w:rsidRPr="00D44DF2">
              <w:rPr>
                <w:sz w:val="20"/>
                <w:szCs w:val="22"/>
              </w:rPr>
              <w:t xml:space="preserve">дание центра обслуживания  вызовов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</w:pPr>
            <w:r w:rsidRPr="00D44DF2"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</w:pPr>
            <w:r w:rsidRPr="00D44DF2"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jc w:val="center"/>
            </w:pPr>
            <w:r w:rsidRPr="00D44DF2">
              <w:t>Выпо</w:t>
            </w:r>
            <w:r w:rsidRPr="00D44DF2">
              <w:t>л</w:t>
            </w:r>
            <w:r w:rsidRPr="00D44DF2">
              <w:t>нено</w:t>
            </w:r>
          </w:p>
        </w:tc>
        <w:tc>
          <w:tcPr>
            <w:tcW w:w="1527" w:type="dxa"/>
          </w:tcPr>
          <w:p w:rsidR="008F148D" w:rsidRPr="00D44DF2" w:rsidRDefault="008F148D" w:rsidP="005639E7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це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тра обслуж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вания вызовов ЕДДС Адм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нистрации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рода Пскова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jc w:val="center"/>
              <w:rPr>
                <w:sz w:val="20"/>
                <w:szCs w:val="22"/>
                <w:highlight w:val="yellow"/>
              </w:rPr>
            </w:pPr>
            <w:r w:rsidRPr="00D44DF2">
              <w:rPr>
                <w:sz w:val="20"/>
                <w:szCs w:val="22"/>
              </w:rPr>
              <w:t>В проце</w:t>
            </w:r>
            <w:r w:rsidRPr="00D44DF2">
              <w:rPr>
                <w:sz w:val="20"/>
                <w:szCs w:val="22"/>
              </w:rPr>
              <w:t>с</w:t>
            </w:r>
            <w:r w:rsidRPr="00D44DF2">
              <w:rPr>
                <w:sz w:val="20"/>
                <w:szCs w:val="22"/>
              </w:rPr>
              <w:t>се выпо</w:t>
            </w:r>
            <w:r w:rsidRPr="00D44DF2">
              <w:rPr>
                <w:sz w:val="20"/>
                <w:szCs w:val="22"/>
              </w:rPr>
              <w:t>л</w:t>
            </w:r>
            <w:r w:rsidRPr="00D44DF2">
              <w:rPr>
                <w:sz w:val="20"/>
                <w:szCs w:val="22"/>
              </w:rPr>
              <w:t>нения</w:t>
            </w:r>
            <w:r w:rsidRPr="00D44DF2">
              <w:rPr>
                <w:sz w:val="20"/>
                <w:szCs w:val="22"/>
                <w:highlight w:val="yellow"/>
              </w:rPr>
              <w:t xml:space="preserve"> 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jc w:val="both"/>
              <w:rPr>
                <w:b/>
                <w:sz w:val="20"/>
                <w:szCs w:val="20"/>
                <w:highlight w:val="yellow"/>
              </w:rPr>
            </w:pPr>
            <w:r w:rsidRPr="00D44DF2">
              <w:rPr>
                <w:b/>
                <w:sz w:val="20"/>
                <w:szCs w:val="22"/>
              </w:rPr>
              <w:t>В процессе выпо</w:t>
            </w:r>
            <w:r w:rsidRPr="00D44DF2">
              <w:rPr>
                <w:b/>
                <w:sz w:val="20"/>
                <w:szCs w:val="22"/>
              </w:rPr>
              <w:t>л</w:t>
            </w:r>
            <w:r w:rsidRPr="00D44DF2">
              <w:rPr>
                <w:b/>
                <w:sz w:val="20"/>
                <w:szCs w:val="22"/>
              </w:rPr>
              <w:t>нения</w:t>
            </w:r>
          </w:p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  <w:p w:rsidR="008F148D" w:rsidRPr="00D44DF2" w:rsidRDefault="008F148D" w:rsidP="004E304D">
            <w:pPr>
              <w:jc w:val="both"/>
              <w:rPr>
                <w:sz w:val="20"/>
                <w:szCs w:val="20"/>
                <w:highlight w:val="yellow"/>
              </w:rPr>
            </w:pPr>
            <w:r w:rsidRPr="00D44DF2">
              <w:rPr>
                <w:sz w:val="20"/>
                <w:szCs w:val="22"/>
              </w:rPr>
              <w:t>Завершающий этап создания центра о</w:t>
            </w:r>
            <w:r w:rsidRPr="00D44DF2">
              <w:rPr>
                <w:sz w:val="20"/>
                <w:szCs w:val="22"/>
              </w:rPr>
              <w:t>б</w:t>
            </w:r>
            <w:r w:rsidRPr="00D44DF2">
              <w:rPr>
                <w:sz w:val="20"/>
                <w:szCs w:val="22"/>
              </w:rPr>
              <w:t>служивания вызовов</w:t>
            </w:r>
            <w:r w:rsidRPr="00D44DF2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169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bCs/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</w:rPr>
              <w:t xml:space="preserve"> Переход к процессным и проектным методам управления и оказания муниципал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услуг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Сокращение н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грузки на мун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ципальных сл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жащих города и оптимизация их труда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Анализ действующих   регламентов работы   Администрации города </w:t>
            </w:r>
          </w:p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Пскова 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нения</w:t>
            </w:r>
          </w:p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8F148D" w:rsidRPr="00D44DF2" w:rsidRDefault="008F148D" w:rsidP="004E304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/>
                <w:sz w:val="20"/>
                <w:szCs w:val="20"/>
              </w:rPr>
              <w:t>В процессе вф</w:t>
            </w:r>
            <w:r w:rsidRPr="00D44DF2">
              <w:rPr>
                <w:b/>
                <w:sz w:val="20"/>
                <w:szCs w:val="20"/>
              </w:rPr>
              <w:t>ы</w:t>
            </w:r>
            <w:r w:rsidRPr="00D44DF2">
              <w:rPr>
                <w:b/>
                <w:sz w:val="20"/>
                <w:szCs w:val="20"/>
              </w:rPr>
              <w:t>полнения</w:t>
            </w:r>
          </w:p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Обеспечен доступ со-трудникам Админ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страции города Пск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 в АИС «Республ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канский портал гос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дарственных и мун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ципальных услуг (функций)»  при  ок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зании муниципал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ных услуг путем межведомственного электронного взаим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действия</w:t>
            </w: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Совершенствование  регламентов работы  Администрации города Пскова 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нения</w:t>
            </w:r>
          </w:p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6D4A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3.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bCs/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</w:rPr>
              <w:t xml:space="preserve"> Организ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ция автоматизированного межведомс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венного информационного взаимоде</w:t>
            </w:r>
            <w:r w:rsidRPr="00D44DF2">
              <w:rPr>
                <w:sz w:val="20"/>
                <w:szCs w:val="20"/>
              </w:rPr>
              <w:t>й</w:t>
            </w:r>
            <w:r w:rsidRPr="00D44DF2">
              <w:rPr>
                <w:sz w:val="20"/>
                <w:szCs w:val="20"/>
              </w:rPr>
              <w:t>ствия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1B3B8F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1B3B8F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КИТ</w:t>
            </w:r>
          </w:p>
        </w:tc>
        <w:tc>
          <w:tcPr>
            <w:tcW w:w="7791" w:type="dxa"/>
            <w:gridSpan w:val="6"/>
            <w:shd w:val="clear" w:color="auto" w:fill="FFFFFF"/>
            <w:vAlign w:val="center"/>
          </w:tcPr>
          <w:p w:rsidR="008F148D" w:rsidRPr="00D44DF2" w:rsidRDefault="008F148D" w:rsidP="006D4A29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Мероприятия 3.1-3.4 не подлежит выполнению в 2014 году (2015 год)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</w:pPr>
            <w:r w:rsidRPr="00D44DF2">
              <w:t>4.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7"/>
              <w:rPr>
                <w:bCs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bCs/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z w:val="20"/>
                <w:szCs w:val="20"/>
              </w:rPr>
              <w:t>Предо</w:t>
            </w:r>
            <w:r w:rsidRPr="00D44DF2">
              <w:rPr>
                <w:bCs/>
                <w:sz w:val="20"/>
                <w:szCs w:val="20"/>
              </w:rPr>
              <w:t>с</w:t>
            </w:r>
            <w:r w:rsidRPr="00D44DF2">
              <w:rPr>
                <w:bCs/>
                <w:sz w:val="20"/>
                <w:szCs w:val="20"/>
              </w:rPr>
              <w:t>тавление возможности прогнозиров</w:t>
            </w:r>
            <w:r w:rsidRPr="00D44DF2">
              <w:rPr>
                <w:bCs/>
                <w:sz w:val="20"/>
                <w:szCs w:val="20"/>
              </w:rPr>
              <w:t>а</w:t>
            </w:r>
            <w:r w:rsidRPr="00D44DF2">
              <w:rPr>
                <w:bCs/>
                <w:sz w:val="20"/>
                <w:szCs w:val="20"/>
              </w:rPr>
              <w:t>ния последствий принимаемых реш</w:t>
            </w:r>
            <w:r w:rsidRPr="00D44DF2">
              <w:rPr>
                <w:bCs/>
                <w:sz w:val="20"/>
                <w:szCs w:val="20"/>
              </w:rPr>
              <w:t>е</w:t>
            </w:r>
            <w:r w:rsidRPr="00D44DF2">
              <w:rPr>
                <w:bCs/>
                <w:sz w:val="20"/>
                <w:szCs w:val="20"/>
              </w:rPr>
              <w:t xml:space="preserve">ний, а также информирования о </w:t>
            </w:r>
          </w:p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7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фактическом состоянии территории и ее использовании в процессе инвест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 xml:space="preserve">ционно-строительной деятельности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FD4522">
            <w:pPr>
              <w:widowControl w:val="0"/>
              <w:jc w:val="center"/>
            </w:pPr>
            <w:r w:rsidRPr="00D44DF2">
              <w:t>2015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FD4522">
            <w:pPr>
              <w:widowControl w:val="0"/>
              <w:jc w:val="center"/>
            </w:pPr>
            <w:r w:rsidRPr="00D44DF2"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1" w:type="dxa"/>
            <w:gridSpan w:val="6"/>
            <w:shd w:val="clear" w:color="auto" w:fill="FFFFFF"/>
            <w:vAlign w:val="center"/>
          </w:tcPr>
          <w:p w:rsidR="008F148D" w:rsidRPr="00D44DF2" w:rsidRDefault="008F148D" w:rsidP="006D4A2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44DF2">
              <w:rPr>
                <w:b/>
                <w:sz w:val="20"/>
                <w:szCs w:val="22"/>
              </w:rPr>
              <w:t>Мероприятия 4.1-4.3 не подлежит выполнению в 2014 году (2015 год)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5639E7">
            <w:pPr>
              <w:widowControl w:val="0"/>
              <w:autoSpaceDE w:val="0"/>
              <w:autoSpaceDN w:val="0"/>
              <w:adjustRightInd w:val="0"/>
              <w:ind w:left="27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</w:t>
            </w:r>
            <w:r w:rsidRPr="00D44DF2">
              <w:rPr>
                <w:bCs/>
                <w:sz w:val="20"/>
                <w:szCs w:val="20"/>
              </w:rPr>
              <w:t>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z w:val="20"/>
                <w:szCs w:val="20"/>
              </w:rPr>
              <w:t>Повыш</w:t>
            </w:r>
            <w:r w:rsidRPr="00D44DF2">
              <w:rPr>
                <w:bCs/>
                <w:sz w:val="20"/>
                <w:szCs w:val="20"/>
              </w:rPr>
              <w:t>е</w:t>
            </w:r>
            <w:r w:rsidRPr="00D44DF2">
              <w:rPr>
                <w:bCs/>
                <w:sz w:val="20"/>
                <w:szCs w:val="20"/>
              </w:rPr>
              <w:t>ние квалификации муниципальных служащих по вопросам работы с мун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 xml:space="preserve">ципальной информационной системой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Повышение уро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ня компетенции муниципальных служащих в 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просах информ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ционных технол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гий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38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обучающих курсов для  муниципальных служащих города Пскова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нения</w:t>
            </w:r>
          </w:p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</w:tcPr>
          <w:p w:rsidR="008F148D" w:rsidRPr="00D44DF2" w:rsidRDefault="008F148D" w:rsidP="004E304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</w:p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Обучение должнос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ных лиц Админис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рации города Пскова, участвующих в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цессах делопроизво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ства, происходит на постоянной основе</w:t>
            </w:r>
          </w:p>
        </w:tc>
      </w:tr>
      <w:tr w:rsidR="008F148D" w:rsidRPr="00D44DF2" w:rsidTr="00700426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Проведение  аттестационных   </w:t>
            </w:r>
          </w:p>
          <w:p w:rsidR="008F148D" w:rsidRPr="00D44DF2" w:rsidRDefault="008F148D" w:rsidP="004E304D">
            <w:pPr>
              <w:widowControl w:val="0"/>
              <w:autoSpaceDE w:val="0"/>
              <w:autoSpaceDN w:val="0"/>
              <w:adjustRightInd w:val="0"/>
              <w:ind w:left="237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мероприятий муниципальных сл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жащих города Пскова</w:t>
            </w:r>
            <w:r w:rsidRPr="00D44DF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КИТ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се выпо</w:t>
            </w:r>
            <w:r w:rsidRPr="00D44DF2">
              <w:rPr>
                <w:sz w:val="20"/>
                <w:szCs w:val="20"/>
              </w:rPr>
              <w:t>л</w:t>
            </w:r>
            <w:r w:rsidRPr="00D44DF2">
              <w:rPr>
                <w:sz w:val="20"/>
                <w:szCs w:val="20"/>
              </w:rPr>
              <w:t>нения</w:t>
            </w:r>
          </w:p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8F148D" w:rsidRPr="00D44DF2" w:rsidRDefault="008F148D" w:rsidP="004E304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F14FE">
            <w:pPr>
              <w:pStyle w:val="NormalWeb"/>
              <w:widowControl w:val="0"/>
              <w:tabs>
                <w:tab w:val="left" w:pos="855"/>
              </w:tabs>
              <w:spacing w:before="0" w:beforeAutospacing="0" w:after="0" w:afterAutospacing="0"/>
              <w:jc w:val="both"/>
              <w:rPr>
                <w:b/>
                <w:spacing w:val="-2"/>
                <w:sz w:val="20"/>
                <w:szCs w:val="20"/>
              </w:rPr>
            </w:pPr>
            <w:r w:rsidRPr="00D44DF2">
              <w:rPr>
                <w:b/>
                <w:bCs/>
                <w:spacing w:val="-3"/>
                <w:sz w:val="20"/>
                <w:szCs w:val="20"/>
              </w:rPr>
              <w:t>Задача 1.5. Совершенствование сист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е</w:t>
            </w:r>
            <w:r w:rsidRPr="00D44DF2">
              <w:rPr>
                <w:b/>
                <w:bCs/>
                <w:spacing w:val="-3"/>
                <w:sz w:val="20"/>
                <w:szCs w:val="20"/>
              </w:rPr>
              <w:t>мы городского управления</w:t>
            </w:r>
            <w:r w:rsidRPr="00D44D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ОМЗ</w:t>
            </w:r>
          </w:p>
        </w:tc>
        <w:tc>
          <w:tcPr>
            <w:tcW w:w="1836" w:type="dxa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D44DF2">
              <w:rPr>
                <w:b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606F84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D44DF2">
              <w:rPr>
                <w:rFonts w:ascii="Times New Roman" w:hAnsi="Times New Roman" w:cs="Times New Roman"/>
                <w:bCs/>
              </w:rPr>
              <w:t>обеспеч</w:t>
            </w:r>
            <w:r w:rsidRPr="00D44DF2">
              <w:rPr>
                <w:rFonts w:ascii="Times New Roman" w:hAnsi="Times New Roman" w:cs="Times New Roman"/>
                <w:bCs/>
              </w:rPr>
              <w:t>е</w:t>
            </w:r>
            <w:r w:rsidRPr="00D44DF2">
              <w:rPr>
                <w:rFonts w:ascii="Times New Roman" w:hAnsi="Times New Roman" w:cs="Times New Roman"/>
                <w:bCs/>
              </w:rPr>
              <w:t>ние гласности, открытости и прозра</w:t>
            </w:r>
            <w:r w:rsidRPr="00D44DF2">
              <w:rPr>
                <w:rFonts w:ascii="Times New Roman" w:hAnsi="Times New Roman" w:cs="Times New Roman"/>
                <w:bCs/>
              </w:rPr>
              <w:t>ч</w:t>
            </w:r>
            <w:r w:rsidRPr="00D44DF2">
              <w:rPr>
                <w:rFonts w:ascii="Times New Roman" w:hAnsi="Times New Roman" w:cs="Times New Roman"/>
                <w:bCs/>
              </w:rPr>
              <w:t>ности размещения муниципальных з</w:t>
            </w:r>
            <w:r w:rsidRPr="00D44DF2">
              <w:rPr>
                <w:rFonts w:ascii="Times New Roman" w:hAnsi="Times New Roman" w:cs="Times New Roman"/>
                <w:bCs/>
              </w:rPr>
              <w:t>а</w:t>
            </w:r>
            <w:r w:rsidRPr="00D44DF2">
              <w:rPr>
                <w:rFonts w:ascii="Times New Roman" w:hAnsi="Times New Roman" w:cs="Times New Roman"/>
                <w:bCs/>
              </w:rPr>
              <w:t xml:space="preserve">казов 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(осуществления закупок)*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ОМЗ</w:t>
            </w:r>
          </w:p>
        </w:tc>
        <w:tc>
          <w:tcPr>
            <w:tcW w:w="1836" w:type="dxa"/>
          </w:tcPr>
          <w:p w:rsidR="008F148D" w:rsidRPr="00D44DF2" w:rsidRDefault="008F148D" w:rsidP="00606F8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606F8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Cs/>
              </w:rPr>
              <w:t xml:space="preserve">Размещение на официальном сайте 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(в единой информационной сист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е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ме</w:t>
            </w:r>
            <w:r w:rsidRPr="00D44DF2">
              <w:rPr>
                <w:rFonts w:ascii="Times New Roman" w:hAnsi="Times New Roman" w:cs="Times New Roman"/>
                <w:bCs/>
              </w:rPr>
              <w:t>)</w:t>
            </w:r>
            <w:r w:rsidRPr="00D44DF2">
              <w:rPr>
                <w:rFonts w:ascii="Times New Roman" w:hAnsi="Times New Roman" w:cs="Times New Roman"/>
                <w:bCs/>
                <w:vertAlign w:val="superscript"/>
              </w:rPr>
              <w:t xml:space="preserve"> </w:t>
            </w:r>
            <w:r w:rsidRPr="00D44DF2">
              <w:rPr>
                <w:rFonts w:ascii="Times New Roman" w:hAnsi="Times New Roman" w:cs="Times New Roman"/>
                <w:bCs/>
              </w:rPr>
              <w:t>информации об объявлении  конкурсов, аукционов,  (по мере поступления от заказчиков) и оформление процедур в соответс</w:t>
            </w:r>
            <w:r w:rsidRPr="00D44DF2">
              <w:rPr>
                <w:rFonts w:ascii="Times New Roman" w:hAnsi="Times New Roman" w:cs="Times New Roman"/>
                <w:bCs/>
              </w:rPr>
              <w:t>т</w:t>
            </w:r>
            <w:r w:rsidRPr="00D44DF2">
              <w:rPr>
                <w:rFonts w:ascii="Times New Roman" w:hAnsi="Times New Roman" w:cs="Times New Roman"/>
                <w:bCs/>
              </w:rPr>
              <w:t>вии с требованиями  Федерального закона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ОМЗ</w:t>
            </w:r>
          </w:p>
        </w:tc>
        <w:tc>
          <w:tcPr>
            <w:tcW w:w="1836" w:type="dxa"/>
          </w:tcPr>
          <w:p w:rsidR="008F148D" w:rsidRPr="00D44DF2" w:rsidRDefault="008F148D" w:rsidP="00606F84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Документация размещена на сайте </w:t>
            </w:r>
            <w:r w:rsidRPr="00D44DF2">
              <w:rPr>
                <w:bCs/>
                <w:sz w:val="20"/>
                <w:szCs w:val="20"/>
              </w:rPr>
              <w:t>(в единой информационной системе)</w:t>
            </w:r>
          </w:p>
          <w:p w:rsidR="008F148D" w:rsidRPr="00D44DF2" w:rsidRDefault="008F148D" w:rsidP="00606F84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Документация размещена на сайте (в ед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ной информ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ционной си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теме)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304</w:t>
            </w: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ind w:left="-32"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D44DF2">
              <w:rPr>
                <w:rFonts w:ascii="Times New Roman" w:hAnsi="Times New Roman" w:cs="Times New Roman"/>
              </w:rPr>
              <w:t xml:space="preserve"> предо</w:t>
            </w:r>
            <w:r w:rsidRPr="00D44DF2">
              <w:rPr>
                <w:rFonts w:ascii="Times New Roman" w:hAnsi="Times New Roman" w:cs="Times New Roman"/>
              </w:rPr>
              <w:t>т</w:t>
            </w:r>
            <w:r w:rsidRPr="00D44DF2">
              <w:rPr>
                <w:rFonts w:ascii="Times New Roman" w:hAnsi="Times New Roman" w:cs="Times New Roman"/>
              </w:rPr>
              <w:t>вращение коррупции и других злоупо</w:t>
            </w:r>
            <w:r w:rsidRPr="00D44DF2">
              <w:rPr>
                <w:rFonts w:ascii="Times New Roman" w:hAnsi="Times New Roman" w:cs="Times New Roman"/>
              </w:rPr>
              <w:t>т</w:t>
            </w:r>
            <w:r w:rsidRPr="00D44DF2">
              <w:rPr>
                <w:rFonts w:ascii="Times New Roman" w:hAnsi="Times New Roman" w:cs="Times New Roman"/>
              </w:rPr>
              <w:t>реблений в сфере размещения заказов (</w:t>
            </w:r>
            <w:r w:rsidRPr="00D44DF2">
              <w:rPr>
                <w:rFonts w:ascii="Times New Roman" w:hAnsi="Times New Roman" w:cs="Times New Roman"/>
                <w:i/>
              </w:rPr>
              <w:t>осуществления закупок)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ОМЗ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D44DF2">
              <w:rPr>
                <w:rFonts w:ascii="Times New Roman" w:hAnsi="Times New Roman" w:cs="Times New Roman"/>
                <w:bCs/>
              </w:rPr>
              <w:t>Проверка сметных расчетов и обо</w:t>
            </w:r>
            <w:r w:rsidRPr="00D44DF2">
              <w:rPr>
                <w:rFonts w:ascii="Times New Roman" w:hAnsi="Times New Roman" w:cs="Times New Roman"/>
                <w:bCs/>
              </w:rPr>
              <w:t>с</w:t>
            </w:r>
            <w:r w:rsidRPr="00D44DF2">
              <w:rPr>
                <w:rFonts w:ascii="Times New Roman" w:hAnsi="Times New Roman" w:cs="Times New Roman"/>
                <w:bCs/>
              </w:rPr>
              <w:t>нования цен на ремонтные работы (по мере поступления от заказчиков социальной сферы)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ОМЗ</w:t>
            </w:r>
          </w:p>
        </w:tc>
        <w:tc>
          <w:tcPr>
            <w:tcW w:w="1836" w:type="dxa"/>
          </w:tcPr>
          <w:p w:rsidR="008F148D" w:rsidRPr="00D44DF2" w:rsidRDefault="008F148D" w:rsidP="00606F84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Проведена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верка смет </w:t>
            </w:r>
          </w:p>
        </w:tc>
        <w:tc>
          <w:tcPr>
            <w:tcW w:w="1168" w:type="dxa"/>
          </w:tcPr>
          <w:p w:rsidR="008F148D" w:rsidRPr="00D44DF2" w:rsidRDefault="008F148D" w:rsidP="00606F8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Проведена проверка смет.</w:t>
            </w:r>
          </w:p>
          <w:p w:rsidR="008F148D" w:rsidRPr="00D44DF2" w:rsidRDefault="008F148D" w:rsidP="00606F84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74</w:t>
            </w: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D44DF2">
              <w:rPr>
                <w:rFonts w:ascii="Times New Roman" w:hAnsi="Times New Roman" w:cs="Times New Roman"/>
                <w:bCs/>
              </w:rPr>
              <w:t>Проверка проектов постановлений Администрации города Пскова об утверждении заказов (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осуществл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е</w:t>
            </w:r>
            <w:r w:rsidRPr="00D44DF2">
              <w:rPr>
                <w:rFonts w:ascii="Times New Roman" w:hAnsi="Times New Roman" w:cs="Times New Roman"/>
                <w:bCs/>
                <w:i/>
              </w:rPr>
              <w:t>нии закупок</w:t>
            </w:r>
            <w:r w:rsidRPr="00D44DF2">
              <w:rPr>
                <w:rFonts w:ascii="Times New Roman" w:hAnsi="Times New Roman" w:cs="Times New Roman"/>
                <w:bCs/>
              </w:rPr>
              <w:t>), технических заданий, проектов муниципальных контра</w:t>
            </w:r>
            <w:r w:rsidRPr="00D44DF2">
              <w:rPr>
                <w:rFonts w:ascii="Times New Roman" w:hAnsi="Times New Roman" w:cs="Times New Roman"/>
                <w:bCs/>
              </w:rPr>
              <w:t>к</w:t>
            </w:r>
            <w:r w:rsidRPr="00D44DF2">
              <w:rPr>
                <w:rFonts w:ascii="Times New Roman" w:hAnsi="Times New Roman" w:cs="Times New Roman"/>
                <w:bCs/>
              </w:rPr>
              <w:t>тов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606F84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ОМЗ</w:t>
            </w:r>
          </w:p>
        </w:tc>
        <w:tc>
          <w:tcPr>
            <w:tcW w:w="1836" w:type="dxa"/>
          </w:tcPr>
          <w:p w:rsidR="008F148D" w:rsidRPr="00D44DF2" w:rsidRDefault="008F148D" w:rsidP="00606F84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Проведена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верка</w:t>
            </w:r>
          </w:p>
          <w:p w:rsidR="008F148D" w:rsidRPr="00D44DF2" w:rsidRDefault="008F148D" w:rsidP="00606F84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постановлений об утверждении 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казов (осущест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лении закупок).</w:t>
            </w:r>
          </w:p>
        </w:tc>
        <w:tc>
          <w:tcPr>
            <w:tcW w:w="1168" w:type="dxa"/>
          </w:tcPr>
          <w:p w:rsidR="008F148D" w:rsidRPr="00D44DF2" w:rsidRDefault="008F148D" w:rsidP="00606F8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Проведена проверка</w:t>
            </w:r>
          </w:p>
          <w:p w:rsidR="008F148D" w:rsidRPr="00D44DF2" w:rsidRDefault="008F148D" w:rsidP="00606F84">
            <w:pPr>
              <w:widowControl w:val="0"/>
              <w:ind w:left="-8"/>
              <w:jc w:val="both"/>
              <w:rPr>
                <w:sz w:val="20"/>
                <w:szCs w:val="20"/>
                <w:shd w:val="clear" w:color="auto" w:fill="CCFFCC"/>
              </w:rPr>
            </w:pPr>
            <w:r w:rsidRPr="00D44DF2">
              <w:rPr>
                <w:sz w:val="20"/>
                <w:szCs w:val="20"/>
              </w:rPr>
              <w:t>постановлений об утвержд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нии заказов (осуществл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нии закупок)</w:t>
            </w:r>
          </w:p>
          <w:p w:rsidR="008F148D" w:rsidRPr="00D44DF2" w:rsidRDefault="008F148D" w:rsidP="00606F84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ind w:right="-4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325</w:t>
            </w: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ind w:right="-95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 xml:space="preserve">* </w:t>
            </w:r>
            <w:r w:rsidRPr="00D44DF2">
              <w:rPr>
                <w:rFonts w:ascii="Times New Roman" w:hAnsi="Times New Roman" w:cs="Times New Roman"/>
                <w:i/>
              </w:rPr>
              <w:t>в скобках здесь и далее в рамках зад</w:t>
            </w:r>
            <w:r w:rsidRPr="00D44DF2">
              <w:rPr>
                <w:rFonts w:ascii="Times New Roman" w:hAnsi="Times New Roman" w:cs="Times New Roman"/>
                <w:i/>
              </w:rPr>
              <w:t>а</w:t>
            </w:r>
            <w:r w:rsidRPr="00D44DF2">
              <w:rPr>
                <w:rFonts w:ascii="Times New Roman" w:hAnsi="Times New Roman" w:cs="Times New Roman"/>
                <w:i/>
              </w:rPr>
              <w:t>чи 1.5. используется терминология  в соответствии с Федеральным законом от 05.04.2013 № 44-ФЗ «О контрак</w:t>
            </w:r>
            <w:r w:rsidRPr="00D44DF2">
              <w:rPr>
                <w:rFonts w:ascii="Times New Roman" w:hAnsi="Times New Roman" w:cs="Times New Roman"/>
                <w:i/>
              </w:rPr>
              <w:t>т</w:t>
            </w:r>
            <w:r w:rsidRPr="00D44DF2">
              <w:rPr>
                <w:rFonts w:ascii="Times New Roman" w:hAnsi="Times New Roman" w:cs="Times New Roman"/>
                <w:i/>
              </w:rPr>
              <w:t>ной системе в сфере закупок товаров, работ, услуг для обеспечения госуда</w:t>
            </w:r>
            <w:r w:rsidRPr="00D44DF2">
              <w:rPr>
                <w:rFonts w:ascii="Times New Roman" w:hAnsi="Times New Roman" w:cs="Times New Roman"/>
                <w:i/>
              </w:rPr>
              <w:t>р</w:t>
            </w:r>
            <w:r w:rsidRPr="00D44DF2">
              <w:rPr>
                <w:rFonts w:ascii="Times New Roman" w:hAnsi="Times New Roman" w:cs="Times New Roman"/>
                <w:i/>
              </w:rPr>
              <w:t>ственных и муниципальных нужд» вступившим в силу с  01.01.2014г.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ind w:right="-95"/>
              <w:rPr>
                <w:bCs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</w:tcPr>
          <w:p w:rsidR="008F148D" w:rsidRPr="00D44DF2" w:rsidRDefault="008F148D" w:rsidP="00CB3DD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3. Повышение эффективности управления городом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jc w:val="both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3.1. Повышение эффективн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сти использования ресурсов упра</w:t>
            </w:r>
            <w:r w:rsidRPr="00D44DF2">
              <w:rPr>
                <w:b/>
                <w:sz w:val="20"/>
                <w:szCs w:val="20"/>
              </w:rPr>
              <w:t>в</w:t>
            </w:r>
            <w:r w:rsidRPr="00D44DF2">
              <w:rPr>
                <w:b/>
                <w:sz w:val="20"/>
                <w:szCs w:val="20"/>
              </w:rPr>
              <w:t>ления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ФУ</w:t>
            </w:r>
          </w:p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Программа повышения эффективности бюджетных расходов МО «Город Псков» на период до 2013 года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ФУ</w:t>
            </w:r>
          </w:p>
          <w:p w:rsidR="008F148D" w:rsidRPr="00D44DF2" w:rsidRDefault="008F148D" w:rsidP="004F14F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9F2668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Выполнение в 2014 году не предусмотр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D44DF2">
              <w:rPr>
                <w:rFonts w:ascii="Times New Roman" w:hAnsi="Times New Roman" w:cs="Times New Roman"/>
              </w:rPr>
              <w:t xml:space="preserve"> Соверше</w:t>
            </w:r>
            <w:r w:rsidRPr="00D44DF2">
              <w:rPr>
                <w:rFonts w:ascii="Times New Roman" w:hAnsi="Times New Roman" w:cs="Times New Roman"/>
              </w:rPr>
              <w:t>н</w:t>
            </w:r>
            <w:r w:rsidRPr="00D44DF2">
              <w:rPr>
                <w:rFonts w:ascii="Times New Roman" w:hAnsi="Times New Roman" w:cs="Times New Roman"/>
              </w:rPr>
              <w:t>ствование системы управления бюдже</w:t>
            </w:r>
            <w:r w:rsidRPr="00D44DF2">
              <w:rPr>
                <w:rFonts w:ascii="Times New Roman" w:hAnsi="Times New Roman" w:cs="Times New Roman"/>
              </w:rPr>
              <w:t>т</w:t>
            </w:r>
            <w:r w:rsidRPr="00D44DF2">
              <w:rPr>
                <w:rFonts w:ascii="Times New Roman" w:hAnsi="Times New Roman" w:cs="Times New Roman"/>
              </w:rPr>
              <w:t>ным потенциалом и обеспечение эффе</w:t>
            </w:r>
            <w:r w:rsidRPr="00D44DF2">
              <w:rPr>
                <w:rFonts w:ascii="Times New Roman" w:hAnsi="Times New Roman" w:cs="Times New Roman"/>
              </w:rPr>
              <w:t>к</w:t>
            </w:r>
            <w:r w:rsidRPr="00D44DF2">
              <w:rPr>
                <w:rFonts w:ascii="Times New Roman" w:hAnsi="Times New Roman" w:cs="Times New Roman"/>
              </w:rPr>
              <w:t>тивности использования средств горо</w:t>
            </w:r>
            <w:r w:rsidRPr="00D44DF2">
              <w:rPr>
                <w:rFonts w:ascii="Times New Roman" w:hAnsi="Times New Roman" w:cs="Times New Roman"/>
              </w:rPr>
              <w:t>д</w:t>
            </w:r>
            <w:r w:rsidRPr="00D44DF2">
              <w:rPr>
                <w:rFonts w:ascii="Times New Roman" w:hAnsi="Times New Roman" w:cs="Times New Roman"/>
              </w:rPr>
              <w:t>ского бюджета с целью реализации Стратегии развития города Пскова до 2020 года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ФУ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Формирование программной структуры расх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дов бюджета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рода</w:t>
            </w: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D44D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44DF2">
              <w:rPr>
                <w:rFonts w:ascii="Times New Roman" w:hAnsi="Times New Roman" w:cs="Times New Roman"/>
              </w:rPr>
              <w:t>Эффекти</w:t>
            </w:r>
            <w:r w:rsidRPr="00D44DF2">
              <w:rPr>
                <w:rFonts w:ascii="Times New Roman" w:hAnsi="Times New Roman" w:cs="Times New Roman"/>
              </w:rPr>
              <w:t>в</w:t>
            </w:r>
            <w:r w:rsidRPr="00D44DF2">
              <w:rPr>
                <w:rFonts w:ascii="Times New Roman" w:hAnsi="Times New Roman" w:cs="Times New Roman"/>
              </w:rPr>
              <w:t>ное управление муниципальными ф</w:t>
            </w:r>
            <w:r w:rsidRPr="00D44DF2">
              <w:rPr>
                <w:rFonts w:ascii="Times New Roman" w:hAnsi="Times New Roman" w:cs="Times New Roman"/>
              </w:rPr>
              <w:t>и</w:t>
            </w:r>
            <w:r w:rsidRPr="00D44DF2">
              <w:rPr>
                <w:rFonts w:ascii="Times New Roman" w:hAnsi="Times New Roman" w:cs="Times New Roman"/>
              </w:rPr>
              <w:t>нансами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right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 xml:space="preserve">ФУ </w:t>
            </w:r>
          </w:p>
          <w:p w:rsidR="008F148D" w:rsidRPr="00D44DF2" w:rsidRDefault="008F148D" w:rsidP="004F14FE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right="-108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Реализация пол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жений Концепции создания и разв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>тия государстве</w:t>
            </w:r>
            <w:r w:rsidRPr="00D44DF2">
              <w:rPr>
                <w:bCs/>
                <w:sz w:val="20"/>
                <w:szCs w:val="20"/>
              </w:rPr>
              <w:t>н</w:t>
            </w:r>
            <w:r w:rsidRPr="00D44DF2">
              <w:rPr>
                <w:bCs/>
                <w:sz w:val="20"/>
                <w:szCs w:val="20"/>
              </w:rPr>
              <w:t>ной интегрирова</w:t>
            </w:r>
            <w:r w:rsidRPr="00D44DF2">
              <w:rPr>
                <w:bCs/>
                <w:sz w:val="20"/>
                <w:szCs w:val="20"/>
              </w:rPr>
              <w:t>н</w:t>
            </w:r>
            <w:r w:rsidRPr="00D44DF2">
              <w:rPr>
                <w:bCs/>
                <w:sz w:val="20"/>
                <w:szCs w:val="20"/>
              </w:rPr>
              <w:t>ной информацио</w:t>
            </w:r>
            <w:r w:rsidRPr="00D44DF2">
              <w:rPr>
                <w:bCs/>
                <w:sz w:val="20"/>
                <w:szCs w:val="20"/>
              </w:rPr>
              <w:t>н</w:t>
            </w:r>
            <w:r w:rsidRPr="00D44DF2">
              <w:rPr>
                <w:bCs/>
                <w:sz w:val="20"/>
                <w:szCs w:val="20"/>
              </w:rPr>
              <w:t>ной системы упра</w:t>
            </w:r>
            <w:r w:rsidRPr="00D44DF2">
              <w:rPr>
                <w:bCs/>
                <w:sz w:val="20"/>
                <w:szCs w:val="20"/>
              </w:rPr>
              <w:t>в</w:t>
            </w:r>
            <w:r w:rsidRPr="00D44DF2">
              <w:rPr>
                <w:bCs/>
                <w:sz w:val="20"/>
                <w:szCs w:val="20"/>
              </w:rPr>
              <w:t>ления обществе</w:t>
            </w:r>
            <w:r w:rsidRPr="00D44DF2">
              <w:rPr>
                <w:bCs/>
                <w:sz w:val="20"/>
                <w:szCs w:val="20"/>
              </w:rPr>
              <w:t>н</w:t>
            </w:r>
            <w:r w:rsidRPr="00D44DF2">
              <w:rPr>
                <w:bCs/>
                <w:sz w:val="20"/>
                <w:szCs w:val="20"/>
              </w:rPr>
              <w:t>ными финансами «Электронный бюджет»</w:t>
            </w: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ind w:left="-1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9F2668">
            <w:pPr>
              <w:widowControl w:val="0"/>
              <w:rPr>
                <w:bCs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провед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мероприятия не предусмотрено, т.к.  срок его реализации запланирован и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 на 100% в 2012 году. В насто</w:t>
            </w:r>
            <w:r w:rsidRPr="00D44DF2">
              <w:rPr>
                <w:sz w:val="20"/>
                <w:szCs w:val="20"/>
              </w:rPr>
              <w:t>я</w:t>
            </w:r>
            <w:r w:rsidRPr="00D44DF2">
              <w:rPr>
                <w:sz w:val="20"/>
                <w:szCs w:val="20"/>
              </w:rPr>
              <w:t>щее время достигн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тый результат сохр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няется на том же уровне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D44DF2">
              <w:rPr>
                <w:rFonts w:ascii="Times New Roman" w:hAnsi="Times New Roman" w:cs="Times New Roman"/>
              </w:rPr>
              <w:t xml:space="preserve"> </w:t>
            </w:r>
            <w:r w:rsidRPr="00D44DF2">
              <w:rPr>
                <w:rFonts w:ascii="Times New Roman" w:hAnsi="Times New Roman" w:cs="Times New Roman"/>
                <w:bCs/>
              </w:rPr>
              <w:t>Ресурсное обеспечение реализации Стратегии ра</w:t>
            </w:r>
            <w:r w:rsidRPr="00D44DF2">
              <w:rPr>
                <w:rFonts w:ascii="Times New Roman" w:hAnsi="Times New Roman" w:cs="Times New Roman"/>
                <w:bCs/>
              </w:rPr>
              <w:t>з</w:t>
            </w:r>
            <w:r w:rsidRPr="00D44DF2">
              <w:rPr>
                <w:rFonts w:ascii="Times New Roman" w:hAnsi="Times New Roman" w:cs="Times New Roman"/>
                <w:bCs/>
              </w:rPr>
              <w:t>вития города Пскова до 2020 года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ФУ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Обеспечение ф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нансирования 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трат,  утвержде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ных в бюджете города на реал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зацию Стратегии развития города, %</w:t>
            </w:r>
          </w:p>
        </w:tc>
        <w:tc>
          <w:tcPr>
            <w:tcW w:w="1168" w:type="dxa"/>
            <w:vAlign w:val="center"/>
          </w:tcPr>
          <w:p w:rsidR="008F148D" w:rsidRPr="00D44DF2" w:rsidRDefault="008F148D" w:rsidP="00C23ED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</w:t>
            </w:r>
          </w:p>
        </w:tc>
        <w:tc>
          <w:tcPr>
            <w:tcW w:w="1527" w:type="dxa"/>
            <w:vAlign w:val="center"/>
          </w:tcPr>
          <w:p w:rsidR="008F148D" w:rsidRPr="00D44DF2" w:rsidRDefault="008F148D" w:rsidP="0000295B">
            <w:pPr>
              <w:widowControl w:val="0"/>
              <w:suppressAutoHyphens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Все запланированные  мероприятия, закрепленные за финансовым управлением в рамках реализации Стратегии развития города выполняются в рамках запланированных объемов и содержания</w:t>
            </w:r>
          </w:p>
        </w:tc>
        <w:tc>
          <w:tcPr>
            <w:tcW w:w="1138" w:type="dxa"/>
            <w:gridSpan w:val="2"/>
            <w:vAlign w:val="center"/>
          </w:tcPr>
          <w:p w:rsidR="008F148D" w:rsidRPr="00D44DF2" w:rsidRDefault="008F148D" w:rsidP="0000295B">
            <w:pPr>
              <w:widowControl w:val="0"/>
              <w:suppressAutoHyphens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100</w:t>
            </w:r>
          </w:p>
        </w:tc>
        <w:tc>
          <w:tcPr>
            <w:tcW w:w="2122" w:type="dxa"/>
          </w:tcPr>
          <w:p w:rsidR="008F148D" w:rsidRPr="00D44DF2" w:rsidRDefault="008F148D" w:rsidP="00FB723A">
            <w:pPr>
              <w:widowControl w:val="0"/>
              <w:suppressAutoHyphens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Затраты на реализацию Стратегии развития города  до 2020 года по финансовому управлению осуществляются в пределах утвержденной сметы  расходов управления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jc w:val="both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3.2. Повышение эффективн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сти управления муниципальной со</w:t>
            </w:r>
            <w:r w:rsidRPr="00D44DF2">
              <w:rPr>
                <w:b/>
                <w:sz w:val="20"/>
                <w:szCs w:val="20"/>
              </w:rPr>
              <w:t>б</w:t>
            </w:r>
            <w:r w:rsidRPr="00D44DF2">
              <w:rPr>
                <w:b/>
                <w:sz w:val="20"/>
                <w:szCs w:val="20"/>
              </w:rPr>
              <w:t>ственностью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МИ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6" w:type="dxa"/>
            <w:gridSpan w:val="13"/>
            <w:shd w:val="clear" w:color="auto" w:fill="FFFFFF"/>
          </w:tcPr>
          <w:p w:rsidR="008F148D" w:rsidRPr="00D44DF2" w:rsidRDefault="008F148D" w:rsidP="004F14FE">
            <w:pPr>
              <w:widowControl w:val="0"/>
              <w:jc w:val="center"/>
              <w:rPr>
                <w:b/>
              </w:rPr>
            </w:pPr>
            <w:r w:rsidRPr="00D44DF2">
              <w:rPr>
                <w:b/>
                <w:bCs/>
              </w:rPr>
              <w:t>Данные о мероприятиях отсутствуют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</w:pP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jc w:val="right"/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jc w:val="right"/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jc w:val="both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3.3. Обеспечение максимал</w:t>
            </w:r>
            <w:r w:rsidRPr="00D44DF2">
              <w:rPr>
                <w:b/>
                <w:sz w:val="20"/>
                <w:szCs w:val="20"/>
              </w:rPr>
              <w:t>ь</w:t>
            </w:r>
            <w:r w:rsidRPr="00D44DF2">
              <w:rPr>
                <w:b/>
                <w:sz w:val="20"/>
                <w:szCs w:val="20"/>
              </w:rPr>
              <w:t>ной доходности от использования муниципального имущества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МИ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D44DF2">
              <w:rPr>
                <w:b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44DF2">
              <w:rPr>
                <w:rFonts w:ascii="Times New Roman" w:hAnsi="Times New Roman" w:cs="Times New Roman"/>
                <w:i/>
              </w:rPr>
              <w:t>ДЦП «Содействие развитию малого и среднего предпринимательства города Пскова на 2009-2012 годы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КСЭР</w:t>
            </w:r>
          </w:p>
        </w:tc>
        <w:tc>
          <w:tcPr>
            <w:tcW w:w="7791" w:type="dxa"/>
            <w:gridSpan w:val="6"/>
            <w:shd w:val="clear" w:color="auto" w:fill="FFFFFF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ДЦП завершена в 2012 году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B229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  <w:vAlign w:val="center"/>
          </w:tcPr>
          <w:p w:rsidR="008F148D" w:rsidRPr="00D44DF2" w:rsidRDefault="008F148D" w:rsidP="004E304D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5.1. Развитие торговли и сф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ры услуг.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КСЭР и ПР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4E304D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D44DF2">
              <w:rPr>
                <w:b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</w:rPr>
              <w:t>Содейс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вие в организации и открытии торговых зон в освободившихся корпусах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мышленных предприятий (ОАО ПЭМЗ, ОАО «Плескава», ОАО АДС).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Консультацио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ные услуги.</w:t>
            </w:r>
          </w:p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Увеличение объ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ма торговых услуг населению за счет увеличения торг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вых площадей.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Открыты с 2012 года 5 торговых об</w:t>
            </w:r>
            <w:r w:rsidRPr="00D44DF2">
              <w:rPr>
                <w:sz w:val="20"/>
                <w:szCs w:val="20"/>
              </w:rPr>
              <w:t>ъ</w:t>
            </w:r>
            <w:r w:rsidRPr="00D44DF2">
              <w:rPr>
                <w:sz w:val="20"/>
                <w:szCs w:val="20"/>
              </w:rPr>
              <w:t>ектов, в т.ч. один в 1-м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лугодии 2014 года  (</w:t>
            </w:r>
            <w:r w:rsidRPr="00D44DF2">
              <w:rPr>
                <w:b/>
                <w:sz w:val="20"/>
                <w:szCs w:val="20"/>
              </w:rPr>
              <w:t xml:space="preserve">ОАО «Плескава» - </w:t>
            </w:r>
            <w:r w:rsidRPr="00D44DF2">
              <w:rPr>
                <w:sz w:val="20"/>
                <w:szCs w:val="20"/>
              </w:rPr>
              <w:t>магазин спо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тивной оде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ды и обуви)</w:t>
            </w:r>
          </w:p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left="-58"/>
              <w:jc w:val="center"/>
            </w:pPr>
            <w:r w:rsidRPr="00D44DF2">
              <w:t>фун</w:t>
            </w:r>
            <w:r w:rsidRPr="00D44DF2">
              <w:t>к</w:t>
            </w:r>
            <w:r w:rsidRPr="00D44DF2">
              <w:t>цион</w:t>
            </w:r>
            <w:r w:rsidRPr="00D44DF2">
              <w:t>и</w:t>
            </w:r>
            <w:r w:rsidRPr="00D44DF2">
              <w:t>руют 5 магаз</w:t>
            </w:r>
            <w:r w:rsidRPr="00D44DF2">
              <w:t>и</w:t>
            </w:r>
            <w:r w:rsidRPr="00D44DF2">
              <w:t>нов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  <w:r w:rsidRPr="00D44DF2">
              <w:rPr>
                <w:sz w:val="20"/>
                <w:szCs w:val="20"/>
              </w:rPr>
              <w:t xml:space="preserve"> </w:t>
            </w:r>
          </w:p>
          <w:p w:rsidR="008F148D" w:rsidRPr="00D44DF2" w:rsidRDefault="008F148D" w:rsidP="004E304D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</w:rPr>
              <w:t>Развитие сети  торговых центров, магазинов, к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фе и  ресторанов различных ценовых категорий,  с хорошим уровнем обсл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живания</w:t>
            </w:r>
            <w:r w:rsidRPr="00D44DF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ind w:left="31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  <w:shd w:val="clear" w:color="auto" w:fill="FFFFFF"/>
              </w:rPr>
              <w:t>Оказание консультативной</w:t>
            </w:r>
            <w:r w:rsidRPr="00D44DF2">
              <w:rPr>
                <w:sz w:val="20"/>
                <w:szCs w:val="20"/>
              </w:rPr>
              <w:t xml:space="preserve"> и мет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дической помощи субъектам то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говли, общественного питания, б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тового обслуживания.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янно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КСЭРи ПР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Увеличение то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говых площадей, обеспечение ст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бильного фун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ционирования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требительского рынка, повышение уровня конкуре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ции.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19"/>
                <w:szCs w:val="19"/>
              </w:rPr>
            </w:pPr>
            <w:r w:rsidRPr="00D44DF2">
              <w:rPr>
                <w:sz w:val="19"/>
                <w:szCs w:val="19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Открыты: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-предприятия непродовол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ственной то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говли;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  продоволь-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ственной то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говли;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 предприятий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обществен-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ного питания.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6</w:t>
            </w: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</w:t>
            </w: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  <w:r w:rsidRPr="00D44DF2">
              <w:rPr>
                <w:sz w:val="20"/>
                <w:szCs w:val="20"/>
              </w:rPr>
              <w:t xml:space="preserve"> </w:t>
            </w: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(на постоянной основе)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</w:rPr>
              <w:t>Упоряд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чение размещения нестационарных торговых объектов на территории гор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отраслевой схемы ра</w:t>
            </w:r>
            <w:r w:rsidRPr="00D44DF2">
              <w:rPr>
                <w:sz w:val="20"/>
                <w:szCs w:val="20"/>
              </w:rPr>
              <w:t>з</w:t>
            </w:r>
            <w:r w:rsidRPr="00D44DF2">
              <w:rPr>
                <w:sz w:val="20"/>
                <w:szCs w:val="20"/>
              </w:rPr>
              <w:t>мещения объектов на основе их к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чественного распределения с учетом развития всех форматов: магазинов «шаговой доступности», специал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зированных предприятий торговли семейного типа и крупных торговых комплексов.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КСЭР и ПР</w:t>
            </w:r>
          </w:p>
        </w:tc>
        <w:tc>
          <w:tcPr>
            <w:tcW w:w="7791" w:type="dxa"/>
            <w:gridSpan w:val="6"/>
            <w:shd w:val="clear" w:color="auto" w:fill="FFFFFF"/>
            <w:vAlign w:val="center"/>
          </w:tcPr>
          <w:p w:rsidR="008F148D" w:rsidRPr="00D44DF2" w:rsidRDefault="008F148D" w:rsidP="005639E7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2"/>
              </w:rPr>
              <w:t>Выполнение мероприятия в 2014 не предусмотрено (завершено в 2012)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Упорядочение и оптимизация сети нестационарных торговых объектов потребительского рынка в соотве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ствии с утвержденной схемой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2017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КСЭР и ПР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Улучшение внешн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го вида и установл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ние единых эстет</w:t>
            </w:r>
            <w:r w:rsidRPr="00D44DF2">
              <w:rPr>
                <w:sz w:val="18"/>
                <w:szCs w:val="18"/>
              </w:rPr>
              <w:t>и</w:t>
            </w:r>
            <w:r w:rsidRPr="00D44DF2">
              <w:rPr>
                <w:sz w:val="18"/>
                <w:szCs w:val="18"/>
              </w:rPr>
              <w:t>ческих правил оформления объе</w:t>
            </w:r>
            <w:r w:rsidRPr="00D44DF2">
              <w:rPr>
                <w:sz w:val="18"/>
                <w:szCs w:val="18"/>
              </w:rPr>
              <w:t>к</w:t>
            </w:r>
            <w:r w:rsidRPr="00D44DF2">
              <w:rPr>
                <w:sz w:val="18"/>
                <w:szCs w:val="18"/>
              </w:rPr>
              <w:t>тов торговли и пр</w:t>
            </w:r>
            <w:r w:rsidRPr="00D44DF2">
              <w:rPr>
                <w:sz w:val="18"/>
                <w:szCs w:val="18"/>
              </w:rPr>
              <w:t>и</w:t>
            </w:r>
            <w:r w:rsidRPr="00D44DF2">
              <w:rPr>
                <w:sz w:val="18"/>
                <w:szCs w:val="18"/>
              </w:rPr>
              <w:t>мыкающих к ним территорий.</w:t>
            </w:r>
          </w:p>
          <w:p w:rsidR="008F148D" w:rsidRPr="00D44DF2" w:rsidRDefault="008F148D" w:rsidP="004E304D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Оптимизация ра</w:t>
            </w:r>
            <w:r w:rsidRPr="00D44DF2">
              <w:rPr>
                <w:sz w:val="18"/>
                <w:szCs w:val="18"/>
              </w:rPr>
              <w:t>з</w:t>
            </w:r>
            <w:r w:rsidRPr="00D44DF2">
              <w:rPr>
                <w:sz w:val="18"/>
                <w:szCs w:val="18"/>
              </w:rPr>
              <w:t>мещения нестаци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нарных торговых объектов в соотве</w:t>
            </w:r>
            <w:r w:rsidRPr="00D44DF2">
              <w:rPr>
                <w:sz w:val="18"/>
                <w:szCs w:val="18"/>
              </w:rPr>
              <w:t>т</w:t>
            </w:r>
            <w:r w:rsidRPr="00D44DF2">
              <w:rPr>
                <w:sz w:val="18"/>
                <w:szCs w:val="18"/>
              </w:rPr>
              <w:t>ствии с потребн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стями населения</w:t>
            </w:r>
          </w:p>
          <w:p w:rsidR="008F148D" w:rsidRPr="00D44DF2" w:rsidRDefault="008F148D" w:rsidP="004E304D">
            <w:pPr>
              <w:widowControl w:val="0"/>
              <w:rPr>
                <w:sz w:val="18"/>
                <w:szCs w:val="18"/>
              </w:rPr>
            </w:pPr>
          </w:p>
          <w:p w:rsidR="008F148D" w:rsidRPr="00D44DF2" w:rsidRDefault="008F148D" w:rsidP="004E304D">
            <w:pPr>
              <w:widowControl w:val="0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Внесение изменений в Постановление Администрации г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рода Пскова о ра</w:t>
            </w:r>
            <w:r w:rsidRPr="00D44DF2">
              <w:rPr>
                <w:sz w:val="18"/>
                <w:szCs w:val="18"/>
              </w:rPr>
              <w:t>з</w:t>
            </w:r>
            <w:r w:rsidRPr="00D44DF2">
              <w:rPr>
                <w:sz w:val="18"/>
                <w:szCs w:val="18"/>
              </w:rPr>
              <w:t>мещении нестаци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нарных торговых объектов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19"/>
                <w:szCs w:val="19"/>
              </w:rPr>
            </w:pPr>
            <w:r w:rsidRPr="00D44DF2">
              <w:rPr>
                <w:sz w:val="19"/>
                <w:szCs w:val="19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left="-28"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Внесение изм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нений в НПА о размещении н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стационарных торговых об</w:t>
            </w:r>
            <w:r w:rsidRPr="00D44DF2">
              <w:rPr>
                <w:sz w:val="18"/>
                <w:szCs w:val="18"/>
              </w:rPr>
              <w:t>ъ</w:t>
            </w:r>
            <w:r w:rsidRPr="00D44DF2">
              <w:rPr>
                <w:sz w:val="18"/>
                <w:szCs w:val="18"/>
              </w:rPr>
              <w:t>ектов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left="-28"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Утвержд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но 3 НПА о внесении изменений в НПА н</w:t>
            </w:r>
            <w:r w:rsidRPr="00D44DF2">
              <w:rPr>
                <w:sz w:val="18"/>
                <w:szCs w:val="18"/>
              </w:rPr>
              <w:t>е</w:t>
            </w:r>
            <w:r w:rsidRPr="00D44DF2">
              <w:rPr>
                <w:sz w:val="18"/>
                <w:szCs w:val="18"/>
              </w:rPr>
              <w:t>стаци</w:t>
            </w:r>
            <w:r w:rsidRPr="00D44DF2">
              <w:rPr>
                <w:sz w:val="18"/>
                <w:szCs w:val="18"/>
              </w:rPr>
              <w:t>о</w:t>
            </w:r>
            <w:r w:rsidRPr="00D44DF2">
              <w:rPr>
                <w:sz w:val="18"/>
                <w:szCs w:val="18"/>
              </w:rPr>
              <w:t>нарных торговых объектов: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 xml:space="preserve">1. ПАГП от 21.05.2014 N 1153 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>2. ПАГП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 xml:space="preserve">от 07.05.2014 № 923 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</w:rPr>
              <w:t xml:space="preserve">3. ПАГП от 07.04.2014 № 639 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  <w:r w:rsidRPr="00D44DF2">
              <w:rPr>
                <w:sz w:val="20"/>
                <w:szCs w:val="20"/>
              </w:rPr>
              <w:t xml:space="preserve"> </w:t>
            </w: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(реализуется ежеква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тально)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</w:t>
            </w:r>
            <w:r w:rsidRPr="00D44DF2">
              <w:rPr>
                <w:bCs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</w:rPr>
              <w:t>Расшир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сферы услуг (заказы по телефону продуктов питания с доставкой на дом, услуги по уходу за больными и пенси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нерами и т.п.) в соответствии с потре</w:t>
            </w:r>
            <w:r w:rsidRPr="00D44DF2">
              <w:rPr>
                <w:sz w:val="20"/>
                <w:szCs w:val="20"/>
              </w:rPr>
              <w:t>б</w:t>
            </w:r>
            <w:r w:rsidRPr="00D44DF2">
              <w:rPr>
                <w:sz w:val="20"/>
                <w:szCs w:val="20"/>
              </w:rPr>
              <w:t>ностями и ожиданиями населения гор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КСЭР и ПР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E304D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E304D">
            <w:pPr>
              <w:widowControl w:val="0"/>
              <w:ind w:left="41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Содействие внедрению новых те</w:t>
            </w:r>
            <w:r w:rsidRPr="00D44DF2">
              <w:rPr>
                <w:sz w:val="20"/>
                <w:szCs w:val="20"/>
              </w:rPr>
              <w:t>х</w:t>
            </w:r>
            <w:r w:rsidRPr="00D44DF2">
              <w:rPr>
                <w:sz w:val="20"/>
                <w:szCs w:val="20"/>
              </w:rPr>
              <w:t>нологий в бытовое обслуживание населения, развитию услуг по приему заказов на обслуживание по телефону и сети Интернет.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еж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годно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E304D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КСЭР и ПР</w:t>
            </w:r>
          </w:p>
        </w:tc>
        <w:tc>
          <w:tcPr>
            <w:tcW w:w="1836" w:type="dxa"/>
          </w:tcPr>
          <w:p w:rsidR="008F148D" w:rsidRPr="00D44DF2" w:rsidRDefault="008F148D" w:rsidP="004E304D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Консультативные услуги субъектам торговли. Обесп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ченность жителей города качестве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ными товарами, работами и усл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гами.</w:t>
            </w:r>
          </w:p>
        </w:tc>
        <w:tc>
          <w:tcPr>
            <w:tcW w:w="1168" w:type="dxa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</w:tcPr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Оказана мет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дологическая и организац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 xml:space="preserve">онная помощь субъектам торговли. 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открыты</w:t>
            </w:r>
          </w:p>
          <w:p w:rsidR="008F148D" w:rsidRPr="00D44DF2" w:rsidRDefault="008F148D" w:rsidP="004E304D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Интернет м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газинов, сети ателье по 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монту оде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ды.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4E304D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</w:t>
            </w:r>
            <w:r w:rsidRPr="00D44DF2">
              <w:rPr>
                <w:b/>
                <w:sz w:val="20"/>
                <w:szCs w:val="20"/>
              </w:rPr>
              <w:t>о</w:t>
            </w:r>
            <w:r w:rsidRPr="00D44DF2">
              <w:rPr>
                <w:b/>
                <w:sz w:val="20"/>
                <w:szCs w:val="20"/>
              </w:rPr>
              <w:t>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 xml:space="preserve">нения </w:t>
            </w:r>
            <w:r w:rsidRPr="00D44DF2">
              <w:rPr>
                <w:sz w:val="20"/>
                <w:szCs w:val="20"/>
              </w:rPr>
              <w:t>(на постоя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ной осн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ве)</w:t>
            </w:r>
          </w:p>
        </w:tc>
        <w:tc>
          <w:tcPr>
            <w:tcW w:w="2122" w:type="dxa"/>
          </w:tcPr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выполн</w:t>
            </w:r>
            <w:r w:rsidRPr="00D44DF2">
              <w:rPr>
                <w:b/>
                <w:sz w:val="20"/>
                <w:szCs w:val="20"/>
              </w:rPr>
              <w:t>е</w:t>
            </w:r>
            <w:r w:rsidRPr="00D44DF2">
              <w:rPr>
                <w:b/>
                <w:sz w:val="20"/>
                <w:szCs w:val="20"/>
              </w:rPr>
              <w:t>ния</w:t>
            </w:r>
            <w:r w:rsidRPr="00D44DF2">
              <w:rPr>
                <w:sz w:val="20"/>
                <w:szCs w:val="20"/>
              </w:rPr>
              <w:t xml:space="preserve"> </w:t>
            </w:r>
          </w:p>
          <w:p w:rsidR="008F148D" w:rsidRPr="00D44DF2" w:rsidRDefault="008F148D" w:rsidP="004E304D">
            <w:pPr>
              <w:widowControl w:val="0"/>
              <w:ind w:left="-58" w:right="-42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(на постоянной основе)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F14FE">
            <w:pPr>
              <w:widowControl w:val="0"/>
              <w:tabs>
                <w:tab w:val="num" w:pos="743"/>
              </w:tabs>
              <w:jc w:val="both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D44DF2">
              <w:rPr>
                <w:b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4F14FE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D44DF2">
              <w:rPr>
                <w:rFonts w:ascii="Times New Roman" w:hAnsi="Times New Roman" w:cs="Times New Roman"/>
              </w:rPr>
              <w:t>:  Развитие различных досуговых центров, мол</w:t>
            </w:r>
            <w:r w:rsidRPr="00D44DF2">
              <w:rPr>
                <w:rFonts w:ascii="Times New Roman" w:hAnsi="Times New Roman" w:cs="Times New Roman"/>
              </w:rPr>
              <w:t>о</w:t>
            </w:r>
            <w:r w:rsidRPr="00D44DF2">
              <w:rPr>
                <w:rFonts w:ascii="Times New Roman" w:hAnsi="Times New Roman" w:cs="Times New Roman"/>
              </w:rPr>
              <w:t>дежных центров, спортивных секций и сооружений, клубов по интересам, о</w:t>
            </w:r>
            <w:r w:rsidRPr="00D44DF2">
              <w:rPr>
                <w:rFonts w:ascii="Times New Roman" w:hAnsi="Times New Roman" w:cs="Times New Roman"/>
              </w:rPr>
              <w:t>з</w:t>
            </w:r>
            <w:r w:rsidRPr="00D44DF2">
              <w:rPr>
                <w:rFonts w:ascii="Times New Roman" w:hAnsi="Times New Roman" w:cs="Times New Roman"/>
              </w:rPr>
              <w:t>доровительных центров и т.д.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Строительство за счет инвесторов детских площадок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янно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стор, УГД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Строительство по всей территории города за счет 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весторов детских площадок</w:t>
            </w: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50</w:t>
            </w: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</w:t>
            </w:r>
          </w:p>
          <w:p w:rsidR="008F148D" w:rsidRPr="00D44DF2" w:rsidRDefault="008F148D" w:rsidP="000C2B38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Инвестор не фина</w:t>
            </w:r>
            <w:r w:rsidRPr="00D44DF2">
              <w:rPr>
                <w:bCs/>
                <w:sz w:val="20"/>
                <w:szCs w:val="20"/>
              </w:rPr>
              <w:t>н</w:t>
            </w:r>
            <w:r w:rsidRPr="00D44DF2">
              <w:rPr>
                <w:bCs/>
                <w:sz w:val="20"/>
                <w:szCs w:val="20"/>
              </w:rPr>
              <w:t>сировал данный вид работ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D44DF2">
              <w:rPr>
                <w:rFonts w:ascii="Times New Roman" w:hAnsi="Times New Roman" w:cs="Times New Roman"/>
              </w:rPr>
              <w:t>:  Создание многопрофильных спортивных центров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Создание условий для строительства спортивно-оздоровительного ко</w:t>
            </w:r>
            <w:r w:rsidRPr="00D44DF2">
              <w:rPr>
                <w:rFonts w:ascii="Times New Roman" w:hAnsi="Times New Roman" w:cs="Times New Roman"/>
              </w:rPr>
              <w:t>м</w:t>
            </w:r>
            <w:r w:rsidRPr="00D44DF2">
              <w:rPr>
                <w:rFonts w:ascii="Times New Roman" w:hAnsi="Times New Roman" w:cs="Times New Roman"/>
              </w:rPr>
              <w:t>плекса на берегу реки Великой (Ст</w:t>
            </w:r>
            <w:r w:rsidRPr="00D44DF2">
              <w:rPr>
                <w:rFonts w:ascii="Times New Roman" w:hAnsi="Times New Roman" w:cs="Times New Roman"/>
              </w:rPr>
              <w:t>е</w:t>
            </w:r>
            <w:r w:rsidRPr="00D44DF2">
              <w:rPr>
                <w:rFonts w:ascii="Times New Roman" w:hAnsi="Times New Roman" w:cs="Times New Roman"/>
              </w:rPr>
              <w:t>пановский лужок)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ливается инвест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</w:t>
            </w:r>
          </w:p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ливается инвест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стор, УГД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-7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Утверждение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ектной документ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ции для строител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ства спортивно-оздоровительного комплекса на з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мельных участках общей площадью 10 га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8F148D" w:rsidRPr="00D44DF2" w:rsidRDefault="008F148D" w:rsidP="000C2B38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0C2B38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0</w:t>
            </w:r>
          </w:p>
        </w:tc>
        <w:tc>
          <w:tcPr>
            <w:tcW w:w="2122" w:type="dxa"/>
          </w:tcPr>
          <w:p w:rsidR="008F148D" w:rsidRPr="00D44DF2" w:rsidRDefault="008F148D" w:rsidP="000C2B38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</w:t>
            </w:r>
          </w:p>
          <w:p w:rsidR="008F148D" w:rsidRPr="00D44DF2" w:rsidRDefault="008F148D" w:rsidP="000C2B38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Земельный участок не поставлен на 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сударственный кад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стровый учет</w:t>
            </w:r>
          </w:p>
        </w:tc>
      </w:tr>
      <w:tr w:rsidR="008F148D" w:rsidRPr="00D44DF2" w:rsidTr="005639E7">
        <w:trPr>
          <w:gridBefore w:val="1"/>
          <w:trHeight w:val="792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D44DF2">
              <w:rPr>
                <w:rFonts w:ascii="Times New Roman" w:hAnsi="Times New Roman" w:cs="Times New Roman"/>
                <w:bCs/>
              </w:rPr>
              <w:t>Создание условий для строительства аквапарка</w:t>
            </w:r>
          </w:p>
          <w:p w:rsidR="008F148D" w:rsidRPr="00D44DF2" w:rsidRDefault="008F148D" w:rsidP="00FB723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</w:tcPr>
          <w:p w:rsidR="008F148D" w:rsidRPr="00D44DF2" w:rsidRDefault="008F148D" w:rsidP="00FB723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ливается инвест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ливается инвест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стор, УГД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Утверждение проектной док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ментации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ind w:left="-28"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r w:rsidRPr="00D44DF2">
              <w:rPr>
                <w:sz w:val="20"/>
                <w:szCs w:val="20"/>
              </w:rPr>
              <w:t>Выполнению в 2014 году не подлежит, т.к. выполнено в 2013г.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D44DF2">
              <w:rPr>
                <w:rFonts w:ascii="Times New Roman" w:hAnsi="Times New Roman" w:cs="Times New Roman"/>
                <w:bCs/>
              </w:rPr>
              <w:t>Создание условий для строительства бассейна на территории ПсковГУ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ливается инвест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</w:t>
            </w:r>
          </w:p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ливается инвест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ром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инв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стор, УГД</w:t>
            </w: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Утверждение проектной док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ментации</w:t>
            </w:r>
          </w:p>
        </w:tc>
        <w:tc>
          <w:tcPr>
            <w:tcW w:w="1168" w:type="dxa"/>
          </w:tcPr>
          <w:p w:rsidR="008F148D" w:rsidRPr="00D44DF2" w:rsidRDefault="008F148D" w:rsidP="000C2B38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</w:tcPr>
          <w:p w:rsidR="008F148D" w:rsidRPr="00D44DF2" w:rsidRDefault="008F148D" w:rsidP="00FB723A">
            <w:pPr>
              <w:widowControl w:val="0"/>
              <w:ind w:left="-28" w:right="72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FB723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FB723A">
            <w:r w:rsidRPr="00D44DF2">
              <w:rPr>
                <w:sz w:val="20"/>
                <w:szCs w:val="20"/>
              </w:rPr>
              <w:t>Выполнению в 2014 году не подлежит, т.к. выполнено в 2013г.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9" w:type="dxa"/>
            <w:gridSpan w:val="22"/>
            <w:shd w:val="clear" w:color="auto" w:fill="FFFFFF"/>
          </w:tcPr>
          <w:p w:rsidR="008F148D" w:rsidRPr="00D44DF2" w:rsidRDefault="008F148D" w:rsidP="004F14FE">
            <w:pPr>
              <w:widowControl w:val="0"/>
              <w:jc w:val="center"/>
              <w:rPr>
                <w:b/>
                <w:lang w:eastAsia="ar-SA"/>
              </w:rPr>
            </w:pPr>
            <w:r w:rsidRPr="00D44DF2">
              <w:rPr>
                <w:b/>
                <w:lang w:eastAsia="ar-SA"/>
              </w:rPr>
              <w:t>Приоритет 5. Псков - ДЕЛОВОЙ ЦЕНТР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4F14F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5. Повышение эффективности управления экономическим развитием города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4F14F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Задача 5.1.</w:t>
            </w:r>
            <w:r w:rsidRPr="00D44DF2">
              <w:rPr>
                <w:rFonts w:ascii="Times New Roman" w:hAnsi="Times New Roman" w:cs="Times New Roman"/>
                <w:b/>
              </w:rPr>
              <w:t xml:space="preserve"> 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Совершенствование сист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D44DF2">
              <w:rPr>
                <w:rFonts w:ascii="Times New Roman" w:hAnsi="Times New Roman" w:cs="Times New Roman"/>
                <w:b/>
                <w:bCs/>
                <w:spacing w:val="-3"/>
              </w:rPr>
              <w:t>мы планирования экономического развития города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КСЭР и ПР</w:t>
            </w:r>
          </w:p>
        </w:tc>
        <w:tc>
          <w:tcPr>
            <w:tcW w:w="7791" w:type="dxa"/>
            <w:gridSpan w:val="6"/>
            <w:vAlign w:val="center"/>
          </w:tcPr>
          <w:p w:rsidR="008F148D" w:rsidRPr="00D44DF2" w:rsidRDefault="008F148D" w:rsidP="005639E7">
            <w:pPr>
              <w:widowControl w:val="0"/>
              <w:jc w:val="center"/>
              <w:rPr>
                <w:b/>
                <w:sz w:val="20"/>
                <w:szCs w:val="22"/>
              </w:rPr>
            </w:pPr>
            <w:r w:rsidRPr="00D44DF2">
              <w:rPr>
                <w:b/>
                <w:sz w:val="20"/>
                <w:szCs w:val="22"/>
              </w:rPr>
              <w:t>Решение задачи в 2014 годе не предусмотрено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4F14FE">
            <w:pPr>
              <w:widowControl w:val="0"/>
              <w:tabs>
                <w:tab w:val="num" w:pos="993"/>
              </w:tabs>
              <w:jc w:val="both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Организация мониторинга реализации Стратегии.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4F14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8F148D" w:rsidRPr="00D44DF2" w:rsidRDefault="008F148D" w:rsidP="004F14FE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4F14F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8F148D" w:rsidRPr="00D44DF2" w:rsidRDefault="008F148D" w:rsidP="004F14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4F14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4F14FE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autoSpaceDE w:val="0"/>
              <w:autoSpaceDN w:val="0"/>
              <w:adjustRightInd w:val="0"/>
              <w:ind w:left="-57"/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4F14FE">
            <w:pPr>
              <w:widowControl w:val="0"/>
              <w:jc w:val="center"/>
              <w:rPr>
                <w:b/>
                <w:lang w:eastAsia="ar-SA"/>
              </w:rPr>
            </w:pPr>
            <w:r w:rsidRPr="00D44DF2">
              <w:rPr>
                <w:b/>
                <w:lang w:eastAsia="ar-SA"/>
              </w:rPr>
              <w:t>Приоритет 6. Псков - ТУРИСТИЧЕСКИЙ  ЦЕНТР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4F14F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2"/>
                <w:szCs w:val="22"/>
              </w:rPr>
            </w:pPr>
          </w:p>
        </w:tc>
        <w:tc>
          <w:tcPr>
            <w:tcW w:w="15599" w:type="dxa"/>
            <w:gridSpan w:val="22"/>
            <w:shd w:val="clear" w:color="auto" w:fill="FFFFFF"/>
            <w:vAlign w:val="center"/>
          </w:tcPr>
          <w:p w:rsidR="008F148D" w:rsidRPr="00D44DF2" w:rsidRDefault="008F148D" w:rsidP="004F14F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44DF2">
              <w:rPr>
                <w:b/>
                <w:sz w:val="22"/>
                <w:szCs w:val="22"/>
              </w:rPr>
              <w:t>Цель 1. Развитие городского туризма и создание условий для повышения имиджа Пскова на международном туристическом рынке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bCs/>
                <w:spacing w:val="-3"/>
                <w:sz w:val="20"/>
                <w:szCs w:val="20"/>
              </w:rPr>
              <w:t>Задача 1.1</w:t>
            </w:r>
            <w:r w:rsidRPr="00D44DF2">
              <w:rPr>
                <w:b/>
                <w:sz w:val="20"/>
                <w:szCs w:val="20"/>
              </w:rPr>
              <w:t>. Ревитализация городской среды центра города.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D44DF2">
              <w:rPr>
                <w:rFonts w:ascii="Arial" w:hAnsi="Arial" w:cs="Arial"/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3D66D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3D66D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3D66D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3D66D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3D66D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44DF2">
              <w:rPr>
                <w:i/>
                <w:sz w:val="20"/>
                <w:szCs w:val="20"/>
              </w:rPr>
              <w:t>ДЦП "Развитие туризма в муниципал</w:t>
            </w:r>
            <w:r w:rsidRPr="00D44DF2">
              <w:rPr>
                <w:i/>
                <w:sz w:val="20"/>
                <w:szCs w:val="20"/>
              </w:rPr>
              <w:t>ь</w:t>
            </w:r>
            <w:r w:rsidRPr="00D44DF2">
              <w:rPr>
                <w:i/>
                <w:sz w:val="20"/>
                <w:szCs w:val="20"/>
              </w:rPr>
              <w:t>ном образовании</w:t>
            </w:r>
            <w:r w:rsidRPr="00D44DF2">
              <w:rPr>
                <w:bCs/>
                <w:sz w:val="20"/>
                <w:szCs w:val="20"/>
              </w:rPr>
              <w:t xml:space="preserve"> "Город Псков" на 2011 - 2016 годы"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2016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Провед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ние реви</w:t>
            </w:r>
            <w:r w:rsidRPr="00D44DF2">
              <w:rPr>
                <w:sz w:val="20"/>
                <w:szCs w:val="20"/>
              </w:rPr>
              <w:softHyphen/>
              <w:t>тализации основных зон пеш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ходного туризма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новых туристических маршрутов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Реконструкция набережной р. Вел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>кой от Ольгинского моста до моста им. 50-летия Ок</w:t>
            </w:r>
            <w:r w:rsidRPr="00D44DF2">
              <w:rPr>
                <w:bCs/>
                <w:sz w:val="20"/>
                <w:szCs w:val="20"/>
              </w:rPr>
              <w:softHyphen/>
              <w:t>тября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Благоустроенная, реконструир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ванная набере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ная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225FAB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Реконструкция набережной р. Вел</w:t>
            </w:r>
            <w:r w:rsidRPr="00D44DF2">
              <w:rPr>
                <w:bCs/>
                <w:sz w:val="20"/>
                <w:szCs w:val="20"/>
              </w:rPr>
              <w:t>и</w:t>
            </w:r>
            <w:r w:rsidRPr="00D44DF2">
              <w:rPr>
                <w:bCs/>
                <w:sz w:val="20"/>
                <w:szCs w:val="20"/>
              </w:rPr>
              <w:t>кой и на</w:t>
            </w:r>
            <w:r w:rsidRPr="00D44DF2">
              <w:rPr>
                <w:bCs/>
                <w:sz w:val="20"/>
                <w:szCs w:val="20"/>
              </w:rPr>
              <w:softHyphen/>
              <w:t>бережной  р. Псковы от Тр</w:t>
            </w:r>
            <w:r w:rsidRPr="00D44DF2">
              <w:rPr>
                <w:bCs/>
                <w:sz w:val="20"/>
                <w:szCs w:val="20"/>
              </w:rPr>
              <w:t>о</w:t>
            </w:r>
            <w:r w:rsidRPr="00D44DF2">
              <w:rPr>
                <w:bCs/>
                <w:sz w:val="20"/>
                <w:szCs w:val="20"/>
              </w:rPr>
              <w:t>ицкого (Совет</w:t>
            </w:r>
            <w:r w:rsidRPr="00D44DF2">
              <w:rPr>
                <w:bCs/>
                <w:sz w:val="20"/>
                <w:szCs w:val="20"/>
              </w:rPr>
              <w:softHyphen/>
              <w:t>ского) моста до Ол</w:t>
            </w:r>
            <w:r w:rsidRPr="00D44DF2">
              <w:rPr>
                <w:bCs/>
                <w:sz w:val="20"/>
                <w:szCs w:val="20"/>
              </w:rPr>
              <w:t>ь</w:t>
            </w:r>
            <w:r w:rsidRPr="00D44DF2">
              <w:rPr>
                <w:bCs/>
                <w:sz w:val="20"/>
                <w:szCs w:val="20"/>
              </w:rPr>
              <w:t>гинского моста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ind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Благоустроенная, реконструир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ванная набере</w:t>
            </w:r>
            <w:r w:rsidRPr="00D44DF2">
              <w:rPr>
                <w:sz w:val="20"/>
                <w:szCs w:val="20"/>
              </w:rPr>
              <w:t>ж</w:t>
            </w:r>
            <w:r w:rsidRPr="00D44DF2">
              <w:rPr>
                <w:sz w:val="20"/>
                <w:szCs w:val="20"/>
              </w:rPr>
              <w:t>ная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225FAB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bCs/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Благоустройство  "Детского парка"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Благоустроенный детский парк 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225FAB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16018" w:type="dxa"/>
            <w:gridSpan w:val="23"/>
          </w:tcPr>
          <w:p w:rsidR="008F148D" w:rsidRPr="00D44DF2" w:rsidRDefault="008F148D" w:rsidP="0000295B">
            <w:pPr>
              <w:rPr>
                <w:rFonts w:ascii="Cambria" w:hAnsi="Cambria" w:cs="Calibri"/>
                <w:sz w:val="20"/>
                <w:szCs w:val="20"/>
              </w:rPr>
            </w:pPr>
            <w:r w:rsidRPr="00D44DF2">
              <w:rPr>
                <w:rFonts w:ascii="Cambria" w:hAnsi="Cambria" w:cs="Calibri"/>
                <w:sz w:val="20"/>
                <w:szCs w:val="20"/>
              </w:rPr>
              <w:t>Ниже представленные меры 1.5-1.7 – обновленные мероприятия 2012 года (согласно ПАГП 20.05.2014 N 1119 – изменения  в МП). Меры 1.12-1.15 не включены, т.к. не соо</w:t>
            </w:r>
            <w:r w:rsidRPr="00D44DF2">
              <w:rPr>
                <w:rFonts w:ascii="Cambria" w:hAnsi="Cambria" w:cs="Calibri"/>
                <w:sz w:val="20"/>
                <w:szCs w:val="20"/>
              </w:rPr>
              <w:t>т</w:t>
            </w:r>
            <w:r w:rsidRPr="00D44DF2">
              <w:rPr>
                <w:rFonts w:ascii="Cambria" w:hAnsi="Cambria" w:cs="Calibri"/>
                <w:sz w:val="20"/>
                <w:szCs w:val="20"/>
              </w:rPr>
              <w:t>ветствуют задаче и обобщенной мере 1.</w:t>
            </w:r>
          </w:p>
          <w:p w:rsidR="008F148D" w:rsidRPr="00D44DF2" w:rsidRDefault="008F148D" w:rsidP="005639E7">
            <w:pPr>
              <w:rPr>
                <w:sz w:val="20"/>
                <w:szCs w:val="20"/>
              </w:rPr>
            </w:pPr>
            <w:r w:rsidRPr="00D44DF2">
              <w:rPr>
                <w:rFonts w:ascii="Cambria" w:hAnsi="Cambria" w:cs="Calibri"/>
                <w:sz w:val="20"/>
                <w:szCs w:val="20"/>
              </w:rPr>
              <w:t>3 новых мероприятия из МП "Развитие туризма …»  внесены в МП позже последней корректировки ПД.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ind w:left="-57" w:right="-57"/>
              <w:jc w:val="center"/>
              <w:rPr>
                <w:rFonts w:ascii="Calibri" w:hAnsi="Calibri"/>
                <w:sz w:val="20"/>
                <w:szCs w:val="20"/>
              </w:rPr>
            </w:pPr>
            <w:r w:rsidRPr="00D44DF2">
              <w:rPr>
                <w:rFonts w:ascii="Calibri" w:hAnsi="Calibri"/>
                <w:sz w:val="20"/>
                <w:szCs w:val="20"/>
              </w:rPr>
              <w:t>1.5.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Реконструкция набережной р. Псковы от Троицкого моста до Кузнецкого мо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та (включая ул. Милицейскую, Воро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ского, часть К.Маркса) в г. Пскове</w:t>
            </w:r>
          </w:p>
          <w:p w:rsidR="008F148D" w:rsidRPr="00D44DF2" w:rsidRDefault="008F148D" w:rsidP="003D66D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ставлены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представлены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лены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  <w:r w:rsidRPr="00D44DF2">
              <w:rPr>
                <w:sz w:val="20"/>
                <w:szCs w:val="20"/>
              </w:rPr>
              <w:t>.</w:t>
            </w:r>
          </w:p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</w:t>
            </w:r>
            <w:r w:rsidRPr="00D44DF2">
              <w:rPr>
                <w:i/>
                <w:sz w:val="20"/>
                <w:szCs w:val="20"/>
              </w:rPr>
              <w:t>новое мероприятие</w:t>
            </w:r>
            <w:r w:rsidRPr="00D44DF2">
              <w:rPr>
                <w:sz w:val="20"/>
                <w:szCs w:val="20"/>
              </w:rPr>
              <w:t xml:space="preserve"> согласно ПАГП 20.05.2014 N 1119 – изменения  в МП)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ind w:left="-57" w:right="-57"/>
              <w:jc w:val="center"/>
              <w:rPr>
                <w:rFonts w:ascii="Calibri" w:hAnsi="Calibri"/>
                <w:sz w:val="20"/>
                <w:szCs w:val="20"/>
              </w:rPr>
            </w:pPr>
            <w:r w:rsidRPr="00D44DF2">
              <w:rPr>
                <w:rFonts w:ascii="Calibri" w:hAnsi="Calibri"/>
                <w:sz w:val="20"/>
                <w:szCs w:val="20"/>
              </w:rPr>
              <w:t>1.6.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Реконструкция набережной р. Псковы и р. Великой от "Золотой набережной" до ул. Застенной в г. Пскове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ставлены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лены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представлены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лены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  <w:r w:rsidRPr="00D44DF2">
              <w:rPr>
                <w:sz w:val="20"/>
                <w:szCs w:val="20"/>
              </w:rPr>
              <w:t>.</w:t>
            </w:r>
          </w:p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</w:t>
            </w:r>
            <w:r w:rsidRPr="00D44DF2">
              <w:rPr>
                <w:i/>
                <w:sz w:val="20"/>
                <w:szCs w:val="20"/>
              </w:rPr>
              <w:t>новое мероприятие</w:t>
            </w:r>
            <w:r w:rsidRPr="00D44DF2">
              <w:rPr>
                <w:sz w:val="20"/>
                <w:szCs w:val="20"/>
              </w:rPr>
              <w:t xml:space="preserve"> согласно ПАГП 20.05.2014 N 1119 – изменения  в МП)</w:t>
            </w:r>
          </w:p>
        </w:tc>
      </w:tr>
      <w:tr w:rsidR="008F148D" w:rsidRPr="00D44DF2" w:rsidTr="005639E7">
        <w:trPr>
          <w:gridBefore w:val="1"/>
          <w:trHeight w:val="1329"/>
        </w:trPr>
        <w:tc>
          <w:tcPr>
            <w:tcW w:w="419" w:type="dxa"/>
          </w:tcPr>
          <w:p w:rsidR="008F148D" w:rsidRPr="00D44DF2" w:rsidRDefault="008F148D" w:rsidP="003D66DA">
            <w:pPr>
              <w:ind w:left="-57" w:right="-57"/>
              <w:jc w:val="center"/>
              <w:rPr>
                <w:rFonts w:ascii="Calibri" w:hAnsi="Calibri"/>
                <w:sz w:val="20"/>
                <w:szCs w:val="20"/>
              </w:rPr>
            </w:pPr>
            <w:r w:rsidRPr="00D44DF2">
              <w:rPr>
                <w:rFonts w:ascii="Calibri" w:hAnsi="Calibri"/>
                <w:sz w:val="20"/>
                <w:szCs w:val="20"/>
              </w:rPr>
              <w:t>1.7.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Реконструкция ул. Пушкина (от О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>тябрьского проспекта до ул. Ленина), ул. Ленина (от ул. Некрасова до Пско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ГУ) и Октябрьского проспекта (от ул. Ленина до площади Октябрьской) в г. Пскове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ставлены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лены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представлены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BE54C3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Данные не предста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лены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В процессе выпо</w:t>
            </w:r>
            <w:r w:rsidRPr="00D44DF2">
              <w:rPr>
                <w:b/>
                <w:sz w:val="20"/>
                <w:szCs w:val="20"/>
              </w:rPr>
              <w:t>л</w:t>
            </w:r>
            <w:r w:rsidRPr="00D44DF2">
              <w:rPr>
                <w:b/>
                <w:sz w:val="20"/>
                <w:szCs w:val="20"/>
              </w:rPr>
              <w:t>нения</w:t>
            </w:r>
            <w:r w:rsidRPr="00D44DF2">
              <w:rPr>
                <w:sz w:val="20"/>
                <w:szCs w:val="20"/>
              </w:rPr>
              <w:t>.</w:t>
            </w:r>
          </w:p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(</w:t>
            </w:r>
            <w:r w:rsidRPr="00D44DF2">
              <w:rPr>
                <w:i/>
                <w:sz w:val="20"/>
                <w:szCs w:val="20"/>
              </w:rPr>
              <w:t>новое мероприятие</w:t>
            </w:r>
            <w:r w:rsidRPr="00D44DF2">
              <w:rPr>
                <w:sz w:val="20"/>
                <w:szCs w:val="20"/>
              </w:rPr>
              <w:t xml:space="preserve"> согласно ПАГП 20.05.2014 N 1119 – изменения  в МП)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Создание торгово-развлекательной зоны и "Гор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да ремесленников" на набережной реки Псковы (левый берег) на участке от Троицкого моста до Финского парка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tabs>
                <w:tab w:val="left" w:pos="1008"/>
              </w:tabs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tabs>
                <w:tab w:val="left" w:pos="1008"/>
              </w:tabs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tabs>
                <w:tab w:val="left" w:pos="1008"/>
              </w:tabs>
              <w:ind w:left="-72" w:right="-144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 УК, Ч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стные инв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сторы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Стимулирование развития малого и среднего пре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принимательства,</w:t>
            </w:r>
          </w:p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условий для возрождения центров туризма.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финансируется.</w:t>
            </w:r>
          </w:p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 </w:t>
            </w:r>
            <w:r w:rsidRPr="00D44DF2">
              <w:rPr>
                <w:sz w:val="20"/>
                <w:szCs w:val="20"/>
              </w:rPr>
              <w:t>В 2014 году не пр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 xml:space="preserve">дусмотрено </w:t>
            </w:r>
          </w:p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Разработка проекта благоустройства и  организации территории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Реконструкция Гельдтовой бани                  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час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ный 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ве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тор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Улучшение 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Реконструкция дорожной  сети, ре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ли</w:t>
            </w:r>
            <w:r w:rsidRPr="00D44DF2">
              <w:rPr>
                <w:sz w:val="20"/>
                <w:szCs w:val="20"/>
              </w:rPr>
              <w:softHyphen/>
              <w:t>зация плана благоустройства и дендро</w:t>
            </w:r>
            <w:r w:rsidRPr="00D44DF2">
              <w:rPr>
                <w:sz w:val="20"/>
                <w:szCs w:val="20"/>
              </w:rPr>
              <w:softHyphen/>
              <w:t xml:space="preserve">плана           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Развитие пеш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ходного туризма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2.4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Организация торгово-ремесленной з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 xml:space="preserve">ны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Развитие </w:t>
            </w:r>
            <w:r w:rsidRPr="00D44DF2">
              <w:rPr>
                <w:sz w:val="20"/>
                <w:szCs w:val="20"/>
              </w:rPr>
              <w:pgNum/>
            </w:r>
            <w:r w:rsidRPr="00D44DF2">
              <w:rPr>
                <w:sz w:val="20"/>
                <w:szCs w:val="20"/>
              </w:rPr>
              <w:t>ИИ</w:t>
            </w:r>
            <w:r w:rsidRPr="00D44DF2">
              <w:rPr>
                <w:sz w:val="20"/>
                <w:szCs w:val="20"/>
              </w:rPr>
              <w:pgNum/>
            </w:r>
            <w:r w:rsidRPr="00D44DF2">
              <w:rPr>
                <w:sz w:val="20"/>
                <w:szCs w:val="20"/>
              </w:rPr>
              <w:t>ициио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ных ремесел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2.5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Проведение экспертизы, подготовка проекта реконструкции комплекса зда</w:t>
            </w:r>
            <w:r w:rsidRPr="00D44DF2">
              <w:rPr>
                <w:sz w:val="20"/>
                <w:szCs w:val="20"/>
              </w:rPr>
              <w:softHyphen/>
            </w:r>
            <w:r w:rsidRPr="00D44DF2">
              <w:rPr>
                <w:sz w:val="20"/>
                <w:szCs w:val="20"/>
              </w:rPr>
              <w:pgNum/>
            </w:r>
            <w:r w:rsidRPr="00D44DF2">
              <w:rPr>
                <w:sz w:val="20"/>
                <w:szCs w:val="20"/>
              </w:rPr>
              <w:t>ИИ 17 – 19 веков, ул. Милице</w:t>
            </w:r>
            <w:r w:rsidRPr="00D44DF2">
              <w:rPr>
                <w:sz w:val="20"/>
                <w:szCs w:val="20"/>
              </w:rPr>
              <w:t>й</w:t>
            </w:r>
            <w:r w:rsidRPr="00D44DF2">
              <w:rPr>
                <w:sz w:val="20"/>
                <w:szCs w:val="20"/>
              </w:rPr>
              <w:t xml:space="preserve">ская 4, 6  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час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ный  и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ве</w:t>
            </w:r>
            <w:r w:rsidRPr="00D44DF2">
              <w:rPr>
                <w:sz w:val="20"/>
                <w:szCs w:val="20"/>
              </w:rPr>
              <w:t>с</w:t>
            </w:r>
            <w:r w:rsidRPr="00D44DF2">
              <w:rPr>
                <w:sz w:val="20"/>
                <w:szCs w:val="20"/>
              </w:rPr>
              <w:t>тор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Создание зоны пешеходного туризма на наб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режной р. Псковы от Троицкого моста до церкви Богояв</w:t>
            </w:r>
            <w:r w:rsidRPr="00D44DF2">
              <w:rPr>
                <w:sz w:val="20"/>
                <w:szCs w:val="20"/>
              </w:rPr>
              <w:softHyphen/>
              <w:t>ления с Запсковья  (правый берег)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</w:t>
            </w:r>
          </w:p>
          <w:p w:rsidR="008F148D" w:rsidRPr="00D44DF2" w:rsidRDefault="008F148D" w:rsidP="003D66D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частный  инве</w:t>
            </w:r>
            <w:r w:rsidRPr="00D44DF2">
              <w:rPr>
                <w:sz w:val="20"/>
                <w:szCs w:val="20"/>
              </w:rPr>
              <w:softHyphen/>
              <w:t>стор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прог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лочных и торг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вых  зон   в точках   туристического роста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проекта благоустройства и плана размещения объектов  тур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стической инфра</w:t>
            </w:r>
            <w:r w:rsidRPr="00D44DF2">
              <w:rPr>
                <w:sz w:val="20"/>
                <w:szCs w:val="20"/>
              </w:rPr>
              <w:softHyphen/>
              <w:t xml:space="preserve">структуры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Наличие утве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жденных проекта и плана.</w:t>
            </w:r>
          </w:p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Увеличение пот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ка туристов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Реконструкция и  приспособление зданий по  ул. Герцена, 5 и 5-а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Реализация плана благоустройства пешеход</w:t>
            </w:r>
            <w:r w:rsidRPr="00D44DF2">
              <w:rPr>
                <w:sz w:val="20"/>
                <w:szCs w:val="20"/>
              </w:rPr>
              <w:softHyphen/>
              <w:t>ной зоны  и дендроплана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3.4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Реконструкция проезжей части ул. Герцена на участке от ул. Труда до ул. Волкова.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Благоустроенные дороги в це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тральной части города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44DF2">
              <w:rPr>
                <w:b/>
                <w:sz w:val="20"/>
                <w:szCs w:val="20"/>
              </w:rPr>
              <w:t>Обобщенное мероприятие:</w:t>
            </w:r>
            <w:r w:rsidRPr="00D44DF2">
              <w:rPr>
                <w:sz w:val="20"/>
                <w:szCs w:val="20"/>
              </w:rPr>
              <w:t xml:space="preserve"> Создание пешеходной  туристической зоны вдоль  стен Окольного города от  Покровской башни до  Лужских ворот  (Октябр</w:t>
            </w:r>
            <w:r w:rsidRPr="00D44DF2">
              <w:rPr>
                <w:sz w:val="20"/>
                <w:szCs w:val="20"/>
              </w:rPr>
              <w:t>ь</w:t>
            </w:r>
            <w:r w:rsidRPr="00D44DF2">
              <w:rPr>
                <w:sz w:val="20"/>
                <w:szCs w:val="20"/>
              </w:rPr>
              <w:t>ский проспект)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 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пеш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ходной прогуло</w:t>
            </w:r>
            <w:r w:rsidRPr="00D44DF2">
              <w:rPr>
                <w:sz w:val="20"/>
                <w:szCs w:val="20"/>
              </w:rPr>
              <w:t>ч</w:t>
            </w:r>
            <w:r w:rsidRPr="00D44DF2">
              <w:rPr>
                <w:sz w:val="20"/>
                <w:szCs w:val="20"/>
              </w:rPr>
              <w:t>ной зоны, объед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няющей ключевые объекты культ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ры, а также торг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во-развлекательные и спортивные фун</w:t>
            </w:r>
            <w:r w:rsidRPr="00D44DF2">
              <w:rPr>
                <w:sz w:val="20"/>
                <w:szCs w:val="20"/>
              </w:rPr>
              <w:t>к</w:t>
            </w:r>
            <w:r w:rsidRPr="00D44DF2">
              <w:rPr>
                <w:sz w:val="20"/>
                <w:szCs w:val="20"/>
              </w:rPr>
              <w:t xml:space="preserve">ции      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полнено.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Разработка проекта  благоустройства и организации территории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Наличие утве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жденного проекта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4.2.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Реализация плана благоустройства пешеходной зоны и дендроплана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Реализация плана благоустройства пешеходной зоны и дендроплана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4.3.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 xml:space="preserve">Установка малых архитектурных форм 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Наличие малых архитектурных форм в пешехо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ной зоне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2014 году не пред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 xml:space="preserve">смотрено </w:t>
            </w:r>
          </w:p>
          <w:p w:rsidR="008F148D" w:rsidRPr="00D44DF2" w:rsidRDefault="008F148D" w:rsidP="00BE54C3">
            <w:pPr>
              <w:widowControl w:val="0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4.4.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0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Покровский Угол: организация и про</w:t>
            </w:r>
            <w:r w:rsidRPr="00D44DF2">
              <w:rPr>
                <w:sz w:val="20"/>
                <w:szCs w:val="20"/>
              </w:rPr>
              <w:softHyphen/>
              <w:t>движение креативного туризма посред</w:t>
            </w:r>
            <w:r w:rsidRPr="00D44DF2">
              <w:rPr>
                <w:sz w:val="20"/>
                <w:szCs w:val="20"/>
              </w:rPr>
              <w:softHyphen/>
              <w:t>ством создания историко-этнографиче</w:t>
            </w:r>
            <w:r w:rsidRPr="00D44DF2">
              <w:rPr>
                <w:sz w:val="20"/>
                <w:szCs w:val="20"/>
              </w:rPr>
              <w:softHyphen/>
              <w:t>ского комплекса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2014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УК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мульт</w:t>
            </w:r>
            <w:r w:rsidRPr="00D44DF2">
              <w:rPr>
                <w:sz w:val="20"/>
                <w:szCs w:val="20"/>
              </w:rPr>
              <w:t>и</w:t>
            </w:r>
            <w:r w:rsidRPr="00D44DF2">
              <w:rPr>
                <w:sz w:val="20"/>
                <w:szCs w:val="20"/>
              </w:rPr>
              <w:t>функциональ</w:t>
            </w:r>
            <w:r w:rsidRPr="00D44DF2">
              <w:rPr>
                <w:sz w:val="20"/>
                <w:szCs w:val="20"/>
              </w:rPr>
              <w:softHyphen/>
              <w:t>ного культурного пр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странства, позв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ляющего пров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дить раз</w:t>
            </w:r>
            <w:r w:rsidRPr="00D44DF2">
              <w:rPr>
                <w:sz w:val="20"/>
                <w:szCs w:val="20"/>
              </w:rPr>
              <w:softHyphen/>
              <w:t>личные культурные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</w:t>
            </w:r>
            <w:r w:rsidRPr="00D44DF2">
              <w:rPr>
                <w:sz w:val="20"/>
                <w:szCs w:val="20"/>
              </w:rPr>
              <w:softHyphen/>
              <w:t>тия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</w:t>
            </w:r>
            <w:r w:rsidRPr="00D44DF2">
              <w:rPr>
                <w:sz w:val="20"/>
                <w:szCs w:val="20"/>
              </w:rPr>
              <w:t>ы</w:t>
            </w:r>
            <w:r w:rsidRPr="00D44DF2">
              <w:rPr>
                <w:sz w:val="20"/>
                <w:szCs w:val="20"/>
              </w:rPr>
              <w:t>полнено.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rFonts w:ascii="Arial Black" w:hAnsi="Arial Black"/>
                <w:sz w:val="20"/>
                <w:szCs w:val="20"/>
                <w:u w:val="single"/>
              </w:rPr>
              <w:t>Не выполнено.</w:t>
            </w:r>
            <w:r w:rsidRPr="00D44DF2">
              <w:rPr>
                <w:sz w:val="20"/>
                <w:szCs w:val="20"/>
              </w:rPr>
              <w:t xml:space="preserve"> Мероприятие в 2014 году не финансиров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лось.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 w:rsidRPr="00D44DF2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D44DF2">
              <w:rPr>
                <w:sz w:val="20"/>
                <w:szCs w:val="20"/>
              </w:rPr>
              <w:t>Организ</w:t>
            </w:r>
            <w:r w:rsidRPr="00D44DF2">
              <w:rPr>
                <w:sz w:val="20"/>
                <w:szCs w:val="20"/>
              </w:rPr>
              <w:t>а</w:t>
            </w:r>
            <w:r w:rsidRPr="00D44DF2">
              <w:rPr>
                <w:sz w:val="20"/>
                <w:szCs w:val="20"/>
              </w:rPr>
              <w:t>ция и благоустройство пешеходной т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ристической зоны в районе Академич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ского театра драмы им. А.С.Пушкина.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 УГД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Создание прог</w:t>
            </w:r>
            <w:r w:rsidRPr="00D44DF2">
              <w:rPr>
                <w:sz w:val="20"/>
                <w:szCs w:val="20"/>
              </w:rPr>
              <w:t>у</w:t>
            </w:r>
            <w:r w:rsidRPr="00D44DF2">
              <w:rPr>
                <w:sz w:val="20"/>
                <w:szCs w:val="20"/>
              </w:rPr>
              <w:t>лочных и торг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вых  зон   в точках   туристского роста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5.1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Разработка проекта организации п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шеходной зоны в районе Кутузо</w:t>
            </w:r>
            <w:r w:rsidRPr="00D44DF2">
              <w:rPr>
                <w:sz w:val="20"/>
                <w:szCs w:val="20"/>
              </w:rPr>
              <w:t>в</w:t>
            </w:r>
            <w:r w:rsidRPr="00D44DF2">
              <w:rPr>
                <w:sz w:val="20"/>
                <w:szCs w:val="20"/>
              </w:rPr>
              <w:t>ского сада и ул. Пушкина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УГХ, УГД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Наличие утве</w:t>
            </w:r>
            <w:r w:rsidRPr="00D44DF2">
              <w:rPr>
                <w:sz w:val="20"/>
                <w:szCs w:val="20"/>
              </w:rPr>
              <w:t>р</w:t>
            </w:r>
            <w:r w:rsidRPr="00D44DF2">
              <w:rPr>
                <w:sz w:val="20"/>
                <w:szCs w:val="20"/>
              </w:rPr>
              <w:t>жденного проекта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выполнено.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приятие в 2014 году не финансировалось.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Реализация плана благоустройства пешеходной зоны и дендроплана.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Реализация плана благоустройства пешеходной зоны и дендроплана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выполнено.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приятие в 2014 году не финансировалось.</w:t>
            </w:r>
          </w:p>
        </w:tc>
      </w:tr>
      <w:tr w:rsidR="008F148D" w:rsidRPr="00D44DF2" w:rsidTr="005639E7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3D66DA">
            <w:pPr>
              <w:widowControl w:val="0"/>
              <w:autoSpaceDE w:val="0"/>
              <w:autoSpaceDN w:val="0"/>
              <w:adjustRightInd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5.3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3D66DA">
            <w:pPr>
              <w:widowControl w:val="0"/>
              <w:ind w:left="23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Установка малых архитектурных форм.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2013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УГХ</w:t>
            </w:r>
          </w:p>
        </w:tc>
        <w:tc>
          <w:tcPr>
            <w:tcW w:w="1836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Наличие малых архитектурных форм в пешехо</w:t>
            </w:r>
            <w:r w:rsidRPr="00D44DF2">
              <w:rPr>
                <w:sz w:val="20"/>
                <w:szCs w:val="20"/>
              </w:rPr>
              <w:t>д</w:t>
            </w:r>
            <w:r w:rsidRPr="00D44DF2">
              <w:rPr>
                <w:sz w:val="20"/>
                <w:szCs w:val="20"/>
              </w:rPr>
              <w:t>ной зоне</w:t>
            </w:r>
          </w:p>
        </w:tc>
        <w:tc>
          <w:tcPr>
            <w:tcW w:w="1168" w:type="dxa"/>
          </w:tcPr>
          <w:p w:rsidR="008F148D" w:rsidRPr="00D44DF2" w:rsidRDefault="008F148D" w:rsidP="003D66DA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</w:tcPr>
          <w:p w:rsidR="008F148D" w:rsidRPr="00D44DF2" w:rsidRDefault="008F148D" w:rsidP="003D66DA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3D66D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</w:tcPr>
          <w:p w:rsidR="008F148D" w:rsidRPr="00D44DF2" w:rsidRDefault="008F148D" w:rsidP="003D66DA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Не выполнено. Мер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приятие в 2014 году не финансировалось.</w:t>
            </w: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280A11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670" w:type="dxa"/>
            <w:gridSpan w:val="2"/>
            <w:shd w:val="clear" w:color="auto" w:fill="FFFFFF"/>
          </w:tcPr>
          <w:p w:rsidR="008F148D" w:rsidRPr="00D44DF2" w:rsidRDefault="008F148D" w:rsidP="00280A1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44DF2">
              <w:rPr>
                <w:rFonts w:ascii="Times New Roman" w:hAnsi="Times New Roman" w:cs="Times New Roman"/>
                <w:b/>
                <w:bCs/>
              </w:rPr>
              <w:t>Задача 1.2. Активизация процесса развития городской территории для повышения инвестиционной и тур</w:t>
            </w:r>
            <w:r w:rsidRPr="00D44DF2">
              <w:rPr>
                <w:rFonts w:ascii="Times New Roman" w:hAnsi="Times New Roman" w:cs="Times New Roman"/>
                <w:b/>
                <w:bCs/>
              </w:rPr>
              <w:t>и</w:t>
            </w:r>
            <w:r w:rsidRPr="00D44DF2">
              <w:rPr>
                <w:rFonts w:ascii="Times New Roman" w:hAnsi="Times New Roman" w:cs="Times New Roman"/>
                <w:b/>
                <w:bCs/>
              </w:rPr>
              <w:t>стической привлекательности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089" w:type="dxa"/>
            <w:gridSpan w:val="3"/>
            <w:shd w:val="clear" w:color="auto" w:fill="D6E3BC"/>
          </w:tcPr>
          <w:p w:rsidR="008F148D" w:rsidRPr="00D44DF2" w:rsidRDefault="008F148D" w:rsidP="00280A11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D44DF2">
              <w:rPr>
                <w:b/>
              </w:rPr>
              <w:t>Непрограммная деятельность</w:t>
            </w:r>
          </w:p>
        </w:tc>
        <w:tc>
          <w:tcPr>
            <w:tcW w:w="855" w:type="dxa"/>
            <w:gridSpan w:val="4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D6E3BC"/>
          </w:tcPr>
          <w:p w:rsidR="008F148D" w:rsidRPr="00D44DF2" w:rsidRDefault="008F148D" w:rsidP="00280A11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  <w:shd w:val="clear" w:color="auto" w:fill="D6E3BC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280A11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280A11">
            <w:pPr>
              <w:pStyle w:val="ConsPlusCell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D44DF2">
              <w:rPr>
                <w:rFonts w:ascii="Times New Roman" w:hAnsi="Times New Roman" w:cs="Times New Roman"/>
              </w:rPr>
              <w:t>: Сохран</w:t>
            </w:r>
            <w:r w:rsidRPr="00D44DF2">
              <w:rPr>
                <w:rFonts w:ascii="Times New Roman" w:hAnsi="Times New Roman" w:cs="Times New Roman"/>
              </w:rPr>
              <w:t>е</w:t>
            </w:r>
            <w:r w:rsidRPr="00D44DF2">
              <w:rPr>
                <w:rFonts w:ascii="Times New Roman" w:hAnsi="Times New Roman" w:cs="Times New Roman"/>
              </w:rPr>
              <w:t>ние исторического облика города Пск</w:t>
            </w:r>
            <w:r w:rsidRPr="00D44DF2">
              <w:rPr>
                <w:rFonts w:ascii="Times New Roman" w:hAnsi="Times New Roman" w:cs="Times New Roman"/>
              </w:rPr>
              <w:t>о</w:t>
            </w:r>
            <w:r w:rsidRPr="00D44DF2">
              <w:rPr>
                <w:rFonts w:ascii="Times New Roman" w:hAnsi="Times New Roman" w:cs="Times New Roman"/>
              </w:rPr>
              <w:t>ва, его исторически сложившейся пл</w:t>
            </w:r>
            <w:r w:rsidRPr="00D44DF2">
              <w:rPr>
                <w:rFonts w:ascii="Times New Roman" w:hAnsi="Times New Roman" w:cs="Times New Roman"/>
              </w:rPr>
              <w:t>а</w:t>
            </w:r>
            <w:r w:rsidRPr="00D44DF2">
              <w:rPr>
                <w:rFonts w:ascii="Times New Roman" w:hAnsi="Times New Roman" w:cs="Times New Roman"/>
              </w:rPr>
              <w:t>нировочной структуры и регенерация ценной исторической застройки, лан</w:t>
            </w:r>
            <w:r w:rsidRPr="00D44DF2">
              <w:rPr>
                <w:rFonts w:ascii="Times New Roman" w:hAnsi="Times New Roman" w:cs="Times New Roman"/>
              </w:rPr>
              <w:t>д</w:t>
            </w:r>
            <w:r w:rsidRPr="00D44DF2">
              <w:rPr>
                <w:rFonts w:ascii="Times New Roman" w:hAnsi="Times New Roman" w:cs="Times New Roman"/>
              </w:rPr>
              <w:t>шафтных природных территорий, пан</w:t>
            </w:r>
            <w:r w:rsidRPr="00D44DF2">
              <w:rPr>
                <w:rFonts w:ascii="Times New Roman" w:hAnsi="Times New Roman" w:cs="Times New Roman"/>
              </w:rPr>
              <w:t>о</w:t>
            </w:r>
            <w:r w:rsidRPr="00D44DF2">
              <w:rPr>
                <w:rFonts w:ascii="Times New Roman" w:hAnsi="Times New Roman" w:cs="Times New Roman"/>
              </w:rPr>
              <w:t>рамы исторического центра Пскова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УГД</w:t>
            </w:r>
          </w:p>
        </w:tc>
        <w:tc>
          <w:tcPr>
            <w:tcW w:w="1836" w:type="dxa"/>
          </w:tcPr>
          <w:p w:rsidR="008F148D" w:rsidRPr="00D44DF2" w:rsidRDefault="008F148D" w:rsidP="00280A11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280A11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8F148D" w:rsidRPr="00D44DF2" w:rsidTr="007B5E7E">
        <w:trPr>
          <w:gridBefore w:val="1"/>
          <w:trHeight w:val="20"/>
        </w:trPr>
        <w:tc>
          <w:tcPr>
            <w:tcW w:w="419" w:type="dxa"/>
          </w:tcPr>
          <w:p w:rsidR="008F148D" w:rsidRPr="00D44DF2" w:rsidRDefault="008F148D" w:rsidP="00280A11">
            <w:pPr>
              <w:widowControl w:val="0"/>
              <w:ind w:left="-57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1.2</w:t>
            </w:r>
          </w:p>
        </w:tc>
        <w:tc>
          <w:tcPr>
            <w:tcW w:w="3670" w:type="dxa"/>
            <w:gridSpan w:val="2"/>
          </w:tcPr>
          <w:p w:rsidR="008F148D" w:rsidRPr="00D44DF2" w:rsidRDefault="008F148D" w:rsidP="00280A11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D44DF2">
              <w:rPr>
                <w:rFonts w:ascii="Times New Roman" w:hAnsi="Times New Roman" w:cs="Times New Roman"/>
              </w:rPr>
              <w:t>Создание Псковского туристическ</w:t>
            </w:r>
            <w:r w:rsidRPr="00D44DF2">
              <w:rPr>
                <w:rFonts w:ascii="Times New Roman" w:hAnsi="Times New Roman" w:cs="Times New Roman"/>
              </w:rPr>
              <w:t>о</w:t>
            </w:r>
            <w:r w:rsidRPr="00D44DF2">
              <w:rPr>
                <w:rFonts w:ascii="Times New Roman" w:hAnsi="Times New Roman" w:cs="Times New Roman"/>
              </w:rPr>
              <w:t>го кластера</w:t>
            </w:r>
          </w:p>
        </w:tc>
        <w:tc>
          <w:tcPr>
            <w:tcW w:w="855" w:type="dxa"/>
            <w:gridSpan w:val="4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gridSpan w:val="3"/>
          </w:tcPr>
          <w:p w:rsidR="008F148D" w:rsidRPr="00D44DF2" w:rsidRDefault="008F148D" w:rsidP="00280A11">
            <w:pPr>
              <w:widowControl w:val="0"/>
              <w:jc w:val="center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2015</w:t>
            </w:r>
          </w:p>
        </w:tc>
        <w:tc>
          <w:tcPr>
            <w:tcW w:w="878" w:type="dxa"/>
            <w:gridSpan w:val="2"/>
          </w:tcPr>
          <w:p w:rsidR="008F148D" w:rsidRPr="00D44DF2" w:rsidRDefault="008F148D" w:rsidP="00280A11">
            <w:pPr>
              <w:widowControl w:val="0"/>
              <w:ind w:left="-108" w:right="-12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gridSpan w:val="2"/>
          </w:tcPr>
          <w:p w:rsidR="008F148D" w:rsidRPr="00D44DF2" w:rsidRDefault="008F148D" w:rsidP="00280A11">
            <w:pPr>
              <w:widowControl w:val="0"/>
              <w:ind w:left="-108" w:right="-12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2" w:type="dxa"/>
            <w:gridSpan w:val="3"/>
          </w:tcPr>
          <w:p w:rsidR="008F148D" w:rsidRPr="00D44DF2" w:rsidRDefault="008F148D" w:rsidP="00280A11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D44DF2">
              <w:rPr>
                <w:sz w:val="18"/>
                <w:szCs w:val="18"/>
                <w:shd w:val="clear" w:color="auto" w:fill="FFFFFF"/>
              </w:rPr>
              <w:t>АПО, АГП</w:t>
            </w:r>
          </w:p>
        </w:tc>
        <w:tc>
          <w:tcPr>
            <w:tcW w:w="1836" w:type="dxa"/>
          </w:tcPr>
          <w:p w:rsidR="008F148D" w:rsidRPr="00D44DF2" w:rsidRDefault="008F148D" w:rsidP="00606F84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Формирование земельных учас</w:t>
            </w:r>
            <w:r w:rsidRPr="00D44DF2">
              <w:rPr>
                <w:sz w:val="20"/>
                <w:szCs w:val="20"/>
              </w:rPr>
              <w:t>т</w:t>
            </w:r>
            <w:r w:rsidRPr="00D44DF2">
              <w:rPr>
                <w:sz w:val="20"/>
                <w:szCs w:val="20"/>
              </w:rPr>
              <w:t>ков</w:t>
            </w:r>
          </w:p>
        </w:tc>
        <w:tc>
          <w:tcPr>
            <w:tcW w:w="1168" w:type="dxa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Земельные участки п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ставлены на государстве</w:t>
            </w:r>
            <w:r w:rsidRPr="00D44DF2">
              <w:rPr>
                <w:sz w:val="20"/>
                <w:szCs w:val="20"/>
              </w:rPr>
              <w:t>н</w:t>
            </w:r>
            <w:r w:rsidRPr="00D44DF2">
              <w:rPr>
                <w:sz w:val="20"/>
                <w:szCs w:val="20"/>
              </w:rPr>
              <w:t>ный кадастр</w:t>
            </w:r>
            <w:r w:rsidRPr="00D44DF2">
              <w:rPr>
                <w:sz w:val="20"/>
                <w:szCs w:val="20"/>
              </w:rPr>
              <w:t>о</w:t>
            </w:r>
            <w:r w:rsidRPr="00D44DF2">
              <w:rPr>
                <w:sz w:val="20"/>
                <w:szCs w:val="20"/>
              </w:rPr>
              <w:t>вый учет</w:t>
            </w:r>
          </w:p>
        </w:tc>
        <w:tc>
          <w:tcPr>
            <w:tcW w:w="1138" w:type="dxa"/>
            <w:gridSpan w:val="2"/>
          </w:tcPr>
          <w:p w:rsidR="008F148D" w:rsidRPr="00D44DF2" w:rsidRDefault="008F148D" w:rsidP="00606F84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8F148D" w:rsidRPr="00D44DF2" w:rsidRDefault="008F148D" w:rsidP="00606F84">
            <w:pPr>
              <w:widowControl w:val="0"/>
              <w:rPr>
                <w:sz w:val="20"/>
                <w:szCs w:val="20"/>
              </w:rPr>
            </w:pPr>
            <w:r w:rsidRPr="00D44DF2">
              <w:rPr>
                <w:sz w:val="20"/>
                <w:szCs w:val="20"/>
              </w:rPr>
              <w:t>в процессе выполн</w:t>
            </w:r>
            <w:r w:rsidRPr="00D44DF2">
              <w:rPr>
                <w:sz w:val="20"/>
                <w:szCs w:val="20"/>
              </w:rPr>
              <w:t>е</w:t>
            </w:r>
            <w:r w:rsidRPr="00D44DF2">
              <w:rPr>
                <w:sz w:val="20"/>
                <w:szCs w:val="20"/>
              </w:rPr>
              <w:t>ния</w:t>
            </w:r>
          </w:p>
        </w:tc>
      </w:tr>
    </w:tbl>
    <w:p w:rsidR="008F148D" w:rsidRPr="00D44DF2" w:rsidRDefault="008F148D"/>
    <w:sectPr w:rsidR="008F148D" w:rsidRPr="00D44DF2" w:rsidSect="00B6504B">
      <w:footerReference w:type="even" r:id="rId7"/>
      <w:footerReference w:type="default" r:id="rId8"/>
      <w:footnotePr>
        <w:pos w:val="beneathText"/>
      </w:footnotePr>
      <w:pgSz w:w="16838" w:h="11906" w:orient="landscape"/>
      <w:pgMar w:top="755" w:right="395" w:bottom="709" w:left="588" w:header="357" w:footer="151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8D" w:rsidRDefault="008F148D">
      <w:r>
        <w:separator/>
      </w:r>
    </w:p>
  </w:endnote>
  <w:endnote w:type="continuationSeparator" w:id="0">
    <w:p w:rsidR="008F148D" w:rsidRDefault="008F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8D" w:rsidRDefault="008F148D" w:rsidP="00752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48D" w:rsidRDefault="008F148D" w:rsidP="007525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8D" w:rsidRDefault="008F148D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8F148D" w:rsidRDefault="008F148D" w:rsidP="007525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8D" w:rsidRDefault="008F148D">
      <w:r>
        <w:separator/>
      </w:r>
    </w:p>
  </w:footnote>
  <w:footnote w:type="continuationSeparator" w:id="0">
    <w:p w:rsidR="008F148D" w:rsidRDefault="008F1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8779A"/>
    <w:multiLevelType w:val="hybridMultilevel"/>
    <w:tmpl w:val="7C46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3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7B64"/>
    <w:multiLevelType w:val="multilevel"/>
    <w:tmpl w:val="35380EF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5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61" w:hanging="1440"/>
      </w:pPr>
      <w:rPr>
        <w:rFonts w:cs="Times New Roman" w:hint="default"/>
      </w:rPr>
    </w:lvl>
  </w:abstractNum>
  <w:abstractNum w:abstractNumId="7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9">
    <w:nsid w:val="3EBD2719"/>
    <w:multiLevelType w:val="hybridMultilevel"/>
    <w:tmpl w:val="CEF8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1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5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8"/>
  </w:num>
  <w:num w:numId="19">
    <w:abstractNumId w:val="20"/>
  </w:num>
  <w:num w:numId="20">
    <w:abstractNumId w:val="19"/>
  </w:num>
  <w:num w:numId="21">
    <w:abstractNumId w:val="9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3F01"/>
  <w:defaultTabStop w:val="708"/>
  <w:autoHyphenation/>
  <w:hyphenationZone w:val="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896"/>
    <w:rsid w:val="0000295B"/>
    <w:rsid w:val="00003679"/>
    <w:rsid w:val="00004A31"/>
    <w:rsid w:val="000075B7"/>
    <w:rsid w:val="00007F4E"/>
    <w:rsid w:val="00011193"/>
    <w:rsid w:val="00011240"/>
    <w:rsid w:val="000121EC"/>
    <w:rsid w:val="00013800"/>
    <w:rsid w:val="00015BFE"/>
    <w:rsid w:val="00016FD4"/>
    <w:rsid w:val="00017BDE"/>
    <w:rsid w:val="00017C85"/>
    <w:rsid w:val="00022D9C"/>
    <w:rsid w:val="00022F03"/>
    <w:rsid w:val="00026268"/>
    <w:rsid w:val="00026315"/>
    <w:rsid w:val="00030749"/>
    <w:rsid w:val="0003106E"/>
    <w:rsid w:val="00031764"/>
    <w:rsid w:val="00032AA5"/>
    <w:rsid w:val="00034946"/>
    <w:rsid w:val="00034A9A"/>
    <w:rsid w:val="00041CB3"/>
    <w:rsid w:val="00046CED"/>
    <w:rsid w:val="000476AD"/>
    <w:rsid w:val="000505DC"/>
    <w:rsid w:val="0005120B"/>
    <w:rsid w:val="00053826"/>
    <w:rsid w:val="00053A89"/>
    <w:rsid w:val="000554CC"/>
    <w:rsid w:val="00055F86"/>
    <w:rsid w:val="0005722D"/>
    <w:rsid w:val="0006007D"/>
    <w:rsid w:val="0006023B"/>
    <w:rsid w:val="00061EA5"/>
    <w:rsid w:val="00063B97"/>
    <w:rsid w:val="00066FDE"/>
    <w:rsid w:val="0006717F"/>
    <w:rsid w:val="000713F6"/>
    <w:rsid w:val="00071470"/>
    <w:rsid w:val="00071B41"/>
    <w:rsid w:val="00071B82"/>
    <w:rsid w:val="000743AF"/>
    <w:rsid w:val="00075521"/>
    <w:rsid w:val="0007678F"/>
    <w:rsid w:val="00080057"/>
    <w:rsid w:val="000802C2"/>
    <w:rsid w:val="0008095F"/>
    <w:rsid w:val="00082ACE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4206"/>
    <w:rsid w:val="000A4FE6"/>
    <w:rsid w:val="000A689E"/>
    <w:rsid w:val="000B0DAC"/>
    <w:rsid w:val="000B1C5C"/>
    <w:rsid w:val="000B23AB"/>
    <w:rsid w:val="000B3718"/>
    <w:rsid w:val="000B46E6"/>
    <w:rsid w:val="000B46F8"/>
    <w:rsid w:val="000B59FA"/>
    <w:rsid w:val="000B68CB"/>
    <w:rsid w:val="000C08CF"/>
    <w:rsid w:val="000C1235"/>
    <w:rsid w:val="000C2540"/>
    <w:rsid w:val="000C2B38"/>
    <w:rsid w:val="000C2DBD"/>
    <w:rsid w:val="000C2FD6"/>
    <w:rsid w:val="000C3B7B"/>
    <w:rsid w:val="000C5C4D"/>
    <w:rsid w:val="000D2C29"/>
    <w:rsid w:val="000D472A"/>
    <w:rsid w:val="000D7F1C"/>
    <w:rsid w:val="000E26A1"/>
    <w:rsid w:val="000E3C5C"/>
    <w:rsid w:val="000E781F"/>
    <w:rsid w:val="000F0157"/>
    <w:rsid w:val="000F02AB"/>
    <w:rsid w:val="000F1AF3"/>
    <w:rsid w:val="000F21B9"/>
    <w:rsid w:val="000F2483"/>
    <w:rsid w:val="000F2A55"/>
    <w:rsid w:val="000F4E26"/>
    <w:rsid w:val="000F6D88"/>
    <w:rsid w:val="001022B1"/>
    <w:rsid w:val="00102FEA"/>
    <w:rsid w:val="00112341"/>
    <w:rsid w:val="001124C0"/>
    <w:rsid w:val="00113CD1"/>
    <w:rsid w:val="00113F91"/>
    <w:rsid w:val="00114DBF"/>
    <w:rsid w:val="00116AB8"/>
    <w:rsid w:val="00116F24"/>
    <w:rsid w:val="0012053B"/>
    <w:rsid w:val="001216C2"/>
    <w:rsid w:val="00122167"/>
    <w:rsid w:val="00124E71"/>
    <w:rsid w:val="00124ECF"/>
    <w:rsid w:val="0012530B"/>
    <w:rsid w:val="0012760D"/>
    <w:rsid w:val="0013056B"/>
    <w:rsid w:val="001307D3"/>
    <w:rsid w:val="00130DD6"/>
    <w:rsid w:val="001339CC"/>
    <w:rsid w:val="00134C30"/>
    <w:rsid w:val="00141493"/>
    <w:rsid w:val="001441A9"/>
    <w:rsid w:val="0014695A"/>
    <w:rsid w:val="001517A6"/>
    <w:rsid w:val="00152666"/>
    <w:rsid w:val="001529E9"/>
    <w:rsid w:val="00155B26"/>
    <w:rsid w:val="00155C28"/>
    <w:rsid w:val="001564E5"/>
    <w:rsid w:val="00157204"/>
    <w:rsid w:val="0016212A"/>
    <w:rsid w:val="00162F8A"/>
    <w:rsid w:val="00166023"/>
    <w:rsid w:val="00166697"/>
    <w:rsid w:val="00170822"/>
    <w:rsid w:val="00173388"/>
    <w:rsid w:val="0017603D"/>
    <w:rsid w:val="00176B2A"/>
    <w:rsid w:val="00176C17"/>
    <w:rsid w:val="00180C6B"/>
    <w:rsid w:val="00181109"/>
    <w:rsid w:val="00181220"/>
    <w:rsid w:val="00182F1E"/>
    <w:rsid w:val="00185BB8"/>
    <w:rsid w:val="00186C75"/>
    <w:rsid w:val="0019234E"/>
    <w:rsid w:val="001929B7"/>
    <w:rsid w:val="0019321C"/>
    <w:rsid w:val="001951B7"/>
    <w:rsid w:val="001956C5"/>
    <w:rsid w:val="0019606A"/>
    <w:rsid w:val="00196CEE"/>
    <w:rsid w:val="001A148B"/>
    <w:rsid w:val="001A376C"/>
    <w:rsid w:val="001B1F1D"/>
    <w:rsid w:val="001B26D7"/>
    <w:rsid w:val="001B3B8F"/>
    <w:rsid w:val="001B45D2"/>
    <w:rsid w:val="001B49CC"/>
    <w:rsid w:val="001B578B"/>
    <w:rsid w:val="001B68C1"/>
    <w:rsid w:val="001B775E"/>
    <w:rsid w:val="001C09EC"/>
    <w:rsid w:val="001C282C"/>
    <w:rsid w:val="001C492B"/>
    <w:rsid w:val="001C4E9E"/>
    <w:rsid w:val="001C6593"/>
    <w:rsid w:val="001C6804"/>
    <w:rsid w:val="001C68C2"/>
    <w:rsid w:val="001C6E35"/>
    <w:rsid w:val="001C7E1E"/>
    <w:rsid w:val="001C7E25"/>
    <w:rsid w:val="001D0041"/>
    <w:rsid w:val="001D22C7"/>
    <w:rsid w:val="001D2AC3"/>
    <w:rsid w:val="001D39BB"/>
    <w:rsid w:val="001D468A"/>
    <w:rsid w:val="001D4B6C"/>
    <w:rsid w:val="001D5C3C"/>
    <w:rsid w:val="001D615E"/>
    <w:rsid w:val="001E10C2"/>
    <w:rsid w:val="001E1979"/>
    <w:rsid w:val="001E4E69"/>
    <w:rsid w:val="001E743C"/>
    <w:rsid w:val="001F0C7C"/>
    <w:rsid w:val="001F3CB6"/>
    <w:rsid w:val="001F6736"/>
    <w:rsid w:val="001F6A83"/>
    <w:rsid w:val="001F7009"/>
    <w:rsid w:val="0020199C"/>
    <w:rsid w:val="00201B68"/>
    <w:rsid w:val="00202560"/>
    <w:rsid w:val="0020335F"/>
    <w:rsid w:val="00204A0A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4CE3"/>
    <w:rsid w:val="00216217"/>
    <w:rsid w:val="00216372"/>
    <w:rsid w:val="0021639D"/>
    <w:rsid w:val="0021645A"/>
    <w:rsid w:val="00216478"/>
    <w:rsid w:val="00216A7D"/>
    <w:rsid w:val="00217B5F"/>
    <w:rsid w:val="002216F3"/>
    <w:rsid w:val="002233B7"/>
    <w:rsid w:val="00223513"/>
    <w:rsid w:val="00223959"/>
    <w:rsid w:val="00225FAB"/>
    <w:rsid w:val="0022713F"/>
    <w:rsid w:val="002316C9"/>
    <w:rsid w:val="002340BE"/>
    <w:rsid w:val="0023530B"/>
    <w:rsid w:val="00235FE1"/>
    <w:rsid w:val="00237363"/>
    <w:rsid w:val="00237443"/>
    <w:rsid w:val="00243490"/>
    <w:rsid w:val="00243854"/>
    <w:rsid w:val="002450B0"/>
    <w:rsid w:val="00247440"/>
    <w:rsid w:val="002475DA"/>
    <w:rsid w:val="00247895"/>
    <w:rsid w:val="00250011"/>
    <w:rsid w:val="0025141C"/>
    <w:rsid w:val="002517CF"/>
    <w:rsid w:val="002550E7"/>
    <w:rsid w:val="0025737A"/>
    <w:rsid w:val="00257997"/>
    <w:rsid w:val="00262FC8"/>
    <w:rsid w:val="00263647"/>
    <w:rsid w:val="0026643E"/>
    <w:rsid w:val="00266E18"/>
    <w:rsid w:val="00271C06"/>
    <w:rsid w:val="00273B84"/>
    <w:rsid w:val="0027701B"/>
    <w:rsid w:val="00280A11"/>
    <w:rsid w:val="00281411"/>
    <w:rsid w:val="00281C31"/>
    <w:rsid w:val="00291231"/>
    <w:rsid w:val="002930DB"/>
    <w:rsid w:val="0029326B"/>
    <w:rsid w:val="00293D79"/>
    <w:rsid w:val="0029512C"/>
    <w:rsid w:val="00295413"/>
    <w:rsid w:val="002954CB"/>
    <w:rsid w:val="00297228"/>
    <w:rsid w:val="00297E5B"/>
    <w:rsid w:val="002A203A"/>
    <w:rsid w:val="002A3CBB"/>
    <w:rsid w:val="002A46AB"/>
    <w:rsid w:val="002A4936"/>
    <w:rsid w:val="002A6766"/>
    <w:rsid w:val="002A6896"/>
    <w:rsid w:val="002B4D69"/>
    <w:rsid w:val="002B59EF"/>
    <w:rsid w:val="002B5C07"/>
    <w:rsid w:val="002C20C1"/>
    <w:rsid w:val="002C3A2E"/>
    <w:rsid w:val="002C703B"/>
    <w:rsid w:val="002D09B8"/>
    <w:rsid w:val="002D0E36"/>
    <w:rsid w:val="002D3E01"/>
    <w:rsid w:val="002D51E6"/>
    <w:rsid w:val="002D5D29"/>
    <w:rsid w:val="002E05EF"/>
    <w:rsid w:val="002E142B"/>
    <w:rsid w:val="002E5AA1"/>
    <w:rsid w:val="002E5EA1"/>
    <w:rsid w:val="002E5EC5"/>
    <w:rsid w:val="002E7B09"/>
    <w:rsid w:val="002F1A4F"/>
    <w:rsid w:val="002F64C6"/>
    <w:rsid w:val="002F7A60"/>
    <w:rsid w:val="00300DDD"/>
    <w:rsid w:val="00303245"/>
    <w:rsid w:val="00303FF6"/>
    <w:rsid w:val="00307230"/>
    <w:rsid w:val="00311217"/>
    <w:rsid w:val="00314458"/>
    <w:rsid w:val="00321184"/>
    <w:rsid w:val="0032122B"/>
    <w:rsid w:val="00321B2F"/>
    <w:rsid w:val="00322F2C"/>
    <w:rsid w:val="00323299"/>
    <w:rsid w:val="0032673C"/>
    <w:rsid w:val="00326F85"/>
    <w:rsid w:val="00327629"/>
    <w:rsid w:val="003318C1"/>
    <w:rsid w:val="00331E4F"/>
    <w:rsid w:val="0033255C"/>
    <w:rsid w:val="00334A50"/>
    <w:rsid w:val="00334EC4"/>
    <w:rsid w:val="00335734"/>
    <w:rsid w:val="00336ADB"/>
    <w:rsid w:val="00337B77"/>
    <w:rsid w:val="00343993"/>
    <w:rsid w:val="0034453B"/>
    <w:rsid w:val="00344BC8"/>
    <w:rsid w:val="00347D2E"/>
    <w:rsid w:val="00347DE3"/>
    <w:rsid w:val="00350FBD"/>
    <w:rsid w:val="003511EB"/>
    <w:rsid w:val="003515A3"/>
    <w:rsid w:val="003554E8"/>
    <w:rsid w:val="003558DF"/>
    <w:rsid w:val="00356A63"/>
    <w:rsid w:val="00357904"/>
    <w:rsid w:val="00361618"/>
    <w:rsid w:val="00361EC9"/>
    <w:rsid w:val="00361F24"/>
    <w:rsid w:val="00364A07"/>
    <w:rsid w:val="00365866"/>
    <w:rsid w:val="00367665"/>
    <w:rsid w:val="0037096D"/>
    <w:rsid w:val="003711EE"/>
    <w:rsid w:val="003722BD"/>
    <w:rsid w:val="00372830"/>
    <w:rsid w:val="0037368B"/>
    <w:rsid w:val="0037608C"/>
    <w:rsid w:val="00376DD4"/>
    <w:rsid w:val="003773FD"/>
    <w:rsid w:val="00377A92"/>
    <w:rsid w:val="00377E17"/>
    <w:rsid w:val="00377EDB"/>
    <w:rsid w:val="0038633F"/>
    <w:rsid w:val="00386F04"/>
    <w:rsid w:val="0038713C"/>
    <w:rsid w:val="00391568"/>
    <w:rsid w:val="0039249B"/>
    <w:rsid w:val="00392D1F"/>
    <w:rsid w:val="0039479F"/>
    <w:rsid w:val="003A0740"/>
    <w:rsid w:val="003A10DC"/>
    <w:rsid w:val="003A120F"/>
    <w:rsid w:val="003A253B"/>
    <w:rsid w:val="003A2CDB"/>
    <w:rsid w:val="003A4B44"/>
    <w:rsid w:val="003A77F9"/>
    <w:rsid w:val="003B01C1"/>
    <w:rsid w:val="003B32B3"/>
    <w:rsid w:val="003B3663"/>
    <w:rsid w:val="003B6C93"/>
    <w:rsid w:val="003C02BA"/>
    <w:rsid w:val="003C04E0"/>
    <w:rsid w:val="003C0EA5"/>
    <w:rsid w:val="003C252F"/>
    <w:rsid w:val="003C42B1"/>
    <w:rsid w:val="003C56CA"/>
    <w:rsid w:val="003C5840"/>
    <w:rsid w:val="003C68C4"/>
    <w:rsid w:val="003C7C96"/>
    <w:rsid w:val="003D064B"/>
    <w:rsid w:val="003D1C58"/>
    <w:rsid w:val="003D27AA"/>
    <w:rsid w:val="003D37BD"/>
    <w:rsid w:val="003D442F"/>
    <w:rsid w:val="003D66DA"/>
    <w:rsid w:val="003D6945"/>
    <w:rsid w:val="003E02E9"/>
    <w:rsid w:val="003E2ADE"/>
    <w:rsid w:val="003E2D1E"/>
    <w:rsid w:val="003E302E"/>
    <w:rsid w:val="003E387D"/>
    <w:rsid w:val="003E41DB"/>
    <w:rsid w:val="003E4346"/>
    <w:rsid w:val="003E4A33"/>
    <w:rsid w:val="003E4C55"/>
    <w:rsid w:val="003E7184"/>
    <w:rsid w:val="003F3CC4"/>
    <w:rsid w:val="003F4583"/>
    <w:rsid w:val="003F47F4"/>
    <w:rsid w:val="003F61D3"/>
    <w:rsid w:val="003F7828"/>
    <w:rsid w:val="00403924"/>
    <w:rsid w:val="00404D4E"/>
    <w:rsid w:val="004062A1"/>
    <w:rsid w:val="00406F4F"/>
    <w:rsid w:val="00411055"/>
    <w:rsid w:val="00411B27"/>
    <w:rsid w:val="004125A8"/>
    <w:rsid w:val="00412D83"/>
    <w:rsid w:val="00412FBC"/>
    <w:rsid w:val="004172DB"/>
    <w:rsid w:val="004306F4"/>
    <w:rsid w:val="00431C66"/>
    <w:rsid w:val="00432A46"/>
    <w:rsid w:val="00433EC8"/>
    <w:rsid w:val="00434ED9"/>
    <w:rsid w:val="00436424"/>
    <w:rsid w:val="00437359"/>
    <w:rsid w:val="004442C2"/>
    <w:rsid w:val="004460F1"/>
    <w:rsid w:val="00446D73"/>
    <w:rsid w:val="004475F6"/>
    <w:rsid w:val="00461CB0"/>
    <w:rsid w:val="004625A1"/>
    <w:rsid w:val="00462C97"/>
    <w:rsid w:val="00464C93"/>
    <w:rsid w:val="00470AC3"/>
    <w:rsid w:val="004712DE"/>
    <w:rsid w:val="00472416"/>
    <w:rsid w:val="00472A8D"/>
    <w:rsid w:val="0047643F"/>
    <w:rsid w:val="00476B0E"/>
    <w:rsid w:val="004808B4"/>
    <w:rsid w:val="004816D9"/>
    <w:rsid w:val="0048184A"/>
    <w:rsid w:val="00481955"/>
    <w:rsid w:val="00482832"/>
    <w:rsid w:val="004915E2"/>
    <w:rsid w:val="0049682D"/>
    <w:rsid w:val="004A0530"/>
    <w:rsid w:val="004A1FFD"/>
    <w:rsid w:val="004A236C"/>
    <w:rsid w:val="004A3C44"/>
    <w:rsid w:val="004A493B"/>
    <w:rsid w:val="004A5624"/>
    <w:rsid w:val="004A6697"/>
    <w:rsid w:val="004A669F"/>
    <w:rsid w:val="004A6AFC"/>
    <w:rsid w:val="004A6EF3"/>
    <w:rsid w:val="004A78D3"/>
    <w:rsid w:val="004B02D4"/>
    <w:rsid w:val="004B0929"/>
    <w:rsid w:val="004B0996"/>
    <w:rsid w:val="004B655A"/>
    <w:rsid w:val="004C29E3"/>
    <w:rsid w:val="004C41F9"/>
    <w:rsid w:val="004D7AF9"/>
    <w:rsid w:val="004E07D0"/>
    <w:rsid w:val="004E0D1E"/>
    <w:rsid w:val="004E304D"/>
    <w:rsid w:val="004E3809"/>
    <w:rsid w:val="004E4005"/>
    <w:rsid w:val="004E413F"/>
    <w:rsid w:val="004E4B17"/>
    <w:rsid w:val="004E594C"/>
    <w:rsid w:val="004E6294"/>
    <w:rsid w:val="004F0B35"/>
    <w:rsid w:val="004F14FE"/>
    <w:rsid w:val="004F2061"/>
    <w:rsid w:val="004F273C"/>
    <w:rsid w:val="004F2F8E"/>
    <w:rsid w:val="004F3880"/>
    <w:rsid w:val="004F40FE"/>
    <w:rsid w:val="00501B31"/>
    <w:rsid w:val="00502E1C"/>
    <w:rsid w:val="00503603"/>
    <w:rsid w:val="005064F6"/>
    <w:rsid w:val="00506D72"/>
    <w:rsid w:val="00507D7A"/>
    <w:rsid w:val="005101CB"/>
    <w:rsid w:val="005113CA"/>
    <w:rsid w:val="0051209D"/>
    <w:rsid w:val="005178D7"/>
    <w:rsid w:val="005207E7"/>
    <w:rsid w:val="00521D39"/>
    <w:rsid w:val="00524BEA"/>
    <w:rsid w:val="005305D1"/>
    <w:rsid w:val="00530B33"/>
    <w:rsid w:val="00533A88"/>
    <w:rsid w:val="00535185"/>
    <w:rsid w:val="00535867"/>
    <w:rsid w:val="005379DA"/>
    <w:rsid w:val="005406F3"/>
    <w:rsid w:val="00541798"/>
    <w:rsid w:val="00543C85"/>
    <w:rsid w:val="00543F51"/>
    <w:rsid w:val="005446D2"/>
    <w:rsid w:val="00544D9F"/>
    <w:rsid w:val="0054780C"/>
    <w:rsid w:val="00547BAC"/>
    <w:rsid w:val="005501FD"/>
    <w:rsid w:val="00551762"/>
    <w:rsid w:val="0055278F"/>
    <w:rsid w:val="00557257"/>
    <w:rsid w:val="00560E23"/>
    <w:rsid w:val="005613D1"/>
    <w:rsid w:val="005639E7"/>
    <w:rsid w:val="00571674"/>
    <w:rsid w:val="00571AC6"/>
    <w:rsid w:val="00571FEC"/>
    <w:rsid w:val="00572F74"/>
    <w:rsid w:val="005744D5"/>
    <w:rsid w:val="005806C9"/>
    <w:rsid w:val="0058244C"/>
    <w:rsid w:val="0058283B"/>
    <w:rsid w:val="00586387"/>
    <w:rsid w:val="00590943"/>
    <w:rsid w:val="00592AD6"/>
    <w:rsid w:val="00593346"/>
    <w:rsid w:val="00594516"/>
    <w:rsid w:val="0059552F"/>
    <w:rsid w:val="005A0562"/>
    <w:rsid w:val="005A153A"/>
    <w:rsid w:val="005A1D06"/>
    <w:rsid w:val="005A2BA4"/>
    <w:rsid w:val="005A4126"/>
    <w:rsid w:val="005A71F1"/>
    <w:rsid w:val="005A75A2"/>
    <w:rsid w:val="005A7FED"/>
    <w:rsid w:val="005B608E"/>
    <w:rsid w:val="005B64CF"/>
    <w:rsid w:val="005B7266"/>
    <w:rsid w:val="005C263B"/>
    <w:rsid w:val="005C310E"/>
    <w:rsid w:val="005C3554"/>
    <w:rsid w:val="005D027F"/>
    <w:rsid w:val="005D1FC2"/>
    <w:rsid w:val="005D2436"/>
    <w:rsid w:val="005D3CD2"/>
    <w:rsid w:val="005D43E0"/>
    <w:rsid w:val="005D5339"/>
    <w:rsid w:val="005E070F"/>
    <w:rsid w:val="005E1CF2"/>
    <w:rsid w:val="005E397F"/>
    <w:rsid w:val="005E3AEB"/>
    <w:rsid w:val="005E3E6F"/>
    <w:rsid w:val="005E5912"/>
    <w:rsid w:val="005E60BF"/>
    <w:rsid w:val="005E7B99"/>
    <w:rsid w:val="005E7D6F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3EFD"/>
    <w:rsid w:val="00604991"/>
    <w:rsid w:val="00606583"/>
    <w:rsid w:val="00606DB3"/>
    <w:rsid w:val="00606F84"/>
    <w:rsid w:val="006121F2"/>
    <w:rsid w:val="00613647"/>
    <w:rsid w:val="00614559"/>
    <w:rsid w:val="006159AC"/>
    <w:rsid w:val="0062000D"/>
    <w:rsid w:val="006230F8"/>
    <w:rsid w:val="0062435C"/>
    <w:rsid w:val="00626C7B"/>
    <w:rsid w:val="00627E0F"/>
    <w:rsid w:val="00631212"/>
    <w:rsid w:val="006327D7"/>
    <w:rsid w:val="00632CB2"/>
    <w:rsid w:val="006337F3"/>
    <w:rsid w:val="00634754"/>
    <w:rsid w:val="00636B32"/>
    <w:rsid w:val="00636D72"/>
    <w:rsid w:val="006373E9"/>
    <w:rsid w:val="006412D4"/>
    <w:rsid w:val="00645270"/>
    <w:rsid w:val="006454E4"/>
    <w:rsid w:val="00645BA0"/>
    <w:rsid w:val="00645DAC"/>
    <w:rsid w:val="00646584"/>
    <w:rsid w:val="00647E08"/>
    <w:rsid w:val="00650CA0"/>
    <w:rsid w:val="00652747"/>
    <w:rsid w:val="00656561"/>
    <w:rsid w:val="00657CC9"/>
    <w:rsid w:val="00657E0D"/>
    <w:rsid w:val="00661712"/>
    <w:rsid w:val="00663643"/>
    <w:rsid w:val="00664D67"/>
    <w:rsid w:val="0066568C"/>
    <w:rsid w:val="00673E2C"/>
    <w:rsid w:val="00675C73"/>
    <w:rsid w:val="00676BD5"/>
    <w:rsid w:val="00677223"/>
    <w:rsid w:val="0067752C"/>
    <w:rsid w:val="00682D4F"/>
    <w:rsid w:val="0068425E"/>
    <w:rsid w:val="00687791"/>
    <w:rsid w:val="00690C92"/>
    <w:rsid w:val="006A1B83"/>
    <w:rsid w:val="006A38F8"/>
    <w:rsid w:val="006A4395"/>
    <w:rsid w:val="006A4844"/>
    <w:rsid w:val="006A4ECE"/>
    <w:rsid w:val="006A5348"/>
    <w:rsid w:val="006B094B"/>
    <w:rsid w:val="006B3194"/>
    <w:rsid w:val="006B4A83"/>
    <w:rsid w:val="006B6374"/>
    <w:rsid w:val="006B73AC"/>
    <w:rsid w:val="006B7E3D"/>
    <w:rsid w:val="006C42F6"/>
    <w:rsid w:val="006C70AC"/>
    <w:rsid w:val="006D1A6F"/>
    <w:rsid w:val="006D264C"/>
    <w:rsid w:val="006D4A29"/>
    <w:rsid w:val="006D52BC"/>
    <w:rsid w:val="006D6565"/>
    <w:rsid w:val="006D6B67"/>
    <w:rsid w:val="006E18CA"/>
    <w:rsid w:val="006E1C10"/>
    <w:rsid w:val="006E26AA"/>
    <w:rsid w:val="006E29AD"/>
    <w:rsid w:val="006E4F75"/>
    <w:rsid w:val="006E6633"/>
    <w:rsid w:val="006E6A1F"/>
    <w:rsid w:val="006F0D98"/>
    <w:rsid w:val="006F0F89"/>
    <w:rsid w:val="006F12AF"/>
    <w:rsid w:val="006F179E"/>
    <w:rsid w:val="006F3D13"/>
    <w:rsid w:val="006F4EF4"/>
    <w:rsid w:val="006F71FE"/>
    <w:rsid w:val="00700044"/>
    <w:rsid w:val="007000C2"/>
    <w:rsid w:val="00700426"/>
    <w:rsid w:val="0070203C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17096"/>
    <w:rsid w:val="0072033D"/>
    <w:rsid w:val="0072240B"/>
    <w:rsid w:val="00723206"/>
    <w:rsid w:val="00723782"/>
    <w:rsid w:val="007277EE"/>
    <w:rsid w:val="0072785C"/>
    <w:rsid w:val="00730FBE"/>
    <w:rsid w:val="00731294"/>
    <w:rsid w:val="00732224"/>
    <w:rsid w:val="00732978"/>
    <w:rsid w:val="00732A2D"/>
    <w:rsid w:val="00734380"/>
    <w:rsid w:val="00734915"/>
    <w:rsid w:val="0073698F"/>
    <w:rsid w:val="007410C9"/>
    <w:rsid w:val="007462BC"/>
    <w:rsid w:val="0075021B"/>
    <w:rsid w:val="007522AA"/>
    <w:rsid w:val="007525E7"/>
    <w:rsid w:val="00753724"/>
    <w:rsid w:val="00756DA8"/>
    <w:rsid w:val="0075718D"/>
    <w:rsid w:val="007573E1"/>
    <w:rsid w:val="00761446"/>
    <w:rsid w:val="007614F4"/>
    <w:rsid w:val="00761E3B"/>
    <w:rsid w:val="007634A9"/>
    <w:rsid w:val="00763AC2"/>
    <w:rsid w:val="00764C3D"/>
    <w:rsid w:val="0077045F"/>
    <w:rsid w:val="007722CA"/>
    <w:rsid w:val="00773084"/>
    <w:rsid w:val="00774FD9"/>
    <w:rsid w:val="007760FA"/>
    <w:rsid w:val="00780937"/>
    <w:rsid w:val="00790F8D"/>
    <w:rsid w:val="007922BC"/>
    <w:rsid w:val="00793F06"/>
    <w:rsid w:val="00794A4B"/>
    <w:rsid w:val="0079516D"/>
    <w:rsid w:val="007958BB"/>
    <w:rsid w:val="007A3ACB"/>
    <w:rsid w:val="007A41AC"/>
    <w:rsid w:val="007B46FC"/>
    <w:rsid w:val="007B5E7E"/>
    <w:rsid w:val="007B7F6F"/>
    <w:rsid w:val="007C0AD8"/>
    <w:rsid w:val="007C1A24"/>
    <w:rsid w:val="007C4307"/>
    <w:rsid w:val="007C753F"/>
    <w:rsid w:val="007D4DEE"/>
    <w:rsid w:val="007D55E7"/>
    <w:rsid w:val="007D66A1"/>
    <w:rsid w:val="007E14D6"/>
    <w:rsid w:val="007E18BC"/>
    <w:rsid w:val="007E1CB6"/>
    <w:rsid w:val="007E1F28"/>
    <w:rsid w:val="007E2C70"/>
    <w:rsid w:val="007E59A5"/>
    <w:rsid w:val="007E7862"/>
    <w:rsid w:val="007E7D26"/>
    <w:rsid w:val="007F2C48"/>
    <w:rsid w:val="007F34DF"/>
    <w:rsid w:val="007F4749"/>
    <w:rsid w:val="007F598D"/>
    <w:rsid w:val="007F6489"/>
    <w:rsid w:val="007F7065"/>
    <w:rsid w:val="008053BA"/>
    <w:rsid w:val="00807B1D"/>
    <w:rsid w:val="00812ADC"/>
    <w:rsid w:val="00813929"/>
    <w:rsid w:val="00813E15"/>
    <w:rsid w:val="0081566F"/>
    <w:rsid w:val="00815972"/>
    <w:rsid w:val="00817BC2"/>
    <w:rsid w:val="008209DE"/>
    <w:rsid w:val="008212DD"/>
    <w:rsid w:val="008236C4"/>
    <w:rsid w:val="008274C1"/>
    <w:rsid w:val="00827745"/>
    <w:rsid w:val="00827B4D"/>
    <w:rsid w:val="008306C0"/>
    <w:rsid w:val="00832029"/>
    <w:rsid w:val="00832E84"/>
    <w:rsid w:val="008359E0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57ED5"/>
    <w:rsid w:val="00861024"/>
    <w:rsid w:val="00861051"/>
    <w:rsid w:val="00861E9F"/>
    <w:rsid w:val="00862E05"/>
    <w:rsid w:val="008677CA"/>
    <w:rsid w:val="00871BC6"/>
    <w:rsid w:val="008746FA"/>
    <w:rsid w:val="0087541B"/>
    <w:rsid w:val="00875F99"/>
    <w:rsid w:val="00877016"/>
    <w:rsid w:val="00880345"/>
    <w:rsid w:val="008822CF"/>
    <w:rsid w:val="008831E8"/>
    <w:rsid w:val="0088362C"/>
    <w:rsid w:val="00883DE8"/>
    <w:rsid w:val="008904FE"/>
    <w:rsid w:val="0089121B"/>
    <w:rsid w:val="0089276E"/>
    <w:rsid w:val="00892A25"/>
    <w:rsid w:val="00893F82"/>
    <w:rsid w:val="00895845"/>
    <w:rsid w:val="008A03D3"/>
    <w:rsid w:val="008A09E3"/>
    <w:rsid w:val="008A1381"/>
    <w:rsid w:val="008A1B0E"/>
    <w:rsid w:val="008A1E37"/>
    <w:rsid w:val="008A2098"/>
    <w:rsid w:val="008A23F8"/>
    <w:rsid w:val="008A2826"/>
    <w:rsid w:val="008A291D"/>
    <w:rsid w:val="008A338C"/>
    <w:rsid w:val="008A3826"/>
    <w:rsid w:val="008A44AA"/>
    <w:rsid w:val="008A4F11"/>
    <w:rsid w:val="008A576E"/>
    <w:rsid w:val="008B027A"/>
    <w:rsid w:val="008B3D04"/>
    <w:rsid w:val="008B433B"/>
    <w:rsid w:val="008B5120"/>
    <w:rsid w:val="008B55C2"/>
    <w:rsid w:val="008B6F1D"/>
    <w:rsid w:val="008C1406"/>
    <w:rsid w:val="008C1653"/>
    <w:rsid w:val="008C5174"/>
    <w:rsid w:val="008C6D58"/>
    <w:rsid w:val="008C6E73"/>
    <w:rsid w:val="008C7AF4"/>
    <w:rsid w:val="008D2023"/>
    <w:rsid w:val="008D43DE"/>
    <w:rsid w:val="008D499E"/>
    <w:rsid w:val="008D7818"/>
    <w:rsid w:val="008D7F04"/>
    <w:rsid w:val="008E03F0"/>
    <w:rsid w:val="008E1C6D"/>
    <w:rsid w:val="008E1D11"/>
    <w:rsid w:val="008F148D"/>
    <w:rsid w:val="008F1C00"/>
    <w:rsid w:val="008F2827"/>
    <w:rsid w:val="008F30C6"/>
    <w:rsid w:val="008F45E5"/>
    <w:rsid w:val="008F73D7"/>
    <w:rsid w:val="00902691"/>
    <w:rsid w:val="00903C20"/>
    <w:rsid w:val="00905787"/>
    <w:rsid w:val="00905C55"/>
    <w:rsid w:val="0090606E"/>
    <w:rsid w:val="00907B2E"/>
    <w:rsid w:val="00907C50"/>
    <w:rsid w:val="00914D3A"/>
    <w:rsid w:val="00915393"/>
    <w:rsid w:val="00921A31"/>
    <w:rsid w:val="00921FFE"/>
    <w:rsid w:val="00924036"/>
    <w:rsid w:val="0092449E"/>
    <w:rsid w:val="009261F8"/>
    <w:rsid w:val="00926828"/>
    <w:rsid w:val="00927B37"/>
    <w:rsid w:val="00927B95"/>
    <w:rsid w:val="0093056F"/>
    <w:rsid w:val="00933489"/>
    <w:rsid w:val="00937949"/>
    <w:rsid w:val="009405BD"/>
    <w:rsid w:val="0094156C"/>
    <w:rsid w:val="00941765"/>
    <w:rsid w:val="00942016"/>
    <w:rsid w:val="00943101"/>
    <w:rsid w:val="00944765"/>
    <w:rsid w:val="009508FF"/>
    <w:rsid w:val="0095273D"/>
    <w:rsid w:val="00952871"/>
    <w:rsid w:val="00953DE2"/>
    <w:rsid w:val="0095470A"/>
    <w:rsid w:val="00956B7C"/>
    <w:rsid w:val="009576C8"/>
    <w:rsid w:val="00957A8E"/>
    <w:rsid w:val="00957BBD"/>
    <w:rsid w:val="00957EC7"/>
    <w:rsid w:val="00960361"/>
    <w:rsid w:val="00967F26"/>
    <w:rsid w:val="009709E0"/>
    <w:rsid w:val="0097146C"/>
    <w:rsid w:val="00971825"/>
    <w:rsid w:val="00980B65"/>
    <w:rsid w:val="00981420"/>
    <w:rsid w:val="009825DC"/>
    <w:rsid w:val="009842EF"/>
    <w:rsid w:val="00986BE7"/>
    <w:rsid w:val="00987E85"/>
    <w:rsid w:val="00990920"/>
    <w:rsid w:val="009928BF"/>
    <w:rsid w:val="00994D91"/>
    <w:rsid w:val="00997E6E"/>
    <w:rsid w:val="009A05B1"/>
    <w:rsid w:val="009A2129"/>
    <w:rsid w:val="009A4ED7"/>
    <w:rsid w:val="009A5CC4"/>
    <w:rsid w:val="009A792D"/>
    <w:rsid w:val="009A7B9D"/>
    <w:rsid w:val="009B1597"/>
    <w:rsid w:val="009B20EE"/>
    <w:rsid w:val="009B3025"/>
    <w:rsid w:val="009B35E2"/>
    <w:rsid w:val="009B4466"/>
    <w:rsid w:val="009B53CC"/>
    <w:rsid w:val="009B656D"/>
    <w:rsid w:val="009B7765"/>
    <w:rsid w:val="009B7AB2"/>
    <w:rsid w:val="009C024B"/>
    <w:rsid w:val="009C0773"/>
    <w:rsid w:val="009C1F9D"/>
    <w:rsid w:val="009C5B65"/>
    <w:rsid w:val="009C6D10"/>
    <w:rsid w:val="009C7304"/>
    <w:rsid w:val="009D1018"/>
    <w:rsid w:val="009D2559"/>
    <w:rsid w:val="009D375A"/>
    <w:rsid w:val="009D3FAC"/>
    <w:rsid w:val="009D5D3F"/>
    <w:rsid w:val="009E04B9"/>
    <w:rsid w:val="009E2E4C"/>
    <w:rsid w:val="009E347C"/>
    <w:rsid w:val="009E63D3"/>
    <w:rsid w:val="009E6ABF"/>
    <w:rsid w:val="009F0F30"/>
    <w:rsid w:val="009F2668"/>
    <w:rsid w:val="009F4974"/>
    <w:rsid w:val="009F589F"/>
    <w:rsid w:val="009F68B7"/>
    <w:rsid w:val="009F75BD"/>
    <w:rsid w:val="009F7BC6"/>
    <w:rsid w:val="00A00427"/>
    <w:rsid w:val="00A0055B"/>
    <w:rsid w:val="00A01249"/>
    <w:rsid w:val="00A0303F"/>
    <w:rsid w:val="00A0313B"/>
    <w:rsid w:val="00A03DE1"/>
    <w:rsid w:val="00A04D2B"/>
    <w:rsid w:val="00A123B5"/>
    <w:rsid w:val="00A13999"/>
    <w:rsid w:val="00A15A3F"/>
    <w:rsid w:val="00A171F8"/>
    <w:rsid w:val="00A17C27"/>
    <w:rsid w:val="00A20608"/>
    <w:rsid w:val="00A21C2A"/>
    <w:rsid w:val="00A23C06"/>
    <w:rsid w:val="00A24894"/>
    <w:rsid w:val="00A25ED4"/>
    <w:rsid w:val="00A26236"/>
    <w:rsid w:val="00A33151"/>
    <w:rsid w:val="00A347B3"/>
    <w:rsid w:val="00A3598F"/>
    <w:rsid w:val="00A4086A"/>
    <w:rsid w:val="00A41712"/>
    <w:rsid w:val="00A42C04"/>
    <w:rsid w:val="00A441D5"/>
    <w:rsid w:val="00A50078"/>
    <w:rsid w:val="00A536CB"/>
    <w:rsid w:val="00A55613"/>
    <w:rsid w:val="00A55AD5"/>
    <w:rsid w:val="00A5719B"/>
    <w:rsid w:val="00A6331D"/>
    <w:rsid w:val="00A63E10"/>
    <w:rsid w:val="00A63E30"/>
    <w:rsid w:val="00A64AE5"/>
    <w:rsid w:val="00A65D89"/>
    <w:rsid w:val="00A6698F"/>
    <w:rsid w:val="00A67330"/>
    <w:rsid w:val="00A70C66"/>
    <w:rsid w:val="00A723D1"/>
    <w:rsid w:val="00A73F2F"/>
    <w:rsid w:val="00A73FC2"/>
    <w:rsid w:val="00A743E6"/>
    <w:rsid w:val="00A758FC"/>
    <w:rsid w:val="00A772A4"/>
    <w:rsid w:val="00A77A72"/>
    <w:rsid w:val="00A83137"/>
    <w:rsid w:val="00A834C2"/>
    <w:rsid w:val="00A842D6"/>
    <w:rsid w:val="00A84E60"/>
    <w:rsid w:val="00A85BF4"/>
    <w:rsid w:val="00A87238"/>
    <w:rsid w:val="00A92593"/>
    <w:rsid w:val="00AA19B0"/>
    <w:rsid w:val="00AA613D"/>
    <w:rsid w:val="00AA6620"/>
    <w:rsid w:val="00AA7823"/>
    <w:rsid w:val="00AA7E14"/>
    <w:rsid w:val="00AB0EED"/>
    <w:rsid w:val="00AB2499"/>
    <w:rsid w:val="00AB310E"/>
    <w:rsid w:val="00AB3DEA"/>
    <w:rsid w:val="00AC09AC"/>
    <w:rsid w:val="00AC2800"/>
    <w:rsid w:val="00AC2C13"/>
    <w:rsid w:val="00AC3C7C"/>
    <w:rsid w:val="00AC4110"/>
    <w:rsid w:val="00AC6A7E"/>
    <w:rsid w:val="00AC6D7A"/>
    <w:rsid w:val="00AC7DB0"/>
    <w:rsid w:val="00AD0E59"/>
    <w:rsid w:val="00AD12F8"/>
    <w:rsid w:val="00AD1445"/>
    <w:rsid w:val="00AD2A27"/>
    <w:rsid w:val="00AD3FE2"/>
    <w:rsid w:val="00AD4277"/>
    <w:rsid w:val="00AE068F"/>
    <w:rsid w:val="00AE270E"/>
    <w:rsid w:val="00AE41E3"/>
    <w:rsid w:val="00AE63F1"/>
    <w:rsid w:val="00AF07E1"/>
    <w:rsid w:val="00AF1DC5"/>
    <w:rsid w:val="00AF2320"/>
    <w:rsid w:val="00AF374B"/>
    <w:rsid w:val="00AF423A"/>
    <w:rsid w:val="00AF44AD"/>
    <w:rsid w:val="00AF5A0D"/>
    <w:rsid w:val="00AF6511"/>
    <w:rsid w:val="00AF66F4"/>
    <w:rsid w:val="00B01F26"/>
    <w:rsid w:val="00B03817"/>
    <w:rsid w:val="00B041B8"/>
    <w:rsid w:val="00B047EF"/>
    <w:rsid w:val="00B05C64"/>
    <w:rsid w:val="00B07383"/>
    <w:rsid w:val="00B0795F"/>
    <w:rsid w:val="00B12369"/>
    <w:rsid w:val="00B13A36"/>
    <w:rsid w:val="00B1632C"/>
    <w:rsid w:val="00B16345"/>
    <w:rsid w:val="00B17023"/>
    <w:rsid w:val="00B172DF"/>
    <w:rsid w:val="00B219B7"/>
    <w:rsid w:val="00B2296A"/>
    <w:rsid w:val="00B22AED"/>
    <w:rsid w:val="00B237A5"/>
    <w:rsid w:val="00B2428D"/>
    <w:rsid w:val="00B24D34"/>
    <w:rsid w:val="00B2549B"/>
    <w:rsid w:val="00B26FB1"/>
    <w:rsid w:val="00B278CE"/>
    <w:rsid w:val="00B319B8"/>
    <w:rsid w:val="00B32265"/>
    <w:rsid w:val="00B33213"/>
    <w:rsid w:val="00B341B4"/>
    <w:rsid w:val="00B40744"/>
    <w:rsid w:val="00B41D67"/>
    <w:rsid w:val="00B439C3"/>
    <w:rsid w:val="00B43E63"/>
    <w:rsid w:val="00B44669"/>
    <w:rsid w:val="00B44B52"/>
    <w:rsid w:val="00B45FF0"/>
    <w:rsid w:val="00B46613"/>
    <w:rsid w:val="00B476ED"/>
    <w:rsid w:val="00B47891"/>
    <w:rsid w:val="00B502B9"/>
    <w:rsid w:val="00B50ACE"/>
    <w:rsid w:val="00B50FF6"/>
    <w:rsid w:val="00B5138B"/>
    <w:rsid w:val="00B5153B"/>
    <w:rsid w:val="00B541A9"/>
    <w:rsid w:val="00B55A09"/>
    <w:rsid w:val="00B564A5"/>
    <w:rsid w:val="00B56C74"/>
    <w:rsid w:val="00B60593"/>
    <w:rsid w:val="00B62E9A"/>
    <w:rsid w:val="00B6504B"/>
    <w:rsid w:val="00B6739E"/>
    <w:rsid w:val="00B706AC"/>
    <w:rsid w:val="00B70D0B"/>
    <w:rsid w:val="00B73AFB"/>
    <w:rsid w:val="00B742FF"/>
    <w:rsid w:val="00B76232"/>
    <w:rsid w:val="00B77141"/>
    <w:rsid w:val="00B77A51"/>
    <w:rsid w:val="00B856A3"/>
    <w:rsid w:val="00B85A07"/>
    <w:rsid w:val="00B85C46"/>
    <w:rsid w:val="00B85EFC"/>
    <w:rsid w:val="00B90B79"/>
    <w:rsid w:val="00B91BE5"/>
    <w:rsid w:val="00B92DBF"/>
    <w:rsid w:val="00B93998"/>
    <w:rsid w:val="00BA3A25"/>
    <w:rsid w:val="00BA6596"/>
    <w:rsid w:val="00BA6E72"/>
    <w:rsid w:val="00BB3806"/>
    <w:rsid w:val="00BB458B"/>
    <w:rsid w:val="00BB4D69"/>
    <w:rsid w:val="00BB5A42"/>
    <w:rsid w:val="00BC33CA"/>
    <w:rsid w:val="00BC3480"/>
    <w:rsid w:val="00BC439B"/>
    <w:rsid w:val="00BC5ACB"/>
    <w:rsid w:val="00BD06AA"/>
    <w:rsid w:val="00BD1F86"/>
    <w:rsid w:val="00BD255B"/>
    <w:rsid w:val="00BD7983"/>
    <w:rsid w:val="00BE21E7"/>
    <w:rsid w:val="00BE29FB"/>
    <w:rsid w:val="00BE3584"/>
    <w:rsid w:val="00BE466B"/>
    <w:rsid w:val="00BE54C3"/>
    <w:rsid w:val="00BE5F1C"/>
    <w:rsid w:val="00BE7F2D"/>
    <w:rsid w:val="00BF0BCB"/>
    <w:rsid w:val="00BF3B6F"/>
    <w:rsid w:val="00BF7BF9"/>
    <w:rsid w:val="00C01215"/>
    <w:rsid w:val="00C01354"/>
    <w:rsid w:val="00C02B7C"/>
    <w:rsid w:val="00C02FC5"/>
    <w:rsid w:val="00C0550D"/>
    <w:rsid w:val="00C072F6"/>
    <w:rsid w:val="00C077CD"/>
    <w:rsid w:val="00C07A1F"/>
    <w:rsid w:val="00C07AC7"/>
    <w:rsid w:val="00C10677"/>
    <w:rsid w:val="00C10BBD"/>
    <w:rsid w:val="00C1173F"/>
    <w:rsid w:val="00C11740"/>
    <w:rsid w:val="00C1305B"/>
    <w:rsid w:val="00C13176"/>
    <w:rsid w:val="00C1351A"/>
    <w:rsid w:val="00C13D07"/>
    <w:rsid w:val="00C13F8D"/>
    <w:rsid w:val="00C156D4"/>
    <w:rsid w:val="00C15B38"/>
    <w:rsid w:val="00C16768"/>
    <w:rsid w:val="00C17DB6"/>
    <w:rsid w:val="00C20B02"/>
    <w:rsid w:val="00C222E9"/>
    <w:rsid w:val="00C22CEA"/>
    <w:rsid w:val="00C23573"/>
    <w:rsid w:val="00C23ED7"/>
    <w:rsid w:val="00C249FF"/>
    <w:rsid w:val="00C24E08"/>
    <w:rsid w:val="00C2530E"/>
    <w:rsid w:val="00C25696"/>
    <w:rsid w:val="00C2655B"/>
    <w:rsid w:val="00C30C61"/>
    <w:rsid w:val="00C33580"/>
    <w:rsid w:val="00C348A5"/>
    <w:rsid w:val="00C360C3"/>
    <w:rsid w:val="00C3641A"/>
    <w:rsid w:val="00C3646D"/>
    <w:rsid w:val="00C40C73"/>
    <w:rsid w:val="00C457CA"/>
    <w:rsid w:val="00C46474"/>
    <w:rsid w:val="00C4746A"/>
    <w:rsid w:val="00C540F8"/>
    <w:rsid w:val="00C57E50"/>
    <w:rsid w:val="00C57FE3"/>
    <w:rsid w:val="00C62C11"/>
    <w:rsid w:val="00C63C3D"/>
    <w:rsid w:val="00C6401D"/>
    <w:rsid w:val="00C67E6F"/>
    <w:rsid w:val="00C7070F"/>
    <w:rsid w:val="00C70D65"/>
    <w:rsid w:val="00C72595"/>
    <w:rsid w:val="00C74116"/>
    <w:rsid w:val="00C74BE0"/>
    <w:rsid w:val="00C753BF"/>
    <w:rsid w:val="00C76B66"/>
    <w:rsid w:val="00C77DF3"/>
    <w:rsid w:val="00C80657"/>
    <w:rsid w:val="00C85A68"/>
    <w:rsid w:val="00C85E82"/>
    <w:rsid w:val="00C91418"/>
    <w:rsid w:val="00C915BB"/>
    <w:rsid w:val="00C92A05"/>
    <w:rsid w:val="00CA67DF"/>
    <w:rsid w:val="00CB078C"/>
    <w:rsid w:val="00CB0CEB"/>
    <w:rsid w:val="00CB13F8"/>
    <w:rsid w:val="00CB1FD6"/>
    <w:rsid w:val="00CB3DD0"/>
    <w:rsid w:val="00CB3E27"/>
    <w:rsid w:val="00CC01D5"/>
    <w:rsid w:val="00CC1F41"/>
    <w:rsid w:val="00CC6B2F"/>
    <w:rsid w:val="00CC6C41"/>
    <w:rsid w:val="00CD3292"/>
    <w:rsid w:val="00CD3ADE"/>
    <w:rsid w:val="00CD6950"/>
    <w:rsid w:val="00CE0033"/>
    <w:rsid w:val="00CE1132"/>
    <w:rsid w:val="00CE1650"/>
    <w:rsid w:val="00CE3750"/>
    <w:rsid w:val="00CE6DF2"/>
    <w:rsid w:val="00CE7708"/>
    <w:rsid w:val="00CF134B"/>
    <w:rsid w:val="00CF28C8"/>
    <w:rsid w:val="00CF39AD"/>
    <w:rsid w:val="00CF6FB3"/>
    <w:rsid w:val="00CF7A8A"/>
    <w:rsid w:val="00D01C9A"/>
    <w:rsid w:val="00D05160"/>
    <w:rsid w:val="00D07232"/>
    <w:rsid w:val="00D118E6"/>
    <w:rsid w:val="00D11931"/>
    <w:rsid w:val="00D12381"/>
    <w:rsid w:val="00D13C75"/>
    <w:rsid w:val="00D14BA9"/>
    <w:rsid w:val="00D164EC"/>
    <w:rsid w:val="00D17428"/>
    <w:rsid w:val="00D250EC"/>
    <w:rsid w:val="00D2519E"/>
    <w:rsid w:val="00D2764E"/>
    <w:rsid w:val="00D339CD"/>
    <w:rsid w:val="00D371B2"/>
    <w:rsid w:val="00D378E0"/>
    <w:rsid w:val="00D422D2"/>
    <w:rsid w:val="00D424AA"/>
    <w:rsid w:val="00D44DF2"/>
    <w:rsid w:val="00D45C03"/>
    <w:rsid w:val="00D47F61"/>
    <w:rsid w:val="00D5097F"/>
    <w:rsid w:val="00D50F2F"/>
    <w:rsid w:val="00D55AF0"/>
    <w:rsid w:val="00D565ED"/>
    <w:rsid w:val="00D600BD"/>
    <w:rsid w:val="00D61BE8"/>
    <w:rsid w:val="00D63F08"/>
    <w:rsid w:val="00D66999"/>
    <w:rsid w:val="00D676E1"/>
    <w:rsid w:val="00D67D6F"/>
    <w:rsid w:val="00D704FB"/>
    <w:rsid w:val="00D749EA"/>
    <w:rsid w:val="00D75C75"/>
    <w:rsid w:val="00D76C03"/>
    <w:rsid w:val="00D81401"/>
    <w:rsid w:val="00D822B7"/>
    <w:rsid w:val="00D823ED"/>
    <w:rsid w:val="00D82D75"/>
    <w:rsid w:val="00D83556"/>
    <w:rsid w:val="00D83E9F"/>
    <w:rsid w:val="00D8438A"/>
    <w:rsid w:val="00D8451E"/>
    <w:rsid w:val="00D90667"/>
    <w:rsid w:val="00D90A7E"/>
    <w:rsid w:val="00D9200F"/>
    <w:rsid w:val="00D946CE"/>
    <w:rsid w:val="00DA03B2"/>
    <w:rsid w:val="00DA211B"/>
    <w:rsid w:val="00DA66C4"/>
    <w:rsid w:val="00DB0467"/>
    <w:rsid w:val="00DB06DE"/>
    <w:rsid w:val="00DB0BA0"/>
    <w:rsid w:val="00DB2189"/>
    <w:rsid w:val="00DB40A5"/>
    <w:rsid w:val="00DB4CEB"/>
    <w:rsid w:val="00DB6979"/>
    <w:rsid w:val="00DC172D"/>
    <w:rsid w:val="00DC5459"/>
    <w:rsid w:val="00DC5E17"/>
    <w:rsid w:val="00DD24D6"/>
    <w:rsid w:val="00DD2F90"/>
    <w:rsid w:val="00DD322D"/>
    <w:rsid w:val="00DD497D"/>
    <w:rsid w:val="00DD4D5E"/>
    <w:rsid w:val="00DD4E2B"/>
    <w:rsid w:val="00DD6408"/>
    <w:rsid w:val="00DD7069"/>
    <w:rsid w:val="00DE2D0B"/>
    <w:rsid w:val="00DE3159"/>
    <w:rsid w:val="00DE61E2"/>
    <w:rsid w:val="00DE67F0"/>
    <w:rsid w:val="00DE70CE"/>
    <w:rsid w:val="00DF016E"/>
    <w:rsid w:val="00DF1B7D"/>
    <w:rsid w:val="00DF38B4"/>
    <w:rsid w:val="00DF47F0"/>
    <w:rsid w:val="00DF486B"/>
    <w:rsid w:val="00DF490D"/>
    <w:rsid w:val="00DF54B8"/>
    <w:rsid w:val="00DF640A"/>
    <w:rsid w:val="00DF64E6"/>
    <w:rsid w:val="00DF6E22"/>
    <w:rsid w:val="00DF74B1"/>
    <w:rsid w:val="00E00580"/>
    <w:rsid w:val="00E00FE0"/>
    <w:rsid w:val="00E0165D"/>
    <w:rsid w:val="00E06957"/>
    <w:rsid w:val="00E07D30"/>
    <w:rsid w:val="00E10FD1"/>
    <w:rsid w:val="00E12896"/>
    <w:rsid w:val="00E12EA4"/>
    <w:rsid w:val="00E15246"/>
    <w:rsid w:val="00E160E0"/>
    <w:rsid w:val="00E1613E"/>
    <w:rsid w:val="00E17400"/>
    <w:rsid w:val="00E175B9"/>
    <w:rsid w:val="00E20924"/>
    <w:rsid w:val="00E20A14"/>
    <w:rsid w:val="00E241A4"/>
    <w:rsid w:val="00E2446E"/>
    <w:rsid w:val="00E24F33"/>
    <w:rsid w:val="00E2539E"/>
    <w:rsid w:val="00E25A11"/>
    <w:rsid w:val="00E25C3B"/>
    <w:rsid w:val="00E30082"/>
    <w:rsid w:val="00E320E6"/>
    <w:rsid w:val="00E33016"/>
    <w:rsid w:val="00E34C26"/>
    <w:rsid w:val="00E375A5"/>
    <w:rsid w:val="00E377E0"/>
    <w:rsid w:val="00E42B1B"/>
    <w:rsid w:val="00E4317C"/>
    <w:rsid w:val="00E46B36"/>
    <w:rsid w:val="00E507C8"/>
    <w:rsid w:val="00E538FB"/>
    <w:rsid w:val="00E54C98"/>
    <w:rsid w:val="00E558B6"/>
    <w:rsid w:val="00E6228C"/>
    <w:rsid w:val="00E63C16"/>
    <w:rsid w:val="00E63FF9"/>
    <w:rsid w:val="00E649AD"/>
    <w:rsid w:val="00E64F00"/>
    <w:rsid w:val="00E6520F"/>
    <w:rsid w:val="00E66115"/>
    <w:rsid w:val="00E704A4"/>
    <w:rsid w:val="00E756CE"/>
    <w:rsid w:val="00E77CD6"/>
    <w:rsid w:val="00E80B79"/>
    <w:rsid w:val="00E8389F"/>
    <w:rsid w:val="00E90016"/>
    <w:rsid w:val="00E90D00"/>
    <w:rsid w:val="00E91733"/>
    <w:rsid w:val="00E91E44"/>
    <w:rsid w:val="00E92465"/>
    <w:rsid w:val="00E93BF9"/>
    <w:rsid w:val="00E95AB1"/>
    <w:rsid w:val="00E96BBA"/>
    <w:rsid w:val="00E9731B"/>
    <w:rsid w:val="00EA0D47"/>
    <w:rsid w:val="00EA355E"/>
    <w:rsid w:val="00EA4E9F"/>
    <w:rsid w:val="00EA6A5A"/>
    <w:rsid w:val="00EA6E4F"/>
    <w:rsid w:val="00EA73C6"/>
    <w:rsid w:val="00EA7A66"/>
    <w:rsid w:val="00EB3903"/>
    <w:rsid w:val="00EB3F4A"/>
    <w:rsid w:val="00EB7E77"/>
    <w:rsid w:val="00EC3304"/>
    <w:rsid w:val="00EC56E9"/>
    <w:rsid w:val="00EC5DEE"/>
    <w:rsid w:val="00ED0532"/>
    <w:rsid w:val="00ED0A2B"/>
    <w:rsid w:val="00ED156E"/>
    <w:rsid w:val="00ED2110"/>
    <w:rsid w:val="00ED528D"/>
    <w:rsid w:val="00ED5DFB"/>
    <w:rsid w:val="00ED6E6E"/>
    <w:rsid w:val="00ED7FCB"/>
    <w:rsid w:val="00EE2716"/>
    <w:rsid w:val="00EE2B27"/>
    <w:rsid w:val="00EE2CF4"/>
    <w:rsid w:val="00EE30CA"/>
    <w:rsid w:val="00EE464C"/>
    <w:rsid w:val="00EE481F"/>
    <w:rsid w:val="00EE55B9"/>
    <w:rsid w:val="00EE590A"/>
    <w:rsid w:val="00EF2EA3"/>
    <w:rsid w:val="00EF447F"/>
    <w:rsid w:val="00EF52BF"/>
    <w:rsid w:val="00EF7DD2"/>
    <w:rsid w:val="00F00A5B"/>
    <w:rsid w:val="00F01854"/>
    <w:rsid w:val="00F02233"/>
    <w:rsid w:val="00F115FB"/>
    <w:rsid w:val="00F120AC"/>
    <w:rsid w:val="00F16450"/>
    <w:rsid w:val="00F16584"/>
    <w:rsid w:val="00F2018B"/>
    <w:rsid w:val="00F20C9F"/>
    <w:rsid w:val="00F21355"/>
    <w:rsid w:val="00F21385"/>
    <w:rsid w:val="00F227EA"/>
    <w:rsid w:val="00F25F35"/>
    <w:rsid w:val="00F26DFC"/>
    <w:rsid w:val="00F32435"/>
    <w:rsid w:val="00F33A19"/>
    <w:rsid w:val="00F34557"/>
    <w:rsid w:val="00F351D2"/>
    <w:rsid w:val="00F35F9D"/>
    <w:rsid w:val="00F36F1B"/>
    <w:rsid w:val="00F37631"/>
    <w:rsid w:val="00F40589"/>
    <w:rsid w:val="00F436F4"/>
    <w:rsid w:val="00F44ABB"/>
    <w:rsid w:val="00F51FD9"/>
    <w:rsid w:val="00F52852"/>
    <w:rsid w:val="00F54681"/>
    <w:rsid w:val="00F54C71"/>
    <w:rsid w:val="00F5573D"/>
    <w:rsid w:val="00F568B3"/>
    <w:rsid w:val="00F56CA5"/>
    <w:rsid w:val="00F60625"/>
    <w:rsid w:val="00F62366"/>
    <w:rsid w:val="00F637AB"/>
    <w:rsid w:val="00F64929"/>
    <w:rsid w:val="00F657CD"/>
    <w:rsid w:val="00F65E27"/>
    <w:rsid w:val="00F67D56"/>
    <w:rsid w:val="00F73428"/>
    <w:rsid w:val="00F74954"/>
    <w:rsid w:val="00F74DA5"/>
    <w:rsid w:val="00F75E3A"/>
    <w:rsid w:val="00F7626A"/>
    <w:rsid w:val="00F767B3"/>
    <w:rsid w:val="00F81D9B"/>
    <w:rsid w:val="00F83D33"/>
    <w:rsid w:val="00F83D5A"/>
    <w:rsid w:val="00F84A12"/>
    <w:rsid w:val="00F856F5"/>
    <w:rsid w:val="00F85FE4"/>
    <w:rsid w:val="00F86E77"/>
    <w:rsid w:val="00F87854"/>
    <w:rsid w:val="00F90A7C"/>
    <w:rsid w:val="00F92142"/>
    <w:rsid w:val="00F941FD"/>
    <w:rsid w:val="00F9563F"/>
    <w:rsid w:val="00FA4C7E"/>
    <w:rsid w:val="00FA7B32"/>
    <w:rsid w:val="00FB0F6E"/>
    <w:rsid w:val="00FB1BDB"/>
    <w:rsid w:val="00FB1E66"/>
    <w:rsid w:val="00FB1EC8"/>
    <w:rsid w:val="00FB218D"/>
    <w:rsid w:val="00FB45AF"/>
    <w:rsid w:val="00FB723A"/>
    <w:rsid w:val="00FB7EC4"/>
    <w:rsid w:val="00FC43F9"/>
    <w:rsid w:val="00FC5F75"/>
    <w:rsid w:val="00FD1DDD"/>
    <w:rsid w:val="00FD24F5"/>
    <w:rsid w:val="00FD2AE2"/>
    <w:rsid w:val="00FD3636"/>
    <w:rsid w:val="00FD4522"/>
    <w:rsid w:val="00FD7798"/>
    <w:rsid w:val="00FE2B51"/>
    <w:rsid w:val="00FE3121"/>
    <w:rsid w:val="00FE3D3F"/>
    <w:rsid w:val="00FE3D76"/>
    <w:rsid w:val="00FE702B"/>
    <w:rsid w:val="00FF6FD8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5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hAnsi="Arial"/>
      <w:b/>
      <w:bCs/>
      <w:sz w:val="28"/>
      <w:szCs w:val="28"/>
      <w:lang w:eastAsia="ar-SA"/>
    </w:rPr>
  </w:style>
  <w:style w:type="paragraph" w:styleId="Heading3">
    <w:name w:val="heading 3"/>
    <w:aliases w:val="Заголовок 3 Знак Знак"/>
    <w:basedOn w:val="Normal"/>
    <w:next w:val="Normal"/>
    <w:link w:val="Heading3Char"/>
    <w:uiPriority w:val="99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C282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82C"/>
    <w:rPr>
      <w:rFonts w:ascii="Cambria" w:hAnsi="Cambria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1385"/>
    <w:rPr>
      <w:rFonts w:ascii="Arial" w:eastAsia="Times New Roman" w:hAnsi="Arial"/>
      <w:b/>
      <w:sz w:val="28"/>
      <w:lang w:val="ru-RU" w:eastAsia="ar-SA" w:bidi="ar-SA"/>
    </w:rPr>
  </w:style>
  <w:style w:type="character" w:customStyle="1" w:styleId="Heading3Char">
    <w:name w:val="Heading 3 Char"/>
    <w:aliases w:val="Заголовок 3 Знак Знак Char"/>
    <w:basedOn w:val="DefaultParagraphFont"/>
    <w:link w:val="Heading3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C282C"/>
    <w:rPr>
      <w:rFonts w:ascii="Calibri" w:hAnsi="Calibri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C282C"/>
    <w:rPr>
      <w:rFonts w:ascii="Calibri" w:hAnsi="Calibri"/>
      <w:b/>
      <w:i/>
      <w:sz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C282C"/>
    <w:rPr>
      <w:b/>
      <w:sz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6896"/>
    <w:rPr>
      <w:rFonts w:ascii="Arial" w:hAnsi="Arial"/>
      <w:b/>
      <w:sz w:val="24"/>
      <w:lang w:val="ru-RU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C282C"/>
    <w:rPr>
      <w:i/>
      <w:sz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Hyperlink">
    <w:name w:val="Hyperlink"/>
    <w:basedOn w:val="DefaultParagraphFont"/>
    <w:uiPriority w:val="99"/>
    <w:rsid w:val="008A1E37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Header">
    <w:name w:val="header"/>
    <w:aliases w:val="ВерхКолонтитул"/>
    <w:basedOn w:val="Normal"/>
    <w:link w:val="HeaderChar1"/>
    <w:uiPriority w:val="99"/>
    <w:rsid w:val="008A1E37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7525E7"/>
    <w:rPr>
      <w:spacing w:val="-3"/>
      <w:sz w:val="22"/>
    </w:rPr>
  </w:style>
  <w:style w:type="character" w:styleId="PageNumber">
    <w:name w:val="page number"/>
    <w:basedOn w:val="DefaultParagraphFont"/>
    <w:uiPriority w:val="99"/>
    <w:rsid w:val="008A1E3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21385"/>
    <w:pPr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1385"/>
    <w:rPr>
      <w:rFonts w:eastAsia="Times New Roman"/>
      <w:sz w:val="24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F213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uiPriority w:val="99"/>
    <w:rsid w:val="00F21385"/>
    <w:pPr>
      <w:ind w:firstLine="709"/>
      <w:jc w:val="both"/>
    </w:pPr>
    <w:rPr>
      <w:sz w:val="28"/>
      <w:lang w:eastAsia="en-US"/>
    </w:rPr>
  </w:style>
  <w:style w:type="paragraph" w:customStyle="1" w:styleId="11">
    <w:name w:val="Абзац списка1"/>
    <w:basedOn w:val="Normal"/>
    <w:uiPriority w:val="99"/>
    <w:rsid w:val="00F21385"/>
    <w:pPr>
      <w:ind w:left="720"/>
      <w:contextualSpacing/>
    </w:pPr>
    <w:rPr>
      <w:bCs/>
      <w:spacing w:val="-3"/>
      <w:sz w:val="22"/>
      <w:szCs w:val="22"/>
    </w:rPr>
  </w:style>
  <w:style w:type="paragraph" w:styleId="FootnoteText">
    <w:name w:val="footnote text"/>
    <w:basedOn w:val="Normal"/>
    <w:link w:val="FootnoteTextChar1"/>
    <w:uiPriority w:val="99"/>
    <w:semiHidden/>
    <w:rsid w:val="00F21385"/>
    <w:rPr>
      <w:rFonts w:ascii="Calibri" w:hAnsi="Calibri"/>
      <w:spacing w:val="-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25E7"/>
    <w:rPr>
      <w:rFonts w:ascii="Calibri" w:hAnsi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F21385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uiPriority w:val="99"/>
    <w:semiHidden/>
    <w:locked/>
    <w:rsid w:val="00F21385"/>
    <w:rPr>
      <w:rFonts w:ascii="Calibri" w:eastAsia="Times New Roman" w:hAnsi="Calibri"/>
      <w:spacing w:val="-3"/>
      <w:lang w:val="ru-RU" w:eastAsia="ru-RU"/>
    </w:rPr>
  </w:style>
  <w:style w:type="paragraph" w:styleId="Footer">
    <w:name w:val="footer"/>
    <w:basedOn w:val="Normal"/>
    <w:link w:val="FooterChar"/>
    <w:uiPriority w:val="99"/>
    <w:rsid w:val="006565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82C"/>
    <w:rPr>
      <w:sz w:val="24"/>
      <w:lang w:val="ru-RU" w:eastAsia="ru-RU"/>
    </w:rPr>
  </w:style>
  <w:style w:type="table" w:styleId="TableGrid">
    <w:name w:val="Table Grid"/>
    <w:basedOn w:val="TableNormal"/>
    <w:uiPriority w:val="99"/>
    <w:rsid w:val="00223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C282C"/>
    <w:rPr>
      <w:rFonts w:ascii="Courier New" w:hAnsi="Courier New" w:cs="Courier New"/>
      <w:bCs/>
      <w:spacing w:val="-3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82C"/>
    <w:rPr>
      <w:rFonts w:ascii="Courier New" w:hAnsi="Courier New"/>
      <w:spacing w:val="-3"/>
      <w:lang w:val="ru-RU" w:eastAsia="ru-RU"/>
    </w:rPr>
  </w:style>
  <w:style w:type="paragraph" w:customStyle="1" w:styleId="ConsPlusCell">
    <w:name w:val="ConsPlusCell"/>
    <w:uiPriority w:val="99"/>
    <w:rsid w:val="001C28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1">
    <w:name w:val="Header Char1"/>
    <w:aliases w:val="ВерхКолонтитул Char1"/>
    <w:link w:val="Header"/>
    <w:uiPriority w:val="99"/>
    <w:locked/>
    <w:rsid w:val="001C282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C282C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">
    <w:name w:val="Знак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7">
    <w:name w:val="Знак Знак17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13">
    <w:name w:val="Знак Знак13"/>
    <w:uiPriority w:val="99"/>
    <w:locked/>
    <w:rsid w:val="001C282C"/>
    <w:rPr>
      <w:sz w:val="24"/>
      <w:lang w:val="ru-RU" w:eastAsia="ru-RU"/>
    </w:rPr>
  </w:style>
  <w:style w:type="paragraph" w:customStyle="1" w:styleId="a0">
    <w:name w:val="Знак Знак Знак Знак"/>
    <w:basedOn w:val="Normal"/>
    <w:uiPriority w:val="99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оглавление 2"/>
    <w:basedOn w:val="Normal"/>
    <w:uiPriority w:val="99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BodyText"/>
    <w:uiPriority w:val="99"/>
    <w:rsid w:val="001C282C"/>
    <w:pPr>
      <w:ind w:firstLine="709"/>
    </w:pPr>
    <w:rPr>
      <w:rFonts w:ascii="Arial" w:hAnsi="Arial" w:cs="Arial"/>
      <w:lang w:eastAsia="ar-SA"/>
    </w:rPr>
  </w:style>
  <w:style w:type="paragraph" w:styleId="BodyText">
    <w:name w:val="Body Text"/>
    <w:basedOn w:val="Normal"/>
    <w:link w:val="BodyTextChar"/>
    <w:uiPriority w:val="99"/>
    <w:rsid w:val="001C2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C282C"/>
    <w:rPr>
      <w:sz w:val="24"/>
      <w:lang w:val="ru-RU" w:eastAsia="ru-RU"/>
    </w:rPr>
  </w:style>
  <w:style w:type="paragraph" w:customStyle="1" w:styleId="CM14">
    <w:name w:val="CM14"/>
    <w:basedOn w:val="Normal"/>
    <w:next w:val="Normal"/>
    <w:uiPriority w:val="99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Normal"/>
    <w:next w:val="Normal"/>
    <w:uiPriority w:val="99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Normal"/>
    <w:uiPriority w:val="99"/>
    <w:rsid w:val="001C282C"/>
    <w:pPr>
      <w:spacing w:line="360" w:lineRule="auto"/>
      <w:ind w:firstLine="567"/>
      <w:jc w:val="both"/>
    </w:pPr>
  </w:style>
  <w:style w:type="character" w:customStyle="1" w:styleId="8">
    <w:name w:val="Знак Знак8"/>
    <w:uiPriority w:val="99"/>
    <w:locked/>
    <w:rsid w:val="001C282C"/>
    <w:rPr>
      <w:sz w:val="24"/>
      <w:lang w:val="ru-RU" w:eastAsia="ar-SA" w:bidi="ar-SA"/>
    </w:rPr>
  </w:style>
  <w:style w:type="character" w:customStyle="1" w:styleId="14">
    <w:name w:val="ВерхКолонтитул Знак Знак1"/>
    <w:uiPriority w:val="99"/>
    <w:locked/>
    <w:rsid w:val="001C282C"/>
    <w:rPr>
      <w:sz w:val="24"/>
      <w:lang w:val="ru-RU" w:eastAsia="ru-RU"/>
    </w:rPr>
  </w:style>
  <w:style w:type="character" w:customStyle="1" w:styleId="120">
    <w:name w:val="Знак Знак12"/>
    <w:uiPriority w:val="99"/>
    <w:locked/>
    <w:rsid w:val="001C282C"/>
    <w:rPr>
      <w:sz w:val="24"/>
    </w:rPr>
  </w:style>
  <w:style w:type="character" w:customStyle="1" w:styleId="WW8Num1z0">
    <w:name w:val="WW8Num1z0"/>
    <w:uiPriority w:val="99"/>
    <w:rsid w:val="001C282C"/>
    <w:rPr>
      <w:rFonts w:ascii="Symbol" w:hAnsi="Symbol"/>
      <w:color w:val="auto"/>
    </w:rPr>
  </w:style>
  <w:style w:type="character" w:customStyle="1" w:styleId="WW8Num1z1">
    <w:name w:val="WW8Num1z1"/>
    <w:uiPriority w:val="99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uiPriority w:val="99"/>
    <w:rsid w:val="001C282C"/>
    <w:rPr>
      <w:rFonts w:ascii="Wingdings" w:hAnsi="Wingdings"/>
    </w:rPr>
  </w:style>
  <w:style w:type="character" w:customStyle="1" w:styleId="WW8Num1z3">
    <w:name w:val="WW8Num1z3"/>
    <w:uiPriority w:val="99"/>
    <w:rsid w:val="001C282C"/>
    <w:rPr>
      <w:rFonts w:ascii="Symbol" w:hAnsi="Symbol"/>
    </w:rPr>
  </w:style>
  <w:style w:type="character" w:customStyle="1" w:styleId="WW8Num1z4">
    <w:name w:val="WW8Num1z4"/>
    <w:uiPriority w:val="99"/>
    <w:rsid w:val="001C282C"/>
    <w:rPr>
      <w:rFonts w:ascii="Courier New" w:hAnsi="Courier New"/>
    </w:rPr>
  </w:style>
  <w:style w:type="character" w:customStyle="1" w:styleId="WW8Num2z0">
    <w:name w:val="WW8Num2z0"/>
    <w:uiPriority w:val="99"/>
    <w:rsid w:val="001C282C"/>
    <w:rPr>
      <w:rFonts w:ascii="Symbol" w:hAnsi="Symbol"/>
      <w:color w:val="auto"/>
    </w:rPr>
  </w:style>
  <w:style w:type="character" w:customStyle="1" w:styleId="WW8Num3z0">
    <w:name w:val="WW8Num3z0"/>
    <w:uiPriority w:val="99"/>
    <w:rsid w:val="001C282C"/>
    <w:rPr>
      <w:rFonts w:ascii="Symbol" w:hAnsi="Symbol"/>
      <w:sz w:val="18"/>
    </w:rPr>
  </w:style>
  <w:style w:type="character" w:customStyle="1" w:styleId="WW8Num4z0">
    <w:name w:val="WW8Num4z0"/>
    <w:uiPriority w:val="99"/>
    <w:rsid w:val="001C282C"/>
    <w:rPr>
      <w:rFonts w:ascii="Symbol" w:hAnsi="Symbol"/>
      <w:sz w:val="18"/>
    </w:rPr>
  </w:style>
  <w:style w:type="character" w:customStyle="1" w:styleId="WW8Num5z0">
    <w:name w:val="WW8Num5z0"/>
    <w:uiPriority w:val="99"/>
    <w:rsid w:val="001C282C"/>
    <w:rPr>
      <w:rFonts w:ascii="Symbol" w:hAnsi="Symbol"/>
      <w:sz w:val="18"/>
    </w:rPr>
  </w:style>
  <w:style w:type="character" w:customStyle="1" w:styleId="WW8Num6z0">
    <w:name w:val="WW8Num6z0"/>
    <w:uiPriority w:val="99"/>
    <w:rsid w:val="001C282C"/>
    <w:rPr>
      <w:rFonts w:ascii="Symbol" w:hAnsi="Symbol"/>
      <w:sz w:val="18"/>
    </w:rPr>
  </w:style>
  <w:style w:type="character" w:customStyle="1" w:styleId="WW8Num7z0">
    <w:name w:val="WW8Num7z0"/>
    <w:uiPriority w:val="99"/>
    <w:rsid w:val="001C282C"/>
    <w:rPr>
      <w:rFonts w:ascii="Symbol" w:hAnsi="Symbol"/>
      <w:sz w:val="18"/>
    </w:rPr>
  </w:style>
  <w:style w:type="character" w:customStyle="1" w:styleId="WW8Num8z0">
    <w:name w:val="WW8Num8z0"/>
    <w:uiPriority w:val="99"/>
    <w:rsid w:val="001C282C"/>
    <w:rPr>
      <w:rFonts w:ascii="Symbol" w:hAnsi="Symbol"/>
      <w:sz w:val="18"/>
    </w:rPr>
  </w:style>
  <w:style w:type="character" w:customStyle="1" w:styleId="WW8Num9z0">
    <w:name w:val="WW8Num9z0"/>
    <w:uiPriority w:val="99"/>
    <w:rsid w:val="001C282C"/>
    <w:rPr>
      <w:rFonts w:ascii="Symbol" w:hAnsi="Symbol"/>
      <w:sz w:val="18"/>
    </w:rPr>
  </w:style>
  <w:style w:type="character" w:customStyle="1" w:styleId="WW8Num10z0">
    <w:name w:val="WW8Num10z0"/>
    <w:uiPriority w:val="99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uiPriority w:val="99"/>
    <w:rsid w:val="001C282C"/>
    <w:rPr>
      <w:rFonts w:ascii="Courier New" w:hAnsi="Courier New"/>
    </w:rPr>
  </w:style>
  <w:style w:type="character" w:customStyle="1" w:styleId="WW8Num10z2">
    <w:name w:val="WW8Num10z2"/>
    <w:uiPriority w:val="99"/>
    <w:rsid w:val="001C282C"/>
    <w:rPr>
      <w:rFonts w:ascii="Wingdings" w:hAnsi="Wingdings"/>
    </w:rPr>
  </w:style>
  <w:style w:type="character" w:customStyle="1" w:styleId="WW8Num10z3">
    <w:name w:val="WW8Num10z3"/>
    <w:uiPriority w:val="99"/>
    <w:rsid w:val="001C282C"/>
    <w:rPr>
      <w:rFonts w:ascii="Symbol" w:hAnsi="Symbol"/>
    </w:rPr>
  </w:style>
  <w:style w:type="character" w:customStyle="1" w:styleId="WW8Num13z0">
    <w:name w:val="WW8Num13z0"/>
    <w:uiPriority w:val="99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uiPriority w:val="99"/>
    <w:rsid w:val="001C282C"/>
    <w:rPr>
      <w:rFonts w:ascii="Courier New" w:hAnsi="Courier New"/>
    </w:rPr>
  </w:style>
  <w:style w:type="character" w:customStyle="1" w:styleId="WW8Num13z2">
    <w:name w:val="WW8Num13z2"/>
    <w:uiPriority w:val="99"/>
    <w:rsid w:val="001C282C"/>
    <w:rPr>
      <w:rFonts w:ascii="Wingdings" w:hAnsi="Wingdings"/>
    </w:rPr>
  </w:style>
  <w:style w:type="character" w:customStyle="1" w:styleId="WW8Num13z3">
    <w:name w:val="WW8Num13z3"/>
    <w:uiPriority w:val="99"/>
    <w:rsid w:val="001C282C"/>
    <w:rPr>
      <w:rFonts w:ascii="Symbol" w:hAnsi="Symbol"/>
    </w:rPr>
  </w:style>
  <w:style w:type="character" w:customStyle="1" w:styleId="WW8Num15z0">
    <w:name w:val="WW8Num15z0"/>
    <w:uiPriority w:val="99"/>
    <w:rsid w:val="001C282C"/>
    <w:rPr>
      <w:rFonts w:ascii="Courier New" w:hAnsi="Courier New"/>
      <w:sz w:val="28"/>
    </w:rPr>
  </w:style>
  <w:style w:type="character" w:customStyle="1" w:styleId="WW8Num15z1">
    <w:name w:val="WW8Num15z1"/>
    <w:uiPriority w:val="99"/>
    <w:rsid w:val="001C282C"/>
    <w:rPr>
      <w:rFonts w:ascii="Courier New" w:hAnsi="Courier New"/>
    </w:rPr>
  </w:style>
  <w:style w:type="character" w:customStyle="1" w:styleId="WW8Num15z2">
    <w:name w:val="WW8Num15z2"/>
    <w:uiPriority w:val="99"/>
    <w:rsid w:val="001C282C"/>
    <w:rPr>
      <w:rFonts w:ascii="Wingdings" w:hAnsi="Wingdings"/>
    </w:rPr>
  </w:style>
  <w:style w:type="character" w:customStyle="1" w:styleId="WW8Num15z3">
    <w:name w:val="WW8Num15z3"/>
    <w:uiPriority w:val="99"/>
    <w:rsid w:val="001C282C"/>
    <w:rPr>
      <w:rFonts w:ascii="Symbol" w:hAnsi="Symbol"/>
    </w:rPr>
  </w:style>
  <w:style w:type="character" w:customStyle="1" w:styleId="WW8Num16z0">
    <w:name w:val="WW8Num16z0"/>
    <w:uiPriority w:val="99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uiPriority w:val="99"/>
    <w:rsid w:val="001C282C"/>
    <w:rPr>
      <w:rFonts w:ascii="Courier New" w:hAnsi="Courier New"/>
    </w:rPr>
  </w:style>
  <w:style w:type="character" w:customStyle="1" w:styleId="WW8Num16z2">
    <w:name w:val="WW8Num16z2"/>
    <w:uiPriority w:val="99"/>
    <w:rsid w:val="001C282C"/>
    <w:rPr>
      <w:rFonts w:ascii="Wingdings" w:hAnsi="Wingdings"/>
    </w:rPr>
  </w:style>
  <w:style w:type="character" w:customStyle="1" w:styleId="WW8Num16z3">
    <w:name w:val="WW8Num16z3"/>
    <w:uiPriority w:val="99"/>
    <w:rsid w:val="001C282C"/>
    <w:rPr>
      <w:rFonts w:ascii="Symbol" w:hAnsi="Symbol"/>
    </w:rPr>
  </w:style>
  <w:style w:type="character" w:customStyle="1" w:styleId="WW8Num17z0">
    <w:name w:val="WW8Num17z0"/>
    <w:uiPriority w:val="99"/>
    <w:rsid w:val="001C282C"/>
    <w:rPr>
      <w:rFonts w:ascii="Times New Roman" w:hAnsi="Times New Roman"/>
    </w:rPr>
  </w:style>
  <w:style w:type="character" w:customStyle="1" w:styleId="WW8Num17z1">
    <w:name w:val="WW8Num17z1"/>
    <w:uiPriority w:val="99"/>
    <w:rsid w:val="001C282C"/>
    <w:rPr>
      <w:rFonts w:ascii="Courier New" w:hAnsi="Courier New"/>
    </w:rPr>
  </w:style>
  <w:style w:type="character" w:customStyle="1" w:styleId="WW8Num17z2">
    <w:name w:val="WW8Num17z2"/>
    <w:uiPriority w:val="99"/>
    <w:rsid w:val="001C282C"/>
    <w:rPr>
      <w:rFonts w:ascii="Wingdings" w:hAnsi="Wingdings"/>
    </w:rPr>
  </w:style>
  <w:style w:type="character" w:customStyle="1" w:styleId="WW8Num17z3">
    <w:name w:val="WW8Num17z3"/>
    <w:uiPriority w:val="99"/>
    <w:rsid w:val="001C282C"/>
    <w:rPr>
      <w:rFonts w:ascii="Symbol" w:hAnsi="Symbol"/>
    </w:rPr>
  </w:style>
  <w:style w:type="character" w:customStyle="1" w:styleId="WW8Num18z0">
    <w:name w:val="WW8Num18z0"/>
    <w:uiPriority w:val="99"/>
    <w:rsid w:val="001C282C"/>
    <w:rPr>
      <w:rFonts w:ascii="Symbol" w:hAnsi="Symbol"/>
    </w:rPr>
  </w:style>
  <w:style w:type="character" w:customStyle="1" w:styleId="WW8Num18z1">
    <w:name w:val="WW8Num18z1"/>
    <w:uiPriority w:val="99"/>
    <w:rsid w:val="001C282C"/>
    <w:rPr>
      <w:rFonts w:ascii="Courier New" w:hAnsi="Courier New"/>
    </w:rPr>
  </w:style>
  <w:style w:type="character" w:customStyle="1" w:styleId="WW8Num18z2">
    <w:name w:val="WW8Num18z2"/>
    <w:uiPriority w:val="99"/>
    <w:rsid w:val="001C282C"/>
    <w:rPr>
      <w:rFonts w:ascii="Wingdings" w:hAnsi="Wingdings"/>
    </w:rPr>
  </w:style>
  <w:style w:type="character" w:customStyle="1" w:styleId="WW8Num20z0">
    <w:name w:val="WW8Num20z0"/>
    <w:uiPriority w:val="99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uiPriority w:val="99"/>
    <w:rsid w:val="001C282C"/>
    <w:rPr>
      <w:rFonts w:ascii="Courier New" w:hAnsi="Courier New"/>
    </w:rPr>
  </w:style>
  <w:style w:type="character" w:customStyle="1" w:styleId="WW8Num20z2">
    <w:name w:val="WW8Num20z2"/>
    <w:uiPriority w:val="99"/>
    <w:rsid w:val="001C282C"/>
    <w:rPr>
      <w:rFonts w:ascii="Wingdings" w:hAnsi="Wingdings"/>
    </w:rPr>
  </w:style>
  <w:style w:type="character" w:customStyle="1" w:styleId="WW8Num20z3">
    <w:name w:val="WW8Num20z3"/>
    <w:uiPriority w:val="99"/>
    <w:rsid w:val="001C282C"/>
    <w:rPr>
      <w:rFonts w:ascii="Symbol" w:hAnsi="Symbol"/>
    </w:rPr>
  </w:style>
  <w:style w:type="character" w:customStyle="1" w:styleId="WW8Num21z0">
    <w:name w:val="WW8Num21z0"/>
    <w:uiPriority w:val="99"/>
    <w:rsid w:val="001C282C"/>
    <w:rPr>
      <w:rFonts w:ascii="Symbol" w:hAnsi="Symbol"/>
    </w:rPr>
  </w:style>
  <w:style w:type="character" w:customStyle="1" w:styleId="WW8Num21z1">
    <w:name w:val="WW8Num21z1"/>
    <w:uiPriority w:val="99"/>
    <w:rsid w:val="001C282C"/>
    <w:rPr>
      <w:rFonts w:ascii="Courier New" w:hAnsi="Courier New"/>
    </w:rPr>
  </w:style>
  <w:style w:type="character" w:customStyle="1" w:styleId="WW8Num21z2">
    <w:name w:val="WW8Num21z2"/>
    <w:uiPriority w:val="99"/>
    <w:rsid w:val="001C282C"/>
    <w:rPr>
      <w:sz w:val="24"/>
    </w:rPr>
  </w:style>
  <w:style w:type="character" w:customStyle="1" w:styleId="WW8Num21z3">
    <w:name w:val="WW8Num21z3"/>
    <w:uiPriority w:val="99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uiPriority w:val="99"/>
    <w:rsid w:val="001C282C"/>
    <w:rPr>
      <w:rFonts w:ascii="Wingdings" w:hAnsi="Wingdings"/>
    </w:rPr>
  </w:style>
  <w:style w:type="character" w:customStyle="1" w:styleId="WW8Num22z0">
    <w:name w:val="WW8Num22z0"/>
    <w:uiPriority w:val="99"/>
    <w:rsid w:val="001C282C"/>
    <w:rPr>
      <w:rFonts w:ascii="Wingdings" w:hAnsi="Wingdings"/>
    </w:rPr>
  </w:style>
  <w:style w:type="character" w:customStyle="1" w:styleId="WW8Num22z1">
    <w:name w:val="WW8Num22z1"/>
    <w:uiPriority w:val="99"/>
    <w:rsid w:val="001C282C"/>
    <w:rPr>
      <w:rFonts w:ascii="Courier New" w:hAnsi="Courier New"/>
    </w:rPr>
  </w:style>
  <w:style w:type="character" w:customStyle="1" w:styleId="WW8Num22z3">
    <w:name w:val="WW8Num22z3"/>
    <w:uiPriority w:val="99"/>
    <w:rsid w:val="001C282C"/>
    <w:rPr>
      <w:rFonts w:ascii="Symbol" w:hAnsi="Symbol"/>
    </w:rPr>
  </w:style>
  <w:style w:type="character" w:customStyle="1" w:styleId="WW8Num23z0">
    <w:name w:val="WW8Num23z0"/>
    <w:uiPriority w:val="99"/>
    <w:rsid w:val="001C282C"/>
    <w:rPr>
      <w:rFonts w:ascii="Symbol" w:hAnsi="Symbol"/>
      <w:color w:val="auto"/>
    </w:rPr>
  </w:style>
  <w:style w:type="character" w:customStyle="1" w:styleId="WW8Num23z1">
    <w:name w:val="WW8Num23z1"/>
    <w:uiPriority w:val="99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uiPriority w:val="99"/>
    <w:rsid w:val="001C282C"/>
    <w:rPr>
      <w:rFonts w:ascii="Wingdings" w:hAnsi="Wingdings"/>
    </w:rPr>
  </w:style>
  <w:style w:type="character" w:customStyle="1" w:styleId="WW8Num23z3">
    <w:name w:val="WW8Num23z3"/>
    <w:uiPriority w:val="99"/>
    <w:rsid w:val="001C282C"/>
    <w:rPr>
      <w:rFonts w:ascii="Symbol" w:hAnsi="Symbol"/>
    </w:rPr>
  </w:style>
  <w:style w:type="character" w:customStyle="1" w:styleId="WW8Num23z4">
    <w:name w:val="WW8Num23z4"/>
    <w:uiPriority w:val="99"/>
    <w:rsid w:val="001C282C"/>
    <w:rPr>
      <w:rFonts w:ascii="Courier New" w:hAnsi="Courier New"/>
    </w:rPr>
  </w:style>
  <w:style w:type="character" w:customStyle="1" w:styleId="WW8Num24z0">
    <w:name w:val="WW8Num24z0"/>
    <w:uiPriority w:val="99"/>
    <w:rsid w:val="001C282C"/>
    <w:rPr>
      <w:rFonts w:ascii="Symbol" w:hAnsi="Symbol"/>
    </w:rPr>
  </w:style>
  <w:style w:type="character" w:customStyle="1" w:styleId="WW8Num24z1">
    <w:name w:val="WW8Num24z1"/>
    <w:uiPriority w:val="99"/>
    <w:rsid w:val="001C282C"/>
    <w:rPr>
      <w:rFonts w:ascii="Courier New" w:hAnsi="Courier New"/>
    </w:rPr>
  </w:style>
  <w:style w:type="character" w:customStyle="1" w:styleId="WW8Num24z2">
    <w:name w:val="WW8Num24z2"/>
    <w:uiPriority w:val="99"/>
    <w:rsid w:val="001C282C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1C282C"/>
  </w:style>
  <w:style w:type="character" w:customStyle="1" w:styleId="12Arial0">
    <w:name w:val="Стиль Основной текст отчета 12 Arial Знак"/>
    <w:uiPriority w:val="99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uiPriority w:val="99"/>
    <w:rsid w:val="001C282C"/>
  </w:style>
  <w:style w:type="character" w:customStyle="1" w:styleId="a1">
    <w:name w:val="Символ сноски"/>
    <w:uiPriority w:val="99"/>
    <w:rsid w:val="001C282C"/>
    <w:rPr>
      <w:vertAlign w:val="superscript"/>
    </w:rPr>
  </w:style>
  <w:style w:type="character" w:customStyle="1" w:styleId="WW-">
    <w:name w:val="WW-Символ сноски"/>
    <w:uiPriority w:val="99"/>
    <w:rsid w:val="001C282C"/>
  </w:style>
  <w:style w:type="character" w:customStyle="1" w:styleId="a2">
    <w:name w:val="Текст сноски Знак"/>
    <w:uiPriority w:val="99"/>
    <w:rsid w:val="001C282C"/>
  </w:style>
  <w:style w:type="character" w:customStyle="1" w:styleId="16">
    <w:name w:val="Заголовок 1 Знак"/>
    <w:uiPriority w:val="99"/>
    <w:rsid w:val="001C282C"/>
    <w:rPr>
      <w:rFonts w:ascii="Cambria" w:hAnsi="Cambria"/>
      <w:b/>
      <w:kern w:val="1"/>
      <w:sz w:val="32"/>
    </w:rPr>
  </w:style>
  <w:style w:type="character" w:customStyle="1" w:styleId="4">
    <w:name w:val="Заголовок 4 Знак"/>
    <w:uiPriority w:val="99"/>
    <w:rsid w:val="001C282C"/>
    <w:rPr>
      <w:rFonts w:ascii="Calibri" w:hAnsi="Calibri"/>
      <w:b/>
      <w:sz w:val="28"/>
    </w:rPr>
  </w:style>
  <w:style w:type="character" w:customStyle="1" w:styleId="20">
    <w:name w:val="Заголовок 2 Знак"/>
    <w:uiPriority w:val="99"/>
    <w:rsid w:val="001C282C"/>
    <w:rPr>
      <w:rFonts w:ascii="Arial" w:hAnsi="Arial"/>
      <w:b/>
      <w:sz w:val="28"/>
    </w:rPr>
  </w:style>
  <w:style w:type="character" w:customStyle="1" w:styleId="a3">
    <w:name w:val="Символы концевой сноски"/>
    <w:uiPriority w:val="99"/>
    <w:rsid w:val="001C282C"/>
  </w:style>
  <w:style w:type="paragraph" w:customStyle="1" w:styleId="a4">
    <w:name w:val="Заголовок"/>
    <w:basedOn w:val="Normal"/>
    <w:next w:val="BodyText"/>
    <w:uiPriority w:val="99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8">
    <w:name w:val="Название1"/>
    <w:basedOn w:val="Normal"/>
    <w:uiPriority w:val="99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Normal"/>
    <w:uiPriority w:val="99"/>
    <w:rsid w:val="001C282C"/>
    <w:pPr>
      <w:suppressLineNumbers/>
    </w:pPr>
    <w:rPr>
      <w:lang w:eastAsia="ar-SA"/>
    </w:rPr>
  </w:style>
  <w:style w:type="paragraph" w:customStyle="1" w:styleId="a5">
    <w:name w:val="текст"/>
    <w:basedOn w:val="Normal"/>
    <w:uiPriority w:val="99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lang w:eastAsia="ar-SA"/>
    </w:rPr>
  </w:style>
  <w:style w:type="paragraph" w:customStyle="1" w:styleId="-2">
    <w:name w:val="Список-2"/>
    <w:basedOn w:val="Normal"/>
    <w:uiPriority w:val="99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uiPriority w:val="99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uiPriority w:val="99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">
    <w:name w:val="Знак Знак7"/>
    <w:uiPriority w:val="99"/>
    <w:semiHidden/>
    <w:locked/>
    <w:rsid w:val="001C282C"/>
  </w:style>
  <w:style w:type="paragraph" w:customStyle="1" w:styleId="--0">
    <w:name w:val="Концепция-заг-спис"/>
    <w:basedOn w:val="Heading5"/>
    <w:uiPriority w:val="99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1">
    <w:name w:val="Обычный (веб)2"/>
    <w:basedOn w:val="Normal"/>
    <w:uiPriority w:val="99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Normal"/>
    <w:uiPriority w:val="99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6">
    <w:name w:val="Содержимое таблицы"/>
    <w:basedOn w:val="Normal"/>
    <w:uiPriority w:val="99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7">
    <w:name w:val="Заголовок таблицы"/>
    <w:basedOn w:val="a6"/>
    <w:uiPriority w:val="99"/>
    <w:rsid w:val="001C282C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1C282C"/>
    <w:rPr>
      <w:lang w:eastAsia="ar-SA"/>
    </w:rPr>
  </w:style>
  <w:style w:type="paragraph" w:customStyle="1" w:styleId="1a">
    <w:name w:val="Маркированный список1"/>
    <w:basedOn w:val="Normal"/>
    <w:uiPriority w:val="99"/>
    <w:rsid w:val="001C282C"/>
    <w:pPr>
      <w:tabs>
        <w:tab w:val="num" w:pos="3600"/>
      </w:tabs>
      <w:ind w:left="3600" w:hanging="360"/>
    </w:pPr>
  </w:style>
  <w:style w:type="paragraph" w:customStyle="1" w:styleId="1b">
    <w:name w:val="Спис 1"/>
    <w:basedOn w:val="Normal"/>
    <w:uiPriority w:val="99"/>
    <w:rsid w:val="001C282C"/>
    <w:pPr>
      <w:tabs>
        <w:tab w:val="num" w:pos="643"/>
      </w:tabs>
      <w:ind w:left="643" w:hanging="360"/>
    </w:pPr>
  </w:style>
  <w:style w:type="paragraph" w:styleId="EndnoteText">
    <w:name w:val="endnote text"/>
    <w:basedOn w:val="Normal"/>
    <w:link w:val="EndnoteTextChar"/>
    <w:uiPriority w:val="99"/>
    <w:semiHidden/>
    <w:rsid w:val="001C282C"/>
    <w:rPr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Normal"/>
    <w:autoRedefine/>
    <w:uiPriority w:val="99"/>
    <w:rsid w:val="001C282C"/>
    <w:pPr>
      <w:jc w:val="center"/>
    </w:pPr>
  </w:style>
  <w:style w:type="character" w:styleId="FollowedHyperlink">
    <w:name w:val="FollowedHyperlink"/>
    <w:basedOn w:val="DefaultParagraphFont"/>
    <w:uiPriority w:val="99"/>
    <w:rsid w:val="001C282C"/>
    <w:rPr>
      <w:rFonts w:cs="Times New Roman"/>
      <w:color w:val="800080"/>
      <w:u w:val="single"/>
    </w:rPr>
  </w:style>
  <w:style w:type="paragraph" w:customStyle="1" w:styleId="3">
    <w:name w:val="Знак3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C28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C282C"/>
    <w:rPr>
      <w:sz w:val="24"/>
      <w:lang w:val="ru-RU" w:eastAsia="ru-RU"/>
    </w:rPr>
  </w:style>
  <w:style w:type="paragraph" w:customStyle="1" w:styleId="a9">
    <w:name w:val="#Таблица текст"/>
    <w:basedOn w:val="Normal"/>
    <w:uiPriority w:val="99"/>
    <w:rsid w:val="001C282C"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Title">
    <w:name w:val="Title"/>
    <w:basedOn w:val="Normal"/>
    <w:link w:val="TitleChar"/>
    <w:uiPriority w:val="99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282C"/>
    <w:rPr>
      <w:rFonts w:ascii="Cambria" w:hAnsi="Cambria"/>
      <w:b/>
      <w:kern w:val="28"/>
      <w:sz w:val="32"/>
      <w:lang w:val="ru-RU" w:eastAsia="ru-RU"/>
    </w:rPr>
  </w:style>
  <w:style w:type="paragraph" w:customStyle="1" w:styleId="Default">
    <w:name w:val="Default"/>
    <w:uiPriority w:val="99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1C282C"/>
    <w:pPr>
      <w:spacing w:line="276" w:lineRule="atLeast"/>
    </w:pPr>
    <w:rPr>
      <w:color w:val="auto"/>
    </w:rPr>
  </w:style>
  <w:style w:type="paragraph" w:styleId="NormalWeb">
    <w:name w:val="Normal (Web)"/>
    <w:aliases w:val="Обычный (Web)"/>
    <w:basedOn w:val="Normal"/>
    <w:uiPriority w:val="99"/>
    <w:rsid w:val="001C282C"/>
    <w:pPr>
      <w:spacing w:before="100" w:beforeAutospacing="1" w:after="100" w:afterAutospacing="1"/>
    </w:pPr>
  </w:style>
  <w:style w:type="paragraph" w:customStyle="1" w:styleId="22">
    <w:name w:val="Абзац списка2"/>
    <w:basedOn w:val="Normal"/>
    <w:uiPriority w:val="99"/>
    <w:rsid w:val="001C282C"/>
    <w:pPr>
      <w:ind w:left="708"/>
    </w:pPr>
    <w:rPr>
      <w:lang w:eastAsia="ar-SA"/>
    </w:rPr>
  </w:style>
  <w:style w:type="character" w:customStyle="1" w:styleId="1c">
    <w:name w:val="Название книги1"/>
    <w:uiPriority w:val="99"/>
    <w:rsid w:val="001C282C"/>
    <w:rPr>
      <w:b/>
      <w:smallCaps/>
      <w:spacing w:val="5"/>
    </w:rPr>
  </w:style>
  <w:style w:type="character" w:customStyle="1" w:styleId="aa">
    <w:name w:val="текст таблицы"/>
    <w:uiPriority w:val="99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BodyText"/>
    <w:uiPriority w:val="99"/>
    <w:rsid w:val="001C282C"/>
    <w:pPr>
      <w:spacing w:line="360" w:lineRule="auto"/>
      <w:ind w:firstLine="709"/>
      <w:jc w:val="both"/>
    </w:pPr>
    <w:rPr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rsid w:val="001C282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1C282C"/>
  </w:style>
  <w:style w:type="paragraph" w:customStyle="1" w:styleId="CM5">
    <w:name w:val="CM5"/>
    <w:basedOn w:val="Default"/>
    <w:next w:val="Default"/>
    <w:uiPriority w:val="99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uiPriority w:val="99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C282C"/>
    <w:rPr>
      <w:sz w:val="16"/>
      <w:lang w:val="ru-RU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C282C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1C282C"/>
    <w:rPr>
      <w:rFonts w:cs="Times New Roman"/>
      <w:b/>
    </w:rPr>
  </w:style>
  <w:style w:type="character" w:customStyle="1" w:styleId="23">
    <w:name w:val="Заголовок 2 Знак Знак"/>
    <w:uiPriority w:val="99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4">
    <w:name w:val="Стиль2"/>
    <w:basedOn w:val="Heading2"/>
    <w:uiPriority w:val="99"/>
    <w:rsid w:val="001C282C"/>
    <w:pPr>
      <w:tabs>
        <w:tab w:val="clear" w:pos="0"/>
      </w:tabs>
    </w:pPr>
    <w:rPr>
      <w:rFonts w:cs="Arial"/>
      <w:i/>
      <w:iCs/>
      <w:lang w:eastAsia="ru-RU"/>
    </w:rPr>
  </w:style>
  <w:style w:type="paragraph" w:customStyle="1" w:styleId="ab">
    <w:name w:val="МОЕ"/>
    <w:basedOn w:val="Normal"/>
    <w:uiPriority w:val="99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Normal"/>
    <w:uiPriority w:val="99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autoRedefine/>
    <w:uiPriority w:val="99"/>
    <w:rsid w:val="00DD322D"/>
    <w:rPr>
      <w:rFonts w:ascii="Cambria" w:hAnsi="Cambria"/>
      <w:b/>
      <w:sz w:val="2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27629"/>
    <w:rPr>
      <w:rFonts w:ascii="Cambria" w:hAnsi="Cambria" w:cs="Times New Roman"/>
      <w:b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1C282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629"/>
    <w:rPr>
      <w:rFonts w:cs="Times New Roman"/>
      <w:sz w:val="2"/>
      <w:szCs w:val="2"/>
    </w:rPr>
  </w:style>
  <w:style w:type="character" w:styleId="EndnoteReference">
    <w:name w:val="endnote reference"/>
    <w:basedOn w:val="DefaultParagraphFont"/>
    <w:uiPriority w:val="99"/>
    <w:semiHidden/>
    <w:rsid w:val="001C282C"/>
    <w:rPr>
      <w:rFonts w:cs="Times New Roman"/>
      <w:vertAlign w:val="superscript"/>
    </w:rPr>
  </w:style>
  <w:style w:type="paragraph" w:styleId="List">
    <w:name w:val="List"/>
    <w:basedOn w:val="BodyText"/>
    <w:uiPriority w:val="99"/>
    <w:rsid w:val="001C282C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C282C"/>
    <w:rPr>
      <w:rFonts w:ascii="Arial" w:eastAsia="Times New Roman" w:hAnsi="Arial"/>
      <w:lang w:val="ru-RU" w:eastAsia="ru-RU"/>
    </w:rPr>
  </w:style>
  <w:style w:type="character" w:customStyle="1" w:styleId="1d">
    <w:name w:val="Дата1"/>
    <w:uiPriority w:val="99"/>
    <w:rsid w:val="001C282C"/>
  </w:style>
  <w:style w:type="paragraph" w:customStyle="1" w:styleId="ac">
    <w:name w:val="Абзац"/>
    <w:basedOn w:val="Normal"/>
    <w:link w:val="ad"/>
    <w:uiPriority w:val="99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d">
    <w:name w:val="Абзац Знак"/>
    <w:link w:val="ac"/>
    <w:uiPriority w:val="99"/>
    <w:locked/>
    <w:rsid w:val="001C282C"/>
    <w:rPr>
      <w:rFonts w:eastAsia="Batang"/>
      <w:sz w:val="24"/>
      <w:lang w:val="ru-RU" w:eastAsia="ko-KR"/>
    </w:rPr>
  </w:style>
  <w:style w:type="character" w:styleId="Emphasis">
    <w:name w:val="Emphasis"/>
    <w:basedOn w:val="DefaultParagraphFont"/>
    <w:uiPriority w:val="99"/>
    <w:qFormat/>
    <w:rsid w:val="001C282C"/>
    <w:rPr>
      <w:rFonts w:cs="Times New Roman"/>
      <w:i/>
    </w:rPr>
  </w:style>
  <w:style w:type="paragraph" w:customStyle="1" w:styleId="CharChar4">
    <w:name w:val="Char Char4 Знак Знак Знак"/>
    <w:basedOn w:val="Normal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Normal"/>
    <w:uiPriority w:val="99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0">
    <w:name w:val="боковик3"/>
    <w:basedOn w:val="Normal"/>
    <w:uiPriority w:val="99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Normal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0">
    <w:name w:val="Знак Знак4"/>
    <w:uiPriority w:val="99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2">
    <w:name w:val="Знак Знак3"/>
    <w:uiPriority w:val="99"/>
    <w:locked/>
    <w:rsid w:val="001C282C"/>
    <w:rPr>
      <w:b/>
      <w:sz w:val="22"/>
      <w:lang w:val="ru-RU" w:eastAsia="ru-RU"/>
    </w:rPr>
  </w:style>
  <w:style w:type="character" w:customStyle="1" w:styleId="25">
    <w:name w:val="Знак Знак2"/>
    <w:uiPriority w:val="99"/>
    <w:locked/>
    <w:rsid w:val="001C282C"/>
    <w:rPr>
      <w:sz w:val="24"/>
      <w:lang w:val="ru-RU" w:eastAsia="ru-RU"/>
    </w:rPr>
  </w:style>
  <w:style w:type="paragraph" w:styleId="MessageHeader">
    <w:name w:val="Message Header"/>
    <w:basedOn w:val="Normal"/>
    <w:link w:val="MessageHeaderChar"/>
    <w:uiPriority w:val="99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327629"/>
    <w:rPr>
      <w:rFonts w:ascii="Arial" w:hAnsi="Arial" w:cs="Times New Roman"/>
      <w:i/>
      <w:iCs/>
    </w:rPr>
  </w:style>
  <w:style w:type="paragraph" w:styleId="BodyText3">
    <w:name w:val="Body Text 3"/>
    <w:basedOn w:val="Normal"/>
    <w:link w:val="BodyText3Char"/>
    <w:uiPriority w:val="99"/>
    <w:rsid w:val="001C28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7629"/>
    <w:rPr>
      <w:rFonts w:cs="Times New Roman"/>
      <w:sz w:val="16"/>
      <w:szCs w:val="16"/>
    </w:rPr>
  </w:style>
  <w:style w:type="paragraph" w:customStyle="1" w:styleId="26">
    <w:name w:val="Знак2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Таблица"/>
    <w:basedOn w:val="MessageHeader"/>
    <w:uiPriority w:val="99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">
    <w:name w:val="Таблотст"/>
    <w:basedOn w:val="ae"/>
    <w:uiPriority w:val="99"/>
    <w:rsid w:val="001C282C"/>
    <w:pPr>
      <w:ind w:left="85"/>
    </w:pPr>
  </w:style>
  <w:style w:type="paragraph" w:customStyle="1" w:styleId="27">
    <w:name w:val="Таблотст2"/>
    <w:basedOn w:val="ae"/>
    <w:uiPriority w:val="99"/>
    <w:rsid w:val="001C282C"/>
    <w:pPr>
      <w:ind w:left="170"/>
    </w:pPr>
  </w:style>
  <w:style w:type="paragraph" w:customStyle="1" w:styleId="ListParagraph11">
    <w:name w:val="List Paragraph11"/>
    <w:basedOn w:val="Normal"/>
    <w:uiPriority w:val="99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0">
    <w:name w:val="Подрисуночная надпись"/>
    <w:basedOn w:val="Normal"/>
    <w:uiPriority w:val="99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Колонтитул Знак Знак"/>
    <w:uiPriority w:val="99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uiPriority w:val="99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Normal"/>
    <w:uiPriority w:val="99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e">
    <w:name w:val="Знак1"/>
    <w:basedOn w:val="Normal"/>
    <w:uiPriority w:val="99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uiPriority w:val="99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Normal"/>
    <w:uiPriority w:val="99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ListBullet2">
    <w:name w:val="List Bullet 2"/>
    <w:basedOn w:val="Normal"/>
    <w:autoRedefine/>
    <w:uiPriority w:val="99"/>
    <w:rsid w:val="001C282C"/>
    <w:pPr>
      <w:numPr>
        <w:numId w:val="4"/>
      </w:numPr>
      <w:tabs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2">
    <w:name w:val="Перечень с номером"/>
    <w:basedOn w:val="BodyText"/>
    <w:uiPriority w:val="99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">
    <w:name w:val="Сетка таблицы1"/>
    <w:uiPriority w:val="99"/>
    <w:rsid w:val="001C282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Знак Знак20"/>
    <w:uiPriority w:val="99"/>
    <w:locked/>
    <w:rsid w:val="001C282C"/>
    <w:rPr>
      <w:rFonts w:ascii="Cambria" w:hAnsi="Cambria"/>
      <w:b/>
      <w:kern w:val="32"/>
      <w:sz w:val="32"/>
    </w:rPr>
  </w:style>
  <w:style w:type="character" w:customStyle="1" w:styleId="190">
    <w:name w:val="Знак Знак19"/>
    <w:uiPriority w:val="99"/>
    <w:locked/>
    <w:rsid w:val="001C282C"/>
    <w:rPr>
      <w:rFonts w:ascii="Arial" w:hAnsi="Arial"/>
      <w:b/>
      <w:sz w:val="2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1C282C"/>
    <w:pPr>
      <w:ind w:left="708"/>
    </w:pPr>
    <w:rPr>
      <w:lang w:eastAsia="ar-SA"/>
    </w:rPr>
  </w:style>
  <w:style w:type="paragraph" w:customStyle="1" w:styleId="5">
    <w:name w:val="Знак5"/>
    <w:basedOn w:val="Normal"/>
    <w:uiPriority w:val="99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1C282C"/>
    <w:rPr>
      <w:b/>
      <w:smallCaps/>
      <w:spacing w:val="5"/>
    </w:rPr>
  </w:style>
  <w:style w:type="paragraph" w:styleId="NoSpacing">
    <w:name w:val="No Spacing"/>
    <w:link w:val="NoSpacingChar"/>
    <w:uiPriority w:val="99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uiPriority w:val="99"/>
    <w:locked/>
    <w:rsid w:val="007525E7"/>
    <w:rPr>
      <w:rFonts w:ascii="Cambria" w:hAnsi="Cambria"/>
      <w:b/>
      <w:kern w:val="32"/>
      <w:sz w:val="32"/>
    </w:rPr>
  </w:style>
  <w:style w:type="paragraph" w:customStyle="1" w:styleId="CM2">
    <w:name w:val="CM2"/>
    <w:basedOn w:val="Normal"/>
    <w:next w:val="Normal"/>
    <w:uiPriority w:val="99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75C75"/>
    <w:rPr>
      <w:rFonts w:ascii="Courier New" w:hAnsi="Courier New"/>
    </w:rPr>
  </w:style>
  <w:style w:type="character" w:styleId="LineNumber">
    <w:name w:val="line number"/>
    <w:basedOn w:val="DefaultParagraphFont"/>
    <w:uiPriority w:val="99"/>
    <w:rsid w:val="007525E7"/>
    <w:rPr>
      <w:rFonts w:cs="Times New Roman"/>
    </w:rPr>
  </w:style>
  <w:style w:type="paragraph" w:customStyle="1" w:styleId="41">
    <w:name w:val="Знак4"/>
    <w:basedOn w:val="Normal"/>
    <w:uiPriority w:val="99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uiPriority w:val="99"/>
    <w:locked/>
    <w:rsid w:val="007525E7"/>
    <w:rPr>
      <w:sz w:val="24"/>
    </w:rPr>
  </w:style>
  <w:style w:type="character" w:customStyle="1" w:styleId="110">
    <w:name w:val="Название книги11"/>
    <w:uiPriority w:val="99"/>
    <w:rsid w:val="007525E7"/>
    <w:rPr>
      <w:b/>
      <w:smallCaps/>
      <w:spacing w:val="5"/>
    </w:rPr>
  </w:style>
  <w:style w:type="paragraph" w:customStyle="1" w:styleId="111">
    <w:name w:val="Без интервала11"/>
    <w:uiPriority w:val="99"/>
    <w:rsid w:val="007525E7"/>
    <w:rPr>
      <w:sz w:val="28"/>
      <w:szCs w:val="28"/>
      <w:lang w:eastAsia="en-US"/>
    </w:rPr>
  </w:style>
  <w:style w:type="paragraph" w:customStyle="1" w:styleId="FR2">
    <w:name w:val="FR2"/>
    <w:uiPriority w:val="99"/>
    <w:rsid w:val="007525E7"/>
    <w:pPr>
      <w:widowControl w:val="0"/>
      <w:jc w:val="both"/>
    </w:pPr>
    <w:rPr>
      <w:rFonts w:ascii="Arial" w:hAnsi="Arial"/>
      <w:i/>
      <w:sz w:val="24"/>
      <w:szCs w:val="20"/>
    </w:rPr>
  </w:style>
  <w:style w:type="paragraph" w:customStyle="1" w:styleId="af3">
    <w:name w:val="проба"/>
    <w:basedOn w:val="Normal"/>
    <w:link w:val="af4"/>
    <w:uiPriority w:val="99"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4">
    <w:name w:val="проба Знак"/>
    <w:link w:val="af3"/>
    <w:uiPriority w:val="99"/>
    <w:locked/>
    <w:rsid w:val="007525E7"/>
    <w:rPr>
      <w:i/>
      <w:spacing w:val="-3"/>
      <w:sz w:val="23"/>
    </w:rPr>
  </w:style>
  <w:style w:type="character" w:customStyle="1" w:styleId="NoSpacingChar">
    <w:name w:val="No Spacing Char"/>
    <w:link w:val="NoSpacing"/>
    <w:uiPriority w:val="99"/>
    <w:locked/>
    <w:rsid w:val="007525E7"/>
    <w:rPr>
      <w:sz w:val="28"/>
      <w:lang w:val="ru-RU" w:eastAsia="en-US"/>
    </w:rPr>
  </w:style>
  <w:style w:type="character" w:styleId="CommentReference">
    <w:name w:val="annotation reference"/>
    <w:basedOn w:val="DefaultParagraphFont"/>
    <w:uiPriority w:val="99"/>
    <w:rsid w:val="0032762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7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762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7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7629"/>
    <w:rPr>
      <w:b/>
      <w:bCs/>
    </w:rPr>
  </w:style>
  <w:style w:type="paragraph" w:customStyle="1" w:styleId="font5">
    <w:name w:val="font5"/>
    <w:basedOn w:val="Normal"/>
    <w:uiPriority w:val="99"/>
    <w:rsid w:val="0032762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2762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Normal"/>
    <w:uiPriority w:val="99"/>
    <w:rsid w:val="0032762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Normal"/>
    <w:uiPriority w:val="99"/>
    <w:rsid w:val="00327629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Normal"/>
    <w:uiPriority w:val="99"/>
    <w:rsid w:val="0032762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Normal"/>
    <w:uiPriority w:val="99"/>
    <w:rsid w:val="00327629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Normal"/>
    <w:uiPriority w:val="99"/>
    <w:rsid w:val="00327629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Normal"/>
    <w:uiPriority w:val="99"/>
    <w:rsid w:val="00327629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Normal"/>
    <w:uiPriority w:val="99"/>
    <w:rsid w:val="00327629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Normal"/>
    <w:uiPriority w:val="99"/>
    <w:rsid w:val="00327629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Normal"/>
    <w:uiPriority w:val="99"/>
    <w:rsid w:val="00327629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Normal"/>
    <w:uiPriority w:val="99"/>
    <w:rsid w:val="00327629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Normal"/>
    <w:uiPriority w:val="99"/>
    <w:rsid w:val="00327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Normal"/>
    <w:uiPriority w:val="99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Normal"/>
    <w:uiPriority w:val="99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Normal"/>
    <w:uiPriority w:val="99"/>
    <w:rsid w:val="0032762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Normal"/>
    <w:uiPriority w:val="99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Normal"/>
    <w:uiPriority w:val="99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Normal"/>
    <w:uiPriority w:val="99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character" w:customStyle="1" w:styleId="310">
    <w:name w:val="Заголовок 3 Знак1"/>
    <w:aliases w:val="Заголовок 3 Знак Знак Знак1"/>
    <w:uiPriority w:val="99"/>
    <w:semiHidden/>
    <w:rsid w:val="00761E3B"/>
    <w:rPr>
      <w:rFonts w:ascii="Cambria" w:hAnsi="Cambria"/>
      <w:b/>
      <w:color w:val="4F81BD"/>
      <w:sz w:val="24"/>
    </w:rPr>
  </w:style>
  <w:style w:type="character" w:customStyle="1" w:styleId="1f0">
    <w:name w:val="Верхний колонтитул Знак1"/>
    <w:aliases w:val="ВерхКолонтитул Знак1"/>
    <w:uiPriority w:val="99"/>
    <w:semiHidden/>
    <w:rsid w:val="00761E3B"/>
    <w:rPr>
      <w:sz w:val="24"/>
    </w:rPr>
  </w:style>
  <w:style w:type="character" w:customStyle="1" w:styleId="1f1">
    <w:name w:val="Текст примечания Знак1"/>
    <w:basedOn w:val="DefaultParagraphFont"/>
    <w:uiPriority w:val="99"/>
    <w:semiHidden/>
    <w:rsid w:val="00761E3B"/>
    <w:rPr>
      <w:rFonts w:cs="Times New Roman"/>
    </w:rPr>
  </w:style>
  <w:style w:type="character" w:customStyle="1" w:styleId="1f2">
    <w:name w:val="Шапка Знак1"/>
    <w:uiPriority w:val="99"/>
    <w:semiHidden/>
    <w:rsid w:val="00761E3B"/>
    <w:rPr>
      <w:rFonts w:ascii="Cambria" w:hAnsi="Cambria"/>
      <w:sz w:val="24"/>
      <w:shd w:val="pct20" w:color="auto" w:fill="auto"/>
    </w:rPr>
  </w:style>
  <w:style w:type="character" w:customStyle="1" w:styleId="71">
    <w:name w:val="Заголовок 7 Знак1"/>
    <w:uiPriority w:val="99"/>
    <w:semiHidden/>
    <w:rsid w:val="00761E3B"/>
    <w:rPr>
      <w:rFonts w:ascii="Cambria" w:hAnsi="Cambria"/>
      <w:i/>
      <w:color w:val="404040"/>
      <w:sz w:val="24"/>
    </w:rPr>
  </w:style>
  <w:style w:type="character" w:customStyle="1" w:styleId="81">
    <w:name w:val="Заголовок 8 Знак1"/>
    <w:uiPriority w:val="99"/>
    <w:semiHidden/>
    <w:rsid w:val="00761E3B"/>
    <w:rPr>
      <w:rFonts w:ascii="Cambria" w:hAnsi="Cambria"/>
      <w:color w:val="404040"/>
    </w:rPr>
  </w:style>
  <w:style w:type="character" w:customStyle="1" w:styleId="1f3">
    <w:name w:val="Основной текст с отступом Знак1"/>
    <w:uiPriority w:val="99"/>
    <w:semiHidden/>
    <w:rsid w:val="00761E3B"/>
    <w:rPr>
      <w:sz w:val="24"/>
    </w:rPr>
  </w:style>
  <w:style w:type="character" w:customStyle="1" w:styleId="28">
    <w:name w:val="Текст сноски Знак2"/>
    <w:basedOn w:val="DefaultParagraphFont"/>
    <w:uiPriority w:val="99"/>
    <w:semiHidden/>
    <w:rsid w:val="00761E3B"/>
    <w:rPr>
      <w:rFonts w:cs="Times New Roman"/>
    </w:rPr>
  </w:style>
  <w:style w:type="character" w:customStyle="1" w:styleId="1f4">
    <w:name w:val="Нижний колонтитул Знак1"/>
    <w:uiPriority w:val="99"/>
    <w:semiHidden/>
    <w:rsid w:val="00761E3B"/>
    <w:rPr>
      <w:sz w:val="24"/>
    </w:rPr>
  </w:style>
  <w:style w:type="character" w:customStyle="1" w:styleId="1f5">
    <w:name w:val="Текст Знак1"/>
    <w:uiPriority w:val="99"/>
    <w:semiHidden/>
    <w:rsid w:val="00761E3B"/>
    <w:rPr>
      <w:rFonts w:ascii="Consolas" w:hAnsi="Consolas"/>
      <w:sz w:val="21"/>
    </w:rPr>
  </w:style>
  <w:style w:type="character" w:customStyle="1" w:styleId="1f6">
    <w:name w:val="Текст концевой сноски Знак1"/>
    <w:basedOn w:val="DefaultParagraphFont"/>
    <w:uiPriority w:val="99"/>
    <w:semiHidden/>
    <w:rsid w:val="00761E3B"/>
    <w:rPr>
      <w:rFonts w:cs="Times New Roman"/>
    </w:rPr>
  </w:style>
  <w:style w:type="character" w:customStyle="1" w:styleId="213">
    <w:name w:val="Основной текст 2 Знак1"/>
    <w:uiPriority w:val="99"/>
    <w:semiHidden/>
    <w:rsid w:val="00761E3B"/>
    <w:rPr>
      <w:sz w:val="24"/>
    </w:rPr>
  </w:style>
  <w:style w:type="character" w:customStyle="1" w:styleId="1f7">
    <w:name w:val="Название Знак1"/>
    <w:uiPriority w:val="99"/>
    <w:rsid w:val="00761E3B"/>
    <w:rPr>
      <w:rFonts w:ascii="Cambria" w:hAnsi="Cambria"/>
      <w:color w:val="17365D"/>
      <w:spacing w:val="5"/>
      <w:kern w:val="28"/>
      <w:sz w:val="52"/>
    </w:rPr>
  </w:style>
  <w:style w:type="character" w:customStyle="1" w:styleId="1f8">
    <w:name w:val="Красная строка Знак1"/>
    <w:uiPriority w:val="99"/>
    <w:semiHidden/>
    <w:rsid w:val="00761E3B"/>
    <w:rPr>
      <w:sz w:val="24"/>
      <w:lang w:val="ru-RU" w:eastAsia="ru-RU"/>
    </w:rPr>
  </w:style>
  <w:style w:type="character" w:customStyle="1" w:styleId="311">
    <w:name w:val="Основной текст с отступом 3 Знак1"/>
    <w:uiPriority w:val="99"/>
    <w:semiHidden/>
    <w:rsid w:val="00761E3B"/>
    <w:rPr>
      <w:sz w:val="16"/>
    </w:rPr>
  </w:style>
  <w:style w:type="character" w:customStyle="1" w:styleId="214">
    <w:name w:val="Основной текст с отступом 2 Знак1"/>
    <w:uiPriority w:val="99"/>
    <w:semiHidden/>
    <w:rsid w:val="00761E3B"/>
    <w:rPr>
      <w:sz w:val="24"/>
    </w:rPr>
  </w:style>
  <w:style w:type="character" w:customStyle="1" w:styleId="1f9">
    <w:name w:val="Схема документа Знак1"/>
    <w:uiPriority w:val="99"/>
    <w:semiHidden/>
    <w:rsid w:val="00761E3B"/>
    <w:rPr>
      <w:rFonts w:ascii="Tahoma" w:hAnsi="Tahoma"/>
      <w:sz w:val="16"/>
    </w:rPr>
  </w:style>
  <w:style w:type="character" w:customStyle="1" w:styleId="1fa">
    <w:name w:val="Текст выноски Знак1"/>
    <w:uiPriority w:val="99"/>
    <w:semiHidden/>
    <w:rsid w:val="00761E3B"/>
    <w:rPr>
      <w:rFonts w:ascii="Tahoma" w:hAnsi="Tahoma"/>
      <w:sz w:val="16"/>
    </w:rPr>
  </w:style>
  <w:style w:type="character" w:customStyle="1" w:styleId="312">
    <w:name w:val="Основной текст 3 Знак1"/>
    <w:uiPriority w:val="99"/>
    <w:semiHidden/>
    <w:rsid w:val="00761E3B"/>
    <w:rPr>
      <w:sz w:val="16"/>
    </w:rPr>
  </w:style>
  <w:style w:type="character" w:customStyle="1" w:styleId="1fb">
    <w:name w:val="Тема примечания Знак1"/>
    <w:uiPriority w:val="99"/>
    <w:semiHidden/>
    <w:rsid w:val="00761E3B"/>
    <w:rPr>
      <w:b/>
    </w:rPr>
  </w:style>
  <w:style w:type="numbering" w:customStyle="1" w:styleId="1">
    <w:name w:val="Стиль1"/>
    <w:rsid w:val="00F92656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65</Pages>
  <Words>13381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Econ15</dc:creator>
  <cp:keywords/>
  <dc:description/>
  <cp:lastModifiedBy>u3</cp:lastModifiedBy>
  <cp:revision>10</cp:revision>
  <cp:lastPrinted>2012-07-09T05:32:00Z</cp:lastPrinted>
  <dcterms:created xsi:type="dcterms:W3CDTF">2014-08-11T14:55:00Z</dcterms:created>
  <dcterms:modified xsi:type="dcterms:W3CDTF">2014-08-19T06:45:00Z</dcterms:modified>
</cp:coreProperties>
</file>