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20" w:rsidRDefault="00397F20">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proofErr w:type="spellStart"/>
        <w:r>
          <w:rPr>
            <w:rFonts w:cs="Times New Roman"/>
            <w:color w:val="0000FF"/>
            <w:szCs w:val="28"/>
          </w:rPr>
          <w:t>КонсультантПлюс</w:t>
        </w:r>
        <w:proofErr w:type="spellEnd"/>
      </w:hyperlink>
      <w:r>
        <w:rPr>
          <w:rFonts w:cs="Times New Roman"/>
          <w:szCs w:val="28"/>
        </w:rPr>
        <w:br/>
      </w:r>
    </w:p>
    <w:p w:rsidR="00397F20" w:rsidRDefault="00397F20">
      <w:pPr>
        <w:widowControl w:val="0"/>
        <w:autoSpaceDE w:val="0"/>
        <w:autoSpaceDN w:val="0"/>
        <w:adjustRightInd w:val="0"/>
        <w:jc w:val="both"/>
        <w:outlineLvl w:val="0"/>
        <w:rPr>
          <w:rFonts w:cs="Times New Roman"/>
          <w:szCs w:val="28"/>
        </w:rPr>
      </w:pPr>
    </w:p>
    <w:p w:rsidR="00397F20" w:rsidRDefault="00397F20">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397F20" w:rsidRDefault="00397F20">
      <w:pPr>
        <w:widowControl w:val="0"/>
        <w:autoSpaceDE w:val="0"/>
        <w:autoSpaceDN w:val="0"/>
        <w:adjustRightInd w:val="0"/>
        <w:jc w:val="center"/>
        <w:rPr>
          <w:rFonts w:cs="Times New Roman"/>
          <w:b/>
          <w:bCs/>
          <w:szCs w:val="28"/>
        </w:rPr>
      </w:pPr>
    </w:p>
    <w:p w:rsidR="00397F20" w:rsidRDefault="00397F20">
      <w:pPr>
        <w:widowControl w:val="0"/>
        <w:autoSpaceDE w:val="0"/>
        <w:autoSpaceDN w:val="0"/>
        <w:adjustRightInd w:val="0"/>
        <w:jc w:val="center"/>
        <w:rPr>
          <w:rFonts w:cs="Times New Roman"/>
          <w:b/>
          <w:bCs/>
          <w:szCs w:val="28"/>
        </w:rPr>
      </w:pPr>
      <w:r>
        <w:rPr>
          <w:rFonts w:cs="Times New Roman"/>
          <w:b/>
          <w:bCs/>
          <w:szCs w:val="28"/>
        </w:rPr>
        <w:t>ПОСТАНОВЛЕНИЕ</w:t>
      </w:r>
    </w:p>
    <w:p w:rsidR="00397F20" w:rsidRDefault="00397F20">
      <w:pPr>
        <w:widowControl w:val="0"/>
        <w:autoSpaceDE w:val="0"/>
        <w:autoSpaceDN w:val="0"/>
        <w:adjustRightInd w:val="0"/>
        <w:jc w:val="center"/>
        <w:rPr>
          <w:rFonts w:cs="Times New Roman"/>
          <w:b/>
          <w:bCs/>
          <w:szCs w:val="28"/>
        </w:rPr>
      </w:pPr>
      <w:r>
        <w:rPr>
          <w:rFonts w:cs="Times New Roman"/>
          <w:b/>
          <w:bCs/>
          <w:szCs w:val="28"/>
        </w:rPr>
        <w:t>от 1 октября 2014 г. N 2454</w:t>
      </w:r>
    </w:p>
    <w:p w:rsidR="00397F20" w:rsidRDefault="00397F20">
      <w:pPr>
        <w:widowControl w:val="0"/>
        <w:autoSpaceDE w:val="0"/>
        <w:autoSpaceDN w:val="0"/>
        <w:adjustRightInd w:val="0"/>
        <w:jc w:val="center"/>
        <w:rPr>
          <w:rFonts w:cs="Times New Roman"/>
          <w:b/>
          <w:bCs/>
          <w:szCs w:val="28"/>
        </w:rPr>
      </w:pPr>
    </w:p>
    <w:p w:rsidR="00397F20" w:rsidRDefault="00397F20">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 "ОБЕСПЕЧЕНИЕ</w:t>
      </w:r>
    </w:p>
    <w:p w:rsidR="00397F20" w:rsidRDefault="00397F20">
      <w:pPr>
        <w:widowControl w:val="0"/>
        <w:autoSpaceDE w:val="0"/>
        <w:autoSpaceDN w:val="0"/>
        <w:adjustRightInd w:val="0"/>
        <w:jc w:val="center"/>
        <w:rPr>
          <w:rFonts w:cs="Times New Roman"/>
          <w:b/>
          <w:bCs/>
          <w:szCs w:val="28"/>
        </w:rPr>
      </w:pPr>
      <w:r>
        <w:rPr>
          <w:rFonts w:cs="Times New Roman"/>
          <w:b/>
          <w:bCs/>
          <w:szCs w:val="28"/>
        </w:rPr>
        <w:t>ОБЩЕСТВЕННОГО 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 xml:space="preserve">от 06.07.2015 </w:t>
      </w:r>
      <w:r>
        <w:rPr>
          <w:rFonts w:cs="Times New Roman"/>
          <w:szCs w:val="28"/>
        </w:rPr>
        <w:fldChar w:fldCharType="begin"/>
      </w:r>
      <w:r>
        <w:rPr>
          <w:rFonts w:cs="Times New Roman"/>
          <w:szCs w:val="28"/>
        </w:rPr>
        <w:instrText xml:space="preserve">HYPERLINK consultantplus://offline/ref=718FA07479DAACF0647919C4FE178013C1B4A8C2D441272275EC1332709711FD26BA4963A30735171CF190AFi6I </w:instrText>
      </w:r>
      <w:r>
        <w:rPr>
          <w:rFonts w:cs="Times New Roman"/>
          <w:szCs w:val="28"/>
        </w:rPr>
        <w:fldChar w:fldCharType="separate"/>
      </w:r>
      <w:r>
        <w:rPr>
          <w:rFonts w:cs="Times New Roman"/>
          <w:color w:val="0000FF"/>
          <w:szCs w:val="28"/>
        </w:rPr>
        <w:t>N 1476</w:t>
      </w:r>
      <w:r>
        <w:rPr>
          <w:rFonts w:cs="Times New Roman"/>
          <w:szCs w:val="28"/>
        </w:rPr>
        <w:fldChar w:fldCharType="end"/>
      </w:r>
      <w:r>
        <w:rPr>
          <w:rFonts w:cs="Times New Roman"/>
          <w:szCs w:val="28"/>
        </w:rPr>
        <w:t xml:space="preserve">, от 27.07.2015 </w:t>
      </w:r>
      <w:r>
        <w:rPr>
          <w:rFonts w:cs="Times New Roman"/>
          <w:szCs w:val="28"/>
        </w:rPr>
        <w:fldChar w:fldCharType="begin"/>
      </w:r>
      <w:r>
        <w:rPr>
          <w:rFonts w:cs="Times New Roman"/>
          <w:szCs w:val="28"/>
        </w:rPr>
        <w:instrText xml:space="preserve">HYPERLINK consultantplus://offline/ref=718FA07479DAACF0647919C4FE178013C1B4A8C2D441282275EC1332709711FD26BA4963A30735171CF190AFi6I </w:instrText>
      </w:r>
      <w:r>
        <w:rPr>
          <w:rFonts w:cs="Times New Roman"/>
          <w:szCs w:val="28"/>
        </w:rPr>
        <w:fldChar w:fldCharType="separate"/>
      </w:r>
      <w:r>
        <w:rPr>
          <w:rFonts w:cs="Times New Roman"/>
          <w:color w:val="0000FF"/>
          <w:szCs w:val="28"/>
        </w:rPr>
        <w:t>N 1656</w:t>
      </w:r>
      <w:r>
        <w:rPr>
          <w:rFonts w:cs="Times New Roman"/>
          <w:szCs w:val="28"/>
        </w:rPr>
        <w:fldChar w:fldCharType="end"/>
      </w:r>
      <w:r>
        <w:rPr>
          <w:rFonts w:cs="Times New Roman"/>
          <w:szCs w:val="28"/>
        </w:rPr>
        <w:t>)</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r>
        <w:rPr>
          <w:rFonts w:cs="Times New Roman"/>
          <w:szCs w:val="28"/>
        </w:rPr>
        <w:fldChar w:fldCharType="begin"/>
      </w:r>
      <w:r>
        <w:rPr>
          <w:rFonts w:cs="Times New Roman"/>
          <w:szCs w:val="28"/>
        </w:rPr>
        <w:instrText xml:space="preserve">HYPERLINK consultantplus://offline/ref=718FA07479DAACF0647907C9E87BDD1BC1B7F4C8D1492A7328B3486F279E1BAA61F51021E709361FA1iDI </w:instrText>
      </w:r>
      <w:r>
        <w:rPr>
          <w:rFonts w:cs="Times New Roman"/>
          <w:szCs w:val="28"/>
        </w:rPr>
        <w:fldChar w:fldCharType="separate"/>
      </w:r>
      <w:r>
        <w:rPr>
          <w:rFonts w:cs="Times New Roman"/>
          <w:color w:val="0000FF"/>
          <w:szCs w:val="28"/>
        </w:rPr>
        <w:t>статьей 179</w:t>
      </w:r>
      <w:r>
        <w:rPr>
          <w:rFonts w:cs="Times New Roman"/>
          <w:szCs w:val="28"/>
        </w:rPr>
        <w:fldChar w:fldCharType="end"/>
      </w:r>
      <w:r>
        <w:rPr>
          <w:rFonts w:cs="Times New Roman"/>
          <w:szCs w:val="28"/>
        </w:rPr>
        <w:t xml:space="preserve"> Бюджетного кодекса Российской Федерации, Федеральным </w:t>
      </w:r>
      <w:r>
        <w:rPr>
          <w:rFonts w:cs="Times New Roman"/>
          <w:szCs w:val="28"/>
        </w:rPr>
        <w:fldChar w:fldCharType="begin"/>
      </w:r>
      <w:r>
        <w:rPr>
          <w:rFonts w:cs="Times New Roman"/>
          <w:szCs w:val="28"/>
        </w:rPr>
        <w:instrText xml:space="preserve">HYPERLINK consultantplus://offline/ref=718FA07479DAACF0647907C9E87BDD1BC1B7F4CED7422A7328B3486F27A9iEI </w:instrText>
      </w:r>
      <w:r>
        <w:rPr>
          <w:rFonts w:cs="Times New Roman"/>
          <w:szCs w:val="28"/>
        </w:rPr>
        <w:fldChar w:fldCharType="separate"/>
      </w:r>
      <w:r>
        <w:rPr>
          <w:rFonts w:cs="Times New Roman"/>
          <w:color w:val="0000FF"/>
          <w:szCs w:val="28"/>
        </w:rPr>
        <w:t>законом</w:t>
      </w:r>
      <w:r>
        <w:rPr>
          <w:rFonts w:cs="Times New Roman"/>
          <w:szCs w:val="28"/>
        </w:rPr>
        <w:fldChar w:fldCharType="end"/>
      </w:r>
      <w:r>
        <w:rPr>
          <w:rFonts w:cs="Times New Roman"/>
          <w:szCs w:val="28"/>
        </w:rPr>
        <w:t xml:space="preserve"> от 06.10.2003 N 131-ФЗ "Об общих принципах организации местного самоуправления в Российской Федерации", </w:t>
      </w:r>
      <w:r>
        <w:rPr>
          <w:rFonts w:cs="Times New Roman"/>
          <w:szCs w:val="28"/>
        </w:rPr>
        <w:fldChar w:fldCharType="begin"/>
      </w:r>
      <w:r>
        <w:rPr>
          <w:rFonts w:cs="Times New Roman"/>
          <w:szCs w:val="28"/>
        </w:rPr>
        <w:instrText xml:space="preserve">HYPERLINK consultantplus://offline/ref=718FA07479DAACF0647919C4FE178013C1B4A8C2D441292272EC1332709711FD26BA4963A3073517A1i9I </w:instrText>
      </w:r>
      <w:r>
        <w:rPr>
          <w:rFonts w:cs="Times New Roman"/>
          <w:szCs w:val="28"/>
        </w:rPr>
        <w:fldChar w:fldCharType="separate"/>
      </w:r>
      <w:r>
        <w:rPr>
          <w:rFonts w:cs="Times New Roman"/>
          <w:color w:val="0000FF"/>
          <w:szCs w:val="28"/>
        </w:rPr>
        <w:t>статьей 62</w:t>
      </w:r>
      <w:r>
        <w:rPr>
          <w:rFonts w:cs="Times New Roman"/>
          <w:szCs w:val="28"/>
        </w:rPr>
        <w:fldChar w:fldCharType="end"/>
      </w:r>
      <w:r>
        <w:rPr>
          <w:rFonts w:cs="Times New Roman"/>
          <w:szCs w:val="28"/>
        </w:rPr>
        <w:t xml:space="preserve"> Положения о бюджетном процессе в муниципальном образовании "Город Псков", утвержденного решением Псковской городской Думы от 27.02.2013 N 432, </w:t>
      </w:r>
      <w:r>
        <w:rPr>
          <w:rFonts w:cs="Times New Roman"/>
          <w:szCs w:val="28"/>
        </w:rPr>
        <w:fldChar w:fldCharType="begin"/>
      </w:r>
      <w:r>
        <w:rPr>
          <w:rFonts w:cs="Times New Roman"/>
          <w:szCs w:val="28"/>
        </w:rPr>
        <w:instrText xml:space="preserve">HYPERLINK consultantplus://offline/ref=718FA07479DAACF0647919C4FE178013C1B4A8C2D548262573EC1332709711FDA2i6I </w:instrText>
      </w:r>
      <w:r>
        <w:rPr>
          <w:rFonts w:cs="Times New Roman"/>
          <w:szCs w:val="28"/>
        </w:rPr>
        <w:fldChar w:fldCharType="separate"/>
      </w:r>
      <w:r>
        <w:rPr>
          <w:rFonts w:cs="Times New Roman"/>
          <w:color w:val="0000FF"/>
          <w:szCs w:val="28"/>
        </w:rPr>
        <w:t>постановлением</w:t>
      </w:r>
      <w:r>
        <w:rPr>
          <w:rFonts w:cs="Times New Roman"/>
          <w:szCs w:val="28"/>
        </w:rPr>
        <w:fldChar w:fldCharType="end"/>
      </w:r>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r>
        <w:rPr>
          <w:rFonts w:cs="Times New Roman"/>
          <w:szCs w:val="28"/>
        </w:rPr>
        <w:fldChar w:fldCharType="begin"/>
      </w:r>
      <w:r>
        <w:rPr>
          <w:rFonts w:cs="Times New Roman"/>
          <w:szCs w:val="28"/>
        </w:rPr>
        <w:instrText xml:space="preserve">HYPERLINK consultantplus://offline/ref=718FA07479DAACF0647919C4FE178013C1B4A8C2D44129257DEC1332709711FD26BA4963A30735171CF895AFi3I </w:instrText>
      </w:r>
      <w:r>
        <w:rPr>
          <w:rFonts w:cs="Times New Roman"/>
          <w:szCs w:val="28"/>
        </w:rPr>
        <w:fldChar w:fldCharType="separate"/>
      </w:r>
      <w:r>
        <w:rPr>
          <w:rFonts w:cs="Times New Roman"/>
          <w:color w:val="0000FF"/>
          <w:szCs w:val="28"/>
        </w:rPr>
        <w:t>статьями 32</w:t>
      </w:r>
      <w:r>
        <w:rPr>
          <w:rFonts w:cs="Times New Roman"/>
          <w:szCs w:val="28"/>
        </w:rPr>
        <w:fldChar w:fldCharType="end"/>
      </w:r>
      <w:r>
        <w:rPr>
          <w:rFonts w:cs="Times New Roman"/>
          <w:szCs w:val="28"/>
        </w:rPr>
        <w:t xml:space="preserve">, </w:t>
      </w:r>
      <w:r>
        <w:rPr>
          <w:rFonts w:cs="Times New Roman"/>
          <w:szCs w:val="28"/>
        </w:rPr>
        <w:fldChar w:fldCharType="begin"/>
      </w:r>
      <w:r>
        <w:rPr>
          <w:rFonts w:cs="Times New Roman"/>
          <w:szCs w:val="28"/>
        </w:rPr>
        <w:instrText xml:space="preserve">HYPERLINK consultantplus://offline/ref=718FA07479DAACF0647919C4FE178013C1B4A8C2D44129257DEC1332709711FD26BA4963A30735171DF195AFi5I </w:instrText>
      </w:r>
      <w:r>
        <w:rPr>
          <w:rFonts w:cs="Times New Roman"/>
          <w:szCs w:val="28"/>
        </w:rPr>
        <w:fldChar w:fldCharType="separate"/>
      </w:r>
      <w:r>
        <w:rPr>
          <w:rFonts w:cs="Times New Roman"/>
          <w:color w:val="0000FF"/>
          <w:szCs w:val="28"/>
        </w:rPr>
        <w:t>34</w:t>
      </w:r>
      <w:r>
        <w:rPr>
          <w:rFonts w:cs="Times New Roman"/>
          <w:szCs w:val="28"/>
        </w:rPr>
        <w:fldChar w:fldCharType="end"/>
      </w:r>
      <w:r>
        <w:rPr>
          <w:rFonts w:cs="Times New Roman"/>
          <w:szCs w:val="28"/>
        </w:rPr>
        <w:t xml:space="preserve"> Устава муниципального образования "Город Псков", Администрация города Пскова постановляет:</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r>
        <w:rPr>
          <w:rFonts w:cs="Times New Roman"/>
          <w:szCs w:val="28"/>
        </w:rPr>
        <w:fldChar w:fldCharType="begin"/>
      </w:r>
      <w:r>
        <w:rPr>
          <w:rFonts w:cs="Times New Roman"/>
          <w:szCs w:val="28"/>
        </w:rPr>
        <w:instrText xml:space="preserve">HYPERLINK \l Par39  </w:instrText>
      </w:r>
      <w:r>
        <w:rPr>
          <w:rFonts w:cs="Times New Roman"/>
          <w:szCs w:val="28"/>
        </w:rPr>
        <w:fldChar w:fldCharType="separate"/>
      </w:r>
      <w:r>
        <w:rPr>
          <w:rFonts w:cs="Times New Roman"/>
          <w:color w:val="0000FF"/>
          <w:szCs w:val="28"/>
        </w:rPr>
        <w:t>программу</w:t>
      </w:r>
      <w:r>
        <w:rPr>
          <w:rFonts w:cs="Times New Roman"/>
          <w:szCs w:val="28"/>
        </w:rPr>
        <w:fldChar w:fldCharType="end"/>
      </w:r>
      <w:r>
        <w:rPr>
          <w:rFonts w:cs="Times New Roman"/>
          <w:szCs w:val="28"/>
        </w:rPr>
        <w:t xml:space="preserve"> "Обеспечение общественного порядка и противодействие преступности" (далее - Программа) согласно </w:t>
      </w:r>
      <w:proofErr w:type="gramStart"/>
      <w:r>
        <w:rPr>
          <w:rFonts w:cs="Times New Roman"/>
          <w:szCs w:val="28"/>
        </w:rPr>
        <w:t>приложению</w:t>
      </w:r>
      <w:proofErr w:type="gramEnd"/>
      <w:r>
        <w:rPr>
          <w:rFonts w:cs="Times New Roman"/>
          <w:szCs w:val="28"/>
        </w:rPr>
        <w:t xml:space="preserve"> к настоящему постановлению.</w:t>
      </w:r>
    </w:p>
    <w:p w:rsidR="00397F20" w:rsidRDefault="00397F20">
      <w:pPr>
        <w:widowControl w:val="0"/>
        <w:autoSpaceDE w:val="0"/>
        <w:autoSpaceDN w:val="0"/>
        <w:adjustRightInd w:val="0"/>
        <w:jc w:val="both"/>
        <w:rPr>
          <w:rFonts w:cs="Times New Roman"/>
          <w:szCs w:val="28"/>
        </w:rPr>
      </w:pPr>
      <w:r>
        <w:rPr>
          <w:rFonts w:cs="Times New Roman"/>
          <w:szCs w:val="28"/>
        </w:rPr>
        <w:t xml:space="preserve">(п. 1 в ред. </w:t>
      </w:r>
      <w:hyperlink r:id="rId5"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w:t>
      </w:r>
      <w:hyperlink w:anchor="Par39" w:history="1">
        <w:r>
          <w:rPr>
            <w:rFonts w:cs="Times New Roman"/>
            <w:color w:val="0000FF"/>
            <w:szCs w:val="28"/>
          </w:rPr>
          <w:t>Программы</w:t>
        </w:r>
      </w:hyperlink>
      <w:r>
        <w:rPr>
          <w:rFonts w:cs="Times New Roman"/>
          <w:szCs w:val="28"/>
        </w:rPr>
        <w:t xml:space="preserve"> определять ежегодно при формировании бюджета города Пскова на очередной финансовый год и плановый период.</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3. Признать утратившим силу </w:t>
      </w:r>
      <w:hyperlink r:id="rId6" w:history="1">
        <w:r>
          <w:rPr>
            <w:rFonts w:cs="Times New Roman"/>
            <w:color w:val="0000FF"/>
            <w:szCs w:val="28"/>
          </w:rPr>
          <w:t>постановление</w:t>
        </w:r>
      </w:hyperlink>
      <w:r>
        <w:rPr>
          <w:rFonts w:cs="Times New Roman"/>
          <w:szCs w:val="28"/>
        </w:rPr>
        <w:t xml:space="preserve"> Администрации города Пскова от 15 октября 2009 г. N 1827 "Об утверждении муниципальной программы "Профилактика преступлений и иных правонарушений в муниципальном образовании "Город Псков" на 2009 - 2012 годы".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4. Признать утратившим силу </w:t>
      </w:r>
      <w:hyperlink r:id="rId7" w:history="1">
        <w:r>
          <w:rPr>
            <w:rFonts w:cs="Times New Roman"/>
            <w:color w:val="0000FF"/>
            <w:szCs w:val="28"/>
          </w:rPr>
          <w:t>постановление</w:t>
        </w:r>
      </w:hyperlink>
      <w:r>
        <w:rPr>
          <w:rFonts w:cs="Times New Roman"/>
          <w:szCs w:val="28"/>
        </w:rPr>
        <w:t xml:space="preserve"> Администрации города Пскова от 02 ноября 2012 г. N 2922 "Об утверждении муниципальной программы муниципального образования "Город Псков" "Противодействие коррупции в муниципальном образовании "Город Псков" на 2013 - 2015 годы".</w:t>
      </w:r>
    </w:p>
    <w:p w:rsidR="00397F20" w:rsidRDefault="00397F20">
      <w:pPr>
        <w:widowControl w:val="0"/>
        <w:pBdr>
          <w:top w:val="single" w:sz="6" w:space="0" w:color="auto"/>
        </w:pBdr>
        <w:autoSpaceDE w:val="0"/>
        <w:autoSpaceDN w:val="0"/>
        <w:adjustRightInd w:val="0"/>
        <w:spacing w:before="100" w:after="100"/>
        <w:jc w:val="both"/>
        <w:rPr>
          <w:rFonts w:cs="Times New Roman"/>
          <w:sz w:val="2"/>
          <w:szCs w:val="2"/>
        </w:rPr>
      </w:pPr>
    </w:p>
    <w:p w:rsidR="00397F20" w:rsidRDefault="00397F20">
      <w:pPr>
        <w:widowControl w:val="0"/>
        <w:autoSpaceDE w:val="0"/>
        <w:autoSpaceDN w:val="0"/>
        <w:adjustRightInd w:val="0"/>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Постановление Администрации города Пскова от 26.05.2011 N 1035 ранее было признано утратившим силу </w:t>
      </w:r>
      <w:hyperlink r:id="rId8" w:history="1">
        <w:r>
          <w:rPr>
            <w:rFonts w:cs="Times New Roman"/>
            <w:color w:val="0000FF"/>
            <w:szCs w:val="28"/>
          </w:rPr>
          <w:t>постановлением</w:t>
        </w:r>
      </w:hyperlink>
      <w:r>
        <w:rPr>
          <w:rFonts w:cs="Times New Roman"/>
          <w:szCs w:val="28"/>
        </w:rPr>
        <w:t xml:space="preserve"> Администрации города Пскова от 05.11.2014 N 2839.</w:t>
      </w:r>
    </w:p>
    <w:p w:rsidR="00397F20" w:rsidRDefault="00397F20">
      <w:pPr>
        <w:widowControl w:val="0"/>
        <w:pBdr>
          <w:top w:val="single" w:sz="6" w:space="0" w:color="auto"/>
        </w:pBdr>
        <w:autoSpaceDE w:val="0"/>
        <w:autoSpaceDN w:val="0"/>
        <w:adjustRightInd w:val="0"/>
        <w:spacing w:before="100" w:after="100"/>
        <w:jc w:val="both"/>
        <w:rPr>
          <w:rFonts w:cs="Times New Roman"/>
          <w:sz w:val="2"/>
          <w:szCs w:val="2"/>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5. Признать утратившим силу </w:t>
      </w:r>
      <w:hyperlink r:id="rId9" w:history="1">
        <w:r>
          <w:rPr>
            <w:rFonts w:cs="Times New Roman"/>
            <w:color w:val="0000FF"/>
            <w:szCs w:val="28"/>
          </w:rPr>
          <w:t>постановление</w:t>
        </w:r>
      </w:hyperlink>
      <w:r>
        <w:rPr>
          <w:rFonts w:cs="Times New Roman"/>
          <w:szCs w:val="28"/>
        </w:rPr>
        <w:t xml:space="preserve"> Администрации города Пскова от 26 мая 2011 г. N 1035 "Об утверждении муниципальной программы "Комплексные меры противодействия злоупотреблению наркотиками и их незаконному обороту на территории муниципального образования "Город Псков" на 2011 - 2014 годы".</w:t>
      </w:r>
    </w:p>
    <w:p w:rsidR="00397F20" w:rsidRDefault="00397F20">
      <w:pPr>
        <w:widowControl w:val="0"/>
        <w:autoSpaceDE w:val="0"/>
        <w:autoSpaceDN w:val="0"/>
        <w:adjustRightInd w:val="0"/>
        <w:ind w:firstLine="540"/>
        <w:jc w:val="both"/>
        <w:rPr>
          <w:rFonts w:cs="Times New Roman"/>
          <w:szCs w:val="28"/>
        </w:rPr>
      </w:pPr>
      <w:r>
        <w:rPr>
          <w:rFonts w:cs="Times New Roman"/>
          <w:szCs w:val="28"/>
        </w:rPr>
        <w:t>6. Настоящее постановление вступает в силу с 01.01.2015.</w:t>
      </w:r>
    </w:p>
    <w:p w:rsidR="00397F20" w:rsidRDefault="00397F20">
      <w:pPr>
        <w:widowControl w:val="0"/>
        <w:autoSpaceDE w:val="0"/>
        <w:autoSpaceDN w:val="0"/>
        <w:adjustRightInd w:val="0"/>
        <w:ind w:firstLine="540"/>
        <w:jc w:val="both"/>
        <w:rPr>
          <w:rFonts w:cs="Times New Roman"/>
          <w:szCs w:val="28"/>
        </w:rPr>
      </w:pPr>
      <w:r>
        <w:rPr>
          <w:rFonts w:cs="Times New Roman"/>
          <w:szCs w:val="28"/>
        </w:rPr>
        <w:t>7.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97F20" w:rsidRDefault="00397F20">
      <w:pPr>
        <w:widowControl w:val="0"/>
        <w:autoSpaceDE w:val="0"/>
        <w:autoSpaceDN w:val="0"/>
        <w:adjustRightInd w:val="0"/>
        <w:ind w:firstLine="540"/>
        <w:jc w:val="both"/>
        <w:rPr>
          <w:rFonts w:cs="Times New Roman"/>
          <w:szCs w:val="28"/>
        </w:rPr>
      </w:pPr>
      <w:r>
        <w:rPr>
          <w:rFonts w:cs="Times New Roman"/>
          <w:szCs w:val="28"/>
        </w:rPr>
        <w:t>8. Контроль за исполнением настоящего постановления возложить на первого заместителя Главы Администрации города Пскова Тимофеева А.А.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0"/>
        <w:rPr>
          <w:rFonts w:cs="Times New Roman"/>
          <w:szCs w:val="28"/>
        </w:rPr>
      </w:pPr>
      <w:bookmarkStart w:id="1" w:name="Par34"/>
      <w:bookmarkEnd w:id="1"/>
      <w:r>
        <w:rPr>
          <w:rFonts w:cs="Times New Roman"/>
          <w:szCs w:val="28"/>
        </w:rPr>
        <w:t>Приложение</w:t>
      </w:r>
    </w:p>
    <w:p w:rsidR="00397F20" w:rsidRDefault="00397F20">
      <w:pPr>
        <w:widowControl w:val="0"/>
        <w:autoSpaceDE w:val="0"/>
        <w:autoSpaceDN w:val="0"/>
        <w:adjustRightInd w:val="0"/>
        <w:jc w:val="right"/>
        <w:rPr>
          <w:rFonts w:cs="Times New Roman"/>
          <w:szCs w:val="28"/>
        </w:rPr>
      </w:pPr>
      <w:r>
        <w:rPr>
          <w:rFonts w:cs="Times New Roman"/>
          <w:szCs w:val="28"/>
        </w:rPr>
        <w:t>к постановлению</w:t>
      </w:r>
    </w:p>
    <w:p w:rsidR="00397F20" w:rsidRDefault="00397F20">
      <w:pPr>
        <w:widowControl w:val="0"/>
        <w:autoSpaceDE w:val="0"/>
        <w:autoSpaceDN w:val="0"/>
        <w:adjustRightInd w:val="0"/>
        <w:jc w:val="right"/>
        <w:rPr>
          <w:rFonts w:cs="Times New Roman"/>
          <w:szCs w:val="28"/>
        </w:rPr>
      </w:pPr>
      <w:r>
        <w:rPr>
          <w:rFonts w:cs="Times New Roman"/>
          <w:szCs w:val="28"/>
        </w:rPr>
        <w:t>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от 1 октября 2014 г. N 2454</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b/>
          <w:bCs/>
          <w:szCs w:val="28"/>
        </w:rPr>
      </w:pPr>
      <w:bookmarkStart w:id="2" w:name="Par39"/>
      <w:bookmarkEnd w:id="2"/>
      <w:r>
        <w:rPr>
          <w:rFonts w:cs="Times New Roman"/>
          <w:b/>
          <w:bCs/>
          <w:szCs w:val="28"/>
        </w:rPr>
        <w:t>МУНИЦИПАЛЬНАЯ ПРОГРАММА</w:t>
      </w:r>
    </w:p>
    <w:p w:rsidR="00397F20" w:rsidRDefault="00397F20">
      <w:pPr>
        <w:widowControl w:val="0"/>
        <w:autoSpaceDE w:val="0"/>
        <w:autoSpaceDN w:val="0"/>
        <w:adjustRightInd w:val="0"/>
        <w:jc w:val="center"/>
        <w:rPr>
          <w:rFonts w:cs="Times New Roman"/>
          <w:b/>
          <w:bCs/>
          <w:szCs w:val="28"/>
        </w:rPr>
      </w:pPr>
      <w:r>
        <w:rPr>
          <w:rFonts w:cs="Times New Roman"/>
          <w:b/>
          <w:bCs/>
          <w:szCs w:val="28"/>
        </w:rPr>
        <w:t>"ОБЕСПЕЧЕНИЕ ОБЩЕСТВЕННОГО ПОРЯДКА И</w:t>
      </w:r>
    </w:p>
    <w:p w:rsidR="00397F20" w:rsidRDefault="00397F20">
      <w:pPr>
        <w:widowControl w:val="0"/>
        <w:autoSpaceDE w:val="0"/>
        <w:autoSpaceDN w:val="0"/>
        <w:adjustRightInd w:val="0"/>
        <w:jc w:val="center"/>
        <w:rPr>
          <w:rFonts w:cs="Times New Roman"/>
          <w:b/>
          <w:bCs/>
          <w:szCs w:val="28"/>
        </w:rPr>
      </w:pPr>
      <w:r>
        <w:rPr>
          <w:rFonts w:cs="Times New Roman"/>
          <w:b/>
          <w:bCs/>
          <w:szCs w:val="28"/>
        </w:rPr>
        <w:t>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 xml:space="preserve">от 06.07.2015 </w:t>
      </w:r>
      <w:hyperlink r:id="rId10" w:history="1">
        <w:r>
          <w:rPr>
            <w:rFonts w:cs="Times New Roman"/>
            <w:color w:val="0000FF"/>
            <w:szCs w:val="28"/>
          </w:rPr>
          <w:t>N 1476</w:t>
        </w:r>
      </w:hyperlink>
      <w:r>
        <w:rPr>
          <w:rFonts w:cs="Times New Roman"/>
          <w:szCs w:val="28"/>
        </w:rPr>
        <w:t xml:space="preserve">, от 27.07.2015 </w:t>
      </w:r>
      <w:hyperlink r:id="rId11" w:history="1">
        <w:r>
          <w:rPr>
            <w:rFonts w:cs="Times New Roman"/>
            <w:color w:val="0000FF"/>
            <w:szCs w:val="28"/>
          </w:rPr>
          <w:t>N 1656</w:t>
        </w:r>
      </w:hyperlink>
      <w:r>
        <w:rPr>
          <w:rFonts w:cs="Times New Roman"/>
          <w:szCs w:val="28"/>
        </w:rPr>
        <w:t>)</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1"/>
        <w:rPr>
          <w:rFonts w:cs="Times New Roman"/>
          <w:szCs w:val="28"/>
        </w:rPr>
      </w:pPr>
      <w:bookmarkStart w:id="3" w:name="Par46"/>
      <w:bookmarkEnd w:id="3"/>
      <w:r>
        <w:rPr>
          <w:rFonts w:cs="Times New Roman"/>
          <w:szCs w:val="28"/>
        </w:rPr>
        <w:t>I. ПАСПОРТ</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муниципальной программы "Обеспечение общественного</w:t>
      </w:r>
    </w:p>
    <w:p w:rsidR="00397F20" w:rsidRDefault="00397F20">
      <w:pPr>
        <w:widowControl w:val="0"/>
        <w:autoSpaceDE w:val="0"/>
        <w:autoSpaceDN w:val="0"/>
        <w:adjustRightInd w:val="0"/>
        <w:jc w:val="center"/>
        <w:rPr>
          <w:rFonts w:cs="Times New Roman"/>
          <w:szCs w:val="28"/>
        </w:rPr>
      </w:pPr>
      <w:r>
        <w:rPr>
          <w:rFonts w:cs="Times New Roman"/>
          <w:szCs w:val="28"/>
        </w:rPr>
        <w:t>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12"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center"/>
        <w:rPr>
          <w:rFonts w:cs="Times New Roman"/>
          <w:szCs w:val="28"/>
        </w:rPr>
        <w:sectPr w:rsidR="00397F20" w:rsidSect="00F32BE9">
          <w:pgSz w:w="11906" w:h="16838"/>
          <w:pgMar w:top="1134" w:right="850" w:bottom="1134" w:left="1701" w:header="708" w:footer="708" w:gutter="0"/>
          <w:cols w:space="708"/>
          <w:docGrid w:linePitch="360"/>
        </w:sectPr>
      </w:pP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2050"/>
        <w:gridCol w:w="980"/>
        <w:gridCol w:w="933"/>
        <w:gridCol w:w="883"/>
        <w:gridCol w:w="909"/>
        <w:gridCol w:w="1020"/>
      </w:tblGrid>
      <w:tr w:rsidR="00397F20">
        <w:tc>
          <w:tcPr>
            <w:tcW w:w="9610"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I. ПАСПОРТ</w:t>
            </w:r>
          </w:p>
        </w:tc>
      </w:tr>
      <w:tr w:rsidR="00397F20">
        <w:tc>
          <w:tcPr>
            <w:tcW w:w="961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общественного порядка и противодействие преступности"</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Соисполнители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p w:rsidR="00397F20" w:rsidRDefault="00397F20">
            <w:pPr>
              <w:widowControl w:val="0"/>
              <w:autoSpaceDE w:val="0"/>
              <w:autoSpaceDN w:val="0"/>
              <w:adjustRightInd w:val="0"/>
              <w:rPr>
                <w:rFonts w:cs="Times New Roman"/>
                <w:szCs w:val="28"/>
              </w:rPr>
            </w:pPr>
            <w:r>
              <w:rPr>
                <w:rFonts w:cs="Times New Roman"/>
                <w:szCs w:val="28"/>
              </w:rPr>
              <w:t>Комитет правового обеспечения Администрации города Пскова</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Участники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Отсутствуют</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Подпрограммы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1. </w:t>
            </w:r>
            <w:hyperlink w:anchor="Par524" w:history="1">
              <w:r>
                <w:rPr>
                  <w:rFonts w:cs="Times New Roman"/>
                  <w:color w:val="0000FF"/>
                  <w:szCs w:val="28"/>
                </w:rPr>
                <w:t>Профилактика</w:t>
              </w:r>
            </w:hyperlink>
            <w:r>
              <w:rPr>
                <w:rFonts w:cs="Times New Roman"/>
                <w:szCs w:val="28"/>
              </w:rPr>
              <w:t xml:space="preserve"> преступлений и иных правонарушений в муниципальном образовании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2. </w:t>
            </w:r>
            <w:hyperlink w:anchor="Par893" w:history="1">
              <w:r>
                <w:rPr>
                  <w:rFonts w:cs="Times New Roman"/>
                  <w:color w:val="0000FF"/>
                  <w:szCs w:val="28"/>
                </w:rPr>
                <w:t>Противодействие</w:t>
              </w:r>
            </w:hyperlink>
            <w:r>
              <w:rPr>
                <w:rFonts w:cs="Times New Roman"/>
                <w:szCs w:val="28"/>
              </w:rPr>
              <w:t xml:space="preserve"> коррупции в муниципальном образовании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3. </w:t>
            </w:r>
            <w:hyperlink w:anchor="Par1225" w:history="1">
              <w:r>
                <w:rPr>
                  <w:rFonts w:cs="Times New Roman"/>
                  <w:color w:val="0000FF"/>
                  <w:szCs w:val="28"/>
                </w:rPr>
                <w:t>Комплексные</w:t>
              </w:r>
            </w:hyperlink>
            <w:r>
              <w:rPr>
                <w:rFonts w:cs="Times New Roman"/>
                <w:szCs w:val="28"/>
              </w:rPr>
              <w:t xml:space="preserve"> меры противодействия злоупотреблению наркотиками и их незаконному обороту на территории муниципального образования "Город Псков"</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Ведомственные </w:t>
            </w:r>
            <w:r>
              <w:rPr>
                <w:rFonts w:cs="Times New Roman"/>
                <w:szCs w:val="28"/>
              </w:rPr>
              <w:lastRenderedPageBreak/>
              <w:t>целевые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Отсутствуют</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Основные мероприятия</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Отсутствуют</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безопасности населения и соблюдение правопорядка на территории муниципального образования</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Целевые индикаторы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Доля проектов муниципальных нормативных правовых актов города Пскова, по которым проведена антикоррупционная экспертиза</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Общее количество правонарушений, совершенных на территории города Пскова</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Муниципальная программа "Обеспечение общественного порядка и противодействие преступности"</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Объемы бюджетных ассигнований программы (бюджетные ассигнования по подпрограммам, ведомственным целевым программам, основным мероприятиям, включенным в состав </w:t>
            </w:r>
            <w:r>
              <w:rPr>
                <w:rFonts w:cs="Times New Roman"/>
                <w:szCs w:val="28"/>
              </w:rPr>
              <w:lastRenderedPageBreak/>
              <w:t>программы)</w:t>
            </w: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4525,0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3425,0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3409,2</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3425,0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14784,2</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областной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1944,0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1977,0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2085,0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2070,0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8076,0</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программе:</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6469,0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5402,0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5494,2</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5495,0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22860,2</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524" w:history="1">
              <w:r>
                <w:rPr>
                  <w:rFonts w:cs="Times New Roman"/>
                  <w:color w:val="0000FF"/>
                  <w:szCs w:val="28"/>
                </w:rPr>
                <w:t>Профилактика</w:t>
              </w:r>
            </w:hyperlink>
            <w:r>
              <w:rPr>
                <w:rFonts w:cs="Times New Roman"/>
                <w:szCs w:val="28"/>
              </w:rPr>
              <w:t xml:space="preserve"> преступлений и иных правонарушений в муниципальном образовании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4050,0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13200,0</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областной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1944,0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1977,0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2085,0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2070,0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8076,0</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5994,0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5027,0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5135,0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5120,0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21276,0</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893" w:history="1">
              <w:r>
                <w:rPr>
                  <w:rFonts w:cs="Times New Roman"/>
                  <w:color w:val="0000FF"/>
                  <w:szCs w:val="28"/>
                </w:rPr>
                <w:t>Противодействие</w:t>
              </w:r>
            </w:hyperlink>
            <w:r>
              <w:rPr>
                <w:rFonts w:cs="Times New Roman"/>
                <w:szCs w:val="28"/>
              </w:rPr>
              <w:t xml:space="preserve"> коррупции в муниципальном образовании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500,0</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500,0</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1225" w:history="1">
              <w:r>
                <w:rPr>
                  <w:rFonts w:cs="Times New Roman"/>
                  <w:color w:val="0000FF"/>
                  <w:szCs w:val="28"/>
                </w:rPr>
                <w:t>Комплексные</w:t>
              </w:r>
            </w:hyperlink>
            <w:r>
              <w:rPr>
                <w:rFonts w:cs="Times New Roman"/>
                <w:szCs w:val="28"/>
              </w:rPr>
              <w:t xml:space="preserve"> меры противодействия злоупотреблению наркотиками и их незаконному обороту на территории муниципального образования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8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r>
      <w:tr w:rsidR="00397F20">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50"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980"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933"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883"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909"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r>
      <w:tr w:rsidR="00397F20">
        <w:tc>
          <w:tcPr>
            <w:tcW w:w="9610"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13"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r w:rsidR="00397F2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Снижение уровня преступности на территории муниципального образования "Город Псков"</w:t>
            </w:r>
          </w:p>
        </w:tc>
      </w:tr>
      <w:tr w:rsidR="00397F2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7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397F20" w:rsidRDefault="00397F20">
      <w:pPr>
        <w:widowControl w:val="0"/>
        <w:autoSpaceDE w:val="0"/>
        <w:autoSpaceDN w:val="0"/>
        <w:adjustRightInd w:val="0"/>
        <w:jc w:val="both"/>
        <w:rPr>
          <w:rFonts w:cs="Times New Roman"/>
          <w:szCs w:val="28"/>
        </w:rPr>
        <w:sectPr w:rsidR="00397F20">
          <w:pgSz w:w="16838" w:h="11905" w:orient="landscape"/>
          <w:pgMar w:top="1701" w:right="1134" w:bottom="850" w:left="1134" w:header="720" w:footer="720" w:gutter="0"/>
          <w:cols w:space="720"/>
          <w:noEndnote/>
        </w:sect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4" w:name="Par188"/>
      <w:bookmarkEnd w:id="4"/>
      <w:r>
        <w:rPr>
          <w:rFonts w:cs="Times New Roman"/>
          <w:szCs w:val="28"/>
        </w:rPr>
        <w:t>II. Характеристика текущего состояния сферы реализации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w:t>
      </w:r>
      <w:proofErr w:type="spellStart"/>
      <w:r>
        <w:rPr>
          <w:rFonts w:cs="Times New Roman"/>
          <w:szCs w:val="28"/>
        </w:rPr>
        <w:t>наркотрафика</w:t>
      </w:r>
      <w:proofErr w:type="spellEnd"/>
      <w:r>
        <w:rPr>
          <w:rFonts w:cs="Times New Roman"/>
          <w:szCs w:val="28"/>
        </w:rPr>
        <w:t>.</w:t>
      </w:r>
    </w:p>
    <w:p w:rsidR="00397F20" w:rsidRDefault="00397F20">
      <w:pPr>
        <w:widowControl w:val="0"/>
        <w:autoSpaceDE w:val="0"/>
        <w:autoSpaceDN w:val="0"/>
        <w:adjustRightInd w:val="0"/>
        <w:ind w:firstLine="540"/>
        <w:jc w:val="both"/>
        <w:rPr>
          <w:rFonts w:cs="Times New Roman"/>
          <w:szCs w:val="28"/>
        </w:rPr>
      </w:pPr>
      <w:r>
        <w:rPr>
          <w:rFonts w:cs="Times New Roman"/>
          <w:szCs w:val="28"/>
        </w:rP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w:t>
      </w:r>
      <w:proofErr w:type="spellStart"/>
      <w:r>
        <w:rPr>
          <w:rFonts w:cs="Times New Roman"/>
          <w:szCs w:val="28"/>
        </w:rPr>
        <w:t>наркодельцам</w:t>
      </w:r>
      <w:proofErr w:type="spellEnd"/>
      <w:r>
        <w:rPr>
          <w:rFonts w:cs="Times New Roman"/>
          <w:szCs w:val="28"/>
        </w:rPr>
        <w:t xml:space="preserve"> рассматривать территорию области прежде всего с точки зрения организации каналов контрабанды наркотиков.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w:t>
      </w:r>
      <w:proofErr w:type="spellStart"/>
      <w:r>
        <w:rPr>
          <w:rFonts w:cs="Times New Roman"/>
          <w:szCs w:val="28"/>
        </w:rPr>
        <w:t>наркоситуации</w:t>
      </w:r>
      <w:proofErr w:type="spellEnd"/>
      <w:r>
        <w:rPr>
          <w:rFonts w:cs="Times New Roman"/>
          <w:szCs w:val="28"/>
        </w:rPr>
        <w:t xml:space="preserve">: с одной стороны, демографическая ситуация может способствовать росту </w:t>
      </w:r>
      <w:proofErr w:type="spellStart"/>
      <w:r>
        <w:rPr>
          <w:rFonts w:cs="Times New Roman"/>
          <w:szCs w:val="28"/>
        </w:rPr>
        <w:t>наркопотребления</w:t>
      </w:r>
      <w:proofErr w:type="spellEnd"/>
      <w:r>
        <w:rPr>
          <w:rFonts w:cs="Times New Roman"/>
          <w:szCs w:val="28"/>
        </w:rPr>
        <w:t xml:space="preserve"> как результата экономической деградации части населения, ведущей к </w:t>
      </w:r>
      <w:proofErr w:type="spellStart"/>
      <w:r>
        <w:rPr>
          <w:rFonts w:cs="Times New Roman"/>
          <w:szCs w:val="28"/>
        </w:rPr>
        <w:t>девиантному</w:t>
      </w:r>
      <w:proofErr w:type="spellEnd"/>
      <w:r>
        <w:rPr>
          <w:rFonts w:cs="Times New Roman"/>
          <w:szCs w:val="28"/>
        </w:rPr>
        <w:t xml:space="preserve"> поведению, с другой - сдерживает количество лиц, употребляющих </w:t>
      </w:r>
      <w:proofErr w:type="spellStart"/>
      <w:r>
        <w:rPr>
          <w:rFonts w:cs="Times New Roman"/>
          <w:szCs w:val="28"/>
        </w:rPr>
        <w:t>наркосодержащие</w:t>
      </w:r>
      <w:proofErr w:type="spellEnd"/>
      <w:r>
        <w:rPr>
          <w:rFonts w:cs="Times New Roman"/>
          <w:szCs w:val="28"/>
        </w:rPr>
        <w:t xml:space="preserve">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w:t>
      </w:r>
      <w:proofErr w:type="spellStart"/>
      <w:r>
        <w:rPr>
          <w:rFonts w:cs="Times New Roman"/>
          <w:szCs w:val="28"/>
        </w:rPr>
        <w:t>каннабис</w:t>
      </w:r>
      <w:proofErr w:type="spellEnd"/>
      <w:r>
        <w:rPr>
          <w:rFonts w:cs="Times New Roman"/>
          <w:szCs w:val="28"/>
        </w:rPr>
        <w:t>, гашиш), а также отсутствие на территории региона легальных производств наркотических веществ в медицинских целях.</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w:t>
      </w:r>
      <w:proofErr w:type="spellStart"/>
      <w:r>
        <w:rPr>
          <w:rFonts w:cs="Times New Roman"/>
          <w:szCs w:val="28"/>
        </w:rPr>
        <w:t>т.ч</w:t>
      </w:r>
      <w:proofErr w:type="spellEnd"/>
      <w:r>
        <w:rPr>
          <w:rFonts w:cs="Times New Roman"/>
          <w:szCs w:val="28"/>
        </w:rPr>
        <w:t xml:space="preserve">. - сезонным) на территории других субъектов РФ и в зарубежные страны, потенциально способствуют привнесению на территорию региона практик </w:t>
      </w:r>
      <w:proofErr w:type="spellStart"/>
      <w:r>
        <w:rPr>
          <w:rFonts w:cs="Times New Roman"/>
          <w:szCs w:val="28"/>
        </w:rPr>
        <w:t>наркопотребления</w:t>
      </w:r>
      <w:proofErr w:type="spellEnd"/>
      <w:r>
        <w:rPr>
          <w:rFonts w:cs="Times New Roman"/>
          <w:szCs w:val="28"/>
        </w:rPr>
        <w:t>, ранее не характерных для него.</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2013 году количество выявляемых </w:t>
      </w:r>
      <w:proofErr w:type="spellStart"/>
      <w:r>
        <w:rPr>
          <w:rFonts w:cs="Times New Roman"/>
          <w:szCs w:val="28"/>
        </w:rPr>
        <w:t>наркопотребителей</w:t>
      </w:r>
      <w:proofErr w:type="spellEnd"/>
      <w:r>
        <w:rPr>
          <w:rFonts w:cs="Times New Roman"/>
          <w:szCs w:val="28"/>
        </w:rPr>
        <w:t xml:space="preserve"> существенно выросло (зарегистрировано 1068 (АППГ - 850) административных правонарушений, связанных с незаконным оборотом наркотических средств).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Всего за 12 месяцев 2013 года Управление ФСКН России по Псковской </w:t>
      </w:r>
      <w:r>
        <w:rPr>
          <w:rFonts w:cs="Times New Roman"/>
          <w:szCs w:val="28"/>
        </w:rPr>
        <w:lastRenderedPageBreak/>
        <w:t>области зарегистрировано 451 (АППГ - 454) преступлений, из которых 74,7% (АППГ - 70,3%) - тяжкие и особо тяжкие - 337 (АППГ - 319).</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 выявленным преступлениям возбуждены уголовные дела. Окончено производством 192 (АППГ - 173) уголовных дела, из них 181 (АППГ - 163) - направлено в суды по обвинению 205 (АППГ - 184) человек. Раскрыто 269 (АППГ - 286) преступлений, из которых 52,8% - тяжкие и особо тяжкие (142).</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За 2013 год произведено 41 значительное изъятие наркотических средств и психотропных веществ. Из незаконного оборота по уголовным делам изъято 51 килограмм 215 грамм наркотических средств, 2 килограмма 332 грамма психотропных веществ, 290 грамм сильнодействующих веществ и 18 килограмм 278 грамм </w:t>
      </w:r>
      <w:proofErr w:type="spellStart"/>
      <w:r>
        <w:rPr>
          <w:rFonts w:cs="Times New Roman"/>
          <w:szCs w:val="28"/>
        </w:rPr>
        <w:t>наркосодержащих</w:t>
      </w:r>
      <w:proofErr w:type="spellEnd"/>
      <w:r>
        <w:rPr>
          <w:rFonts w:cs="Times New Roman"/>
          <w:szCs w:val="28"/>
        </w:rPr>
        <w:t xml:space="preserve"> растений.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4" w:history="1">
        <w:r>
          <w:rPr>
            <w:rFonts w:cs="Times New Roman"/>
            <w:color w:val="0000FF"/>
            <w:szCs w:val="28"/>
          </w:rPr>
          <w:t>Стратегией</w:t>
        </w:r>
      </w:hyperlink>
      <w:r>
        <w:rPr>
          <w:rFonts w:cs="Times New Roman"/>
          <w:szCs w:val="28"/>
        </w:rP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w:t>
      </w:r>
      <w:r>
        <w:rPr>
          <w:rFonts w:cs="Times New Roman"/>
          <w:szCs w:val="28"/>
        </w:rPr>
        <w:lastRenderedPageBreak/>
        <w:t>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рамках </w:t>
      </w:r>
      <w:hyperlink r:id="rId15"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Противодействие коррупции остается важнейшей задачей деятельности российского государства и гражданского общества.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Предупреждение коррупции в органах местного самоуправления является важнейшим механизмом по снижению ее уровня.</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Невыполнение или неэффективное выполнение программы возможно в случае возникновения внутренних либо внешних рисков.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К внутренним рискам относятся: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недостаточное межведомственное взаимодействие и низкая координация действий в ходе реализации мероприятий 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несоблюдение сроков реализации 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неэффективное расходование денежных средств.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xml:space="preserve">Реализация указанных рисков может привести к </w:t>
      </w:r>
      <w:proofErr w:type="spellStart"/>
      <w:r>
        <w:rPr>
          <w:rFonts w:cs="Times New Roman"/>
          <w:szCs w:val="28"/>
        </w:rPr>
        <w:t>недостижению</w:t>
      </w:r>
      <w:proofErr w:type="spellEnd"/>
      <w:r>
        <w:rPr>
          <w:rFonts w:cs="Times New Roman"/>
          <w:szCs w:val="28"/>
        </w:rPr>
        <w:t xml:space="preserve"> целевых значений показателей и ожидаемых результатов реализации 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К внешним рискам относятся: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нормативно-правовые;</w:t>
      </w:r>
    </w:p>
    <w:p w:rsidR="00397F20" w:rsidRDefault="00397F20">
      <w:pPr>
        <w:widowControl w:val="0"/>
        <w:autoSpaceDE w:val="0"/>
        <w:autoSpaceDN w:val="0"/>
        <w:adjustRightInd w:val="0"/>
        <w:ind w:firstLine="540"/>
        <w:jc w:val="both"/>
        <w:rPr>
          <w:rFonts w:cs="Times New Roman"/>
          <w:szCs w:val="28"/>
        </w:rPr>
      </w:pPr>
      <w:r>
        <w:rPr>
          <w:rFonts w:cs="Times New Roman"/>
          <w:szCs w:val="28"/>
        </w:rPr>
        <w:t>финансово-экономические;</w:t>
      </w:r>
    </w:p>
    <w:p w:rsidR="00397F20" w:rsidRDefault="00397F20">
      <w:pPr>
        <w:widowControl w:val="0"/>
        <w:autoSpaceDE w:val="0"/>
        <w:autoSpaceDN w:val="0"/>
        <w:adjustRightInd w:val="0"/>
        <w:ind w:firstLine="540"/>
        <w:jc w:val="both"/>
        <w:rPr>
          <w:rFonts w:cs="Times New Roman"/>
          <w:szCs w:val="28"/>
        </w:rPr>
      </w:pPr>
      <w:r>
        <w:rPr>
          <w:rFonts w:cs="Times New Roman"/>
          <w:szCs w:val="28"/>
        </w:rPr>
        <w:t>социально-экономические.</w:t>
      </w:r>
    </w:p>
    <w:p w:rsidR="00397F20" w:rsidRDefault="00397F20">
      <w:pPr>
        <w:widowControl w:val="0"/>
        <w:autoSpaceDE w:val="0"/>
        <w:autoSpaceDN w:val="0"/>
        <w:adjustRightInd w:val="0"/>
        <w:ind w:firstLine="540"/>
        <w:jc w:val="both"/>
        <w:rPr>
          <w:rFonts w:cs="Times New Roman"/>
          <w:szCs w:val="28"/>
        </w:rPr>
      </w:pPr>
      <w:r>
        <w:rPr>
          <w:rFonts w:cs="Times New Roman"/>
          <w:szCs w:val="28"/>
        </w:rP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Мерами управления риском являются: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участие правоохранительных органов в пределах компетенции в корректировке нормативных правовых актов в сфере обеспечения безопасности;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своевременное внесение изменений в программу.</w:t>
      </w:r>
    </w:p>
    <w:p w:rsidR="00397F20" w:rsidRDefault="00397F20">
      <w:pPr>
        <w:widowControl w:val="0"/>
        <w:autoSpaceDE w:val="0"/>
        <w:autoSpaceDN w:val="0"/>
        <w:adjustRightInd w:val="0"/>
        <w:ind w:firstLine="540"/>
        <w:jc w:val="both"/>
        <w:rPr>
          <w:rFonts w:cs="Times New Roman"/>
          <w:szCs w:val="28"/>
        </w:rPr>
      </w:pPr>
      <w:r>
        <w:rPr>
          <w:rFonts w:cs="Times New Roman"/>
          <w:szCs w:val="28"/>
        </w:rPr>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повышения уровня финансирования социальных программ и правоохранительной деятельности.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5" w:name="Par231"/>
      <w:bookmarkEnd w:id="5"/>
      <w:r>
        <w:rPr>
          <w:rFonts w:cs="Times New Roman"/>
          <w:szCs w:val="28"/>
        </w:rPr>
        <w:t>III. Приоритеты муниципальной политики в сфере реализации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hyperlink r:id="rId16"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определены </w:t>
      </w:r>
      <w:r>
        <w:rPr>
          <w:rFonts w:cs="Times New Roman"/>
          <w:szCs w:val="28"/>
        </w:rPr>
        <w:lastRenderedPageBreak/>
        <w:t>основные цели Администрации города Пскова в среднесрочной и краткосрочной перспективе, в том числе:</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обеспечение безопасной городской среды;</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снижение уровня преступности, обеспечение профилактики преступлений и иных правонарушений на территории города;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повышение защищенности граждан в общественных местах.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поставленной цели определены следующие задачи:</w:t>
      </w:r>
    </w:p>
    <w:p w:rsidR="00397F20" w:rsidRDefault="00397F20">
      <w:pPr>
        <w:widowControl w:val="0"/>
        <w:autoSpaceDE w:val="0"/>
        <w:autoSpaceDN w:val="0"/>
        <w:adjustRightInd w:val="0"/>
        <w:ind w:firstLine="540"/>
        <w:jc w:val="both"/>
        <w:rPr>
          <w:rFonts w:cs="Times New Roman"/>
          <w:szCs w:val="28"/>
        </w:rPr>
      </w:pPr>
      <w:r>
        <w:rPr>
          <w:rFonts w:cs="Times New Roman"/>
          <w:szCs w:val="28"/>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6" w:name="Par243"/>
      <w:bookmarkEnd w:id="6"/>
      <w:r>
        <w:rPr>
          <w:rFonts w:cs="Times New Roman"/>
          <w:szCs w:val="28"/>
        </w:rPr>
        <w:t>IV. Сроки и этапы реализации муниципальной программы</w:t>
      </w:r>
    </w:p>
    <w:p w:rsidR="00397F20" w:rsidRDefault="00397F20">
      <w:pPr>
        <w:widowControl w:val="0"/>
        <w:autoSpaceDE w:val="0"/>
        <w:autoSpaceDN w:val="0"/>
        <w:adjustRightInd w:val="0"/>
        <w:ind w:firstLine="54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ред. </w:t>
      </w:r>
      <w:hyperlink r:id="rId17"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Срок реализации программы - 2015 - 2018 годы. Деление реализации программы на этапы не предусматривается.</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7" w:name="Par249"/>
      <w:bookmarkEnd w:id="7"/>
      <w:r>
        <w:rPr>
          <w:rFonts w:cs="Times New Roman"/>
          <w:szCs w:val="28"/>
        </w:rP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программы позволит достичь следующих результатов к концу 2018 года:</w:t>
      </w:r>
    </w:p>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3. снижение уровня преступности на территории муниципального образования "Город Псков".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8" w:name="Par257"/>
      <w:bookmarkEnd w:id="8"/>
      <w:r>
        <w:rPr>
          <w:rFonts w:cs="Times New Roman"/>
          <w:szCs w:val="28"/>
        </w:rPr>
        <w:t>VI. Обоснование включения подпрограммы ведомственных целевых программ в состав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В состав программы включено 3 подпрограммы.</w:t>
      </w:r>
    </w:p>
    <w:p w:rsidR="00397F20" w:rsidRDefault="00397F20">
      <w:pPr>
        <w:widowControl w:val="0"/>
        <w:autoSpaceDE w:val="0"/>
        <w:autoSpaceDN w:val="0"/>
        <w:adjustRightInd w:val="0"/>
        <w:ind w:firstLine="540"/>
        <w:jc w:val="both"/>
        <w:rPr>
          <w:rFonts w:cs="Times New Roman"/>
          <w:szCs w:val="28"/>
        </w:rPr>
      </w:pPr>
      <w:hyperlink w:anchor="Par524" w:history="1">
        <w:r>
          <w:rPr>
            <w:rFonts w:cs="Times New Roman"/>
            <w:color w:val="0000FF"/>
            <w:szCs w:val="28"/>
          </w:rPr>
          <w:t>Подпрограмма N 1</w:t>
        </w:r>
      </w:hyperlink>
      <w:r>
        <w:rPr>
          <w:rFonts w:cs="Times New Roman"/>
          <w:szCs w:val="28"/>
        </w:rPr>
        <w:t xml:space="preserve"> "Профилактика преступлений и иных правонарушений в муниципальном образовании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С помощью подпрограммы планируется: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обеспечить нормативное правовое регулирование профилактики преступлений и иных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улучшить информационное обеспечение деятельности органов исполнительной власти области, органов местного самоуправления и общественных организаций по обеспечению охраны общественного порядка на территории Псковской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Ожидается, что реализация мероприятий подпрограммы позволит:</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снизить уровень преступности;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снизить уровень социального риска;</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снизить количество преступлений, совершаемых на улицах и в общественных местах;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снизить количество преступлений, совершаемых несовершеннолетними.</w:t>
      </w:r>
    </w:p>
    <w:p w:rsidR="00397F20" w:rsidRDefault="00397F20">
      <w:pPr>
        <w:widowControl w:val="0"/>
        <w:autoSpaceDE w:val="0"/>
        <w:autoSpaceDN w:val="0"/>
        <w:adjustRightInd w:val="0"/>
        <w:ind w:firstLine="540"/>
        <w:jc w:val="both"/>
        <w:rPr>
          <w:rFonts w:cs="Times New Roman"/>
          <w:szCs w:val="28"/>
        </w:rPr>
      </w:pPr>
      <w:hyperlink w:anchor="Par893" w:history="1">
        <w:r>
          <w:rPr>
            <w:rFonts w:cs="Times New Roman"/>
            <w:color w:val="0000FF"/>
            <w:szCs w:val="28"/>
          </w:rPr>
          <w:t>Подпрограмма N 2</w:t>
        </w:r>
      </w:hyperlink>
      <w:r>
        <w:rPr>
          <w:rFonts w:cs="Times New Roman"/>
          <w:szCs w:val="28"/>
        </w:rPr>
        <w:t xml:space="preserve"> "Противодействие коррупции в муниципальном образовании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С помощью подпрограммы предполагается: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снизить уровень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совершенствовать муниципальную нормативную правовую базу для эффективного противодействия социально-экономической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повысить эффективность муниципального управления;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повысить уровень доверия населения к органам местного самоуправления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повысить качество предоставления муниципальных услуг.</w:t>
      </w:r>
    </w:p>
    <w:p w:rsidR="00397F20" w:rsidRDefault="00397F20">
      <w:pPr>
        <w:widowControl w:val="0"/>
        <w:autoSpaceDE w:val="0"/>
        <w:autoSpaceDN w:val="0"/>
        <w:adjustRightInd w:val="0"/>
        <w:ind w:firstLine="540"/>
        <w:jc w:val="both"/>
        <w:rPr>
          <w:rFonts w:cs="Times New Roman"/>
          <w:szCs w:val="28"/>
        </w:rPr>
      </w:pPr>
      <w:hyperlink w:anchor="Par1225" w:history="1">
        <w:r>
          <w:rPr>
            <w:rFonts w:cs="Times New Roman"/>
            <w:color w:val="0000FF"/>
            <w:szCs w:val="28"/>
          </w:rPr>
          <w:t>Подпрограмма N 3</w:t>
        </w:r>
      </w:hyperlink>
      <w:r>
        <w:rPr>
          <w:rFonts w:cs="Times New Roman"/>
          <w:szCs w:val="28"/>
        </w:rP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Ожидается, что реализация подпрограммы создаст объективные условия для: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увеличения количества обученных специалистов, реализующих программы профилактики наркомании;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совершенствования системы профилактики среди населения города и </w:t>
      </w:r>
      <w:r>
        <w:rPr>
          <w:rFonts w:cs="Times New Roman"/>
          <w:szCs w:val="28"/>
        </w:rPr>
        <w:lastRenderedPageBreak/>
        <w:t>психолого-педагогической коррекции несовершеннолетних;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формирования культуры здоровья, мотивации к ведению здорового образа жизни, негативного отношения к употреблению психотропных веществ;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9" w:name="Par287"/>
      <w:bookmarkEnd w:id="9"/>
      <w:r>
        <w:rPr>
          <w:rFonts w:cs="Times New Roman"/>
          <w:szCs w:val="28"/>
        </w:rPr>
        <w:t>VII. Сведения о целевых индикаторах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Сведения о целевых индикаторах муниципальной программы представлены в </w:t>
      </w:r>
      <w:hyperlink w:anchor="Par329" w:history="1">
        <w:r>
          <w:rPr>
            <w:rFonts w:cs="Times New Roman"/>
            <w:color w:val="0000FF"/>
            <w:szCs w:val="28"/>
          </w:rPr>
          <w:t>приложении N 1</w:t>
        </w:r>
      </w:hyperlink>
      <w:r>
        <w:rPr>
          <w:rFonts w:cs="Times New Roman"/>
          <w:szCs w:val="28"/>
        </w:rPr>
        <w:t xml:space="preserve"> к муниципальной программе.</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10" w:name="Par291"/>
      <w:bookmarkEnd w:id="10"/>
      <w:r>
        <w:rPr>
          <w:rFonts w:cs="Times New Roman"/>
          <w:szCs w:val="28"/>
        </w:rPr>
        <w:t>VIII. Перечень подпрограмм, ведомственных целевых программ и основных мероприятий, включенных в состав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hyperlink w:anchor="Par440" w:history="1">
        <w:r>
          <w:rPr>
            <w:rFonts w:cs="Times New Roman"/>
            <w:color w:val="0000FF"/>
            <w:szCs w:val="28"/>
          </w:rPr>
          <w:t>Перечень</w:t>
        </w:r>
      </w:hyperlink>
      <w:r>
        <w:rPr>
          <w:rFonts w:cs="Times New Roman"/>
          <w:szCs w:val="28"/>
        </w:rPr>
        <w:t xml:space="preserve"> подпрограмм муниципальной программы представлен в приложении N 2 к муниципальной программе.</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11" w:name="Par295"/>
      <w:bookmarkEnd w:id="11"/>
      <w:r>
        <w:rPr>
          <w:rFonts w:cs="Times New Roman"/>
          <w:szCs w:val="28"/>
        </w:rPr>
        <w:t>IX. Обоснование объема финансовых средств, необходимых для реализации муниципальной программы</w:t>
      </w:r>
    </w:p>
    <w:p w:rsidR="00397F20" w:rsidRDefault="00397F20">
      <w:pPr>
        <w:widowControl w:val="0"/>
        <w:autoSpaceDE w:val="0"/>
        <w:autoSpaceDN w:val="0"/>
        <w:adjustRightInd w:val="0"/>
        <w:ind w:firstLine="54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p w:rsidR="00397F20" w:rsidRDefault="00397F20">
      <w:pPr>
        <w:widowControl w:val="0"/>
        <w:autoSpaceDE w:val="0"/>
        <w:autoSpaceDN w:val="0"/>
        <w:adjustRightInd w:val="0"/>
        <w:ind w:firstLine="54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мероприятий муниципальной программы осуществляется за счет средств бюджета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Общий объем финансирования программы составляет 22860,2 тысяч рублей (в ценах 2014 года), в том числе за счет средств бюджета города Пскова 14784,2 тыс. руб. и 8076,0 тыс. рублей за счет средств бюджета Псковской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2015 году - 4525,0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- 3425,0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- 3409,2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- 3425,0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Псковской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в 2015 году - 1944,0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- 1977,0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- 2085,0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- 2070,0 тыс. рублей.</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outlineLvl w:val="1"/>
        <w:rPr>
          <w:rFonts w:cs="Times New Roman"/>
          <w:szCs w:val="28"/>
        </w:rPr>
      </w:pPr>
      <w:bookmarkStart w:id="12" w:name="Par313"/>
      <w:bookmarkEnd w:id="12"/>
      <w:r>
        <w:rPr>
          <w:rFonts w:cs="Times New Roman"/>
          <w:szCs w:val="28"/>
        </w:rPr>
        <w:t>X. Методика оценки эффективности реализации муниципальной 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20"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1"/>
        <w:rPr>
          <w:rFonts w:cs="Times New Roman"/>
          <w:szCs w:val="28"/>
        </w:rPr>
      </w:pPr>
      <w:bookmarkStart w:id="13" w:name="Par324"/>
      <w:bookmarkEnd w:id="13"/>
      <w:r>
        <w:rPr>
          <w:rFonts w:cs="Times New Roman"/>
          <w:szCs w:val="28"/>
        </w:rPr>
        <w:t>Приложение N 1</w:t>
      </w:r>
    </w:p>
    <w:p w:rsidR="00397F20" w:rsidRDefault="00397F20">
      <w:pPr>
        <w:widowControl w:val="0"/>
        <w:autoSpaceDE w:val="0"/>
        <w:autoSpaceDN w:val="0"/>
        <w:adjustRightInd w:val="0"/>
        <w:jc w:val="right"/>
        <w:rPr>
          <w:rFonts w:cs="Times New Roman"/>
          <w:szCs w:val="28"/>
        </w:rPr>
      </w:pPr>
      <w:r>
        <w:rPr>
          <w:rFonts w:cs="Times New Roman"/>
          <w:szCs w:val="28"/>
        </w:rPr>
        <w:t>к муниципальной программе</w:t>
      </w:r>
    </w:p>
    <w:p w:rsidR="00397F20" w:rsidRDefault="00397F20">
      <w:pPr>
        <w:widowControl w:val="0"/>
        <w:autoSpaceDE w:val="0"/>
        <w:autoSpaceDN w:val="0"/>
        <w:adjustRightInd w:val="0"/>
        <w:jc w:val="right"/>
        <w:rPr>
          <w:rFonts w:cs="Times New Roman"/>
          <w:szCs w:val="28"/>
        </w:rPr>
      </w:pPr>
      <w:r>
        <w:rPr>
          <w:rFonts w:cs="Times New Roman"/>
          <w:szCs w:val="28"/>
        </w:rPr>
        <w:t>"Обеспечение общественного порядка</w:t>
      </w:r>
    </w:p>
    <w:p w:rsidR="00397F20" w:rsidRDefault="00397F20">
      <w:pPr>
        <w:widowControl w:val="0"/>
        <w:autoSpaceDE w:val="0"/>
        <w:autoSpaceDN w:val="0"/>
        <w:adjustRightInd w:val="0"/>
        <w:jc w:val="right"/>
        <w:rPr>
          <w:rFonts w:cs="Times New Roman"/>
          <w:szCs w:val="28"/>
        </w:rPr>
      </w:pPr>
      <w:r>
        <w:rPr>
          <w:rFonts w:cs="Times New Roman"/>
          <w:szCs w:val="28"/>
        </w:rPr>
        <w:t>и противодействие преступности"</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szCs w:val="28"/>
        </w:rPr>
      </w:pPr>
      <w:bookmarkStart w:id="14" w:name="Par329"/>
      <w:bookmarkEnd w:id="14"/>
      <w:r>
        <w:rPr>
          <w:rFonts w:cs="Times New Roman"/>
          <w:szCs w:val="28"/>
        </w:rPr>
        <w:t>Целевые индикаторы муниципальной 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21"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center"/>
        <w:rPr>
          <w:rFonts w:cs="Times New Roman"/>
          <w:szCs w:val="28"/>
        </w:rPr>
        <w:sectPr w:rsidR="00397F20">
          <w:pgSz w:w="11905" w:h="16838"/>
          <w:pgMar w:top="1134" w:right="850" w:bottom="1134" w:left="1701" w:header="720" w:footer="720" w:gutter="0"/>
          <w:cols w:space="720"/>
          <w:noEndnote/>
        </w:sectPr>
      </w:pP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4989"/>
        <w:gridCol w:w="1531"/>
        <w:gridCol w:w="1361"/>
        <w:gridCol w:w="1247"/>
        <w:gridCol w:w="1304"/>
        <w:gridCol w:w="1247"/>
        <w:gridCol w:w="1247"/>
      </w:tblGrid>
      <w:tr w:rsidR="00397F20">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N п/п</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Единицы измерения</w:t>
            </w:r>
          </w:p>
        </w:tc>
        <w:tc>
          <w:tcPr>
            <w:tcW w:w="64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397F20">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2014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 год</w:t>
            </w:r>
          </w:p>
        </w:tc>
      </w:tr>
      <w:tr w:rsidR="00397F20">
        <w:tc>
          <w:tcPr>
            <w:tcW w:w="135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outlineLvl w:val="2"/>
              <w:rPr>
                <w:rFonts w:cs="Times New Roman"/>
                <w:szCs w:val="28"/>
              </w:rPr>
            </w:pPr>
            <w:bookmarkStart w:id="15" w:name="Par343"/>
            <w:bookmarkEnd w:id="15"/>
            <w:r>
              <w:rPr>
                <w:rFonts w:cs="Times New Roman"/>
                <w:szCs w:val="28"/>
              </w:rPr>
              <w:t>Программа. Муниципальная программа "Обеспечение общественного порядка и противодействие преступности"</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Доля проектов муниципальных нормативных правовых актов города Пскова, по которым проведена антикоррупционная экспертиза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Общее количество правонарушений, совершенных на территории города Пскова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Штука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2950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2895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2850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2800</w:t>
            </w:r>
          </w:p>
        </w:tc>
      </w:tr>
      <w:bookmarkStart w:id="16" w:name="Par368"/>
      <w:bookmarkEnd w:id="16"/>
      <w:tr w:rsidR="00397F20">
        <w:tc>
          <w:tcPr>
            <w:tcW w:w="135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Par524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Профилактика преступлений и иных правонарушений в муниципальном образовании "Город Псков"</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Количество преступлений и иных </w:t>
            </w:r>
            <w:r>
              <w:rPr>
                <w:rFonts w:cs="Times New Roman"/>
                <w:szCs w:val="28"/>
              </w:rPr>
              <w:lastRenderedPageBreak/>
              <w:t>правонарушений, совершенных в общественных местах на территории города Пскова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Штука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1536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1505</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1.2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Количество преступлений и иных правонарушений, совершенных на улицах города Пскова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Штука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866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861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851</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Количество преступлений и иных правонарушений, совершенных несовершеннолетними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Штука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73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67</w:t>
            </w:r>
          </w:p>
        </w:tc>
      </w:tr>
      <w:bookmarkStart w:id="17" w:name="Par393"/>
      <w:bookmarkEnd w:id="17"/>
      <w:tr w:rsidR="00397F20">
        <w:tc>
          <w:tcPr>
            <w:tcW w:w="135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Par893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Противодействие коррупции в муниципальном образовании "Город Псков"</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rPr>
                <w:rFonts w:cs="Times New Roman"/>
                <w:szCs w:val="28"/>
              </w:rPr>
              <w:t>коррупциогенных</w:t>
            </w:r>
            <w:proofErr w:type="spellEnd"/>
            <w:r>
              <w:rPr>
                <w:rFonts w:cs="Times New Roman"/>
                <w:szCs w:val="28"/>
              </w:rPr>
              <w:t xml:space="preserve"> факторов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w:t>
            </w:r>
            <w:r>
              <w:rPr>
                <w:rFonts w:cs="Times New Roman"/>
                <w:szCs w:val="28"/>
              </w:rPr>
              <w:lastRenderedPageBreak/>
              <w:t>Единую дежурно-диспетчерскую службу (тел. 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0,0</w:t>
            </w:r>
          </w:p>
        </w:tc>
      </w:tr>
      <w:bookmarkStart w:id="18" w:name="Par410"/>
      <w:bookmarkEnd w:id="18"/>
      <w:tr w:rsidR="00397F20">
        <w:tc>
          <w:tcPr>
            <w:tcW w:w="135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outlineLvl w:val="3"/>
              <w:rPr>
                <w:rFonts w:cs="Times New Roman"/>
                <w:szCs w:val="28"/>
              </w:rPr>
            </w:pPr>
            <w:r>
              <w:rPr>
                <w:rFonts w:cs="Times New Roman"/>
                <w:szCs w:val="28"/>
              </w:rPr>
              <w:lastRenderedPageBreak/>
              <w:fldChar w:fldCharType="begin"/>
            </w:r>
            <w:r>
              <w:rPr>
                <w:rFonts w:cs="Times New Roman"/>
                <w:szCs w:val="28"/>
              </w:rPr>
              <w:instrText xml:space="preserve">HYPERLINK \l Par1225  </w:instrText>
            </w:r>
            <w:r>
              <w:rPr>
                <w:rFonts w:cs="Times New Roman"/>
                <w:szCs w:val="28"/>
              </w:rPr>
              <w:fldChar w:fldCharType="separate"/>
            </w:r>
            <w:r>
              <w:rPr>
                <w:rFonts w:cs="Times New Roman"/>
                <w:color w:val="0000FF"/>
                <w:szCs w:val="28"/>
              </w:rPr>
              <w:t>Подпрограмма 3</w:t>
            </w:r>
            <w:r>
              <w:rPr>
                <w:rFonts w:cs="Times New Roman"/>
                <w:szCs w:val="28"/>
              </w:rPr>
              <w:fldChar w:fldCharType="end"/>
            </w:r>
            <w:r>
              <w:rPr>
                <w:rFonts w:cs="Times New Roman"/>
                <w:szCs w:val="28"/>
              </w:rP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95,0</w:t>
            </w:r>
          </w:p>
        </w:tc>
      </w:tr>
      <w:tr w:rsidR="00397F2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93,0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95,0</w:t>
            </w:r>
          </w:p>
        </w:tc>
      </w:tr>
    </w:tbl>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1"/>
        <w:rPr>
          <w:rFonts w:cs="Times New Roman"/>
          <w:szCs w:val="28"/>
        </w:rPr>
      </w:pPr>
      <w:bookmarkStart w:id="19" w:name="Par435"/>
      <w:bookmarkEnd w:id="19"/>
      <w:r>
        <w:rPr>
          <w:rFonts w:cs="Times New Roman"/>
          <w:szCs w:val="28"/>
        </w:rPr>
        <w:lastRenderedPageBreak/>
        <w:t>Приложение N 2</w:t>
      </w:r>
    </w:p>
    <w:p w:rsidR="00397F20" w:rsidRDefault="00397F20">
      <w:pPr>
        <w:widowControl w:val="0"/>
        <w:autoSpaceDE w:val="0"/>
        <w:autoSpaceDN w:val="0"/>
        <w:adjustRightInd w:val="0"/>
        <w:jc w:val="right"/>
        <w:rPr>
          <w:rFonts w:cs="Times New Roman"/>
          <w:szCs w:val="28"/>
        </w:rPr>
      </w:pPr>
      <w:r>
        <w:rPr>
          <w:rFonts w:cs="Times New Roman"/>
          <w:szCs w:val="28"/>
        </w:rPr>
        <w:t>к муниципальной программе</w:t>
      </w:r>
    </w:p>
    <w:p w:rsidR="00397F20" w:rsidRDefault="00397F20">
      <w:pPr>
        <w:widowControl w:val="0"/>
        <w:autoSpaceDE w:val="0"/>
        <w:autoSpaceDN w:val="0"/>
        <w:adjustRightInd w:val="0"/>
        <w:jc w:val="right"/>
        <w:rPr>
          <w:rFonts w:cs="Times New Roman"/>
          <w:szCs w:val="28"/>
        </w:rPr>
      </w:pPr>
      <w:r>
        <w:rPr>
          <w:rFonts w:cs="Times New Roman"/>
          <w:szCs w:val="28"/>
        </w:rPr>
        <w:t>"Обеспечение общественного порядка</w:t>
      </w:r>
    </w:p>
    <w:p w:rsidR="00397F20" w:rsidRDefault="00397F20">
      <w:pPr>
        <w:widowControl w:val="0"/>
        <w:autoSpaceDE w:val="0"/>
        <w:autoSpaceDN w:val="0"/>
        <w:adjustRightInd w:val="0"/>
        <w:jc w:val="right"/>
        <w:rPr>
          <w:rFonts w:cs="Times New Roman"/>
          <w:szCs w:val="28"/>
        </w:rPr>
      </w:pPr>
      <w:r>
        <w:rPr>
          <w:rFonts w:cs="Times New Roman"/>
          <w:szCs w:val="28"/>
        </w:rPr>
        <w:t>и противодействие преступности"</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szCs w:val="28"/>
        </w:rPr>
      </w:pPr>
      <w:bookmarkStart w:id="20" w:name="Par440"/>
      <w:bookmarkEnd w:id="20"/>
      <w:r>
        <w:rPr>
          <w:rFonts w:cs="Times New Roman"/>
          <w:szCs w:val="28"/>
        </w:rPr>
        <w:t>ПЕРЕЧЕНЬ</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397F20" w:rsidRDefault="00397F20">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 xml:space="preserve">от 06.07.2015 </w:t>
      </w:r>
      <w:hyperlink r:id="rId22" w:history="1">
        <w:r>
          <w:rPr>
            <w:rFonts w:cs="Times New Roman"/>
            <w:color w:val="0000FF"/>
            <w:szCs w:val="28"/>
          </w:rPr>
          <w:t>N 1476</w:t>
        </w:r>
      </w:hyperlink>
      <w:r>
        <w:rPr>
          <w:rFonts w:cs="Times New Roman"/>
          <w:szCs w:val="28"/>
        </w:rPr>
        <w:t xml:space="preserve">, от 27.07.2015 </w:t>
      </w:r>
      <w:hyperlink r:id="rId23" w:history="1">
        <w:r>
          <w:rPr>
            <w:rFonts w:cs="Times New Roman"/>
            <w:color w:val="0000FF"/>
            <w:szCs w:val="28"/>
          </w:rPr>
          <w:t>N 1656</w:t>
        </w:r>
      </w:hyperlink>
      <w:r>
        <w:rPr>
          <w:rFonts w:cs="Times New Roman"/>
          <w:szCs w:val="28"/>
        </w:rPr>
        <w:t>)</w:t>
      </w: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4"/>
        <w:gridCol w:w="2041"/>
        <w:gridCol w:w="2154"/>
        <w:gridCol w:w="1474"/>
        <w:gridCol w:w="1247"/>
        <w:gridCol w:w="1134"/>
        <w:gridCol w:w="1077"/>
        <w:gridCol w:w="1134"/>
        <w:gridCol w:w="1191"/>
        <w:gridCol w:w="3458"/>
        <w:gridCol w:w="2381"/>
      </w:tblGrid>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Номер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Наименование подпрограмм, ведомственных целевых программ, основных мероприятий</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Ответственный исполнитель (соисполнитель или участник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Срок реализации</w:t>
            </w:r>
          </w:p>
        </w:tc>
        <w:tc>
          <w:tcPr>
            <w:tcW w:w="57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Ожидаемый результат (краткое описание)</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 xml:space="preserve">Последствия </w:t>
            </w:r>
            <w:proofErr w:type="spellStart"/>
            <w:r>
              <w:rPr>
                <w:rFonts w:cs="Times New Roman"/>
                <w:szCs w:val="28"/>
              </w:rPr>
              <w:t>нереализации</w:t>
            </w:r>
            <w:proofErr w:type="spellEnd"/>
            <w:r>
              <w:rPr>
                <w:rFonts w:cs="Times New Roman"/>
                <w:szCs w:val="28"/>
              </w:rPr>
              <w:t xml:space="preserve"> подпрограммы, ведомственной целевой программы, основного мероприятия</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29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Подпрограммы</w:t>
            </w:r>
          </w:p>
        </w:tc>
      </w:tr>
      <w:tr w:rsidR="00397F20">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524" w:history="1">
              <w:r>
                <w:rPr>
                  <w:rFonts w:cs="Times New Roman"/>
                  <w:color w:val="0000FF"/>
                  <w:szCs w:val="28"/>
                </w:rPr>
                <w:t>Профилактика</w:t>
              </w:r>
            </w:hyperlink>
            <w:r>
              <w:rPr>
                <w:rFonts w:cs="Times New Roman"/>
                <w:szCs w:val="28"/>
              </w:rPr>
              <w:t xml:space="preserve"> преступлений и иных правонарушений в муниципально</w:t>
            </w:r>
            <w:r>
              <w:rPr>
                <w:rFonts w:cs="Times New Roman"/>
                <w:szCs w:val="28"/>
              </w:rPr>
              <w:lastRenderedPageBreak/>
              <w:t>м образовании "Город Псков"</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Комитет по делам гражданской обороны и предупреждению чрезвычайных </w:t>
            </w:r>
            <w:r>
              <w:rPr>
                <w:rFonts w:cs="Times New Roman"/>
                <w:szCs w:val="28"/>
              </w:rPr>
              <w:lastRenderedPageBreak/>
              <w:t>ситуаций Администрации города Пскова</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01.01.2015 - 31.12.2018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21276,0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5994,0</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5027,0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5135,0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5120,0</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Улучшение обстановки на улицах и в общественных местах в сторону стабилизации;</w:t>
            </w:r>
          </w:p>
          <w:p w:rsidR="00397F20" w:rsidRDefault="00397F20">
            <w:pPr>
              <w:widowControl w:val="0"/>
              <w:autoSpaceDE w:val="0"/>
              <w:autoSpaceDN w:val="0"/>
              <w:adjustRightInd w:val="0"/>
              <w:rPr>
                <w:rFonts w:cs="Times New Roman"/>
                <w:szCs w:val="28"/>
              </w:rPr>
            </w:pPr>
            <w:r>
              <w:rPr>
                <w:rFonts w:cs="Times New Roman"/>
                <w:szCs w:val="28"/>
              </w:rPr>
              <w:t xml:space="preserve">Улучшение профилактики преступлений и иных </w:t>
            </w:r>
            <w:r>
              <w:rPr>
                <w:rFonts w:cs="Times New Roman"/>
                <w:szCs w:val="28"/>
              </w:rPr>
              <w:lastRenderedPageBreak/>
              <w:t>правонарушений в среде несовершеннолетних и молодежи;</w:t>
            </w:r>
          </w:p>
          <w:p w:rsidR="00397F20" w:rsidRDefault="00397F20">
            <w:pPr>
              <w:widowControl w:val="0"/>
              <w:autoSpaceDE w:val="0"/>
              <w:autoSpaceDN w:val="0"/>
              <w:adjustRightInd w:val="0"/>
              <w:rPr>
                <w:rFonts w:cs="Times New Roman"/>
                <w:szCs w:val="28"/>
              </w:rPr>
            </w:pPr>
            <w:r>
              <w:rPr>
                <w:rFonts w:cs="Times New Roman"/>
                <w:szCs w:val="28"/>
              </w:rPr>
              <w:t>Уменьшение общего числа совершаемых преступлений и иных правонарушений</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Отсутствие снижения уровня преступности на территории города Пскова и оздоровления </w:t>
            </w:r>
            <w:r>
              <w:rPr>
                <w:rFonts w:cs="Times New Roman"/>
                <w:szCs w:val="28"/>
              </w:rPr>
              <w:lastRenderedPageBreak/>
              <w:t>обстановки на улицах города и в общественных местах</w:t>
            </w:r>
          </w:p>
        </w:tc>
      </w:tr>
      <w:tr w:rsidR="00397F20">
        <w:tc>
          <w:tcPr>
            <w:tcW w:w="1808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lastRenderedPageBreak/>
              <w:t xml:space="preserve">(п. 1 в ред. </w:t>
            </w:r>
            <w:hyperlink r:id="rId24"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893" w:history="1">
              <w:r>
                <w:rPr>
                  <w:rFonts w:cs="Times New Roman"/>
                  <w:color w:val="0000FF"/>
                  <w:szCs w:val="28"/>
                </w:rPr>
                <w:t>Противодействие</w:t>
              </w:r>
            </w:hyperlink>
            <w:r>
              <w:rPr>
                <w:rFonts w:cs="Times New Roman"/>
                <w:szCs w:val="28"/>
              </w:rPr>
              <w:t xml:space="preserve"> коррупции в муниципальном образовании "Город Псков"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Комитет правового обеспечения Администрации города Пскова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Повышение качества предоставления муниципальных услуг;</w:t>
            </w:r>
          </w:p>
          <w:p w:rsidR="00397F20" w:rsidRDefault="00397F20">
            <w:pPr>
              <w:widowControl w:val="0"/>
              <w:autoSpaceDE w:val="0"/>
              <w:autoSpaceDN w:val="0"/>
              <w:adjustRightInd w:val="0"/>
              <w:rPr>
                <w:rFonts w:cs="Times New Roman"/>
                <w:szCs w:val="28"/>
              </w:rPr>
            </w:pPr>
            <w:r>
              <w:rPr>
                <w:rFonts w:cs="Times New Roman"/>
                <w:szCs w:val="28"/>
              </w:rPr>
              <w:t>Повышение уровня доверия населения к органам местного самоуправления муниципального образования "Город Псков"; Повышение эффективности муниципального управления;</w:t>
            </w:r>
          </w:p>
          <w:p w:rsidR="00397F20" w:rsidRDefault="00397F20">
            <w:pPr>
              <w:widowControl w:val="0"/>
              <w:autoSpaceDE w:val="0"/>
              <w:autoSpaceDN w:val="0"/>
              <w:adjustRightInd w:val="0"/>
              <w:rPr>
                <w:rFonts w:cs="Times New Roman"/>
                <w:szCs w:val="28"/>
              </w:rPr>
            </w:pPr>
            <w:r>
              <w:rPr>
                <w:rFonts w:cs="Times New Roman"/>
                <w:szCs w:val="28"/>
              </w:rPr>
              <w:t>Снижение уровня коррупции;</w:t>
            </w:r>
          </w:p>
          <w:p w:rsidR="00397F20" w:rsidRDefault="00397F20">
            <w:pPr>
              <w:widowControl w:val="0"/>
              <w:autoSpaceDE w:val="0"/>
              <w:autoSpaceDN w:val="0"/>
              <w:adjustRightInd w:val="0"/>
              <w:rPr>
                <w:rFonts w:cs="Times New Roman"/>
                <w:szCs w:val="28"/>
              </w:rPr>
            </w:pPr>
            <w:r>
              <w:rPr>
                <w:rFonts w:cs="Times New Roman"/>
                <w:szCs w:val="28"/>
              </w:rPr>
              <w:t xml:space="preserve">Совершенствование муниципальной нормативной правовой базы для эффективного </w:t>
            </w:r>
            <w:r>
              <w:rPr>
                <w:rFonts w:cs="Times New Roman"/>
                <w:szCs w:val="28"/>
              </w:rPr>
              <w:lastRenderedPageBreak/>
              <w:t>противодействия социально-экономической коррупции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w:t>
            </w:r>
            <w:r>
              <w:rPr>
                <w:rFonts w:cs="Times New Roman"/>
                <w:szCs w:val="28"/>
              </w:rPr>
              <w:lastRenderedPageBreak/>
              <w:t>получения различных документов</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hyperlink w:anchor="Par1225" w:history="1">
              <w:r>
                <w:rPr>
                  <w:rFonts w:cs="Times New Roman"/>
                  <w:color w:val="0000FF"/>
                  <w:szCs w:val="28"/>
                </w:rPr>
                <w:t>Комплексные</w:t>
              </w:r>
            </w:hyperlink>
            <w:r>
              <w:rPr>
                <w:rFonts w:cs="Times New Roman"/>
                <w:szCs w:val="28"/>
              </w:rPr>
              <w:t xml:space="preserve"> меры противодействия злоупотреблению наркотиками и их незаконному обороту на территории муниципального образования "Город Псков"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1084,2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259,2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275,0</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397F20" w:rsidRDefault="00397F20">
            <w:pPr>
              <w:widowControl w:val="0"/>
              <w:autoSpaceDE w:val="0"/>
              <w:autoSpaceDN w:val="0"/>
              <w:adjustRightInd w:val="0"/>
              <w:rPr>
                <w:rFonts w:cs="Times New Roman"/>
                <w:szCs w:val="28"/>
              </w:rPr>
            </w:pPr>
            <w:r>
              <w:rPr>
                <w:rFonts w:cs="Times New Roman"/>
                <w:szCs w:val="28"/>
              </w:rPr>
              <w:t>Совершенствование системы профилактики среди населения города и психолого-педагогической коррекции несовершеннолетних;</w:t>
            </w:r>
          </w:p>
          <w:p w:rsidR="00397F20" w:rsidRDefault="00397F20">
            <w:pPr>
              <w:widowControl w:val="0"/>
              <w:autoSpaceDE w:val="0"/>
              <w:autoSpaceDN w:val="0"/>
              <w:adjustRightInd w:val="0"/>
              <w:rPr>
                <w:rFonts w:cs="Times New Roman"/>
                <w:szCs w:val="28"/>
              </w:rPr>
            </w:pPr>
            <w:r>
              <w:rPr>
                <w:rFonts w:cs="Times New Roman"/>
                <w:szCs w:val="28"/>
              </w:rPr>
              <w:t xml:space="preserve">Увеличение доли обучающихся в муниципальных образовательных учреждениях, вовлеченных в дополнительные систематические занятия </w:t>
            </w:r>
            <w:r>
              <w:rPr>
                <w:rFonts w:cs="Times New Roman"/>
                <w:szCs w:val="28"/>
              </w:rPr>
              <w:lastRenderedPageBreak/>
              <w:t>по развитию и воспитанию (спорт, творчество и т.д.);</w:t>
            </w:r>
          </w:p>
          <w:p w:rsidR="00397F20" w:rsidRDefault="00397F20">
            <w:pPr>
              <w:widowControl w:val="0"/>
              <w:autoSpaceDE w:val="0"/>
              <w:autoSpaceDN w:val="0"/>
              <w:adjustRightInd w:val="0"/>
              <w:rPr>
                <w:rFonts w:cs="Times New Roman"/>
                <w:szCs w:val="28"/>
              </w:rPr>
            </w:pPr>
            <w:r>
              <w:rPr>
                <w:rFonts w:cs="Times New Roman"/>
                <w:szCs w:val="28"/>
              </w:rPr>
              <w:t>Увеличение количества обученных специалистов, реализующих программы профилактики наркомании;</w:t>
            </w:r>
          </w:p>
          <w:p w:rsidR="00397F20" w:rsidRDefault="00397F20">
            <w:pPr>
              <w:widowControl w:val="0"/>
              <w:autoSpaceDE w:val="0"/>
              <w:autoSpaceDN w:val="0"/>
              <w:adjustRightInd w:val="0"/>
              <w:rPr>
                <w:rFonts w:cs="Times New Roman"/>
                <w:szCs w:val="28"/>
              </w:rPr>
            </w:pPr>
            <w:r>
              <w:rPr>
                <w:rFonts w:cs="Times New Roman"/>
                <w:szCs w:val="28"/>
              </w:rPr>
              <w:t>Укрепление материально-технической базы муниципальных учреждений, осуществляющих деятельность по профилактике наркотизма среди несовершеннолетних; Формирование культуры здоровья, мотивации к ведению здорового образа жизни, негативного отношения к употреблению психотропных веществ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Увеличение риска приобщения населения муниципального образования "Город Псков", особенно детей и подростков, к наркотическим веществам, включая табак и алкоголь, и психотропным веществам</w:t>
            </w:r>
          </w:p>
        </w:tc>
      </w:tr>
      <w:tr w:rsidR="00397F20">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22860,2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6469,0</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5402,0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5494,2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5495,0</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18085"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25"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bl>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1"/>
        <w:rPr>
          <w:rFonts w:cs="Times New Roman"/>
          <w:szCs w:val="28"/>
        </w:rPr>
      </w:pPr>
      <w:bookmarkStart w:id="21" w:name="Par524"/>
      <w:bookmarkEnd w:id="21"/>
      <w:r>
        <w:rPr>
          <w:rFonts w:cs="Times New Roman"/>
          <w:szCs w:val="28"/>
        </w:rPr>
        <w:t>Подпрограмма N 1</w:t>
      </w:r>
    </w:p>
    <w:p w:rsidR="00397F20" w:rsidRDefault="00397F20">
      <w:pPr>
        <w:widowControl w:val="0"/>
        <w:autoSpaceDE w:val="0"/>
        <w:autoSpaceDN w:val="0"/>
        <w:adjustRightInd w:val="0"/>
        <w:jc w:val="center"/>
        <w:rPr>
          <w:rFonts w:cs="Times New Roman"/>
          <w:szCs w:val="28"/>
        </w:rPr>
      </w:pPr>
      <w:r>
        <w:rPr>
          <w:rFonts w:cs="Times New Roman"/>
          <w:szCs w:val="28"/>
        </w:rPr>
        <w:t>"Профилактика преступлений и иных правонарушений</w:t>
      </w:r>
    </w:p>
    <w:p w:rsidR="00397F20" w:rsidRDefault="00397F20">
      <w:pPr>
        <w:widowControl w:val="0"/>
        <w:autoSpaceDE w:val="0"/>
        <w:autoSpaceDN w:val="0"/>
        <w:adjustRightInd w:val="0"/>
        <w:jc w:val="center"/>
        <w:rPr>
          <w:rFonts w:cs="Times New Roman"/>
          <w:szCs w:val="28"/>
        </w:rPr>
      </w:pPr>
      <w:r>
        <w:rPr>
          <w:rFonts w:cs="Times New Roman"/>
          <w:szCs w:val="28"/>
        </w:rPr>
        <w:t>в муниципальном образовании "Город Псков"</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муниципальной программы "Обеспечение общественного</w:t>
      </w:r>
    </w:p>
    <w:p w:rsidR="00397F20" w:rsidRDefault="00397F20">
      <w:pPr>
        <w:widowControl w:val="0"/>
        <w:autoSpaceDE w:val="0"/>
        <w:autoSpaceDN w:val="0"/>
        <w:adjustRightInd w:val="0"/>
        <w:jc w:val="center"/>
        <w:rPr>
          <w:rFonts w:cs="Times New Roman"/>
          <w:szCs w:val="28"/>
        </w:rPr>
      </w:pPr>
      <w:r>
        <w:rPr>
          <w:rFonts w:cs="Times New Roman"/>
          <w:szCs w:val="28"/>
        </w:rPr>
        <w:t>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 xml:space="preserve">от 06.07.2015 </w:t>
      </w:r>
      <w:hyperlink r:id="rId26" w:history="1">
        <w:r>
          <w:rPr>
            <w:rFonts w:cs="Times New Roman"/>
            <w:color w:val="0000FF"/>
            <w:szCs w:val="28"/>
          </w:rPr>
          <w:t>N 1476</w:t>
        </w:r>
      </w:hyperlink>
      <w:r>
        <w:rPr>
          <w:rFonts w:cs="Times New Roman"/>
          <w:szCs w:val="28"/>
        </w:rPr>
        <w:t xml:space="preserve">, от 27.07.2015 </w:t>
      </w:r>
      <w:hyperlink r:id="rId27" w:history="1">
        <w:r>
          <w:rPr>
            <w:rFonts w:cs="Times New Roman"/>
            <w:color w:val="0000FF"/>
            <w:szCs w:val="28"/>
          </w:rPr>
          <w:t>N 1656</w:t>
        </w:r>
      </w:hyperlink>
      <w:r>
        <w:rPr>
          <w:rFonts w:cs="Times New Roman"/>
          <w:szCs w:val="28"/>
        </w:rPr>
        <w:t>)</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2" w:name="Par533"/>
      <w:bookmarkEnd w:id="22"/>
      <w:r>
        <w:rPr>
          <w:rFonts w:cs="Times New Roman"/>
          <w:szCs w:val="28"/>
        </w:rPr>
        <w:t>Паспорт</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"Профилактика преступлений и иных</w:t>
      </w:r>
    </w:p>
    <w:p w:rsidR="00397F20" w:rsidRDefault="00397F20">
      <w:pPr>
        <w:widowControl w:val="0"/>
        <w:autoSpaceDE w:val="0"/>
        <w:autoSpaceDN w:val="0"/>
        <w:adjustRightInd w:val="0"/>
        <w:jc w:val="center"/>
        <w:rPr>
          <w:rFonts w:cs="Times New Roman"/>
          <w:szCs w:val="28"/>
        </w:rPr>
      </w:pPr>
      <w:r>
        <w:rPr>
          <w:rFonts w:cs="Times New Roman"/>
          <w:szCs w:val="28"/>
        </w:rPr>
        <w:t>правонарушений в муниципальном образовании "Город Псков"</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муниципальной программы "Обеспечение общественного</w:t>
      </w:r>
    </w:p>
    <w:p w:rsidR="00397F20" w:rsidRDefault="00397F20">
      <w:pPr>
        <w:widowControl w:val="0"/>
        <w:autoSpaceDE w:val="0"/>
        <w:autoSpaceDN w:val="0"/>
        <w:adjustRightInd w:val="0"/>
        <w:jc w:val="center"/>
        <w:rPr>
          <w:rFonts w:cs="Times New Roman"/>
          <w:szCs w:val="28"/>
        </w:rPr>
      </w:pPr>
      <w:r>
        <w:rPr>
          <w:rFonts w:cs="Times New Roman"/>
          <w:szCs w:val="28"/>
        </w:rPr>
        <w:t>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28"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2212"/>
        <w:gridCol w:w="794"/>
        <w:gridCol w:w="794"/>
        <w:gridCol w:w="794"/>
        <w:gridCol w:w="794"/>
        <w:gridCol w:w="964"/>
      </w:tblGrid>
      <w:tr w:rsidR="00397F20">
        <w:tc>
          <w:tcPr>
            <w:tcW w:w="958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ПАСПОРТ</w:t>
            </w:r>
          </w:p>
        </w:tc>
      </w:tr>
      <w:tr w:rsidR="00397F20">
        <w:tc>
          <w:tcPr>
            <w:tcW w:w="958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Подпрограмма "Профилактика преступлений и иных правонарушений в муниципальном образовании "Город Псков"</w:t>
            </w:r>
          </w:p>
        </w:tc>
      </w:tr>
      <w:tr w:rsidR="00397F20">
        <w:tc>
          <w:tcPr>
            <w:tcW w:w="95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Муниципальная программа "Обеспечение общественного порядка и противодействие преступности"</w:t>
            </w:r>
          </w:p>
        </w:tc>
      </w:tr>
      <w:tr w:rsidR="00397F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Ответственный исполнитель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Комитет по делам гражданской обороны и предупреждению чрезвычайных ситуаций Администрации города Пскова</w:t>
            </w:r>
          </w:p>
        </w:tc>
      </w:tr>
      <w:tr w:rsidR="00397F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Соисполнители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Комитет социально-экономического развития и потребительского рынка Администрации города Пскова, Отдел по информационно-аналитической работе и связям со средствами массовой 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w:t>
            </w:r>
            <w:r>
              <w:rPr>
                <w:rFonts w:cs="Times New Roman"/>
                <w:szCs w:val="28"/>
              </w:rPr>
              <w:lastRenderedPageBreak/>
              <w:t>профилактике правонарушений, УМВД России по городу Пскову, ГБУЗ Наркологический диспансер Псковской области, ТУ г. Пскова Главного государственного управления социальной защиты населения Псковской области, Управление Федеральной службы исполнения наказаний по Псковской области (по согласованию), ГУ "Центр занятости населения г. Пскова" (по согласованию)</w:t>
            </w:r>
          </w:p>
        </w:tc>
      </w:tr>
      <w:tr w:rsidR="00397F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Цель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397F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Задачи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профилактики преступлений и иных правонарушений на территории муниципального образования "Город Псков"</w:t>
            </w:r>
          </w:p>
        </w:tc>
      </w:tr>
      <w:tr w:rsidR="00397F20">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Количество преступлений и иных правонарушений, совершенных несовершеннолетними</w:t>
            </w:r>
          </w:p>
        </w:tc>
      </w:tr>
      <w:tr w:rsidR="00397F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Количество преступлений и иных правонарушений, совершенных в общественных местах на территории города Пскова</w:t>
            </w:r>
          </w:p>
        </w:tc>
      </w:tr>
      <w:tr w:rsidR="00397F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Количество преступлений и иных правонарушений, совершенных на улицах города Пскова</w:t>
            </w:r>
          </w:p>
        </w:tc>
      </w:tr>
      <w:tr w:rsidR="00397F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Этапы и сроки реализации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r>
      <w:tr w:rsidR="00397F20">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13200,0</w:t>
            </w:r>
          </w:p>
        </w:tc>
      </w:tr>
      <w:tr w:rsidR="00397F20">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областной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1944,0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1977,0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2085,0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2070,0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8076,0</w:t>
            </w:r>
          </w:p>
        </w:tc>
      </w:tr>
      <w:tr w:rsidR="00397F20">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212"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5994,0</w:t>
            </w:r>
          </w:p>
        </w:tc>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5027,0</w:t>
            </w:r>
          </w:p>
        </w:tc>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5135,0</w:t>
            </w:r>
          </w:p>
        </w:tc>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5120,0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21276,0</w:t>
            </w:r>
          </w:p>
        </w:tc>
      </w:tr>
      <w:tr w:rsidR="00397F20">
        <w:tc>
          <w:tcPr>
            <w:tcW w:w="958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29"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r w:rsidR="00397F20">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Улучшение обстановки на улицах и в общественных местах в сторону стабилизации</w:t>
            </w:r>
          </w:p>
        </w:tc>
      </w:tr>
      <w:tr w:rsidR="00397F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Улучшение профилактики преступлений и иных правонарушений в среде несовершеннолетних и молодежи</w:t>
            </w:r>
          </w:p>
        </w:tc>
      </w:tr>
      <w:tr w:rsidR="00397F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3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Уменьшение общего числа совершаемых преступлений и иных правонарушений</w:t>
            </w:r>
          </w:p>
        </w:tc>
      </w:tr>
    </w:tbl>
    <w:p w:rsidR="00397F20" w:rsidRDefault="00397F20">
      <w:pPr>
        <w:widowControl w:val="0"/>
        <w:autoSpaceDE w:val="0"/>
        <w:autoSpaceDN w:val="0"/>
        <w:adjustRightInd w:val="0"/>
        <w:jc w:val="both"/>
        <w:rPr>
          <w:rFonts w:cs="Times New Roman"/>
          <w:szCs w:val="28"/>
        </w:rPr>
        <w:sectPr w:rsidR="00397F20">
          <w:pgSz w:w="16838" w:h="11905" w:orient="landscape"/>
          <w:pgMar w:top="1701" w:right="1134" w:bottom="850" w:left="1134" w:header="720" w:footer="720" w:gutter="0"/>
          <w:cols w:space="720"/>
          <w:noEndnote/>
        </w:sect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3" w:name="Par590"/>
      <w:bookmarkEnd w:id="23"/>
      <w:r>
        <w:rPr>
          <w:rFonts w:cs="Times New Roman"/>
          <w:szCs w:val="28"/>
        </w:rPr>
        <w:t>1. Характеристика текущего состояния сферы реализации</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w:t>
      </w:r>
    </w:p>
    <w:p w:rsidR="00397F20" w:rsidRDefault="00397F20">
      <w:pPr>
        <w:widowControl w:val="0"/>
        <w:autoSpaceDE w:val="0"/>
        <w:autoSpaceDN w:val="0"/>
        <w:adjustRightInd w:val="0"/>
        <w:jc w:val="center"/>
        <w:rPr>
          <w:rFonts w:cs="Times New Roman"/>
          <w:szCs w:val="28"/>
        </w:rPr>
      </w:pPr>
      <w:r>
        <w:rPr>
          <w:rFonts w:cs="Times New Roman"/>
          <w:szCs w:val="28"/>
        </w:rPr>
        <w:t>указанной сфере и прогноз ее развития</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 отчетный период на территории города Пскова проведен ряд оперативно-профилактических мероприятий: "Быт", "Лес", "Снегоход", "Общежитие", "Лидер", "Безопасный дом, квартира", "Надзор", "Здоровье", "Сообщи, где торгуют смертью", "</w:t>
      </w:r>
      <w:proofErr w:type="spellStart"/>
      <w:r>
        <w:rPr>
          <w:rFonts w:cs="Times New Roman"/>
          <w:szCs w:val="28"/>
        </w:rPr>
        <w:t>Автовин</w:t>
      </w:r>
      <w:proofErr w:type="spellEnd"/>
      <w:r>
        <w:rPr>
          <w:rFonts w:cs="Times New Roman"/>
          <w:szCs w:val="28"/>
        </w:rPr>
        <w:t>", "Надежда", "Нелегальный мигрант", "Дни профилактики", "Букет", "Зона 100", "Нефть", "Мак", "Нелегал", "Патент", целью которых являлась профилактика преступлений и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 итогам 2013 года количество преступлений, совершаемых в общественных местах и на улицах, снизилось с 1645 до 1536 на - 6,6%, раскрываемость составила 38,7% (АППГ - 29,2%), не допущено хулиганств. Сократилось количество преступлений небольшой и средней тяжести, совершаемых в общественных местах и на улицах с 1388 до 1260 на - 9,2%, раскрываемость составила 35,5% (АППГ - 27,1%), количество раскрытых преступлений составило 455 (АППГ - 376), количество тяжких и особо тяжких преступлений составило - 276 преступлений (АППГ - 257), раскрываемость составила 55,5% (АППГ - 42,2%), количество грабежей снизилось до 136 (АППГ - 154), раскрываемость составила 51,6% (АППГ - 45%). Количество преступлений, связанных с причинением тяжкого вреда здоровья, незначительно снизилось и составило - 16 преступлений (АППГ - 21), раскрываемость составила 58,8% (АППГ - 60,0%), количество совершаемых в общественных местах и на улицах краж снизилось до 884 (АППГ - 922), раскрываемость составила 30,3% (АППГ - 21,9%).</w:t>
      </w:r>
    </w:p>
    <w:p w:rsidR="00397F20" w:rsidRDefault="00397F20">
      <w:pPr>
        <w:widowControl w:val="0"/>
        <w:autoSpaceDE w:val="0"/>
        <w:autoSpaceDN w:val="0"/>
        <w:adjustRightInd w:val="0"/>
        <w:ind w:firstLine="540"/>
        <w:jc w:val="both"/>
        <w:rPr>
          <w:rFonts w:cs="Times New Roman"/>
          <w:szCs w:val="28"/>
        </w:rPr>
      </w:pPr>
      <w:r>
        <w:rPr>
          <w:rFonts w:cs="Times New Roman"/>
          <w:szCs w:val="28"/>
        </w:rP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современных условиях реализация комплекса мер по поддержанию </w:t>
      </w:r>
      <w:r>
        <w:rPr>
          <w:rFonts w:cs="Times New Roman"/>
          <w:szCs w:val="28"/>
        </w:rPr>
        <w:lastRenderedPageBreak/>
        <w:t>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4" w:name="Par602"/>
      <w:bookmarkEnd w:id="24"/>
      <w:r>
        <w:rPr>
          <w:rFonts w:cs="Times New Roman"/>
          <w:szCs w:val="28"/>
        </w:rPr>
        <w:t>2. Приоритеты муниципальной политики области в сфере</w:t>
      </w:r>
    </w:p>
    <w:p w:rsidR="00397F20" w:rsidRDefault="00397F20">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397F20" w:rsidRDefault="00397F20">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397F20" w:rsidRDefault="00397F20">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Задача подпрограммы - обеспечение профилактики преступлений и иных правонарушений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Подпрограмма рассчитана на 2015 - 2018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30"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1. Количество преступлений и иных правонарушений, совершенных в общественных местах на территории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2. Количество преступлений и иных правонарушений, совершенных на улицах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3. Количество преступлений и иных правонарушений, совершенных несовершеннолетними.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за соответствующие периоды реализации 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результате реализации подпрограммы ожидается: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уменьшение общего числа совершаемых преступлений и иных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улучшение обстановки на улицах и в общественных местах в сторону стабилизации;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улучшение профилактики правонарушений в среде несовершеннолетних и молодежи.</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5" w:name="Par621"/>
      <w:bookmarkEnd w:id="25"/>
      <w:r>
        <w:rPr>
          <w:rFonts w:cs="Times New Roman"/>
          <w:szCs w:val="28"/>
        </w:rPr>
        <w:t>3. Сроки и этапы реализации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31"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6" w:name="Par628"/>
      <w:bookmarkEnd w:id="26"/>
      <w:r>
        <w:rPr>
          <w:rFonts w:cs="Times New Roman"/>
          <w:szCs w:val="28"/>
        </w:rPr>
        <w:t>4. Характеристика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1. Профилактика преступлений и иных правонарушений в масштабах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разработка адаптационных курсов по выбору "Введению в профессию" в рамках </w:t>
      </w:r>
      <w:proofErr w:type="spellStart"/>
      <w:r>
        <w:rPr>
          <w:rFonts w:cs="Times New Roman"/>
          <w:szCs w:val="28"/>
        </w:rPr>
        <w:t>предпрофильной</w:t>
      </w:r>
      <w:proofErr w:type="spellEnd"/>
      <w:r>
        <w:rPr>
          <w:rFonts w:cs="Times New Roman"/>
          <w:szCs w:val="28"/>
        </w:rPr>
        <w:t xml:space="preserve"> подготовки в общеобразовательных учреждениях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повышение эффективности </w:t>
      </w:r>
      <w:proofErr w:type="spellStart"/>
      <w:r>
        <w:rPr>
          <w:rFonts w:cs="Times New Roman"/>
          <w:szCs w:val="28"/>
        </w:rPr>
        <w:t>профориентирования</w:t>
      </w:r>
      <w:proofErr w:type="spellEnd"/>
      <w:r>
        <w:rPr>
          <w:rFonts w:cs="Times New Roman"/>
          <w:szCs w:val="28"/>
        </w:rPr>
        <w:t xml:space="preserve"> обучающихся муниципальных общеобразовательных учреждений на выбор рабочих профессий;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контроль по обеспечению жильем выпускников </w:t>
      </w:r>
      <w:proofErr w:type="spellStart"/>
      <w:r>
        <w:rPr>
          <w:rFonts w:cs="Times New Roman"/>
          <w:szCs w:val="28"/>
        </w:rPr>
        <w:t>интернатных</w:t>
      </w:r>
      <w:proofErr w:type="spellEnd"/>
      <w:r>
        <w:rPr>
          <w:rFonts w:cs="Times New Roman"/>
          <w:szCs w:val="28"/>
        </w:rPr>
        <w:t xml:space="preserve"> учреждений и детских домов;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подготовка и разработка документации для создания медицинского вытрезвителя на территории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выплата денежного поощрения членам народных дружин.</w:t>
      </w:r>
    </w:p>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32"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2. Профилактика преступлений и иных правонарушений в рамках отдельной отрасли сферы управления, предприятия, организации, учреждения.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приобретение ручных </w:t>
      </w:r>
      <w:proofErr w:type="spellStart"/>
      <w:r>
        <w:rPr>
          <w:rFonts w:cs="Times New Roman"/>
          <w:szCs w:val="28"/>
        </w:rPr>
        <w:t>металлодетекторов</w:t>
      </w:r>
      <w:proofErr w:type="spellEnd"/>
      <w:r>
        <w:rPr>
          <w:rFonts w:cs="Times New Roman"/>
          <w:szCs w:val="28"/>
        </w:rPr>
        <w:t xml:space="preserve"> для обеспечения общественной безопасности в образовательных учреждениях города;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приобретение металлических ограждений для использования в обеспечении общественного порядка при проведении массовых мероприятий и народных гуляний;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приобретение технических средств охраны (тревожные кнопки, химические ловушки и т.д.).</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способствуют обеспечению общественной безопасности и общественного порядка, снижение травматизма людей при проведении массовых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3. Выполнение государственных полномочий по обеспечению деятельности комиссий по делам несовершеннолетних и защите их прав.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обеспечивается деятельность комиссий по делам несовершеннолетних и защите их прав.</w:t>
      </w:r>
    </w:p>
    <w:p w:rsidR="00397F20" w:rsidRDefault="00397F20">
      <w:pPr>
        <w:widowControl w:val="0"/>
        <w:autoSpaceDE w:val="0"/>
        <w:autoSpaceDN w:val="0"/>
        <w:adjustRightInd w:val="0"/>
        <w:ind w:firstLine="540"/>
        <w:jc w:val="both"/>
        <w:rPr>
          <w:rFonts w:cs="Times New Roman"/>
          <w:szCs w:val="28"/>
        </w:rPr>
      </w:pPr>
      <w:r>
        <w:rPr>
          <w:rFonts w:cs="Times New Roman"/>
          <w:szCs w:val="28"/>
        </w:rPr>
        <w:t>4.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обеспечивается деятельность административной комиссии.</w:t>
      </w:r>
    </w:p>
    <w:p w:rsidR="00397F20" w:rsidRDefault="00397F20">
      <w:pPr>
        <w:widowControl w:val="0"/>
        <w:autoSpaceDE w:val="0"/>
        <w:autoSpaceDN w:val="0"/>
        <w:adjustRightInd w:val="0"/>
        <w:jc w:val="both"/>
        <w:rPr>
          <w:rFonts w:cs="Times New Roman"/>
          <w:szCs w:val="28"/>
        </w:rPr>
      </w:pPr>
      <w:r>
        <w:rPr>
          <w:rFonts w:cs="Times New Roman"/>
          <w:szCs w:val="28"/>
        </w:rPr>
        <w:t xml:space="preserve">(п. 4 в ред. </w:t>
      </w:r>
      <w:hyperlink r:id="rId33"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5. Профилактика преступлений и иных правонарушений несовершеннолетних и молодежи.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обеспечивают пропаганду здорового образа жизни среди детей и подростков, повышение правовой грамотности.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6. Профилактика преступлений и иных правонарушений среди лиц, освободившихся из мест лишения свободы.</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обеспечивают повышение эффективности работы системы профилактики по предупреждению преступности.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7. Профилактика преступлений и иных правонарушений в общественных местах и на улицах.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приобретение служебного автотранспорта, мототранспорта УМВД России по городу Пскову;</w:t>
      </w:r>
    </w:p>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34"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приобретение, установка и подключение к системе АПК "Безопасный город" камер </w:t>
      </w:r>
      <w:proofErr w:type="spellStart"/>
      <w:r>
        <w:rPr>
          <w:rFonts w:cs="Times New Roman"/>
          <w:szCs w:val="28"/>
        </w:rPr>
        <w:t>видеофиксации</w:t>
      </w:r>
      <w:proofErr w:type="spellEnd"/>
      <w:r>
        <w:rPr>
          <w:rFonts w:cs="Times New Roman"/>
          <w:szCs w:val="28"/>
        </w:rPr>
        <w:t xml:space="preserve"> (с возможностью фиксации в темное время суток и распознания лиц и номерных знаков транспортных средств) в местах массового скопления людей и наиболее криминогенных дворовых территориях города с последующей передачей в безвозмездное пользование УМВД России по городу Пскову;</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ежегодной проведение акции "Сдай оружие - получи деньги";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поощрение гражданской инициативы по предоставлению правоохранительным органам информации, способствующей раскрытию, пресечению тяжких и особо тяжких преступлений;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оборудование участковых пунктов полиции комплексами </w:t>
      </w:r>
      <w:proofErr w:type="spellStart"/>
      <w:r>
        <w:rPr>
          <w:rFonts w:cs="Times New Roman"/>
          <w:szCs w:val="28"/>
        </w:rPr>
        <w:t>видеофиксации</w:t>
      </w:r>
      <w:proofErr w:type="spellEnd"/>
      <w:r>
        <w:rPr>
          <w:rFonts w:cs="Times New Roman"/>
          <w:szCs w:val="28"/>
        </w:rPr>
        <w:t>, с последующей передачей в безвозмездное пользование УМВД России по городу Пскову;</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профилактической работы с молодежными объединениями болельщиков спортивных команд во время проведения на территории города Пскова спортивных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приобретение </w:t>
      </w:r>
      <w:proofErr w:type="spellStart"/>
      <w:r>
        <w:rPr>
          <w:rFonts w:cs="Times New Roman"/>
          <w:szCs w:val="28"/>
        </w:rPr>
        <w:t>алкотестеров</w:t>
      </w:r>
      <w:proofErr w:type="spellEnd"/>
      <w:r>
        <w:rPr>
          <w:rFonts w:cs="Times New Roman"/>
          <w:szCs w:val="28"/>
        </w:rPr>
        <w:t>, газоанализатора и передача в безвозмездное пользование УМВД России по городу Пскову;</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разработать комплекс мер по социально-бытовому обеспечению жилыми помещениями участковых уполномоченных полиции УМВД РФ по г. </w:t>
      </w:r>
      <w:r>
        <w:rPr>
          <w:rFonts w:cs="Times New Roman"/>
          <w:szCs w:val="28"/>
        </w:rPr>
        <w:lastRenderedPageBreak/>
        <w:t>Пскову на обслуживаемых участках;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w:t>
      </w:r>
      <w:proofErr w:type="spellStart"/>
      <w:r>
        <w:rPr>
          <w:rFonts w:cs="Times New Roman"/>
          <w:szCs w:val="28"/>
        </w:rPr>
        <w:t>Псковкирпич</w:t>
      </w:r>
      <w:proofErr w:type="spellEnd"/>
      <w:r>
        <w:rPr>
          <w:rFonts w:cs="Times New Roman"/>
          <w:szCs w:val="28"/>
        </w:rPr>
        <w:t>", пер. Машиниста, Кресты и т.д.);</w:t>
      </w:r>
    </w:p>
    <w:p w:rsidR="00397F20" w:rsidRDefault="00397F20">
      <w:pPr>
        <w:widowControl w:val="0"/>
        <w:autoSpaceDE w:val="0"/>
        <w:autoSpaceDN w:val="0"/>
        <w:adjustRightInd w:val="0"/>
        <w:ind w:firstLine="540"/>
        <w:jc w:val="both"/>
        <w:rPr>
          <w:rFonts w:cs="Times New Roman"/>
          <w:szCs w:val="28"/>
        </w:rPr>
      </w:pPr>
      <w:r>
        <w:rPr>
          <w:rFonts w:cs="Times New Roman"/>
          <w:szCs w:val="28"/>
        </w:rP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совершенствование работы по взаимодействию органов и учреждений системы профилактики безнадзорности и правонарушений несовершеннолетних;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обеспечивает укрепление правопорядка, повышение уровня общественной и личной безопасности граждан на территории города.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7" w:name="Par682"/>
      <w:bookmarkEnd w:id="27"/>
      <w:r>
        <w:rPr>
          <w:rFonts w:cs="Times New Roman"/>
          <w:szCs w:val="28"/>
        </w:rPr>
        <w:t>5. Перечень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hyperlink w:anchor="Par719" w:history="1">
        <w:r>
          <w:rPr>
            <w:rFonts w:cs="Times New Roman"/>
            <w:color w:val="0000FF"/>
            <w:szCs w:val="28"/>
          </w:rPr>
          <w:t>Перечень</w:t>
        </w:r>
      </w:hyperlink>
      <w:r>
        <w:rPr>
          <w:rFonts w:cs="Times New Roman"/>
          <w:szCs w:val="28"/>
        </w:rP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8" w:name="Par686"/>
      <w:bookmarkEnd w:id="28"/>
      <w:r>
        <w:rPr>
          <w:rFonts w:cs="Times New Roman"/>
          <w:szCs w:val="28"/>
        </w:rPr>
        <w:t>6. Ресурсное обеспечение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35"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27.07.2015 N 1656)</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2015 - 2018 годы составит 21276,0 тыс. рублей (в ценах 2014 года), в том числе за счет средств бюджета города Пскова 13200,0 тыс. руб. и 8076,0 тыс. рублей за счет средств бюджета Псковской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2015 году - 4050,0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- 3050,0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- 3050,0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- 3050,0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Псковской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2015 году - 1944,0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- 1977,0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- 2085,0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- 2070,0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29" w:name="Par705"/>
      <w:bookmarkEnd w:id="29"/>
      <w:r>
        <w:rPr>
          <w:rFonts w:cs="Times New Roman"/>
          <w:szCs w:val="28"/>
        </w:rPr>
        <w:t>7. Методика оценки эффективности реализации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36"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2"/>
        <w:rPr>
          <w:rFonts w:cs="Times New Roman"/>
          <w:szCs w:val="28"/>
        </w:rPr>
      </w:pPr>
      <w:bookmarkStart w:id="30" w:name="Par713"/>
      <w:bookmarkEnd w:id="30"/>
      <w:r>
        <w:rPr>
          <w:rFonts w:cs="Times New Roman"/>
          <w:szCs w:val="28"/>
        </w:rPr>
        <w:t>Приложение</w:t>
      </w:r>
    </w:p>
    <w:p w:rsidR="00397F20" w:rsidRDefault="00397F20">
      <w:pPr>
        <w:widowControl w:val="0"/>
        <w:autoSpaceDE w:val="0"/>
        <w:autoSpaceDN w:val="0"/>
        <w:adjustRightInd w:val="0"/>
        <w:jc w:val="right"/>
        <w:rPr>
          <w:rFonts w:cs="Times New Roman"/>
          <w:szCs w:val="28"/>
        </w:rPr>
      </w:pPr>
      <w:r>
        <w:rPr>
          <w:rFonts w:cs="Times New Roman"/>
          <w:szCs w:val="28"/>
        </w:rPr>
        <w:t>к подпрограмме</w:t>
      </w:r>
    </w:p>
    <w:p w:rsidR="00397F20" w:rsidRDefault="00397F20">
      <w:pPr>
        <w:widowControl w:val="0"/>
        <w:autoSpaceDE w:val="0"/>
        <w:autoSpaceDN w:val="0"/>
        <w:adjustRightInd w:val="0"/>
        <w:jc w:val="right"/>
        <w:rPr>
          <w:rFonts w:cs="Times New Roman"/>
          <w:szCs w:val="28"/>
        </w:rPr>
      </w:pPr>
      <w:r>
        <w:rPr>
          <w:rFonts w:cs="Times New Roman"/>
          <w:szCs w:val="28"/>
        </w:rPr>
        <w:t>"Профилактика преступлений и иных</w:t>
      </w:r>
    </w:p>
    <w:p w:rsidR="00397F20" w:rsidRDefault="00397F20">
      <w:pPr>
        <w:widowControl w:val="0"/>
        <w:autoSpaceDE w:val="0"/>
        <w:autoSpaceDN w:val="0"/>
        <w:adjustRightInd w:val="0"/>
        <w:jc w:val="right"/>
        <w:rPr>
          <w:rFonts w:cs="Times New Roman"/>
          <w:szCs w:val="28"/>
        </w:rPr>
      </w:pPr>
      <w:r>
        <w:rPr>
          <w:rFonts w:cs="Times New Roman"/>
          <w:szCs w:val="28"/>
        </w:rPr>
        <w:t>правонарушений в муниципальном</w:t>
      </w:r>
    </w:p>
    <w:p w:rsidR="00397F20" w:rsidRDefault="00397F20">
      <w:pPr>
        <w:widowControl w:val="0"/>
        <w:autoSpaceDE w:val="0"/>
        <w:autoSpaceDN w:val="0"/>
        <w:adjustRightInd w:val="0"/>
        <w:jc w:val="right"/>
        <w:rPr>
          <w:rFonts w:cs="Times New Roman"/>
          <w:szCs w:val="28"/>
        </w:rPr>
      </w:pPr>
      <w:r>
        <w:rPr>
          <w:rFonts w:cs="Times New Roman"/>
          <w:szCs w:val="28"/>
        </w:rPr>
        <w:t>образовании "Город Псков"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szCs w:val="28"/>
        </w:rPr>
      </w:pPr>
      <w:bookmarkStart w:id="31" w:name="Par719"/>
      <w:bookmarkEnd w:id="31"/>
      <w:r>
        <w:rPr>
          <w:rFonts w:cs="Times New Roman"/>
          <w:szCs w:val="28"/>
        </w:rPr>
        <w:t>ПЕРЕЧЕНЬ</w:t>
      </w:r>
    </w:p>
    <w:p w:rsidR="00397F20" w:rsidRDefault="00397F20">
      <w:pPr>
        <w:widowControl w:val="0"/>
        <w:autoSpaceDE w:val="0"/>
        <w:autoSpaceDN w:val="0"/>
        <w:adjustRightInd w:val="0"/>
        <w:jc w:val="center"/>
        <w:rPr>
          <w:rFonts w:cs="Times New Roman"/>
          <w:szCs w:val="28"/>
        </w:rPr>
      </w:pPr>
      <w:r>
        <w:rPr>
          <w:rFonts w:cs="Times New Roman"/>
          <w:szCs w:val="28"/>
        </w:rPr>
        <w:t>основных мероприятий подпрограммы "Профилактика</w:t>
      </w:r>
    </w:p>
    <w:p w:rsidR="00397F20" w:rsidRDefault="00397F20">
      <w:pPr>
        <w:widowControl w:val="0"/>
        <w:autoSpaceDE w:val="0"/>
        <w:autoSpaceDN w:val="0"/>
        <w:adjustRightInd w:val="0"/>
        <w:jc w:val="center"/>
        <w:rPr>
          <w:rFonts w:cs="Times New Roman"/>
          <w:szCs w:val="28"/>
        </w:rPr>
      </w:pPr>
      <w:r>
        <w:rPr>
          <w:rFonts w:cs="Times New Roman"/>
          <w:szCs w:val="28"/>
        </w:rPr>
        <w:t>преступлений и иных правонарушений в муниципальном</w:t>
      </w:r>
    </w:p>
    <w:p w:rsidR="00397F20" w:rsidRDefault="00397F20">
      <w:pPr>
        <w:widowControl w:val="0"/>
        <w:autoSpaceDE w:val="0"/>
        <w:autoSpaceDN w:val="0"/>
        <w:adjustRightInd w:val="0"/>
        <w:jc w:val="center"/>
        <w:rPr>
          <w:rFonts w:cs="Times New Roman"/>
          <w:szCs w:val="28"/>
        </w:rPr>
      </w:pPr>
      <w:r>
        <w:rPr>
          <w:rFonts w:cs="Times New Roman"/>
          <w:szCs w:val="28"/>
        </w:rPr>
        <w:t>образовании "Город Псков"</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 xml:space="preserve">от 06.07.2015 </w:t>
      </w:r>
      <w:hyperlink r:id="rId37" w:history="1">
        <w:r>
          <w:rPr>
            <w:rFonts w:cs="Times New Roman"/>
            <w:color w:val="0000FF"/>
            <w:szCs w:val="28"/>
          </w:rPr>
          <w:t>N 1476</w:t>
        </w:r>
      </w:hyperlink>
      <w:r>
        <w:rPr>
          <w:rFonts w:cs="Times New Roman"/>
          <w:szCs w:val="28"/>
        </w:rPr>
        <w:t xml:space="preserve">, от 27.07.2015 </w:t>
      </w:r>
      <w:hyperlink r:id="rId38" w:history="1">
        <w:r>
          <w:rPr>
            <w:rFonts w:cs="Times New Roman"/>
            <w:color w:val="0000FF"/>
            <w:szCs w:val="28"/>
          </w:rPr>
          <w:t>N 1656</w:t>
        </w:r>
      </w:hyperlink>
      <w:r>
        <w:rPr>
          <w:rFonts w:cs="Times New Roman"/>
          <w:szCs w:val="28"/>
        </w:rPr>
        <w:t>)</w:t>
      </w:r>
    </w:p>
    <w:p w:rsidR="00397F20" w:rsidRDefault="00397F20">
      <w:pPr>
        <w:widowControl w:val="0"/>
        <w:autoSpaceDE w:val="0"/>
        <w:autoSpaceDN w:val="0"/>
        <w:adjustRightInd w:val="0"/>
        <w:jc w:val="center"/>
        <w:rPr>
          <w:rFonts w:cs="Times New Roman"/>
          <w:szCs w:val="28"/>
        </w:rPr>
        <w:sectPr w:rsidR="00397F20">
          <w:pgSz w:w="11905" w:h="16838"/>
          <w:pgMar w:top="1134" w:right="850" w:bottom="1134" w:left="1701" w:header="720" w:footer="720" w:gutter="0"/>
          <w:cols w:space="720"/>
          <w:noEndnote/>
        </w:sectPr>
      </w:pP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4"/>
        <w:gridCol w:w="3005"/>
        <w:gridCol w:w="2608"/>
        <w:gridCol w:w="1531"/>
        <w:gridCol w:w="1304"/>
        <w:gridCol w:w="1304"/>
        <w:gridCol w:w="1304"/>
        <w:gridCol w:w="1304"/>
        <w:gridCol w:w="1304"/>
        <w:gridCol w:w="1304"/>
        <w:gridCol w:w="2948"/>
      </w:tblGrid>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Номер 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Срок реализации</w:t>
            </w:r>
          </w:p>
        </w:tc>
        <w:tc>
          <w:tcPr>
            <w:tcW w:w="78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9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9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Задача 1: Обеспечение профилактики преступлений и иных правонарушений на территории муниципального образования "Город Псков"</w:t>
            </w: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Профилактика преступлений и иных правонарушений в масштабах муниципального образования "Город Псков"</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УО АГП, УУРЖП АГП, </w:t>
            </w:r>
            <w:proofErr w:type="spellStart"/>
            <w:r>
              <w:rPr>
                <w:rFonts w:cs="Times New Roman"/>
                <w:szCs w:val="28"/>
              </w:rPr>
              <w:t>КГОиЧС</w:t>
            </w:r>
            <w:proofErr w:type="spellEnd"/>
            <w:r>
              <w:rPr>
                <w:rFonts w:cs="Times New Roman"/>
                <w:szCs w:val="28"/>
              </w:rPr>
              <w:t xml:space="preserve">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Повышение эффективности профилактической работы по профилактике правонарушений; совершенствование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w:t>
            </w:r>
            <w:r>
              <w:rPr>
                <w:rFonts w:cs="Times New Roman"/>
                <w:szCs w:val="28"/>
              </w:rPr>
              <w:lastRenderedPageBreak/>
              <w:t>вопросах профилактики правонарушений; информированность граждан о способах и средствах правомерной защиты от преступных посягательств путем разъяснительной работы в СМИ</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3000,0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Профилактика преступлений и иных правонарушений в рамках отдельной отрасли сферы управления, предприятия, организации, учреждения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УГХ АГП, УО АГП, МВКПП, УМВД РФ по г. Пскову (по согласованию), общественные организации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общественной безопасности и общественного порядка, снижение травматизма людей при проведении массовых мероприятий; организация взаимодействия при обеспечении общественного порядка на территории г. Пскова</w:t>
            </w: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Выполнение </w:t>
            </w:r>
            <w:r>
              <w:rPr>
                <w:rFonts w:cs="Times New Roman"/>
                <w:szCs w:val="28"/>
              </w:rPr>
              <w:lastRenderedPageBreak/>
              <w:t>государственных полномочий по обеспечению деятельности комиссий по делам несовершеннолетних и защите их прав</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АГП, КДН</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01.01.2015 </w:t>
            </w:r>
            <w:r>
              <w:rPr>
                <w:rFonts w:cs="Times New Roman"/>
                <w:szCs w:val="28"/>
              </w:rPr>
              <w:lastRenderedPageBreak/>
              <w:t>- 31.12.2018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6487,0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1543,0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1576,0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1684,0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1684,0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Выполнение </w:t>
            </w:r>
            <w:r>
              <w:rPr>
                <w:rFonts w:cs="Times New Roman"/>
                <w:szCs w:val="28"/>
              </w:rPr>
              <w:lastRenderedPageBreak/>
              <w:t>государственных полномочий по профилактике правонарушений</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областные средства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6487,0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1543,0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1576,0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1684,0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1684,0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АГП, </w:t>
            </w:r>
            <w:proofErr w:type="spellStart"/>
            <w:r>
              <w:rPr>
                <w:rFonts w:cs="Times New Roman"/>
                <w:szCs w:val="28"/>
              </w:rPr>
              <w:t>КСЭРиПР</w:t>
            </w:r>
            <w:proofErr w:type="spellEnd"/>
            <w:r>
              <w:rPr>
                <w:rFonts w:cs="Times New Roman"/>
                <w:szCs w:val="28"/>
              </w:rPr>
              <w:t xml:space="preserve"> АГП, УГХ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1589,0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386,0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Выполнение государственных полномочий по профилактике правонарушений</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областные средства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1589,0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386,0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Профилактика преступлений и иных правонарушений несовершеннолетних и молодежи</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УО АГП, КДН, УМВД РФ по г. Пскову, Отдел по </w:t>
            </w:r>
            <w:proofErr w:type="gramStart"/>
            <w:r>
              <w:rPr>
                <w:rFonts w:cs="Times New Roman"/>
                <w:szCs w:val="28"/>
              </w:rPr>
              <w:t>инф.-</w:t>
            </w:r>
            <w:proofErr w:type="spellStart"/>
            <w:proofErr w:type="gramEnd"/>
            <w:r>
              <w:rPr>
                <w:rFonts w:cs="Times New Roman"/>
                <w:szCs w:val="28"/>
              </w:rPr>
              <w:t>аналит</w:t>
            </w:r>
            <w:proofErr w:type="spellEnd"/>
            <w:r>
              <w:rPr>
                <w:rFonts w:cs="Times New Roman"/>
                <w:szCs w:val="28"/>
              </w:rPr>
              <w:t>. работе и связям со СМИ ПГД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Пропаганда здорового образа жизни среди детей и подростков, оснащение образовательных учреждений стендами с наглядной агитацией, обучающей подростков </w:t>
            </w:r>
            <w:r>
              <w:rPr>
                <w:rFonts w:cs="Times New Roman"/>
                <w:szCs w:val="28"/>
              </w:rPr>
              <w:lastRenderedPageBreak/>
              <w:t>правилам безопасного поведения; обобщение эффективного опыта муниципальных образовательных учреждений по профилактике правонарушений среди детей и подростков и его использование для эффективной профилактики правонарушений</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Профилактика преступлений и иных правонарушений среди лиц, освободившихся из мест лишения свободы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roofErr w:type="spellStart"/>
            <w:r>
              <w:rPr>
                <w:rFonts w:cs="Times New Roman"/>
                <w:szCs w:val="28"/>
              </w:rPr>
              <w:t>КСЭРиПР</w:t>
            </w:r>
            <w:proofErr w:type="spellEnd"/>
            <w:r>
              <w:rPr>
                <w:rFonts w:cs="Times New Roman"/>
                <w:szCs w:val="28"/>
              </w:rPr>
              <w:t xml:space="preserve"> АГП, УМВД РФ по г. Пскову, ТУ г. Пскова ГГУСЗН Псковской обл. (по согласованию), УФСИН по Псковской обл. (по согласованию), ГУ "ЦЗН г. Пскова" (по согласованию)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Повышение эффективности работы системы профилактики направленной на снижение уровня рецидивной преступности</w:t>
            </w:r>
          </w:p>
        </w:tc>
      </w:tr>
      <w:tr w:rsidR="00397F20">
        <w:tc>
          <w:tcPr>
            <w:tcW w:w="7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7</w:t>
            </w:r>
          </w:p>
        </w:tc>
        <w:tc>
          <w:tcPr>
            <w:tcW w:w="30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Профилактика преступлений и иных правонарушений в </w:t>
            </w:r>
            <w:r>
              <w:rPr>
                <w:rFonts w:cs="Times New Roman"/>
                <w:szCs w:val="28"/>
              </w:rPr>
              <w:lastRenderedPageBreak/>
              <w:t>общественных местах и на улицах</w:t>
            </w: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КУМИ, </w:t>
            </w:r>
            <w:proofErr w:type="spellStart"/>
            <w:r>
              <w:rPr>
                <w:rFonts w:cs="Times New Roman"/>
                <w:szCs w:val="28"/>
              </w:rPr>
              <w:t>КСЭРиПР</w:t>
            </w:r>
            <w:proofErr w:type="spellEnd"/>
            <w:r>
              <w:rPr>
                <w:rFonts w:cs="Times New Roman"/>
                <w:szCs w:val="28"/>
              </w:rPr>
              <w:t xml:space="preserve"> АГП, УМВД РФ по г. Пскову, ТУ г. </w:t>
            </w:r>
            <w:r>
              <w:rPr>
                <w:rFonts w:cs="Times New Roman"/>
                <w:szCs w:val="28"/>
              </w:rPr>
              <w:lastRenderedPageBreak/>
              <w:t>Пскова ГГУСЗН Псковской обл. (по согласованию), УФСИН по Псковской обл. (по согласованию), ГУ "ЦЗН г. Пскова" (по согласованию)</w:t>
            </w:r>
          </w:p>
        </w:tc>
        <w:tc>
          <w:tcPr>
            <w:tcW w:w="15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Повышение эффективности деятельности и </w:t>
            </w:r>
            <w:r>
              <w:rPr>
                <w:rFonts w:cs="Times New Roman"/>
                <w:szCs w:val="28"/>
              </w:rPr>
              <w:lastRenderedPageBreak/>
              <w:t>оперативности реагирования в области предупреждения и профилактики преступлений и правонарушений; повышение уровня общественной безопасности граждан на территории города</w:t>
            </w:r>
          </w:p>
        </w:tc>
      </w:tr>
      <w:tr w:rsidR="00397F20">
        <w:tc>
          <w:tcPr>
            <w:tcW w:w="7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1000,0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1871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lastRenderedPageBreak/>
              <w:t xml:space="preserve">(п. 7 в ред. </w:t>
            </w:r>
            <w:hyperlink r:id="rId39"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21276,0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5994,0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5027,0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5135,0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5120,0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13200,0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4050,0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3050,0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r>
              <w:rPr>
                <w:rFonts w:cs="Times New Roman"/>
                <w:szCs w:val="28"/>
              </w:rPr>
              <w:t>областные средства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8076,0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1944,0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1977,0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2085,0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97F20" w:rsidRDefault="00397F20">
            <w:pPr>
              <w:widowControl w:val="0"/>
              <w:autoSpaceDE w:val="0"/>
              <w:autoSpaceDN w:val="0"/>
              <w:adjustRightInd w:val="0"/>
              <w:jc w:val="center"/>
              <w:rPr>
                <w:rFonts w:cs="Times New Roman"/>
                <w:szCs w:val="28"/>
              </w:rPr>
            </w:pPr>
            <w:r>
              <w:rPr>
                <w:rFonts w:cs="Times New Roman"/>
                <w:szCs w:val="28"/>
              </w:rPr>
              <w:t>2070,0</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1871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40" w:history="1">
              <w:r>
                <w:rPr>
                  <w:rFonts w:cs="Times New Roman"/>
                  <w:color w:val="0000FF"/>
                  <w:szCs w:val="28"/>
                </w:rPr>
                <w:t>постановления</w:t>
              </w:r>
            </w:hyperlink>
            <w:r>
              <w:rPr>
                <w:rFonts w:cs="Times New Roman"/>
                <w:szCs w:val="28"/>
              </w:rPr>
              <w:t xml:space="preserve"> Администрации города Пскова от 27.07.2015 N 1656)</w:t>
            </w:r>
          </w:p>
        </w:tc>
      </w:tr>
    </w:tbl>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1"/>
        <w:rPr>
          <w:rFonts w:cs="Times New Roman"/>
          <w:szCs w:val="28"/>
        </w:rPr>
      </w:pPr>
      <w:bookmarkStart w:id="32" w:name="Par893"/>
      <w:bookmarkEnd w:id="32"/>
      <w:r>
        <w:rPr>
          <w:rFonts w:cs="Times New Roman"/>
          <w:szCs w:val="28"/>
        </w:rPr>
        <w:lastRenderedPageBreak/>
        <w:t>Подпрограмма N 2</w:t>
      </w:r>
    </w:p>
    <w:p w:rsidR="00397F20" w:rsidRDefault="00397F20">
      <w:pPr>
        <w:widowControl w:val="0"/>
        <w:autoSpaceDE w:val="0"/>
        <w:autoSpaceDN w:val="0"/>
        <w:adjustRightInd w:val="0"/>
        <w:jc w:val="center"/>
        <w:rPr>
          <w:rFonts w:cs="Times New Roman"/>
          <w:szCs w:val="28"/>
        </w:rPr>
      </w:pPr>
      <w:r>
        <w:rPr>
          <w:rFonts w:cs="Times New Roman"/>
          <w:szCs w:val="28"/>
        </w:rPr>
        <w:t>"Противодействие коррупции в муниципальном образовании</w:t>
      </w:r>
    </w:p>
    <w:p w:rsidR="00397F20" w:rsidRDefault="00397F20">
      <w:pPr>
        <w:widowControl w:val="0"/>
        <w:autoSpaceDE w:val="0"/>
        <w:autoSpaceDN w:val="0"/>
        <w:adjustRightInd w:val="0"/>
        <w:jc w:val="center"/>
        <w:rPr>
          <w:rFonts w:cs="Times New Roman"/>
          <w:szCs w:val="28"/>
        </w:rPr>
      </w:pPr>
      <w:r>
        <w:rPr>
          <w:rFonts w:cs="Times New Roman"/>
          <w:szCs w:val="28"/>
        </w:rPr>
        <w:t>"Город Псков" муниципальной программы "Обеспечение</w:t>
      </w:r>
    </w:p>
    <w:p w:rsidR="00397F20" w:rsidRDefault="00397F20">
      <w:pPr>
        <w:widowControl w:val="0"/>
        <w:autoSpaceDE w:val="0"/>
        <w:autoSpaceDN w:val="0"/>
        <w:adjustRightInd w:val="0"/>
        <w:jc w:val="center"/>
        <w:rPr>
          <w:rFonts w:cs="Times New Roman"/>
          <w:szCs w:val="28"/>
        </w:rPr>
      </w:pPr>
      <w:r>
        <w:rPr>
          <w:rFonts w:cs="Times New Roman"/>
          <w:szCs w:val="28"/>
        </w:rPr>
        <w:t>общественного 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3" w:name="Par901"/>
      <w:bookmarkEnd w:id="33"/>
      <w:r>
        <w:rPr>
          <w:rFonts w:cs="Times New Roman"/>
          <w:szCs w:val="28"/>
        </w:rPr>
        <w:t>Паспорт</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"Противодействие коррупции в</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муниципальном образовании "Город Псков" муниципальной</w:t>
      </w:r>
    </w:p>
    <w:p w:rsidR="00397F20" w:rsidRDefault="00397F20">
      <w:pPr>
        <w:widowControl w:val="0"/>
        <w:autoSpaceDE w:val="0"/>
        <w:autoSpaceDN w:val="0"/>
        <w:adjustRightInd w:val="0"/>
        <w:jc w:val="center"/>
        <w:rPr>
          <w:rFonts w:cs="Times New Roman"/>
          <w:szCs w:val="28"/>
        </w:rPr>
      </w:pPr>
      <w:r>
        <w:rPr>
          <w:rFonts w:cs="Times New Roman"/>
          <w:szCs w:val="28"/>
        </w:rPr>
        <w:t>программы "Обеспечение общественного порядка и</w:t>
      </w:r>
    </w:p>
    <w:p w:rsidR="00397F20" w:rsidRDefault="00397F20">
      <w:pPr>
        <w:widowControl w:val="0"/>
        <w:autoSpaceDE w:val="0"/>
        <w:autoSpaceDN w:val="0"/>
        <w:adjustRightInd w:val="0"/>
        <w:jc w:val="center"/>
        <w:rPr>
          <w:rFonts w:cs="Times New Roman"/>
          <w:szCs w:val="28"/>
        </w:rPr>
      </w:pPr>
      <w:r>
        <w:rPr>
          <w:rFonts w:cs="Times New Roman"/>
          <w:szCs w:val="28"/>
        </w:rPr>
        <w:t>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42"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28"/>
        <w:gridCol w:w="1984"/>
        <w:gridCol w:w="794"/>
        <w:gridCol w:w="794"/>
        <w:gridCol w:w="794"/>
        <w:gridCol w:w="794"/>
        <w:gridCol w:w="794"/>
      </w:tblGrid>
      <w:tr w:rsidR="00397F20">
        <w:tc>
          <w:tcPr>
            <w:tcW w:w="9582"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ПАСПОРТ</w:t>
            </w:r>
          </w:p>
        </w:tc>
      </w:tr>
      <w:tr w:rsidR="00397F20">
        <w:tc>
          <w:tcPr>
            <w:tcW w:w="9582"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Подпрограмма "Противодействие коррупции в муниципальном образовании "Город Псков"</w:t>
            </w:r>
          </w:p>
        </w:tc>
      </w:tr>
      <w:tr w:rsidR="00397F20">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Муниципальная программа "Обеспечение общественного порядка и противодействие преступности"</w:t>
            </w:r>
          </w:p>
        </w:tc>
      </w:tr>
      <w:tr w:rsidR="00397F20">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Комитет правового обеспечения Администрации города Пскова</w:t>
            </w:r>
          </w:p>
        </w:tc>
      </w:tr>
      <w:tr w:rsidR="00397F20">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Соисполнители </w:t>
            </w:r>
            <w:r>
              <w:rPr>
                <w:rFonts w:cs="Times New Roman"/>
                <w:szCs w:val="28"/>
              </w:rPr>
              <w:lastRenderedPageBreak/>
              <w:t>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Организационный отдел Администрации города </w:t>
            </w:r>
            <w:r>
              <w:rPr>
                <w:rFonts w:cs="Times New Roman"/>
                <w:szCs w:val="28"/>
              </w:rPr>
              <w:lastRenderedPageBreak/>
              <w:t>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и потребительского рынка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w:t>
            </w:r>
          </w:p>
        </w:tc>
      </w:tr>
      <w:tr w:rsidR="00397F20">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Цель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397F20">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Задачи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w:t>
            </w:r>
            <w:r>
              <w:rPr>
                <w:rFonts w:cs="Times New Roman"/>
                <w:szCs w:val="28"/>
              </w:rPr>
              <w:lastRenderedPageBreak/>
              <w:t>сфере противодействия коррупции</w:t>
            </w:r>
          </w:p>
        </w:tc>
      </w:tr>
      <w:tr w:rsidR="00397F20">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Целевые показатели (индикаторы)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rPr>
                <w:rFonts w:cs="Times New Roman"/>
                <w:szCs w:val="28"/>
              </w:rPr>
              <w:t>коррупциогенных</w:t>
            </w:r>
            <w:proofErr w:type="spellEnd"/>
            <w:r>
              <w:rPr>
                <w:rFonts w:cs="Times New Roman"/>
                <w:szCs w:val="28"/>
              </w:rPr>
              <w:t xml:space="preserve"> факторов</w:t>
            </w:r>
          </w:p>
        </w:tc>
      </w:tr>
      <w:tr w:rsidR="00397F20">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r>
      <w:tr w:rsidR="00397F20">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500,0</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500,0</w:t>
            </w:r>
          </w:p>
        </w:tc>
      </w:tr>
      <w:tr w:rsidR="00397F20">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Ожидаемые результаты реализации подпрограммы</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Повышение качества предоставления муниципальных услуг</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Повышение уровня доверия населения к органам местного самоуправления муниципального образования "Город Псков"</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3. Повышение эффективности муниципального управления</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4. Снижение уровня коррупции</w:t>
            </w:r>
          </w:p>
        </w:tc>
      </w:tr>
      <w:tr w:rsidR="00397F20">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 Совершенствование муниципальной нормативной правовой базы для эффективного противодействия социально-экономической коррупции</w:t>
            </w:r>
          </w:p>
        </w:tc>
      </w:tr>
    </w:tbl>
    <w:p w:rsidR="00397F20" w:rsidRDefault="00397F20">
      <w:pPr>
        <w:widowControl w:val="0"/>
        <w:autoSpaceDE w:val="0"/>
        <w:autoSpaceDN w:val="0"/>
        <w:adjustRightInd w:val="0"/>
        <w:jc w:val="both"/>
        <w:rPr>
          <w:rFonts w:cs="Times New Roman"/>
          <w:szCs w:val="28"/>
        </w:rPr>
        <w:sectPr w:rsidR="00397F20">
          <w:pgSz w:w="16838" w:h="11905" w:orient="landscape"/>
          <w:pgMar w:top="1701" w:right="1134" w:bottom="850" w:left="1134" w:header="720" w:footer="720" w:gutter="0"/>
          <w:cols w:space="720"/>
          <w:noEndnote/>
        </w:sect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4" w:name="Par953"/>
      <w:bookmarkEnd w:id="34"/>
      <w:r>
        <w:rPr>
          <w:rFonts w:cs="Times New Roman"/>
          <w:szCs w:val="28"/>
        </w:rPr>
        <w:t>1. Характеристика текущего состояния сферы реализации</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w:t>
      </w:r>
    </w:p>
    <w:p w:rsidR="00397F20" w:rsidRDefault="00397F20">
      <w:pPr>
        <w:widowControl w:val="0"/>
        <w:autoSpaceDE w:val="0"/>
        <w:autoSpaceDN w:val="0"/>
        <w:adjustRightInd w:val="0"/>
        <w:jc w:val="center"/>
        <w:rPr>
          <w:rFonts w:cs="Times New Roman"/>
          <w:szCs w:val="28"/>
        </w:rPr>
      </w:pPr>
      <w:r>
        <w:rPr>
          <w:rFonts w:cs="Times New Roman"/>
          <w:szCs w:val="28"/>
        </w:rPr>
        <w:t>указанной сфере и прогноз ее развития</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43" w:history="1">
        <w:r>
          <w:rPr>
            <w:rFonts w:cs="Times New Roman"/>
            <w:color w:val="0000FF"/>
            <w:szCs w:val="28"/>
          </w:rPr>
          <w:t>Стратегией</w:t>
        </w:r>
      </w:hyperlink>
      <w:r>
        <w:rPr>
          <w:rFonts w:cs="Times New Roman"/>
          <w:szCs w:val="28"/>
        </w:rP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рамках </w:t>
      </w:r>
      <w:hyperlink r:id="rId44"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Противодействие коррупции остается важнейшей задачей деятельности российского государства и гражданского общества.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Предупреждение коррупции в органах местного самоуправления является важнейшим механизмом по снижению ее уровня.</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45" w:history="1">
        <w:r>
          <w:rPr>
            <w:rFonts w:cs="Times New Roman"/>
            <w:color w:val="0000FF"/>
            <w:szCs w:val="28"/>
          </w:rPr>
          <w:t>закон</w:t>
        </w:r>
      </w:hyperlink>
      <w:r>
        <w:rPr>
          <w:rFonts w:cs="Times New Roman"/>
          <w:szCs w:val="28"/>
        </w:rPr>
        <w:t xml:space="preserve"> от 25 декабря 2008 N 273-ФЗ "О противодействии коррупции". В Псковской области действует </w:t>
      </w:r>
      <w:hyperlink r:id="rId46" w:history="1">
        <w:r>
          <w:rPr>
            <w:rFonts w:cs="Times New Roman"/>
            <w:color w:val="0000FF"/>
            <w:szCs w:val="28"/>
          </w:rPr>
          <w:t>Закон</w:t>
        </w:r>
      </w:hyperlink>
      <w:r>
        <w:rPr>
          <w:rFonts w:cs="Times New Roman"/>
          <w:szCs w:val="28"/>
        </w:rP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С 2010 года в муниципальном образовании "Город Псков" реализовались долгосрочная целевая </w:t>
      </w:r>
      <w:hyperlink r:id="rId47" w:history="1">
        <w:r>
          <w:rPr>
            <w:rFonts w:cs="Times New Roman"/>
            <w:color w:val="0000FF"/>
            <w:szCs w:val="28"/>
          </w:rPr>
          <w:t>программа</w:t>
        </w:r>
      </w:hyperlink>
      <w:r>
        <w:rPr>
          <w:rFonts w:cs="Times New Roman"/>
          <w:szCs w:val="28"/>
        </w:rP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и муниципальная </w:t>
      </w:r>
      <w:hyperlink r:id="rId48" w:history="1">
        <w:r>
          <w:rPr>
            <w:rFonts w:cs="Times New Roman"/>
            <w:color w:val="0000FF"/>
            <w:szCs w:val="28"/>
          </w:rPr>
          <w:t>программа</w:t>
        </w:r>
      </w:hyperlink>
      <w:r>
        <w:rPr>
          <w:rFonts w:cs="Times New Roman"/>
          <w:szCs w:val="28"/>
        </w:rPr>
        <w:t xml:space="preserve"> муниципального образования "Город Псков" "Противодействие коррупции в муниципальном образовании "Город Псков" на 2013 - 2015 годы", утвержденная постановлением Администрации города Пскова от 02.11.2012 N 2922.</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Коррупция как социальный процесс носит латентный характер, поэтому объективно оценить ее уровень без серьезных и </w:t>
      </w:r>
      <w:proofErr w:type="gramStart"/>
      <w:r>
        <w:rPr>
          <w:rFonts w:cs="Times New Roman"/>
          <w:szCs w:val="28"/>
        </w:rPr>
        <w:t>масштабных социологических исследований</w:t>
      </w:r>
      <w:proofErr w:type="gramEnd"/>
      <w:r>
        <w:rPr>
          <w:rFonts w:cs="Times New Roman"/>
          <w:szCs w:val="28"/>
        </w:rPr>
        <w:t xml:space="preserve"> и антикоррупционного мониторинга практически невозможно.</w:t>
      </w:r>
    </w:p>
    <w:p w:rsidR="00397F20" w:rsidRDefault="00397F20">
      <w:pPr>
        <w:widowControl w:val="0"/>
        <w:autoSpaceDE w:val="0"/>
        <w:autoSpaceDN w:val="0"/>
        <w:adjustRightInd w:val="0"/>
        <w:ind w:firstLine="540"/>
        <w:jc w:val="both"/>
        <w:rPr>
          <w:rFonts w:cs="Times New Roman"/>
          <w:szCs w:val="28"/>
        </w:rPr>
      </w:pPr>
      <w:r>
        <w:rPr>
          <w:rFonts w:cs="Times New Roman"/>
          <w:szCs w:val="28"/>
        </w:rP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5" w:name="Par972"/>
      <w:bookmarkEnd w:id="35"/>
      <w:r>
        <w:rPr>
          <w:rFonts w:cs="Times New Roman"/>
          <w:szCs w:val="28"/>
        </w:rPr>
        <w:t>2. Приоритеты муниципальной политики области в сфере</w:t>
      </w:r>
    </w:p>
    <w:p w:rsidR="00397F20" w:rsidRDefault="00397F20">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397F20" w:rsidRDefault="00397F20">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397F20" w:rsidRDefault="00397F20">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Подпрограмма является составной частью антикоррупционной политики </w:t>
      </w:r>
      <w:r>
        <w:rPr>
          <w:rFonts w:cs="Times New Roman"/>
          <w:szCs w:val="28"/>
        </w:rPr>
        <w:lastRenderedPageBreak/>
        <w:t>в муниципальном образовании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Целью подпрограммы является: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указанных целей требуется решение следующих задач:</w:t>
      </w:r>
    </w:p>
    <w:p w:rsidR="00397F20" w:rsidRDefault="00397F20">
      <w:pPr>
        <w:widowControl w:val="0"/>
        <w:autoSpaceDE w:val="0"/>
        <w:autoSpaceDN w:val="0"/>
        <w:adjustRightInd w:val="0"/>
        <w:ind w:firstLine="540"/>
        <w:jc w:val="both"/>
        <w:rPr>
          <w:rFonts w:cs="Times New Roman"/>
          <w:szCs w:val="28"/>
        </w:rPr>
      </w:pPr>
      <w:r>
        <w:rPr>
          <w:rFonts w:cs="Times New Roman"/>
          <w:szCs w:val="28"/>
        </w:rP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Подпрограмма рассчитана на период с 2015 года по 2018 год.</w:t>
      </w:r>
    </w:p>
    <w:p w:rsidR="00397F20" w:rsidRDefault="00397F20">
      <w:pPr>
        <w:widowControl w:val="0"/>
        <w:autoSpaceDE w:val="0"/>
        <w:autoSpaceDN w:val="0"/>
        <w:adjustRightInd w:val="0"/>
        <w:jc w:val="both"/>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Администрации города Пскова от 06.07.2015 N 1476)</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Решение проблемы противодействия коррупции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397F20" w:rsidRDefault="00397F20">
      <w:pPr>
        <w:widowControl w:val="0"/>
        <w:autoSpaceDE w:val="0"/>
        <w:autoSpaceDN w:val="0"/>
        <w:adjustRightInd w:val="0"/>
        <w:ind w:firstLine="540"/>
        <w:jc w:val="both"/>
        <w:rPr>
          <w:rFonts w:cs="Times New Roman"/>
          <w:szCs w:val="28"/>
        </w:rPr>
      </w:pPr>
      <w:r>
        <w:rPr>
          <w:rFonts w:cs="Times New Roman"/>
          <w:szCs w:val="28"/>
        </w:rPr>
        <w:t>Целевые индикаторы и показатели подпрограммы: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w:t>
      </w:r>
      <w:proofErr w:type="spellStart"/>
      <w:r>
        <w:rPr>
          <w:rFonts w:cs="Times New Roman"/>
          <w:szCs w:val="28"/>
        </w:rPr>
        <w:t>коррупциогенных</w:t>
      </w:r>
      <w:proofErr w:type="spellEnd"/>
      <w:r>
        <w:rPr>
          <w:rFonts w:cs="Times New Roman"/>
          <w:szCs w:val="28"/>
        </w:rPr>
        <w:t xml:space="preserve"> факторов;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подпрограммы создаст объективные условия реализации для: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снижения уровня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совершенствования муниципальной нормативной правовой базы для эффективного противодействия социально-экономической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повышения эффективности муниципального управления;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повышения уровня доверия населения к органам местного самоуправления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повышения качества предоставления муниципальных услуг.</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6" w:name="Par996"/>
      <w:bookmarkEnd w:id="36"/>
      <w:r>
        <w:rPr>
          <w:rFonts w:cs="Times New Roman"/>
          <w:szCs w:val="28"/>
        </w:rPr>
        <w:t>3. Сроки и этапы реализации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0"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7" w:name="Par1003"/>
      <w:bookmarkEnd w:id="37"/>
      <w:r>
        <w:rPr>
          <w:rFonts w:cs="Times New Roman"/>
          <w:szCs w:val="28"/>
        </w:rPr>
        <w:t>4. Характеристика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1. Проведение антикоррупционной экспертизы муниципальных нормативных правовых актов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Выполнения данного мероприятия способствует устранению </w:t>
      </w:r>
      <w:proofErr w:type="spellStart"/>
      <w:r>
        <w:rPr>
          <w:rFonts w:cs="Times New Roman"/>
          <w:szCs w:val="28"/>
        </w:rPr>
        <w:t>коррупциогенных</w:t>
      </w:r>
      <w:proofErr w:type="spellEnd"/>
      <w:r>
        <w:rPr>
          <w:rFonts w:cs="Times New Roman"/>
          <w:szCs w:val="28"/>
        </w:rPr>
        <w:t xml:space="preserve"> факторов в муниципальных правовых актах города Пскова, совершенствование муниципальной нормативной правовой базы для эффективного противодействия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397F20" w:rsidRDefault="00397F20">
      <w:pPr>
        <w:widowControl w:val="0"/>
        <w:autoSpaceDE w:val="0"/>
        <w:autoSpaceDN w:val="0"/>
        <w:adjustRightInd w:val="0"/>
        <w:ind w:firstLine="540"/>
        <w:jc w:val="both"/>
        <w:rPr>
          <w:rFonts w:cs="Times New Roman"/>
          <w:szCs w:val="28"/>
        </w:rPr>
      </w:pPr>
      <w:r>
        <w:rPr>
          <w:rFonts w:cs="Times New Roman"/>
          <w:szCs w:val="28"/>
        </w:rP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формирование системы мер дополнительного стимулирования должностных лиц муниципальной службы, замещающих должности, в </w:t>
      </w:r>
      <w:r>
        <w:rPr>
          <w:rFonts w:cs="Times New Roman"/>
          <w:szCs w:val="28"/>
        </w:rPr>
        <w:lastRenderedPageBreak/>
        <w:t>наибольшей степени подверженные риску коррупции, к честному, безупречному и добросовестному поведению.</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созданию условий для стимулирования антикоррупционной активности граждан.</w:t>
      </w:r>
    </w:p>
    <w:p w:rsidR="00397F20" w:rsidRDefault="00397F20">
      <w:pPr>
        <w:widowControl w:val="0"/>
        <w:autoSpaceDE w:val="0"/>
        <w:autoSpaceDN w:val="0"/>
        <w:adjustRightInd w:val="0"/>
        <w:ind w:firstLine="540"/>
        <w:jc w:val="both"/>
        <w:rPr>
          <w:rFonts w:cs="Times New Roman"/>
          <w:szCs w:val="28"/>
        </w:rPr>
      </w:pPr>
      <w:r>
        <w:rPr>
          <w:rFonts w:cs="Times New Roman"/>
          <w:szCs w:val="28"/>
        </w:rPr>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мониторинга качества предоставления муниципальных услуг.</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постановлением, приговором) суда.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397F20" w:rsidRDefault="00397F20">
      <w:pPr>
        <w:widowControl w:val="0"/>
        <w:autoSpaceDE w:val="0"/>
        <w:autoSpaceDN w:val="0"/>
        <w:adjustRightInd w:val="0"/>
        <w:ind w:firstLine="540"/>
        <w:jc w:val="both"/>
        <w:rPr>
          <w:rFonts w:cs="Times New Roman"/>
          <w:szCs w:val="28"/>
        </w:rPr>
      </w:pPr>
      <w:r>
        <w:rPr>
          <w:rFonts w:cs="Times New Roman"/>
          <w:szCs w:val="28"/>
        </w:rPr>
        <w:t>5. Реализация мер по противодействию коррупции, направленных на поддержку предпринимательства.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6.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7. Обеспечение организации разработки и распространения информационных материалов антикоррупционной направленности.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8" w:name="Par1045"/>
      <w:bookmarkEnd w:id="38"/>
      <w:r>
        <w:rPr>
          <w:rFonts w:cs="Times New Roman"/>
          <w:szCs w:val="28"/>
        </w:rPr>
        <w:t>5. Перечень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hyperlink w:anchor="Par1077" w:history="1">
        <w:r>
          <w:rPr>
            <w:rFonts w:cs="Times New Roman"/>
            <w:color w:val="0000FF"/>
            <w:szCs w:val="28"/>
          </w:rPr>
          <w:t>Перечень</w:t>
        </w:r>
      </w:hyperlink>
      <w:r>
        <w:rPr>
          <w:rFonts w:cs="Times New Roman"/>
          <w:szCs w:val="28"/>
        </w:rP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39" w:name="Par1049"/>
      <w:bookmarkEnd w:id="39"/>
      <w:r>
        <w:rPr>
          <w:rFonts w:cs="Times New Roman"/>
          <w:szCs w:val="28"/>
        </w:rPr>
        <w:t>6. Ресурсное обеспечение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lastRenderedPageBreak/>
        <w:t xml:space="preserve">(в ред. </w:t>
      </w:r>
      <w:hyperlink r:id="rId51"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намеченных мероприятий планируется осуществить за счет средств бюджета города Пскова. Общий объем финансирования подпрограммы на 2015 - 2018 годы составляет 500,0 тысяч рублей (в ценах 2014 года), в том числе за счет средств бюджета города Пскова 500,0 тыс. руб.</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2015 году - 200,0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- 100,0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- 100,0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- 100,0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бюджета на соответствующий финансовый год.</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0" w:name="Par1063"/>
      <w:bookmarkEnd w:id="40"/>
      <w:r>
        <w:rPr>
          <w:rFonts w:cs="Times New Roman"/>
          <w:szCs w:val="28"/>
        </w:rPr>
        <w:t>7. Методика оценки эффективности реализации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52"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2"/>
        <w:rPr>
          <w:rFonts w:cs="Times New Roman"/>
          <w:szCs w:val="28"/>
        </w:rPr>
      </w:pPr>
      <w:bookmarkStart w:id="41" w:name="Par1071"/>
      <w:bookmarkEnd w:id="41"/>
      <w:r>
        <w:rPr>
          <w:rFonts w:cs="Times New Roman"/>
          <w:szCs w:val="28"/>
        </w:rPr>
        <w:t>Приложение</w:t>
      </w:r>
    </w:p>
    <w:p w:rsidR="00397F20" w:rsidRDefault="00397F20">
      <w:pPr>
        <w:widowControl w:val="0"/>
        <w:autoSpaceDE w:val="0"/>
        <w:autoSpaceDN w:val="0"/>
        <w:adjustRightInd w:val="0"/>
        <w:jc w:val="right"/>
        <w:rPr>
          <w:rFonts w:cs="Times New Roman"/>
          <w:szCs w:val="28"/>
        </w:rPr>
      </w:pPr>
      <w:r>
        <w:rPr>
          <w:rFonts w:cs="Times New Roman"/>
          <w:szCs w:val="28"/>
        </w:rPr>
        <w:t>к подпрограмме</w:t>
      </w:r>
    </w:p>
    <w:p w:rsidR="00397F20" w:rsidRDefault="00397F20">
      <w:pPr>
        <w:widowControl w:val="0"/>
        <w:autoSpaceDE w:val="0"/>
        <w:autoSpaceDN w:val="0"/>
        <w:adjustRightInd w:val="0"/>
        <w:jc w:val="right"/>
        <w:rPr>
          <w:rFonts w:cs="Times New Roman"/>
          <w:szCs w:val="28"/>
        </w:rPr>
      </w:pPr>
      <w:r>
        <w:rPr>
          <w:rFonts w:cs="Times New Roman"/>
          <w:szCs w:val="28"/>
        </w:rPr>
        <w:t>"Противодействие коррупции в</w:t>
      </w:r>
    </w:p>
    <w:p w:rsidR="00397F20" w:rsidRDefault="00397F20">
      <w:pPr>
        <w:widowControl w:val="0"/>
        <w:autoSpaceDE w:val="0"/>
        <w:autoSpaceDN w:val="0"/>
        <w:adjustRightInd w:val="0"/>
        <w:jc w:val="right"/>
        <w:rPr>
          <w:rFonts w:cs="Times New Roman"/>
          <w:szCs w:val="28"/>
        </w:rPr>
      </w:pPr>
      <w:r>
        <w:rPr>
          <w:rFonts w:cs="Times New Roman"/>
          <w:szCs w:val="28"/>
        </w:rPr>
        <w:t>муниципальном образовании</w:t>
      </w:r>
    </w:p>
    <w:p w:rsidR="00397F20" w:rsidRDefault="00397F20">
      <w:pPr>
        <w:widowControl w:val="0"/>
        <w:autoSpaceDE w:val="0"/>
        <w:autoSpaceDN w:val="0"/>
        <w:adjustRightInd w:val="0"/>
        <w:jc w:val="right"/>
        <w:rPr>
          <w:rFonts w:cs="Times New Roman"/>
          <w:szCs w:val="28"/>
        </w:rPr>
      </w:pPr>
      <w:r>
        <w:rPr>
          <w:rFonts w:cs="Times New Roman"/>
          <w:szCs w:val="28"/>
        </w:rPr>
        <w:t>"Город Псков"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szCs w:val="28"/>
        </w:rPr>
      </w:pPr>
      <w:bookmarkStart w:id="42" w:name="Par1077"/>
      <w:bookmarkEnd w:id="42"/>
      <w:r>
        <w:rPr>
          <w:rFonts w:cs="Times New Roman"/>
          <w:szCs w:val="28"/>
        </w:rPr>
        <w:t>ПЕРЕЧЕНЬ</w:t>
      </w:r>
    </w:p>
    <w:p w:rsidR="00397F20" w:rsidRDefault="00397F20">
      <w:pPr>
        <w:widowControl w:val="0"/>
        <w:autoSpaceDE w:val="0"/>
        <w:autoSpaceDN w:val="0"/>
        <w:adjustRightInd w:val="0"/>
        <w:jc w:val="center"/>
        <w:rPr>
          <w:rFonts w:cs="Times New Roman"/>
          <w:szCs w:val="28"/>
        </w:rPr>
      </w:pPr>
      <w:r>
        <w:rPr>
          <w:rFonts w:cs="Times New Roman"/>
          <w:szCs w:val="28"/>
        </w:rPr>
        <w:t>основных мероприятий подпрограммы "Противодействие</w:t>
      </w:r>
    </w:p>
    <w:p w:rsidR="00397F20" w:rsidRDefault="00397F20">
      <w:pPr>
        <w:widowControl w:val="0"/>
        <w:autoSpaceDE w:val="0"/>
        <w:autoSpaceDN w:val="0"/>
        <w:adjustRightInd w:val="0"/>
        <w:jc w:val="center"/>
        <w:rPr>
          <w:rFonts w:cs="Times New Roman"/>
          <w:szCs w:val="28"/>
        </w:rPr>
      </w:pPr>
      <w:r>
        <w:rPr>
          <w:rFonts w:cs="Times New Roman"/>
          <w:szCs w:val="28"/>
        </w:rPr>
        <w:t>коррупции в муниципальном образовании "Город Псков"</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center"/>
        <w:rPr>
          <w:rFonts w:cs="Times New Roman"/>
          <w:szCs w:val="28"/>
        </w:rPr>
        <w:sectPr w:rsidR="00397F20">
          <w:pgSz w:w="11905" w:h="16838"/>
          <w:pgMar w:top="1134" w:right="850" w:bottom="1134" w:left="1701" w:header="720" w:footer="720" w:gutter="0"/>
          <w:cols w:space="720"/>
          <w:noEndnote/>
        </w:sectPr>
      </w:pP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50"/>
        <w:gridCol w:w="3345"/>
        <w:gridCol w:w="2098"/>
        <w:gridCol w:w="1531"/>
        <w:gridCol w:w="1247"/>
        <w:gridCol w:w="1304"/>
        <w:gridCol w:w="199"/>
        <w:gridCol w:w="1105"/>
        <w:gridCol w:w="1304"/>
        <w:gridCol w:w="199"/>
        <w:gridCol w:w="1105"/>
        <w:gridCol w:w="1304"/>
        <w:gridCol w:w="2494"/>
      </w:tblGrid>
      <w:tr w:rsidR="00397F2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Номер п/п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Срок реализации</w:t>
            </w:r>
          </w:p>
        </w:tc>
        <w:tc>
          <w:tcPr>
            <w:tcW w:w="776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397F2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ВСЕГО:</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180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397F20">
        <w:tc>
          <w:tcPr>
            <w:tcW w:w="180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Проведение антикоррупционной экспертизы муниципальных нормативных правовых актов города Пскова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КПО АГП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Устранение </w:t>
            </w:r>
            <w:proofErr w:type="spellStart"/>
            <w:r>
              <w:rPr>
                <w:rFonts w:cs="Times New Roman"/>
                <w:szCs w:val="28"/>
              </w:rPr>
              <w:t>коррупциогенных</w:t>
            </w:r>
            <w:proofErr w:type="spellEnd"/>
            <w:r>
              <w:rPr>
                <w:rFonts w:cs="Times New Roman"/>
                <w:szCs w:val="28"/>
              </w:rPr>
              <w:t xml:space="preserve"> факторов в муниципальных правовых актах г. Пскова, совершенствование муниципальной нормативной правовой базы для эффективного противодействия коррупции</w:t>
            </w:r>
          </w:p>
        </w:tc>
      </w:tr>
      <w:tr w:rsidR="00397F2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Проведение мероприятий, направленных на совершенствование </w:t>
            </w:r>
            <w:r>
              <w:rPr>
                <w:rFonts w:cs="Times New Roman"/>
                <w:szCs w:val="28"/>
              </w:rPr>
              <w:lastRenderedPageBreak/>
              <w:t>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roofErr w:type="spellStart"/>
            <w:r>
              <w:rPr>
                <w:rFonts w:cs="Times New Roman"/>
                <w:szCs w:val="28"/>
              </w:rPr>
              <w:lastRenderedPageBreak/>
              <w:t>КГОиЧС</w:t>
            </w:r>
            <w:proofErr w:type="spellEnd"/>
            <w:r>
              <w:rPr>
                <w:rFonts w:cs="Times New Roman"/>
                <w:szCs w:val="28"/>
              </w:rPr>
              <w:t xml:space="preserve"> АГП, орг. отдел АГП, ОКР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240,0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Повышение эффективности муниципального </w:t>
            </w:r>
            <w:r>
              <w:rPr>
                <w:rFonts w:cs="Times New Roman"/>
                <w:szCs w:val="28"/>
              </w:rPr>
              <w:lastRenderedPageBreak/>
              <w:t>управления, повышение морального и профессионального уровня муниципальных служащих, оценка причин коррупции, факторов, способствующих коррупции, профилактика коррупции</w:t>
            </w:r>
          </w:p>
        </w:tc>
      </w:tr>
      <w:tr w:rsidR="00397F2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240,0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60,0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КПО АГП, ОКР АГП, отдел по </w:t>
            </w:r>
            <w:proofErr w:type="gramStart"/>
            <w:r>
              <w:rPr>
                <w:rFonts w:cs="Times New Roman"/>
                <w:szCs w:val="28"/>
              </w:rPr>
              <w:t>инф.-</w:t>
            </w:r>
            <w:proofErr w:type="spellStart"/>
            <w:proofErr w:type="gramEnd"/>
            <w:r>
              <w:rPr>
                <w:rFonts w:cs="Times New Roman"/>
                <w:szCs w:val="28"/>
              </w:rPr>
              <w:t>аналит</w:t>
            </w:r>
            <w:proofErr w:type="spellEnd"/>
            <w:r>
              <w:rPr>
                <w:rFonts w:cs="Times New Roman"/>
                <w:szCs w:val="28"/>
              </w:rPr>
              <w:t>. работе и связям со СМИ ПГД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Создание условий для стимулирования антикоррупционной активности граждан, для взаимодействия с институтами гражданского общества в сфере противодействия коррупции</w:t>
            </w:r>
          </w:p>
        </w:tc>
      </w:tr>
      <w:tr w:rsidR="00397F2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160,0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40,0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Проведение мероприятий, направленных на </w:t>
            </w:r>
            <w:r>
              <w:rPr>
                <w:rFonts w:cs="Times New Roman"/>
                <w:szCs w:val="28"/>
              </w:rPr>
              <w:lastRenderedPageBreak/>
              <w:t>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roofErr w:type="spellStart"/>
            <w:r>
              <w:rPr>
                <w:rFonts w:cs="Times New Roman"/>
                <w:szCs w:val="28"/>
              </w:rPr>
              <w:lastRenderedPageBreak/>
              <w:t>КСЭРиПР</w:t>
            </w:r>
            <w:proofErr w:type="spellEnd"/>
            <w:r>
              <w:rPr>
                <w:rFonts w:cs="Times New Roman"/>
                <w:szCs w:val="28"/>
              </w:rPr>
              <w:t xml:space="preserve"> АГП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01.01.2015 - </w:t>
            </w:r>
            <w:r>
              <w:rPr>
                <w:rFonts w:cs="Times New Roman"/>
                <w:szCs w:val="28"/>
              </w:rPr>
              <w:lastRenderedPageBreak/>
              <w:t>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не требует </w:t>
            </w:r>
            <w:r>
              <w:rPr>
                <w:rFonts w:cs="Times New Roman"/>
                <w:szCs w:val="28"/>
              </w:rPr>
              <w:lastRenderedPageBreak/>
              <w:t>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Повышение качества </w:t>
            </w:r>
            <w:r>
              <w:rPr>
                <w:rFonts w:cs="Times New Roman"/>
                <w:szCs w:val="28"/>
              </w:rPr>
              <w:lastRenderedPageBreak/>
              <w:t>предоставления муниципальных услуг</w:t>
            </w:r>
          </w:p>
        </w:tc>
      </w:tr>
      <w:tr w:rsidR="00397F2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Реализация мер по противодействию коррупции, направленных на поддержку предпринимательства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roofErr w:type="spellStart"/>
            <w:r>
              <w:rPr>
                <w:rFonts w:cs="Times New Roman"/>
                <w:szCs w:val="28"/>
              </w:rPr>
              <w:t>КСЭРиПР</w:t>
            </w:r>
            <w:proofErr w:type="spellEnd"/>
            <w:r>
              <w:rPr>
                <w:rFonts w:cs="Times New Roman"/>
                <w:szCs w:val="28"/>
              </w:rPr>
              <w:t xml:space="preserve"> АГП</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Совершенствование деятельности органов и структурных подразделений Администрации г. Пскова по вопросам поддержки субъектов малого и среднего предпринимательства</w:t>
            </w:r>
          </w:p>
        </w:tc>
      </w:tr>
      <w:tr w:rsidR="00397F2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23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Проведение мероприятий, направленных на обеспечение доступа </w:t>
            </w:r>
            <w:r>
              <w:rPr>
                <w:rFonts w:cs="Times New Roman"/>
                <w:szCs w:val="28"/>
              </w:rPr>
              <w:lastRenderedPageBreak/>
              <w:t>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 xml:space="preserve">УО АГП, ОКР АГП, отдел по </w:t>
            </w:r>
            <w:proofErr w:type="gramStart"/>
            <w:r>
              <w:rPr>
                <w:rFonts w:cs="Times New Roman"/>
                <w:szCs w:val="28"/>
              </w:rPr>
              <w:t>инф.-</w:t>
            </w:r>
            <w:proofErr w:type="spellStart"/>
            <w:proofErr w:type="gramEnd"/>
            <w:r>
              <w:rPr>
                <w:rFonts w:cs="Times New Roman"/>
                <w:szCs w:val="28"/>
              </w:rPr>
              <w:t>аналит</w:t>
            </w:r>
            <w:proofErr w:type="spellEnd"/>
            <w:r>
              <w:rPr>
                <w:rFonts w:cs="Times New Roman"/>
                <w:szCs w:val="28"/>
              </w:rPr>
              <w:t xml:space="preserve">. </w:t>
            </w:r>
            <w:r>
              <w:rPr>
                <w:rFonts w:cs="Times New Roman"/>
                <w:szCs w:val="28"/>
              </w:rPr>
              <w:lastRenderedPageBreak/>
              <w:t>работе и связям со СМИ ПГД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w:t>
            </w:r>
            <w:r>
              <w:rPr>
                <w:rFonts w:cs="Times New Roman"/>
                <w:szCs w:val="28"/>
              </w:rPr>
              <w:lastRenderedPageBreak/>
              <w:t>рования</w:t>
            </w: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Формирование нетерпимого отношения в </w:t>
            </w:r>
            <w:r>
              <w:rPr>
                <w:rFonts w:cs="Times New Roman"/>
                <w:szCs w:val="28"/>
              </w:rPr>
              <w:lastRenderedPageBreak/>
              <w:t>обществе к проявлениям коррупции, повышение уровня доверия граждан к органам местного самоуправления; повышение уровня доверия граждан к органам местного самоуправления; создание условий для взаимодействия с институтами гражданского общества в сфере противодействия коррупции</w:t>
            </w: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Обеспечение организации разработки и распространения информационных материалов антикоррупционной направленности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Отдел </w:t>
            </w:r>
            <w:proofErr w:type="gramStart"/>
            <w:r>
              <w:rPr>
                <w:rFonts w:cs="Times New Roman"/>
                <w:szCs w:val="28"/>
              </w:rPr>
              <w:t>инф.-</w:t>
            </w:r>
            <w:proofErr w:type="spellStart"/>
            <w:proofErr w:type="gramEnd"/>
            <w:r>
              <w:rPr>
                <w:rFonts w:cs="Times New Roman"/>
                <w:szCs w:val="28"/>
              </w:rPr>
              <w:t>аналит</w:t>
            </w:r>
            <w:proofErr w:type="spellEnd"/>
            <w:r>
              <w:rPr>
                <w:rFonts w:cs="Times New Roman"/>
                <w:szCs w:val="28"/>
              </w:rPr>
              <w:t>. работе и связям со СМИ ПГД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Формирование у учащихся муниципальных образовательных учреждений г. Пскова негативного отношения к </w:t>
            </w:r>
            <w:r>
              <w:rPr>
                <w:rFonts w:cs="Times New Roman"/>
                <w:szCs w:val="28"/>
              </w:rPr>
              <w:lastRenderedPageBreak/>
              <w:t>коррупции, повышение правовой грамотности</w:t>
            </w: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500,0</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500,0</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200,0</w:t>
            </w:r>
          </w:p>
        </w:tc>
        <w:tc>
          <w:tcPr>
            <w:tcW w:w="1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bl>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1"/>
        <w:rPr>
          <w:rFonts w:cs="Times New Roman"/>
          <w:szCs w:val="28"/>
        </w:rPr>
      </w:pPr>
      <w:bookmarkStart w:id="43" w:name="Par1225"/>
      <w:bookmarkEnd w:id="43"/>
      <w:r>
        <w:rPr>
          <w:rFonts w:cs="Times New Roman"/>
          <w:szCs w:val="28"/>
        </w:rPr>
        <w:t>Подпрограмма N 3</w:t>
      </w:r>
    </w:p>
    <w:p w:rsidR="00397F20" w:rsidRDefault="00397F20">
      <w:pPr>
        <w:widowControl w:val="0"/>
        <w:autoSpaceDE w:val="0"/>
        <w:autoSpaceDN w:val="0"/>
        <w:adjustRightInd w:val="0"/>
        <w:jc w:val="center"/>
        <w:rPr>
          <w:rFonts w:cs="Times New Roman"/>
          <w:szCs w:val="28"/>
        </w:rPr>
      </w:pPr>
      <w:r>
        <w:rPr>
          <w:rFonts w:cs="Times New Roman"/>
          <w:szCs w:val="28"/>
        </w:rPr>
        <w:t>"Комплексные меры противодействия злоупотреблению</w:t>
      </w:r>
    </w:p>
    <w:p w:rsidR="00397F20" w:rsidRDefault="00397F20">
      <w:pPr>
        <w:widowControl w:val="0"/>
        <w:autoSpaceDE w:val="0"/>
        <w:autoSpaceDN w:val="0"/>
        <w:adjustRightInd w:val="0"/>
        <w:jc w:val="center"/>
        <w:rPr>
          <w:rFonts w:cs="Times New Roman"/>
          <w:szCs w:val="28"/>
        </w:rPr>
      </w:pPr>
      <w:r>
        <w:rPr>
          <w:rFonts w:cs="Times New Roman"/>
          <w:szCs w:val="28"/>
        </w:rPr>
        <w:t>наркотиками и их незаконному обороту на территории</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муниципального образования "Город Псков" муниципальной</w:t>
      </w:r>
    </w:p>
    <w:p w:rsidR="00397F20" w:rsidRDefault="00397F20">
      <w:pPr>
        <w:widowControl w:val="0"/>
        <w:autoSpaceDE w:val="0"/>
        <w:autoSpaceDN w:val="0"/>
        <w:adjustRightInd w:val="0"/>
        <w:jc w:val="center"/>
        <w:rPr>
          <w:rFonts w:cs="Times New Roman"/>
          <w:szCs w:val="28"/>
        </w:rPr>
      </w:pPr>
      <w:r>
        <w:rPr>
          <w:rFonts w:cs="Times New Roman"/>
          <w:szCs w:val="28"/>
        </w:rPr>
        <w:t>программы "Обеспечение общественного порядка и</w:t>
      </w:r>
    </w:p>
    <w:p w:rsidR="00397F20" w:rsidRDefault="00397F20">
      <w:pPr>
        <w:widowControl w:val="0"/>
        <w:autoSpaceDE w:val="0"/>
        <w:autoSpaceDN w:val="0"/>
        <w:adjustRightInd w:val="0"/>
        <w:jc w:val="center"/>
        <w:rPr>
          <w:rFonts w:cs="Times New Roman"/>
          <w:szCs w:val="28"/>
        </w:rPr>
      </w:pPr>
      <w:r>
        <w:rPr>
          <w:rFonts w:cs="Times New Roman"/>
          <w:szCs w:val="28"/>
        </w:rPr>
        <w:t>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4" w:name="Par1235"/>
      <w:bookmarkEnd w:id="44"/>
      <w:r>
        <w:rPr>
          <w:rFonts w:cs="Times New Roman"/>
          <w:szCs w:val="28"/>
        </w:rPr>
        <w:t>Паспорт</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"Комплексные меры противодействия</w:t>
      </w:r>
    </w:p>
    <w:p w:rsidR="00397F20" w:rsidRDefault="00397F20">
      <w:pPr>
        <w:widowControl w:val="0"/>
        <w:autoSpaceDE w:val="0"/>
        <w:autoSpaceDN w:val="0"/>
        <w:adjustRightInd w:val="0"/>
        <w:jc w:val="center"/>
        <w:rPr>
          <w:rFonts w:cs="Times New Roman"/>
          <w:szCs w:val="28"/>
        </w:rPr>
      </w:pPr>
      <w:r>
        <w:rPr>
          <w:rFonts w:cs="Times New Roman"/>
          <w:szCs w:val="28"/>
        </w:rPr>
        <w:t>злоупотреблению наркотиками и их незаконному обороту</w:t>
      </w:r>
    </w:p>
    <w:p w:rsidR="00397F20" w:rsidRDefault="00397F20">
      <w:pPr>
        <w:widowControl w:val="0"/>
        <w:autoSpaceDE w:val="0"/>
        <w:autoSpaceDN w:val="0"/>
        <w:adjustRightInd w:val="0"/>
        <w:jc w:val="center"/>
        <w:rPr>
          <w:rFonts w:cs="Times New Roman"/>
          <w:szCs w:val="28"/>
        </w:rPr>
      </w:pPr>
      <w:r>
        <w:rPr>
          <w:rFonts w:cs="Times New Roman"/>
          <w:szCs w:val="28"/>
        </w:rPr>
        <w:lastRenderedPageBreak/>
        <w:t>на территории муниципального образования "Город Псков"</w:t>
      </w:r>
    </w:p>
    <w:p w:rsidR="00397F20" w:rsidRDefault="00397F20">
      <w:pPr>
        <w:widowControl w:val="0"/>
        <w:autoSpaceDE w:val="0"/>
        <w:autoSpaceDN w:val="0"/>
        <w:adjustRightInd w:val="0"/>
        <w:jc w:val="center"/>
        <w:rPr>
          <w:rFonts w:cs="Times New Roman"/>
          <w:szCs w:val="28"/>
        </w:rPr>
      </w:pPr>
      <w:r>
        <w:rPr>
          <w:rFonts w:cs="Times New Roman"/>
          <w:szCs w:val="28"/>
        </w:rPr>
        <w:t>муниципальной программы "Обеспечение общественного</w:t>
      </w:r>
    </w:p>
    <w:p w:rsidR="00397F20" w:rsidRDefault="00397F20">
      <w:pPr>
        <w:widowControl w:val="0"/>
        <w:autoSpaceDE w:val="0"/>
        <w:autoSpaceDN w:val="0"/>
        <w:adjustRightInd w:val="0"/>
        <w:jc w:val="center"/>
        <w:rPr>
          <w:rFonts w:cs="Times New Roman"/>
          <w:szCs w:val="28"/>
        </w:rPr>
      </w:pPr>
      <w:r>
        <w:rPr>
          <w:rFonts w:cs="Times New Roman"/>
          <w:szCs w:val="28"/>
        </w:rPr>
        <w:t>порядка и противодействие преступности"</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74"/>
        <w:gridCol w:w="2020"/>
        <w:gridCol w:w="891"/>
        <w:gridCol w:w="909"/>
        <w:gridCol w:w="886"/>
        <w:gridCol w:w="860"/>
        <w:gridCol w:w="1067"/>
      </w:tblGrid>
      <w:tr w:rsidR="00397F20">
        <w:tc>
          <w:tcPr>
            <w:tcW w:w="9607"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ПАСПОРТ</w:t>
            </w:r>
          </w:p>
        </w:tc>
      </w:tr>
      <w:tr w:rsidR="00397F20">
        <w:tc>
          <w:tcPr>
            <w:tcW w:w="9607"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397F20">
        <w:tc>
          <w:tcPr>
            <w:tcW w:w="96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Муниципальная программа "Обеспечение общественного порядка и противодействие преступности"</w:t>
            </w:r>
          </w:p>
        </w:tc>
      </w:tr>
      <w:tr w:rsidR="00397F20">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397F20">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Соисполнители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Управление,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w:t>
            </w:r>
            <w:proofErr w:type="spellStart"/>
            <w:r>
              <w:rPr>
                <w:rFonts w:cs="Times New Roman"/>
                <w:szCs w:val="28"/>
              </w:rPr>
              <w:t>ППРиК</w:t>
            </w:r>
            <w:proofErr w:type="spellEnd"/>
            <w:r>
              <w:rPr>
                <w:rFonts w:cs="Times New Roman"/>
                <w:szCs w:val="28"/>
              </w:rPr>
              <w:t xml:space="preserve">", УМВД РФ по г. Пскову, УФСКН России по Псковской области, ТУ г. Пскова ГГУСЗН Псковской области, Комиссия по делам несовершеннолетних и защите их прав, ГУСО </w:t>
            </w:r>
            <w:r>
              <w:rPr>
                <w:rFonts w:cs="Times New Roman"/>
                <w:szCs w:val="28"/>
              </w:rPr>
              <w:lastRenderedPageBreak/>
              <w:t>"Социально-реабилитационный центр для несовершеннолетних г. Пскова", ГУСО "Центр социального обслуживания г. Пскова"</w:t>
            </w:r>
          </w:p>
        </w:tc>
      </w:tr>
      <w:tr w:rsidR="00397F20">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Цель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397F20">
        <w:tc>
          <w:tcPr>
            <w:tcW w:w="2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Задачи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Совершенствование взаимодействия органов местного самоуправления с иными уполномоченными органами в антинаркотической сфере</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Создание и обеспечение эффективной системы профилактики наркомании на территории города Пскова</w:t>
            </w:r>
          </w:p>
        </w:tc>
      </w:tr>
      <w:tr w:rsidR="00397F20">
        <w:tc>
          <w:tcPr>
            <w:tcW w:w="2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2. Доля обучающихся муниципальных образовательных учреждений, охваченных </w:t>
            </w:r>
            <w:r>
              <w:rPr>
                <w:rFonts w:cs="Times New Roman"/>
                <w:szCs w:val="28"/>
              </w:rPr>
              <w:lastRenderedPageBreak/>
              <w:t>профилактической деятельностью в рамках антинаркотических программ по отношению к общей численности указанной категории населения</w:t>
            </w:r>
          </w:p>
        </w:tc>
      </w:tr>
      <w:tr w:rsidR="00397F20">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Этапы и сроки реализации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r>
      <w:tr w:rsidR="00397F20">
        <w:tc>
          <w:tcPr>
            <w:tcW w:w="2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Источники финансирования</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Итого</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r>
      <w:tr w:rsidR="00397F20">
        <w:tc>
          <w:tcPr>
            <w:tcW w:w="2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2. Совершенствование системы профилактики среди населения города и психолого-педагогической коррекции несовершеннолетних</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3. Увеличение доли обучающихся в муниципальных образовательных учреждениях, вовлеченных в </w:t>
            </w:r>
            <w:r>
              <w:rPr>
                <w:rFonts w:cs="Times New Roman"/>
                <w:szCs w:val="28"/>
              </w:rPr>
              <w:lastRenderedPageBreak/>
              <w:t>дополнительные систематические занятия по развитию и воспитанию (спорт, творчество и т.д.)</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4. Увеличение количества обученных специалистов, реализующих программы профилактики наркомании</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397F20">
        <w:tc>
          <w:tcPr>
            <w:tcW w:w="2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66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397F20" w:rsidRDefault="00397F20">
      <w:pPr>
        <w:widowControl w:val="0"/>
        <w:autoSpaceDE w:val="0"/>
        <w:autoSpaceDN w:val="0"/>
        <w:adjustRightInd w:val="0"/>
        <w:jc w:val="both"/>
        <w:rPr>
          <w:rFonts w:cs="Times New Roman"/>
          <w:szCs w:val="28"/>
        </w:rPr>
        <w:sectPr w:rsidR="00397F20">
          <w:pgSz w:w="16838" w:h="11905" w:orient="landscape"/>
          <w:pgMar w:top="1701" w:right="1134" w:bottom="850" w:left="1134" w:header="720" w:footer="720" w:gutter="0"/>
          <w:cols w:space="720"/>
          <w:noEndnote/>
        </w:sect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5" w:name="Par1289"/>
      <w:bookmarkEnd w:id="45"/>
      <w:r>
        <w:rPr>
          <w:rFonts w:cs="Times New Roman"/>
          <w:szCs w:val="28"/>
        </w:rPr>
        <w:t>1. Характеристика текущего состояния сферы реализации</w:t>
      </w:r>
    </w:p>
    <w:p w:rsidR="00397F20" w:rsidRDefault="00397F20">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w:t>
      </w:r>
    </w:p>
    <w:p w:rsidR="00397F20" w:rsidRDefault="00397F20">
      <w:pPr>
        <w:widowControl w:val="0"/>
        <w:autoSpaceDE w:val="0"/>
        <w:autoSpaceDN w:val="0"/>
        <w:adjustRightInd w:val="0"/>
        <w:jc w:val="center"/>
        <w:rPr>
          <w:rFonts w:cs="Times New Roman"/>
          <w:szCs w:val="28"/>
        </w:rPr>
      </w:pPr>
      <w:r>
        <w:rPr>
          <w:rFonts w:cs="Times New Roman"/>
          <w:szCs w:val="28"/>
        </w:rPr>
        <w:t>указанной сфере и прогноз ее развития</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w:t>
      </w:r>
      <w:proofErr w:type="spellStart"/>
      <w:r>
        <w:rPr>
          <w:rFonts w:cs="Times New Roman"/>
          <w:szCs w:val="28"/>
        </w:rPr>
        <w:t>наркотрафика</w:t>
      </w:r>
      <w:proofErr w:type="spellEnd"/>
      <w:r>
        <w:rPr>
          <w:rFonts w:cs="Times New Roman"/>
          <w:szCs w:val="28"/>
        </w:rPr>
        <w:t>.</w:t>
      </w:r>
    </w:p>
    <w:p w:rsidR="00397F20" w:rsidRDefault="00397F20">
      <w:pPr>
        <w:widowControl w:val="0"/>
        <w:autoSpaceDE w:val="0"/>
        <w:autoSpaceDN w:val="0"/>
        <w:adjustRightInd w:val="0"/>
        <w:ind w:firstLine="540"/>
        <w:jc w:val="both"/>
        <w:rPr>
          <w:rFonts w:cs="Times New Roman"/>
          <w:szCs w:val="28"/>
        </w:rPr>
      </w:pPr>
      <w:r>
        <w:rPr>
          <w:rFonts w:cs="Times New Roman"/>
          <w:szCs w:val="28"/>
        </w:rP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w:t>
      </w:r>
      <w:proofErr w:type="spellStart"/>
      <w:r>
        <w:rPr>
          <w:rFonts w:cs="Times New Roman"/>
          <w:szCs w:val="28"/>
        </w:rPr>
        <w:t>наркодельцам</w:t>
      </w:r>
      <w:proofErr w:type="spellEnd"/>
      <w:r>
        <w:rPr>
          <w:rFonts w:cs="Times New Roman"/>
          <w:szCs w:val="28"/>
        </w:rPr>
        <w:t xml:space="preserve"> рассматривать территорию области прежде всего с точки зрения организации каналов контрабанды наркотиков.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w:t>
      </w:r>
      <w:proofErr w:type="spellStart"/>
      <w:r>
        <w:rPr>
          <w:rFonts w:cs="Times New Roman"/>
          <w:szCs w:val="28"/>
        </w:rPr>
        <w:t>наркоситуации</w:t>
      </w:r>
      <w:proofErr w:type="spellEnd"/>
      <w:r>
        <w:rPr>
          <w:rFonts w:cs="Times New Roman"/>
          <w:szCs w:val="28"/>
        </w:rPr>
        <w:t xml:space="preserve">: с одной стороны, демографическая ситуация может способствовать росту </w:t>
      </w:r>
      <w:proofErr w:type="spellStart"/>
      <w:r>
        <w:rPr>
          <w:rFonts w:cs="Times New Roman"/>
          <w:szCs w:val="28"/>
        </w:rPr>
        <w:t>наркопотребления</w:t>
      </w:r>
      <w:proofErr w:type="spellEnd"/>
      <w:r>
        <w:rPr>
          <w:rFonts w:cs="Times New Roman"/>
          <w:szCs w:val="28"/>
        </w:rPr>
        <w:t xml:space="preserve"> как результата экономической деградации части населения, ведущей к </w:t>
      </w:r>
      <w:proofErr w:type="spellStart"/>
      <w:r>
        <w:rPr>
          <w:rFonts w:cs="Times New Roman"/>
          <w:szCs w:val="28"/>
        </w:rPr>
        <w:t>девиантному</w:t>
      </w:r>
      <w:proofErr w:type="spellEnd"/>
      <w:r>
        <w:rPr>
          <w:rFonts w:cs="Times New Roman"/>
          <w:szCs w:val="28"/>
        </w:rPr>
        <w:t xml:space="preserve"> поведению, с другой - сдерживает количество лиц, употребляющих </w:t>
      </w:r>
      <w:proofErr w:type="spellStart"/>
      <w:r>
        <w:rPr>
          <w:rFonts w:cs="Times New Roman"/>
          <w:szCs w:val="28"/>
        </w:rPr>
        <w:t>наркосодержащие</w:t>
      </w:r>
      <w:proofErr w:type="spellEnd"/>
      <w:r>
        <w:rPr>
          <w:rFonts w:cs="Times New Roman"/>
          <w:szCs w:val="28"/>
        </w:rPr>
        <w:t xml:space="preserve">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w:t>
      </w:r>
      <w:proofErr w:type="spellStart"/>
      <w:r>
        <w:rPr>
          <w:rFonts w:cs="Times New Roman"/>
          <w:szCs w:val="28"/>
        </w:rPr>
        <w:t>каннабис</w:t>
      </w:r>
      <w:proofErr w:type="spellEnd"/>
      <w:r>
        <w:rPr>
          <w:rFonts w:cs="Times New Roman"/>
          <w:szCs w:val="28"/>
        </w:rPr>
        <w:t>, гашиш), а также отсутствие на территории региона легальных производств наркотических веществ в медицинских целях.</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w:t>
      </w:r>
      <w:proofErr w:type="spellStart"/>
      <w:r>
        <w:rPr>
          <w:rFonts w:cs="Times New Roman"/>
          <w:szCs w:val="28"/>
        </w:rPr>
        <w:t>т.ч</w:t>
      </w:r>
      <w:proofErr w:type="spellEnd"/>
      <w:r>
        <w:rPr>
          <w:rFonts w:cs="Times New Roman"/>
          <w:szCs w:val="28"/>
        </w:rPr>
        <w:t xml:space="preserve">. - сезонным) на территории других субъектов РФ и в зарубежные страны, потенциально способствуют привнесению на территорию региона практик </w:t>
      </w:r>
      <w:proofErr w:type="spellStart"/>
      <w:r>
        <w:rPr>
          <w:rFonts w:cs="Times New Roman"/>
          <w:szCs w:val="28"/>
        </w:rPr>
        <w:t>наркопотребления</w:t>
      </w:r>
      <w:proofErr w:type="spellEnd"/>
      <w:r>
        <w:rPr>
          <w:rFonts w:cs="Times New Roman"/>
          <w:szCs w:val="28"/>
        </w:rPr>
        <w:t>, ранее не характерных для него.</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Одним из серьезных факторов, влияющим на </w:t>
      </w:r>
      <w:proofErr w:type="spellStart"/>
      <w:r>
        <w:rPr>
          <w:rFonts w:cs="Times New Roman"/>
          <w:szCs w:val="28"/>
        </w:rPr>
        <w:t>наркопотребление</w:t>
      </w:r>
      <w:proofErr w:type="spellEnd"/>
      <w:r>
        <w:rPr>
          <w:rFonts w:cs="Times New Roman"/>
          <w:szCs w:val="28"/>
        </w:rPr>
        <w:t xml:space="preserve"> и </w:t>
      </w:r>
      <w:proofErr w:type="spellStart"/>
      <w:r>
        <w:rPr>
          <w:rFonts w:cs="Times New Roman"/>
          <w:szCs w:val="28"/>
        </w:rPr>
        <w:t>наркоситуацию</w:t>
      </w:r>
      <w:proofErr w:type="spellEnd"/>
      <w:r>
        <w:rPr>
          <w:rFonts w:cs="Times New Roman"/>
          <w:szCs w:val="28"/>
        </w:rPr>
        <w:t xml:space="preserve"> в целом, является наличие на территории области учреждений Федеральной службы исполнения наказаний.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xml:space="preserve">Наличие исправительных учреждений ФСИН России является объективным фактором, осложняющим </w:t>
      </w:r>
      <w:proofErr w:type="spellStart"/>
      <w:r>
        <w:rPr>
          <w:rFonts w:cs="Times New Roman"/>
          <w:szCs w:val="28"/>
        </w:rPr>
        <w:t>наркоситуацию</w:t>
      </w:r>
      <w:proofErr w:type="spellEnd"/>
      <w:r>
        <w:rPr>
          <w:rFonts w:cs="Times New Roman"/>
          <w:szCs w:val="28"/>
        </w:rPr>
        <w:t xml:space="preserve"> на территории области.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2013 году количество выявляемых </w:t>
      </w:r>
      <w:proofErr w:type="spellStart"/>
      <w:r>
        <w:rPr>
          <w:rFonts w:cs="Times New Roman"/>
          <w:szCs w:val="28"/>
        </w:rPr>
        <w:t>наркопотребителей</w:t>
      </w:r>
      <w:proofErr w:type="spellEnd"/>
      <w:r>
        <w:rPr>
          <w:rFonts w:cs="Times New Roman"/>
          <w:szCs w:val="28"/>
        </w:rPr>
        <w:t xml:space="preserve"> существенно выросло (зарегистрировано 1068 (АППГ - 850) административных правонарушений, связанных с незаконным оборотом наркотических средств).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Всего за 12 месяцев 2013 года Управление ФСКН России по Псковской области зарегистрировано 451 (АППГ - 454) преступлений, из которых 74,7% (АППГ - 70,3%) - тяжкие и особо тяжкие - 337 (АППГ - 319).</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 выявленным преступлениям возбуждены уголовные дела. Окончено производством 192 (АППГ - 173) уголовных дела, из них 181 (АППГ - 163) - направлено в суды по обвинению 205 (АППГ - 184) человек. Раскрыто 269 (АППГ - 286) преступлений, из которых 52,8% - тяжкие и особо тяжкие (142).</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За 2013 год произведено 41 значительное изъятие наркотических средств и психотропных веществ. Из незаконного оборота по уголовным делам изъято 51 килограмм 215 грамм наркотических средств, 2 килограмма 332 грамма психотропных веществ, 290 грамм сильнодействующих веществ и 18 килограмм 278 грамм </w:t>
      </w:r>
      <w:proofErr w:type="spellStart"/>
      <w:r>
        <w:rPr>
          <w:rFonts w:cs="Times New Roman"/>
          <w:szCs w:val="28"/>
        </w:rPr>
        <w:t>наркосодержащих</w:t>
      </w:r>
      <w:proofErr w:type="spellEnd"/>
      <w:r>
        <w:rPr>
          <w:rFonts w:cs="Times New Roman"/>
          <w:szCs w:val="28"/>
        </w:rPr>
        <w:t xml:space="preserve"> растений.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По данным ГБУЗ "Наркологический диспансер Псковской области" в 2013 году отмечается снижение показателя первичной заболеваемости наркоманией с 11,7 до 9,5 на 100 тыс. населения (по РФ - 13,9). На 1 января 2014 года зарегистрировано 741 больных наркоманией (АППГ - 774), из них 78,8% составляют потребители </w:t>
      </w:r>
      <w:proofErr w:type="spellStart"/>
      <w:r>
        <w:rPr>
          <w:rFonts w:cs="Times New Roman"/>
          <w:szCs w:val="28"/>
        </w:rPr>
        <w:t>опиоидов</w:t>
      </w:r>
      <w:proofErr w:type="spellEnd"/>
      <w:r>
        <w:rPr>
          <w:rFonts w:cs="Times New Roman"/>
          <w:szCs w:val="28"/>
        </w:rPr>
        <w:t xml:space="preserve"> (в основном, героин); 8,4% - </w:t>
      </w:r>
      <w:proofErr w:type="spellStart"/>
      <w:r>
        <w:rPr>
          <w:rFonts w:cs="Times New Roman"/>
          <w:szCs w:val="28"/>
        </w:rPr>
        <w:t>каннабиоидов</w:t>
      </w:r>
      <w:proofErr w:type="spellEnd"/>
      <w:r>
        <w:rPr>
          <w:rFonts w:cs="Times New Roman"/>
          <w:szCs w:val="28"/>
        </w:rPr>
        <w:t xml:space="preserve">; 9,2% - </w:t>
      </w:r>
      <w:proofErr w:type="spellStart"/>
      <w:r>
        <w:rPr>
          <w:rFonts w:cs="Times New Roman"/>
          <w:szCs w:val="28"/>
        </w:rPr>
        <w:t>психостимуляторов</w:t>
      </w:r>
      <w:proofErr w:type="spellEnd"/>
      <w:r>
        <w:rPr>
          <w:rFonts w:cs="Times New Roman"/>
          <w:szCs w:val="28"/>
        </w:rPr>
        <w:t xml:space="preserve">; 3,6% - больные </w:t>
      </w:r>
      <w:proofErr w:type="spellStart"/>
      <w:r>
        <w:rPr>
          <w:rFonts w:cs="Times New Roman"/>
          <w:szCs w:val="28"/>
        </w:rPr>
        <w:t>полинаркоманией</w:t>
      </w:r>
      <w:proofErr w:type="spellEnd"/>
      <w:r>
        <w:rPr>
          <w:rFonts w:cs="Times New Roman"/>
          <w:szCs w:val="28"/>
        </w:rPr>
        <w:t xml:space="preserve">; потребителей кокаина, </w:t>
      </w:r>
      <w:proofErr w:type="spellStart"/>
      <w:r>
        <w:rPr>
          <w:rFonts w:cs="Times New Roman"/>
          <w:szCs w:val="28"/>
        </w:rPr>
        <w:t>дезоморфина</w:t>
      </w:r>
      <w:proofErr w:type="spellEnd"/>
      <w:r>
        <w:rPr>
          <w:rFonts w:cs="Times New Roman"/>
          <w:szCs w:val="28"/>
        </w:rPr>
        <w:t xml:space="preserve"> не зарегистрировано.</w:t>
      </w:r>
    </w:p>
    <w:p w:rsidR="00397F20" w:rsidRDefault="00397F20">
      <w:pPr>
        <w:widowControl w:val="0"/>
        <w:autoSpaceDE w:val="0"/>
        <w:autoSpaceDN w:val="0"/>
        <w:adjustRightInd w:val="0"/>
        <w:ind w:firstLine="540"/>
        <w:jc w:val="both"/>
        <w:rPr>
          <w:rFonts w:cs="Times New Roman"/>
          <w:szCs w:val="28"/>
        </w:rPr>
      </w:pPr>
      <w:r>
        <w:rPr>
          <w:rFonts w:cs="Times New Roman"/>
          <w:szCs w:val="28"/>
        </w:rPr>
        <w:t>В наркологических учреждениях области на 1 января 2014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397F20" w:rsidRDefault="00397F20">
      <w:pPr>
        <w:widowControl w:val="0"/>
        <w:autoSpaceDE w:val="0"/>
        <w:autoSpaceDN w:val="0"/>
        <w:adjustRightInd w:val="0"/>
        <w:ind w:firstLine="540"/>
        <w:jc w:val="both"/>
        <w:rPr>
          <w:rFonts w:cs="Times New Roman"/>
          <w:szCs w:val="28"/>
        </w:rPr>
      </w:pPr>
      <w:r>
        <w:rPr>
          <w:rFonts w:cs="Times New Roman"/>
          <w:szCs w:val="28"/>
        </w:rP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01.01.2014 составляет 768 чел., из них 49 несовершеннолетних, с которыми ведется лечебно-профилактическая работа по предупреждению развития заболевания.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 данным ГБУЗ "Наркологический диспансер Псковской области" в 2013 году лечебно-восстановительную помощь получили 301 больных наркоманией (в 2012 - 368) из них стационарно пролечено 112 человек (в 2012 - 180), в амбулаторных условиях - 189 человек (в 2012 - 188). Эффективность лечения составила 23,7%, т.е. 172 больных воздерживаются от потребления наркотиков от 1 года и более (2012 год соответственно 168 больных или 23,6%).</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2013 году в химико-токсикологической лаборатории освидетельствовано 6026 человека, из них 489 несовершеннолетних (8,0%). Сделано всего 58926 исследований (в 2012 г. - 14473), положительных результатов - 734. Среди несовершеннолетних выявлено 49 потребителей </w:t>
      </w:r>
      <w:r>
        <w:rPr>
          <w:rFonts w:cs="Times New Roman"/>
          <w:szCs w:val="28"/>
        </w:rPr>
        <w:lastRenderedPageBreak/>
        <w:t>наркотиков и психотропных веществ. С молодыми людьми проводится профилактическая работа психологами и врачами психиатрами-наркологами.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позволило в 2013 году продолжить улучшение, по сравнению с 2012 годом, отдельных показателей </w:t>
      </w:r>
      <w:proofErr w:type="spellStart"/>
      <w:r>
        <w:rPr>
          <w:rFonts w:cs="Times New Roman"/>
          <w:szCs w:val="28"/>
        </w:rPr>
        <w:t>наркоситуации</w:t>
      </w:r>
      <w:proofErr w:type="spellEnd"/>
      <w:r>
        <w:rPr>
          <w:rFonts w:cs="Times New Roman"/>
          <w:szCs w:val="28"/>
        </w:rPr>
        <w:t xml:space="preserve"> по всем параметрам: снизился показатель зарегистрированных больных наркоманией, не зарегистрированы подростки, имеющие диагноз "наркомания",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 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на почти на 10%.</w:t>
      </w:r>
    </w:p>
    <w:p w:rsidR="00397F20" w:rsidRDefault="00397F20">
      <w:pPr>
        <w:widowControl w:val="0"/>
        <w:autoSpaceDE w:val="0"/>
        <w:autoSpaceDN w:val="0"/>
        <w:adjustRightInd w:val="0"/>
        <w:ind w:firstLine="540"/>
        <w:jc w:val="both"/>
        <w:rPr>
          <w:rFonts w:cs="Times New Roman"/>
          <w:szCs w:val="28"/>
        </w:rPr>
      </w:pPr>
      <w:r>
        <w:rPr>
          <w:rFonts w:cs="Times New Roman"/>
          <w:szCs w:val="28"/>
        </w:rPr>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397F20" w:rsidRDefault="00397F20">
      <w:pPr>
        <w:widowControl w:val="0"/>
        <w:autoSpaceDE w:val="0"/>
        <w:autoSpaceDN w:val="0"/>
        <w:adjustRightInd w:val="0"/>
        <w:ind w:firstLine="540"/>
        <w:jc w:val="both"/>
        <w:rPr>
          <w:rFonts w:cs="Times New Roman"/>
          <w:szCs w:val="28"/>
        </w:rPr>
      </w:pPr>
      <w:r>
        <w:rPr>
          <w:rFonts w:cs="Times New Roman"/>
          <w:szCs w:val="28"/>
        </w:rP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397F20" w:rsidRDefault="00397F20">
      <w:pPr>
        <w:widowControl w:val="0"/>
        <w:autoSpaceDE w:val="0"/>
        <w:autoSpaceDN w:val="0"/>
        <w:adjustRightInd w:val="0"/>
        <w:ind w:firstLine="540"/>
        <w:jc w:val="both"/>
        <w:rPr>
          <w:rFonts w:cs="Times New Roman"/>
          <w:szCs w:val="28"/>
        </w:rPr>
      </w:pPr>
      <w:r>
        <w:rPr>
          <w:rFonts w:cs="Times New Roman"/>
          <w:szCs w:val="28"/>
        </w:rP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психотропными веществами (табак, алкоголь, наркотики) во всех основных сферах жизнедеятельности детей, подростков и молодежи (семья, образовательные учреждения, досуг).</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w:t>
      </w:r>
      <w:r>
        <w:rPr>
          <w:rFonts w:cs="Times New Roman"/>
          <w:szCs w:val="28"/>
        </w:rPr>
        <w:lastRenderedPageBreak/>
        <w:t>специалистами разного профиля, а также волонтерами из числа родителей и подростков.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 с учетом реальных возможностей бюджета города Пскова.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6" w:name="Par1319"/>
      <w:bookmarkEnd w:id="46"/>
      <w:r>
        <w:rPr>
          <w:rFonts w:cs="Times New Roman"/>
          <w:szCs w:val="28"/>
        </w:rPr>
        <w:t>2. Приоритеты муниципальной политики области в сфере</w:t>
      </w:r>
    </w:p>
    <w:p w:rsidR="00397F20" w:rsidRDefault="00397F20">
      <w:pPr>
        <w:widowControl w:val="0"/>
        <w:autoSpaceDE w:val="0"/>
        <w:autoSpaceDN w:val="0"/>
        <w:adjustRightInd w:val="0"/>
        <w:jc w:val="center"/>
        <w:rPr>
          <w:rFonts w:cs="Times New Roman"/>
          <w:szCs w:val="28"/>
        </w:rPr>
      </w:pPr>
      <w:r>
        <w:rPr>
          <w:rFonts w:cs="Times New Roman"/>
          <w:szCs w:val="28"/>
        </w:rPr>
        <w:t>реализации подпрограммы, описание целей, задач подпрограммы,</w:t>
      </w:r>
    </w:p>
    <w:p w:rsidR="00397F20" w:rsidRDefault="00397F20">
      <w:pPr>
        <w:widowControl w:val="0"/>
        <w:autoSpaceDE w:val="0"/>
        <w:autoSpaceDN w:val="0"/>
        <w:adjustRightInd w:val="0"/>
        <w:jc w:val="center"/>
        <w:rPr>
          <w:rFonts w:cs="Times New Roman"/>
          <w:szCs w:val="28"/>
        </w:rPr>
      </w:pPr>
      <w:r>
        <w:rPr>
          <w:rFonts w:cs="Times New Roman"/>
          <w:szCs w:val="28"/>
        </w:rPr>
        <w:t>целевые индикаторы достижения целей и решения задач,</w:t>
      </w:r>
    </w:p>
    <w:p w:rsidR="00397F20" w:rsidRDefault="00397F20">
      <w:pPr>
        <w:widowControl w:val="0"/>
        <w:autoSpaceDE w:val="0"/>
        <w:autoSpaceDN w:val="0"/>
        <w:adjustRightInd w:val="0"/>
        <w:jc w:val="center"/>
        <w:rPr>
          <w:rFonts w:cs="Times New Roman"/>
          <w:szCs w:val="28"/>
        </w:rPr>
      </w:pPr>
      <w:r>
        <w:rPr>
          <w:rFonts w:cs="Times New Roman"/>
          <w:szCs w:val="28"/>
        </w:rPr>
        <w:t>основные ожидаемые конечные результаты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w:t>
      </w:r>
      <w:proofErr w:type="spellStart"/>
      <w:r>
        <w:rPr>
          <w:rFonts w:cs="Times New Roman"/>
          <w:szCs w:val="28"/>
        </w:rPr>
        <w:t>наркоугрозы</w:t>
      </w:r>
      <w:proofErr w:type="spellEnd"/>
      <w:r>
        <w:rPr>
          <w:rFonts w:cs="Times New Roman"/>
          <w:szCs w:val="28"/>
        </w:rPr>
        <w:t>.</w:t>
      </w:r>
    </w:p>
    <w:p w:rsidR="00397F20" w:rsidRDefault="00397F20">
      <w:pPr>
        <w:widowControl w:val="0"/>
        <w:pBdr>
          <w:top w:val="single" w:sz="6" w:space="0" w:color="auto"/>
        </w:pBdr>
        <w:autoSpaceDE w:val="0"/>
        <w:autoSpaceDN w:val="0"/>
        <w:adjustRightInd w:val="0"/>
        <w:spacing w:before="100" w:after="100"/>
        <w:jc w:val="both"/>
        <w:rPr>
          <w:rFonts w:cs="Times New Roman"/>
          <w:sz w:val="2"/>
          <w:szCs w:val="2"/>
        </w:rPr>
      </w:pPr>
    </w:p>
    <w:p w:rsidR="00397F20" w:rsidRDefault="00397F20">
      <w:pPr>
        <w:widowControl w:val="0"/>
        <w:autoSpaceDE w:val="0"/>
        <w:autoSpaceDN w:val="0"/>
        <w:adjustRightInd w:val="0"/>
        <w:ind w:firstLine="540"/>
        <w:jc w:val="both"/>
        <w:rPr>
          <w:rFonts w:cs="Times New Roman"/>
          <w:szCs w:val="28"/>
        </w:rPr>
      </w:pPr>
      <w:hyperlink r:id="rId56" w:history="1">
        <w:r>
          <w:rPr>
            <w:rFonts w:cs="Times New Roman"/>
            <w:color w:val="0000FF"/>
            <w:szCs w:val="28"/>
          </w:rPr>
          <w:t>Постановлением</w:t>
        </w:r>
      </w:hyperlink>
      <w:r>
        <w:rPr>
          <w:rFonts w:cs="Times New Roman"/>
          <w:szCs w:val="28"/>
        </w:rPr>
        <w:t xml:space="preserve"> Администрации города Пскова от 06.07.2015 N 1476 абзац 3 раздела 2 изложен в следующей редакции: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"Подпрограмма рассчитана на период с 2015 года по 2018 год.".</w:t>
      </w:r>
    </w:p>
    <w:p w:rsidR="00397F20" w:rsidRDefault="00397F20">
      <w:pPr>
        <w:widowControl w:val="0"/>
        <w:pBdr>
          <w:top w:val="single" w:sz="6" w:space="0" w:color="auto"/>
        </w:pBdr>
        <w:autoSpaceDE w:val="0"/>
        <w:autoSpaceDN w:val="0"/>
        <w:adjustRightInd w:val="0"/>
        <w:spacing w:before="100" w:after="100"/>
        <w:jc w:val="both"/>
        <w:rPr>
          <w:rFonts w:cs="Times New Roman"/>
          <w:sz w:val="2"/>
          <w:szCs w:val="2"/>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 числе безотлагательных мер по стабилизации </w:t>
      </w:r>
      <w:proofErr w:type="spellStart"/>
      <w:r>
        <w:rPr>
          <w:rFonts w:cs="Times New Roman"/>
          <w:szCs w:val="28"/>
        </w:rPr>
        <w:t>наркоситуации</w:t>
      </w:r>
      <w:proofErr w:type="spellEnd"/>
      <w:r>
        <w:rPr>
          <w:rFonts w:cs="Times New Roman"/>
          <w:szCs w:val="28"/>
        </w:rPr>
        <w:t xml:space="preserve"> на </w:t>
      </w:r>
      <w:r>
        <w:rPr>
          <w:rFonts w:cs="Times New Roman"/>
          <w:szCs w:val="28"/>
        </w:rPr>
        <w:lastRenderedPageBreak/>
        <w:t>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397F20" w:rsidRDefault="00397F20">
      <w:pPr>
        <w:widowControl w:val="0"/>
        <w:autoSpaceDE w:val="0"/>
        <w:autoSpaceDN w:val="0"/>
        <w:adjustRightInd w:val="0"/>
        <w:ind w:firstLine="540"/>
        <w:jc w:val="both"/>
        <w:rPr>
          <w:rFonts w:cs="Times New Roman"/>
          <w:szCs w:val="28"/>
        </w:rPr>
      </w:pPr>
      <w:r>
        <w:rPr>
          <w:rFonts w:cs="Times New Roman"/>
          <w:szCs w:val="28"/>
        </w:rP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поставленных целей подпрограмма предусматривает решение следующих задач:</w:t>
      </w:r>
    </w:p>
    <w:p w:rsidR="00397F20" w:rsidRDefault="00397F20">
      <w:pPr>
        <w:widowControl w:val="0"/>
        <w:autoSpaceDE w:val="0"/>
        <w:autoSpaceDN w:val="0"/>
        <w:adjustRightInd w:val="0"/>
        <w:ind w:firstLine="540"/>
        <w:jc w:val="both"/>
        <w:rPr>
          <w:rFonts w:cs="Times New Roman"/>
          <w:szCs w:val="28"/>
        </w:rPr>
      </w:pPr>
      <w:r>
        <w:rPr>
          <w:rFonts w:cs="Times New Roman"/>
          <w:szCs w:val="28"/>
        </w:rPr>
        <w:t>1. Совершенствование взаимодействия органов местного самоуправления с иными уполномоченными органами в антинаркотической сфере;</w:t>
      </w:r>
    </w:p>
    <w:p w:rsidR="00397F20" w:rsidRDefault="00397F20">
      <w:pPr>
        <w:widowControl w:val="0"/>
        <w:autoSpaceDE w:val="0"/>
        <w:autoSpaceDN w:val="0"/>
        <w:adjustRightInd w:val="0"/>
        <w:ind w:firstLine="540"/>
        <w:jc w:val="both"/>
        <w:rPr>
          <w:rFonts w:cs="Times New Roman"/>
          <w:szCs w:val="28"/>
        </w:rPr>
      </w:pPr>
      <w:r>
        <w:rPr>
          <w:rFonts w:cs="Times New Roman"/>
          <w:szCs w:val="28"/>
        </w:rPr>
        <w:t>2. Создание и обеспечение эффективной системы профилактики наркомании на территории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Основными показателями решения указанных задач и достижения поставленных целей определены следующие целевые индикаторы:</w:t>
      </w:r>
    </w:p>
    <w:p w:rsidR="00397F20" w:rsidRDefault="00397F20">
      <w:pPr>
        <w:widowControl w:val="0"/>
        <w:autoSpaceDE w:val="0"/>
        <w:autoSpaceDN w:val="0"/>
        <w:adjustRightInd w:val="0"/>
        <w:ind w:firstLine="540"/>
        <w:jc w:val="both"/>
        <w:rPr>
          <w:rFonts w:cs="Times New Roman"/>
          <w:szCs w:val="28"/>
        </w:rPr>
      </w:pPr>
      <w:r>
        <w:rPr>
          <w:rFonts w:cs="Times New Roman"/>
          <w:szCs w:val="28"/>
        </w:rP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397F20" w:rsidRDefault="00397F20">
      <w:pPr>
        <w:widowControl w:val="0"/>
        <w:autoSpaceDE w:val="0"/>
        <w:autoSpaceDN w:val="0"/>
        <w:adjustRightInd w:val="0"/>
        <w:ind w:firstLine="540"/>
        <w:jc w:val="both"/>
        <w:rPr>
          <w:rFonts w:cs="Times New Roman"/>
          <w:szCs w:val="28"/>
        </w:rPr>
      </w:pPr>
      <w:r>
        <w:rPr>
          <w:rFonts w:cs="Times New Roman"/>
          <w:szCs w:val="28"/>
        </w:rPr>
        <w:t>Реализация подпрограммы создаст объективные условия реализации для: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увеличения количества обученных специалистов, реализующих программы профилактики наркомании;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совершенствования системы профилактики среди населения города и психолого-педагогической коррекции несовершеннолетних;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формирования культуры здоровья, мотивации к ведению здорового </w:t>
      </w:r>
      <w:r>
        <w:rPr>
          <w:rFonts w:cs="Times New Roman"/>
          <w:szCs w:val="28"/>
        </w:rPr>
        <w:lastRenderedPageBreak/>
        <w:t>образа жизни, негативного отношения к употреблению психотропных веществ;</w:t>
      </w:r>
    </w:p>
    <w:p w:rsidR="00397F20" w:rsidRDefault="00397F20">
      <w:pPr>
        <w:widowControl w:val="0"/>
        <w:autoSpaceDE w:val="0"/>
        <w:autoSpaceDN w:val="0"/>
        <w:adjustRightInd w:val="0"/>
        <w:ind w:firstLine="540"/>
        <w:jc w:val="both"/>
        <w:rPr>
          <w:rFonts w:cs="Times New Roman"/>
          <w:szCs w:val="28"/>
        </w:rPr>
      </w:pPr>
      <w:r>
        <w:rPr>
          <w:rFonts w:cs="Times New Roman"/>
          <w:szCs w:val="28"/>
        </w:rP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397F20" w:rsidRDefault="00397F20">
      <w:pPr>
        <w:widowControl w:val="0"/>
        <w:autoSpaceDE w:val="0"/>
        <w:autoSpaceDN w:val="0"/>
        <w:adjustRightInd w:val="0"/>
        <w:ind w:firstLine="540"/>
        <w:jc w:val="both"/>
        <w:rPr>
          <w:rFonts w:cs="Times New Roman"/>
          <w:szCs w:val="28"/>
        </w:rPr>
      </w:pPr>
      <w:r>
        <w:rPr>
          <w:rFonts w:cs="Times New Roman"/>
          <w:szCs w:val="28"/>
        </w:rP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7" w:name="Par1347"/>
      <w:bookmarkEnd w:id="47"/>
      <w:r>
        <w:rPr>
          <w:rFonts w:cs="Times New Roman"/>
          <w:szCs w:val="28"/>
        </w:rPr>
        <w:t>3. Сроки и этапы реализации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7"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Срок реализации подпрограммы - 4 года. Начало реализации подпрограммы - в 2015 году, окончание - в 2018 году.</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8" w:name="Par1354"/>
      <w:bookmarkEnd w:id="48"/>
      <w:r>
        <w:rPr>
          <w:rFonts w:cs="Times New Roman"/>
          <w:szCs w:val="28"/>
        </w:rPr>
        <w:t>4. Характеристика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Для достижения цели и решения задач подпрограммы планируется реализовать следующие основные мероприятия: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397F20" w:rsidRDefault="00397F20">
      <w:pPr>
        <w:widowControl w:val="0"/>
        <w:autoSpaceDE w:val="0"/>
        <w:autoSpaceDN w:val="0"/>
        <w:adjustRightInd w:val="0"/>
        <w:ind w:firstLine="540"/>
        <w:jc w:val="both"/>
        <w:rPr>
          <w:rFonts w:cs="Times New Roman"/>
          <w:szCs w:val="28"/>
        </w:rPr>
      </w:pPr>
      <w:r>
        <w:rPr>
          <w:rFonts w:cs="Times New Roman"/>
          <w:szCs w:val="28"/>
        </w:rPr>
        <w:t>1. Совершенствование нормативной муниципальной правовой базы города Пскова в сфере профилактики наркомании.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осуществление деятельности антинаркотической комиссии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xml:space="preserve">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w:t>
      </w:r>
      <w:proofErr w:type="spellStart"/>
      <w:r>
        <w:rPr>
          <w:rFonts w:cs="Times New Roman"/>
          <w:szCs w:val="28"/>
        </w:rPr>
        <w:t>наркосбытчиков</w:t>
      </w:r>
      <w:proofErr w:type="spellEnd"/>
      <w:r>
        <w:rPr>
          <w:rFonts w:cs="Times New Roman"/>
          <w:szCs w:val="28"/>
        </w:rPr>
        <w:t>, а также количества наркозависимых.</w:t>
      </w:r>
    </w:p>
    <w:p w:rsidR="00397F20" w:rsidRDefault="00397F20">
      <w:pPr>
        <w:widowControl w:val="0"/>
        <w:autoSpaceDE w:val="0"/>
        <w:autoSpaceDN w:val="0"/>
        <w:adjustRightInd w:val="0"/>
        <w:ind w:firstLine="540"/>
        <w:jc w:val="both"/>
        <w:rPr>
          <w:rFonts w:cs="Times New Roman"/>
          <w:szCs w:val="28"/>
        </w:rPr>
      </w:pPr>
      <w:r>
        <w:rPr>
          <w:rFonts w:cs="Times New Roman"/>
          <w:szCs w:val="28"/>
        </w:rPr>
        <w:t>Задача 2. Создание и обеспечение эффективной системы профилактики наркомании на территории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3.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данного мероприятия способствует повышению информированности населения по проблеме наркотизации.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4. Подготовка, обучение, повышение квалификации специалистов, работающих в системе профилактики наркотизма и </w:t>
      </w:r>
      <w:proofErr w:type="spellStart"/>
      <w:r>
        <w:rPr>
          <w:rFonts w:cs="Times New Roman"/>
          <w:szCs w:val="28"/>
        </w:rPr>
        <w:t>аддиктивного</w:t>
      </w:r>
      <w:proofErr w:type="spellEnd"/>
      <w:r>
        <w:rPr>
          <w:rFonts w:cs="Times New Roman"/>
          <w:szCs w:val="28"/>
        </w:rPr>
        <w:t xml:space="preserve"> поведения.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эффективные технологии и методы профилактической, коррекционной работы.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Выполнение данного мероприятия способствует повышению профессионального уровня специалистов, работающих в системе профилактики наркотизма и </w:t>
      </w:r>
      <w:proofErr w:type="spellStart"/>
      <w:r>
        <w:rPr>
          <w:rFonts w:cs="Times New Roman"/>
          <w:szCs w:val="28"/>
        </w:rPr>
        <w:t>аддиктивного</w:t>
      </w:r>
      <w:proofErr w:type="spellEnd"/>
      <w:r>
        <w:rPr>
          <w:rFonts w:cs="Times New Roman"/>
          <w:szCs w:val="28"/>
        </w:rPr>
        <w:t xml:space="preserve"> поведения.</w:t>
      </w:r>
    </w:p>
    <w:p w:rsidR="00397F20" w:rsidRDefault="00397F20">
      <w:pPr>
        <w:widowControl w:val="0"/>
        <w:autoSpaceDE w:val="0"/>
        <w:autoSpaceDN w:val="0"/>
        <w:adjustRightInd w:val="0"/>
        <w:ind w:firstLine="540"/>
        <w:jc w:val="both"/>
        <w:rPr>
          <w:rFonts w:cs="Times New Roman"/>
          <w:szCs w:val="28"/>
        </w:rPr>
      </w:pPr>
      <w:r>
        <w:rPr>
          <w:rFonts w:cs="Times New Roman"/>
          <w:szCs w:val="28"/>
        </w:rPr>
        <w:t>5. Совершенствование материально-технической базы организаций, ведущих профилактическую деятельность.</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приобретение оборудования и материалов для функционирования комнаты психологической разгрузки на базе МБОУ "Центр </w:t>
      </w:r>
      <w:proofErr w:type="spellStart"/>
      <w:r>
        <w:rPr>
          <w:rFonts w:cs="Times New Roman"/>
          <w:szCs w:val="28"/>
        </w:rPr>
        <w:t>ППРиК</w:t>
      </w:r>
      <w:proofErr w:type="spellEnd"/>
      <w:r>
        <w:rPr>
          <w:rFonts w:cs="Times New Roman"/>
          <w:szCs w:val="28"/>
        </w:rPr>
        <w:t>" для работы с детьми и подростками с проблемами эмоционально-волевой сферы;</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приобретение компьютера и программного обеспечения для осуществления деятельности МБОУ "Центр </w:t>
      </w:r>
      <w:proofErr w:type="spellStart"/>
      <w:r>
        <w:rPr>
          <w:rFonts w:cs="Times New Roman"/>
          <w:szCs w:val="28"/>
        </w:rPr>
        <w:t>ППРиК</w:t>
      </w:r>
      <w:proofErr w:type="spellEnd"/>
      <w:r>
        <w:rPr>
          <w:rFonts w:cs="Times New Roman"/>
          <w:szCs w:val="28"/>
        </w:rPr>
        <w:t>";</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приобретение канцтоваров для работы антинаркотической комиссии муниципального образования "Город Псков";</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w:t>
      </w:r>
      <w:r>
        <w:rPr>
          <w:rFonts w:cs="Times New Roman"/>
          <w:szCs w:val="28"/>
        </w:rPr>
        <w:lastRenderedPageBreak/>
        <w:t>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397F20" w:rsidRDefault="00397F20">
      <w:pPr>
        <w:widowControl w:val="0"/>
        <w:autoSpaceDE w:val="0"/>
        <w:autoSpaceDN w:val="0"/>
        <w:adjustRightInd w:val="0"/>
        <w:ind w:firstLine="540"/>
        <w:jc w:val="both"/>
        <w:rPr>
          <w:rFonts w:cs="Times New Roman"/>
          <w:szCs w:val="28"/>
        </w:rPr>
      </w:pPr>
      <w:r>
        <w:rPr>
          <w:rFonts w:cs="Times New Roman"/>
          <w:szCs w:val="28"/>
        </w:rPr>
        <w:t>6. Проведение мероприятий по оказанию социальной, психолого-педагогической поддержки лицам, попавшим в трудную жизненную ситуацию.</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оказание помощи семьям, оказавшимся в сложной жизненной ситуации.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созданию условий для снижения риска приобщения к психотропным веществам.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7.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рамках реализации данного мероприятия осуществляется: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выездных семинаров-тренингов для учащейся молодежи, участвующей в волонтерском движении;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городских мероприятий волонтерского движения по профилактике наркомании в молодежной среде;</w:t>
      </w:r>
    </w:p>
    <w:p w:rsidR="00397F20" w:rsidRDefault="00397F20">
      <w:pPr>
        <w:widowControl w:val="0"/>
        <w:autoSpaceDE w:val="0"/>
        <w:autoSpaceDN w:val="0"/>
        <w:adjustRightInd w:val="0"/>
        <w:ind w:firstLine="540"/>
        <w:jc w:val="both"/>
        <w:rPr>
          <w:rFonts w:cs="Times New Roman"/>
          <w:szCs w:val="28"/>
        </w:rPr>
      </w:pPr>
      <w:r>
        <w:rPr>
          <w:rFonts w:cs="Times New Roman"/>
          <w:szCs w:val="28"/>
        </w:rPr>
        <w:t>- участие во Всероссийской акции "Сообщи, где торгуют смертью!" на территории г.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проведения мероприятий антинаркотической направленности, посвященных Международному дню борьбы со СПИДом;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межведомственного КВН среди учебных заведений города под девизом "Лучше приколоться, чем уколоться!";</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городского фестиваля-конкурса "Формула успеха!": номинация "</w:t>
      </w:r>
      <w:proofErr w:type="spellStart"/>
      <w:r>
        <w:rPr>
          <w:rFonts w:cs="Times New Roman"/>
          <w:szCs w:val="28"/>
        </w:rPr>
        <w:t>Антинарко</w:t>
      </w:r>
      <w:proofErr w:type="spellEnd"/>
      <w:r>
        <w:rPr>
          <w:rFonts w:cs="Times New Roman"/>
          <w:szCs w:val="28"/>
        </w:rPr>
        <w:t>", номинация "Я человек с сильной волей";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городской молодежной акции "Мой город - город будущего!" - презентации-конкурса творческих проектов среди молодежных учреждений и организаций города;</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проведение цикла познавательно-развлекательных мероприятий для детей в дни школьных каникул "Делай как </w:t>
      </w:r>
      <w:proofErr w:type="gramStart"/>
      <w:r>
        <w:rPr>
          <w:rFonts w:cs="Times New Roman"/>
          <w:szCs w:val="28"/>
        </w:rPr>
        <w:t>Я</w:t>
      </w:r>
      <w:proofErr w:type="gramEnd"/>
      <w:r>
        <w:rPr>
          <w:rFonts w:cs="Times New Roman"/>
          <w:szCs w:val="28"/>
        </w:rPr>
        <w:t>!";</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цикла молодежных клубных встреч по вопросам планирования семьи "Тет-а-тет или между нами...";</w:t>
      </w: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 участие в </w:t>
      </w:r>
      <w:proofErr w:type="spellStart"/>
      <w:r>
        <w:rPr>
          <w:rFonts w:cs="Times New Roman"/>
          <w:szCs w:val="28"/>
        </w:rPr>
        <w:t>мультиконференции</w:t>
      </w:r>
      <w:proofErr w:type="spellEnd"/>
      <w:r>
        <w:rPr>
          <w:rFonts w:cs="Times New Roman"/>
          <w:szCs w:val="28"/>
        </w:rPr>
        <w:t xml:space="preserve"> Северо-Западного округа "Строить жизнь без наркотиков: деятельность библиотек по антинаркотическому просвещению подростков и молодежи";</w:t>
      </w:r>
    </w:p>
    <w:p w:rsidR="00397F20" w:rsidRDefault="00397F20">
      <w:pPr>
        <w:widowControl w:val="0"/>
        <w:autoSpaceDE w:val="0"/>
        <w:autoSpaceDN w:val="0"/>
        <w:adjustRightInd w:val="0"/>
        <w:ind w:firstLine="540"/>
        <w:jc w:val="both"/>
        <w:rPr>
          <w:rFonts w:cs="Times New Roman"/>
          <w:szCs w:val="28"/>
        </w:rPr>
      </w:pPr>
      <w:r>
        <w:rPr>
          <w:rFonts w:cs="Times New Roman"/>
          <w:szCs w:val="28"/>
        </w:rPr>
        <w:lastRenderedPageBreak/>
        <w:t>- проведение информационного марафона "Не отнимай у себя завтра";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акции по пропаганде здорового образа жизни с изданием профилактических листовок "Стихотворение в кармане";</w:t>
      </w:r>
    </w:p>
    <w:p w:rsidR="00397F20" w:rsidRDefault="00397F20">
      <w:pPr>
        <w:widowControl w:val="0"/>
        <w:autoSpaceDE w:val="0"/>
        <w:autoSpaceDN w:val="0"/>
        <w:adjustRightInd w:val="0"/>
        <w:ind w:firstLine="540"/>
        <w:jc w:val="both"/>
        <w:rPr>
          <w:rFonts w:cs="Times New Roman"/>
          <w:szCs w:val="28"/>
        </w:rPr>
      </w:pPr>
      <w:r>
        <w:rPr>
          <w:rFonts w:cs="Times New Roman"/>
          <w:szCs w:val="28"/>
        </w:rPr>
        <w:t>- организация и проведение цикла мероприятий по пропаганде здорового образа жизни "Береги себя для жизни!";</w:t>
      </w:r>
    </w:p>
    <w:p w:rsidR="00397F20" w:rsidRDefault="00397F20">
      <w:pPr>
        <w:widowControl w:val="0"/>
        <w:autoSpaceDE w:val="0"/>
        <w:autoSpaceDN w:val="0"/>
        <w:adjustRightInd w:val="0"/>
        <w:ind w:firstLine="540"/>
        <w:jc w:val="both"/>
        <w:rPr>
          <w:rFonts w:cs="Times New Roman"/>
          <w:szCs w:val="28"/>
        </w:rPr>
      </w:pPr>
      <w:r>
        <w:rPr>
          <w:rFonts w:cs="Times New Roman"/>
          <w:szCs w:val="28"/>
        </w:rPr>
        <w:t>- проведение выставки - коллажа творческих работ "Вирус позитива";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49" w:name="Par1409"/>
      <w:bookmarkEnd w:id="49"/>
      <w:r>
        <w:rPr>
          <w:rFonts w:cs="Times New Roman"/>
          <w:szCs w:val="28"/>
        </w:rPr>
        <w:t>5. Перечень основных мероприятий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hyperlink w:anchor="Par1443" w:history="1">
        <w:r>
          <w:rPr>
            <w:rFonts w:cs="Times New Roman"/>
            <w:color w:val="0000FF"/>
            <w:szCs w:val="28"/>
          </w:rPr>
          <w:t>Перечень</w:t>
        </w:r>
      </w:hyperlink>
      <w:r>
        <w:rPr>
          <w:rFonts w:cs="Times New Roman"/>
          <w:szCs w:val="28"/>
        </w:rP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50" w:name="Par1413"/>
      <w:bookmarkEnd w:id="50"/>
      <w:r>
        <w:rPr>
          <w:rFonts w:cs="Times New Roman"/>
          <w:szCs w:val="28"/>
        </w:rPr>
        <w:t>6. Ресурсное обеспечение подпрограммы</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Выполнение намеченных мероприятий планируется осуществить за счет средств бюджета города Пскова. Общий объем финансирования подпрограммы на 2015 - 2018 годы составляет 1084,2 тысяч рублей (в ценах 2014 года), в том числе за счет средств бюджета города Пскова 1084,2 тыс. руб.</w:t>
      </w:r>
    </w:p>
    <w:p w:rsidR="00397F20" w:rsidRDefault="00397F20">
      <w:pPr>
        <w:widowControl w:val="0"/>
        <w:autoSpaceDE w:val="0"/>
        <w:autoSpaceDN w:val="0"/>
        <w:adjustRightInd w:val="0"/>
        <w:ind w:firstLine="540"/>
        <w:jc w:val="both"/>
        <w:rPr>
          <w:rFonts w:cs="Times New Roman"/>
          <w:szCs w:val="28"/>
        </w:rPr>
      </w:pPr>
      <w:r>
        <w:rPr>
          <w:rFonts w:cs="Times New Roman"/>
          <w:szCs w:val="28"/>
        </w:rPr>
        <w:t>В том числе по годам:</w:t>
      </w:r>
    </w:p>
    <w:p w:rsidR="00397F20" w:rsidRDefault="00397F20">
      <w:pPr>
        <w:widowControl w:val="0"/>
        <w:autoSpaceDE w:val="0"/>
        <w:autoSpaceDN w:val="0"/>
        <w:adjustRightInd w:val="0"/>
        <w:ind w:firstLine="540"/>
        <w:jc w:val="both"/>
        <w:rPr>
          <w:rFonts w:cs="Times New Roman"/>
          <w:szCs w:val="28"/>
        </w:rPr>
      </w:pPr>
      <w:r>
        <w:rPr>
          <w:rFonts w:cs="Times New Roman"/>
          <w:szCs w:val="28"/>
        </w:rPr>
        <w:t>- в объеме средств бюджета города Пскова:</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2015 году - 275,0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2016 году - 275,0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2017 году - 259,2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в 2018 году - 275,0 тыс. рублей.</w:t>
      </w:r>
    </w:p>
    <w:p w:rsidR="00397F20" w:rsidRDefault="00397F20">
      <w:pPr>
        <w:widowControl w:val="0"/>
        <w:autoSpaceDE w:val="0"/>
        <w:autoSpaceDN w:val="0"/>
        <w:adjustRightInd w:val="0"/>
        <w:ind w:firstLine="540"/>
        <w:jc w:val="both"/>
        <w:rPr>
          <w:rFonts w:cs="Times New Roman"/>
          <w:szCs w:val="28"/>
        </w:rPr>
      </w:pPr>
      <w:r>
        <w:rPr>
          <w:rFonts w:cs="Times New Roman"/>
          <w:szCs w:val="28"/>
        </w:rP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бюджета на соответствующий финансовый год.</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outlineLvl w:val="2"/>
        <w:rPr>
          <w:rFonts w:cs="Times New Roman"/>
          <w:szCs w:val="28"/>
        </w:rPr>
      </w:pPr>
      <w:bookmarkStart w:id="51" w:name="Par1427"/>
      <w:bookmarkEnd w:id="51"/>
      <w:r>
        <w:rPr>
          <w:rFonts w:cs="Times New Roman"/>
          <w:szCs w:val="28"/>
        </w:rPr>
        <w:t>7. Методика оценки эффективности реализации подпрограммы</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муниципальной программы проводится ежегодно в соответствии с Методическими </w:t>
      </w:r>
      <w:hyperlink r:id="rId59"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w:t>
      </w:r>
      <w:r>
        <w:rPr>
          <w:rFonts w:cs="Times New Roman"/>
          <w:szCs w:val="28"/>
        </w:rPr>
        <w:lastRenderedPageBreak/>
        <w:t>оценки эффективности муниципальных программ города Пскова".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outlineLvl w:val="2"/>
        <w:rPr>
          <w:rFonts w:cs="Times New Roman"/>
          <w:szCs w:val="28"/>
        </w:rPr>
      </w:pPr>
      <w:bookmarkStart w:id="52" w:name="Par1435"/>
      <w:bookmarkEnd w:id="52"/>
      <w:r>
        <w:rPr>
          <w:rFonts w:cs="Times New Roman"/>
          <w:szCs w:val="28"/>
        </w:rPr>
        <w:t>Приложение</w:t>
      </w:r>
    </w:p>
    <w:p w:rsidR="00397F20" w:rsidRDefault="00397F20">
      <w:pPr>
        <w:widowControl w:val="0"/>
        <w:autoSpaceDE w:val="0"/>
        <w:autoSpaceDN w:val="0"/>
        <w:adjustRightInd w:val="0"/>
        <w:jc w:val="right"/>
        <w:rPr>
          <w:rFonts w:cs="Times New Roman"/>
          <w:szCs w:val="28"/>
        </w:rPr>
      </w:pPr>
      <w:r>
        <w:rPr>
          <w:rFonts w:cs="Times New Roman"/>
          <w:szCs w:val="28"/>
        </w:rPr>
        <w:t>к подпрограмме</w:t>
      </w:r>
    </w:p>
    <w:p w:rsidR="00397F20" w:rsidRDefault="00397F20">
      <w:pPr>
        <w:widowControl w:val="0"/>
        <w:autoSpaceDE w:val="0"/>
        <w:autoSpaceDN w:val="0"/>
        <w:adjustRightInd w:val="0"/>
        <w:jc w:val="right"/>
        <w:rPr>
          <w:rFonts w:cs="Times New Roman"/>
          <w:szCs w:val="28"/>
        </w:rPr>
      </w:pPr>
      <w:r>
        <w:rPr>
          <w:rFonts w:cs="Times New Roman"/>
          <w:szCs w:val="28"/>
        </w:rPr>
        <w:t>"Комплексные меры противодействия</w:t>
      </w:r>
    </w:p>
    <w:p w:rsidR="00397F20" w:rsidRDefault="00397F20">
      <w:pPr>
        <w:widowControl w:val="0"/>
        <w:autoSpaceDE w:val="0"/>
        <w:autoSpaceDN w:val="0"/>
        <w:adjustRightInd w:val="0"/>
        <w:jc w:val="right"/>
        <w:rPr>
          <w:rFonts w:cs="Times New Roman"/>
          <w:szCs w:val="28"/>
        </w:rPr>
      </w:pPr>
      <w:r>
        <w:rPr>
          <w:rFonts w:cs="Times New Roman"/>
          <w:szCs w:val="28"/>
        </w:rPr>
        <w:t>злоупотреблению наркотиками и их</w:t>
      </w:r>
    </w:p>
    <w:p w:rsidR="00397F20" w:rsidRDefault="00397F20">
      <w:pPr>
        <w:widowControl w:val="0"/>
        <w:autoSpaceDE w:val="0"/>
        <w:autoSpaceDN w:val="0"/>
        <w:adjustRightInd w:val="0"/>
        <w:jc w:val="right"/>
        <w:rPr>
          <w:rFonts w:cs="Times New Roman"/>
          <w:szCs w:val="28"/>
        </w:rPr>
      </w:pPr>
      <w:r>
        <w:rPr>
          <w:rFonts w:cs="Times New Roman"/>
          <w:szCs w:val="28"/>
        </w:rPr>
        <w:t>незаконному обороту на территории</w:t>
      </w:r>
    </w:p>
    <w:p w:rsidR="00397F20" w:rsidRDefault="00397F20">
      <w:pPr>
        <w:widowControl w:val="0"/>
        <w:autoSpaceDE w:val="0"/>
        <w:autoSpaceDN w:val="0"/>
        <w:adjustRightInd w:val="0"/>
        <w:jc w:val="right"/>
        <w:rPr>
          <w:rFonts w:cs="Times New Roman"/>
          <w:szCs w:val="28"/>
        </w:rPr>
      </w:pPr>
      <w:r>
        <w:rPr>
          <w:rFonts w:cs="Times New Roman"/>
          <w:szCs w:val="28"/>
        </w:rPr>
        <w:t>муниципального образования</w:t>
      </w:r>
    </w:p>
    <w:p w:rsidR="00397F20" w:rsidRDefault="00397F20">
      <w:pPr>
        <w:widowControl w:val="0"/>
        <w:autoSpaceDE w:val="0"/>
        <w:autoSpaceDN w:val="0"/>
        <w:adjustRightInd w:val="0"/>
        <w:jc w:val="right"/>
        <w:rPr>
          <w:rFonts w:cs="Times New Roman"/>
          <w:szCs w:val="28"/>
        </w:rPr>
      </w:pPr>
      <w:r>
        <w:rPr>
          <w:rFonts w:cs="Times New Roman"/>
          <w:szCs w:val="28"/>
        </w:rPr>
        <w:t>"Город Псков"</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center"/>
        <w:rPr>
          <w:rFonts w:cs="Times New Roman"/>
          <w:szCs w:val="28"/>
        </w:rPr>
      </w:pPr>
      <w:bookmarkStart w:id="53" w:name="Par1443"/>
      <w:bookmarkEnd w:id="53"/>
      <w:r>
        <w:rPr>
          <w:rFonts w:cs="Times New Roman"/>
          <w:szCs w:val="28"/>
        </w:rPr>
        <w:t>ПЕРЕЧЕНЬ</w:t>
      </w:r>
    </w:p>
    <w:p w:rsidR="00397F20" w:rsidRDefault="00397F20">
      <w:pPr>
        <w:widowControl w:val="0"/>
        <w:autoSpaceDE w:val="0"/>
        <w:autoSpaceDN w:val="0"/>
        <w:adjustRightInd w:val="0"/>
        <w:jc w:val="center"/>
        <w:rPr>
          <w:rFonts w:cs="Times New Roman"/>
          <w:szCs w:val="28"/>
        </w:rPr>
      </w:pPr>
      <w:r>
        <w:rPr>
          <w:rFonts w:cs="Times New Roman"/>
          <w:szCs w:val="28"/>
        </w:rPr>
        <w:t>основных мероприятий подпрограммы "Комплексные меры</w:t>
      </w:r>
    </w:p>
    <w:p w:rsidR="00397F20" w:rsidRDefault="00397F20">
      <w:pPr>
        <w:widowControl w:val="0"/>
        <w:autoSpaceDE w:val="0"/>
        <w:autoSpaceDN w:val="0"/>
        <w:adjustRightInd w:val="0"/>
        <w:jc w:val="center"/>
        <w:rPr>
          <w:rFonts w:cs="Times New Roman"/>
          <w:szCs w:val="28"/>
        </w:rPr>
      </w:pPr>
      <w:r>
        <w:rPr>
          <w:rFonts w:cs="Times New Roman"/>
          <w:szCs w:val="28"/>
        </w:rPr>
        <w:t>противодействия злоупотреблению наркотиками и их</w:t>
      </w:r>
    </w:p>
    <w:p w:rsidR="00397F20" w:rsidRDefault="00397F20">
      <w:pPr>
        <w:widowControl w:val="0"/>
        <w:autoSpaceDE w:val="0"/>
        <w:autoSpaceDN w:val="0"/>
        <w:adjustRightInd w:val="0"/>
        <w:jc w:val="center"/>
        <w:rPr>
          <w:rFonts w:cs="Times New Roman"/>
          <w:szCs w:val="28"/>
        </w:rPr>
      </w:pPr>
      <w:r>
        <w:rPr>
          <w:rFonts w:cs="Times New Roman"/>
          <w:szCs w:val="28"/>
        </w:rPr>
        <w:t>незаконному обороту на территории муниципального</w:t>
      </w:r>
    </w:p>
    <w:p w:rsidR="00397F20" w:rsidRDefault="00397F20">
      <w:pPr>
        <w:widowControl w:val="0"/>
        <w:autoSpaceDE w:val="0"/>
        <w:autoSpaceDN w:val="0"/>
        <w:adjustRightInd w:val="0"/>
        <w:jc w:val="center"/>
        <w:rPr>
          <w:rFonts w:cs="Times New Roman"/>
          <w:szCs w:val="28"/>
        </w:rPr>
      </w:pPr>
      <w:r>
        <w:rPr>
          <w:rFonts w:cs="Times New Roman"/>
          <w:szCs w:val="28"/>
        </w:rPr>
        <w:t>образования "Город Псков"</w:t>
      </w:r>
    </w:p>
    <w:p w:rsidR="00397F20" w:rsidRDefault="00397F20">
      <w:pPr>
        <w:widowControl w:val="0"/>
        <w:autoSpaceDE w:val="0"/>
        <w:autoSpaceDN w:val="0"/>
        <w:adjustRightInd w:val="0"/>
        <w:jc w:val="center"/>
        <w:rPr>
          <w:rFonts w:cs="Times New Roman"/>
          <w:szCs w:val="28"/>
        </w:rPr>
      </w:pPr>
    </w:p>
    <w:p w:rsidR="00397F20" w:rsidRDefault="00397F20">
      <w:pPr>
        <w:widowControl w:val="0"/>
        <w:autoSpaceDE w:val="0"/>
        <w:autoSpaceDN w:val="0"/>
        <w:adjustRightInd w:val="0"/>
        <w:jc w:val="center"/>
        <w:rPr>
          <w:rFonts w:cs="Times New Roman"/>
          <w:szCs w:val="28"/>
        </w:rPr>
      </w:pPr>
      <w:r>
        <w:rPr>
          <w:rFonts w:cs="Times New Roman"/>
          <w:szCs w:val="28"/>
        </w:rPr>
        <w:t xml:space="preserve">(в ред. </w:t>
      </w:r>
      <w:hyperlink r:id="rId60" w:history="1">
        <w:r>
          <w:rPr>
            <w:rFonts w:cs="Times New Roman"/>
            <w:color w:val="0000FF"/>
            <w:szCs w:val="28"/>
          </w:rPr>
          <w:t>постановления</w:t>
        </w:r>
      </w:hyperlink>
      <w:r>
        <w:rPr>
          <w:rFonts w:cs="Times New Roman"/>
          <w:szCs w:val="28"/>
        </w:rPr>
        <w:t xml:space="preserve"> Администрации города Пскова</w:t>
      </w:r>
    </w:p>
    <w:p w:rsidR="00397F20" w:rsidRDefault="00397F20">
      <w:pPr>
        <w:widowControl w:val="0"/>
        <w:autoSpaceDE w:val="0"/>
        <w:autoSpaceDN w:val="0"/>
        <w:adjustRightInd w:val="0"/>
        <w:jc w:val="center"/>
        <w:rPr>
          <w:rFonts w:cs="Times New Roman"/>
          <w:szCs w:val="28"/>
        </w:rPr>
      </w:pPr>
      <w:r>
        <w:rPr>
          <w:rFonts w:cs="Times New Roman"/>
          <w:szCs w:val="28"/>
        </w:rPr>
        <w:t>от 06.07.2015 N 1476)</w:t>
      </w:r>
    </w:p>
    <w:p w:rsidR="00397F20" w:rsidRDefault="00397F20">
      <w:pPr>
        <w:widowControl w:val="0"/>
        <w:autoSpaceDE w:val="0"/>
        <w:autoSpaceDN w:val="0"/>
        <w:adjustRightInd w:val="0"/>
        <w:jc w:val="center"/>
        <w:rPr>
          <w:rFonts w:cs="Times New Roman"/>
          <w:szCs w:val="28"/>
        </w:rPr>
        <w:sectPr w:rsidR="00397F20">
          <w:pgSz w:w="11905" w:h="16838"/>
          <w:pgMar w:top="1134" w:right="850" w:bottom="1134" w:left="1701" w:header="720" w:footer="720" w:gutter="0"/>
          <w:cols w:space="720"/>
          <w:noEndnote/>
        </w:sectPr>
      </w:pPr>
    </w:p>
    <w:p w:rsidR="00397F20" w:rsidRDefault="00397F20">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4"/>
        <w:gridCol w:w="3005"/>
        <w:gridCol w:w="2098"/>
        <w:gridCol w:w="1531"/>
        <w:gridCol w:w="1304"/>
        <w:gridCol w:w="1304"/>
        <w:gridCol w:w="1304"/>
        <w:gridCol w:w="1304"/>
        <w:gridCol w:w="1304"/>
        <w:gridCol w:w="1304"/>
        <w:gridCol w:w="2948"/>
      </w:tblGrid>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Номер 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Срок реализации</w:t>
            </w:r>
          </w:p>
        </w:tc>
        <w:tc>
          <w:tcPr>
            <w:tcW w:w="78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Источники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2018</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4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4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Совершенствование нормативной муниципальной правовой базы города Пскова в сфере профилактики наркомании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УО АГП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Соответствие муниципальных нормативных правовых актов г. Пскова нормативным актам РФ</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Проведение межведомственных мероприятий по подведению итогов работы по выявлению, учету и лечению лиц, употребляющих наркотические и </w:t>
            </w:r>
            <w:r>
              <w:rPr>
                <w:rFonts w:cs="Times New Roman"/>
                <w:szCs w:val="28"/>
              </w:rPr>
              <w:lastRenderedPageBreak/>
              <w:t>психотропные вещества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УО АГП, УК АГП, УМВД России по г. Пскову, УФСКН России по Псковской обл. (по согласованию)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Организация межведомственного взаимодействия по пресечению незаконного оборота наркотических средств и психотропных веществ, создание </w:t>
            </w:r>
            <w:r>
              <w:rPr>
                <w:rFonts w:cs="Times New Roman"/>
                <w:szCs w:val="28"/>
              </w:rPr>
              <w:lastRenderedPageBreak/>
              <w:t xml:space="preserve">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w:t>
            </w:r>
            <w:proofErr w:type="spellStart"/>
            <w:r>
              <w:rPr>
                <w:rFonts w:cs="Times New Roman"/>
                <w:szCs w:val="28"/>
              </w:rPr>
              <w:t>наркосбытчиков</w:t>
            </w:r>
            <w:proofErr w:type="spellEnd"/>
            <w:r>
              <w:rPr>
                <w:rFonts w:cs="Times New Roman"/>
                <w:szCs w:val="28"/>
              </w:rPr>
              <w:t>, а также количества наркозависимых</w:t>
            </w: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74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Задача 2: Создание и обеспечение эффективной системы профилактики наркомании на территории города Пскова</w:t>
            </w: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3</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w:t>
            </w:r>
            <w:r>
              <w:rPr>
                <w:rFonts w:cs="Times New Roman"/>
                <w:szCs w:val="28"/>
              </w:rPr>
              <w:lastRenderedPageBreak/>
              <w:t>культуры здоровья и пропаганды здорового образа жизни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lastRenderedPageBreak/>
              <w:t>МБОУ "</w:t>
            </w:r>
            <w:proofErr w:type="spellStart"/>
            <w:r>
              <w:rPr>
                <w:rFonts w:cs="Times New Roman"/>
                <w:szCs w:val="28"/>
              </w:rPr>
              <w:t>ППРиК</w:t>
            </w:r>
            <w:proofErr w:type="spellEnd"/>
            <w:r>
              <w:rPr>
                <w:rFonts w:cs="Times New Roman"/>
                <w:szCs w:val="28"/>
              </w:rPr>
              <w:t>", УФСКН России по Псковской обл. (по согласованию)</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Информирование населения по проблеме наркотизации</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44,0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Подготовка, обучение, повышение квалификации специалистов, работающих в системе профилактики наркотизма и </w:t>
            </w:r>
            <w:proofErr w:type="spellStart"/>
            <w:r>
              <w:rPr>
                <w:rFonts w:cs="Times New Roman"/>
                <w:szCs w:val="28"/>
              </w:rPr>
              <w:t>аддиктивного</w:t>
            </w:r>
            <w:proofErr w:type="spellEnd"/>
            <w:r>
              <w:rPr>
                <w:rFonts w:cs="Times New Roman"/>
                <w:szCs w:val="28"/>
              </w:rPr>
              <w:t xml:space="preserve"> поведения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УО АГП, МБОУ "</w:t>
            </w:r>
            <w:proofErr w:type="spellStart"/>
            <w:r>
              <w:rPr>
                <w:rFonts w:cs="Times New Roman"/>
                <w:szCs w:val="28"/>
              </w:rPr>
              <w:t>ППРиК</w:t>
            </w:r>
            <w:proofErr w:type="spellEnd"/>
            <w:r>
              <w:rPr>
                <w:rFonts w:cs="Times New Roman"/>
                <w:szCs w:val="28"/>
              </w:rPr>
              <w:t>"</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 xml:space="preserve">Повышение профессионального уровня специалистов, работающих в системе профилактики наркотизма и </w:t>
            </w:r>
            <w:proofErr w:type="spellStart"/>
            <w:r>
              <w:rPr>
                <w:rFonts w:cs="Times New Roman"/>
                <w:szCs w:val="28"/>
              </w:rPr>
              <w:t>аддиктивного</w:t>
            </w:r>
            <w:proofErr w:type="spellEnd"/>
            <w:r>
              <w:rPr>
                <w:rFonts w:cs="Times New Roman"/>
                <w:szCs w:val="28"/>
              </w:rPr>
              <w:t xml:space="preserve"> поведения</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Совершенствование материально-технической базы организаций, ведущих профилактическую деятельность</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УО АГП, МБОУ "</w:t>
            </w:r>
            <w:proofErr w:type="spellStart"/>
            <w:r>
              <w:rPr>
                <w:rFonts w:cs="Times New Roman"/>
                <w:szCs w:val="28"/>
              </w:rPr>
              <w:t>ППРиК</w:t>
            </w:r>
            <w:proofErr w:type="spellEnd"/>
            <w:r>
              <w:rPr>
                <w:rFonts w:cs="Times New Roman"/>
                <w:szCs w:val="28"/>
              </w:rPr>
              <w:t>"</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292,0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Повышение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создание информационно-</w:t>
            </w:r>
            <w:r>
              <w:rPr>
                <w:rFonts w:cs="Times New Roman"/>
                <w:szCs w:val="28"/>
              </w:rPr>
              <w:lastRenderedPageBreak/>
              <w:t>коммуникационных условий для ведения антинаркотической деятельности</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292,0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52,0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80,0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Проведение мероприятий по оказанию социальной, психолого-педагогической поддержки лицам, попавшим в трудную жизненную ситуацию</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соц. обслуживания населения г. Пскова" (по согласованию)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не требует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Создание условий для снижения риска приобщения к психотропным веществам</w:t>
            </w:r>
          </w:p>
        </w:tc>
      </w:tr>
      <w:tr w:rsidR="00397F2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lastRenderedPageBreak/>
              <w:t>7</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УО АГП, УК АГП, МБОУ "</w:t>
            </w:r>
            <w:proofErr w:type="spellStart"/>
            <w:r>
              <w:rPr>
                <w:rFonts w:cs="Times New Roman"/>
                <w:szCs w:val="28"/>
              </w:rPr>
              <w:t>ППРиК</w:t>
            </w:r>
            <w:proofErr w:type="spellEnd"/>
            <w:r>
              <w:rPr>
                <w:rFonts w:cs="Times New Roman"/>
                <w:szCs w:val="28"/>
              </w:rPr>
              <w:t xml:space="preserve">", </w:t>
            </w:r>
            <w:proofErr w:type="spellStart"/>
            <w:r>
              <w:rPr>
                <w:rFonts w:cs="Times New Roman"/>
                <w:szCs w:val="28"/>
              </w:rPr>
              <w:t>КФСиДМ</w:t>
            </w:r>
            <w:proofErr w:type="spellEnd"/>
            <w:r>
              <w:rPr>
                <w:rFonts w:cs="Times New Roman"/>
                <w:szCs w:val="28"/>
              </w:rPr>
              <w:t xml:space="preserve"> АГП, УФСКН России по Псковской обл. (по согласованию), КДН, УМВД России в г. Пскове, МБУК "ГКЦ", МАУК "ЦБС"</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01.01.2015 - 31.12.2018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736,6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175,0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Пропаганда здорового образа жизни, активной жизненной позиции, участие в культурной жизни города, предотвращение незаконного оборота наркотических средств и психотропных веществ; развитие волонтерского движения для формирования негативного общественного отношения к немедицинскому потреблению наркотиков; формирование негативного общественного отношения к немедицинскому потреблению наркотиков</w:t>
            </w:r>
          </w:p>
        </w:tc>
      </w:tr>
      <w:tr w:rsidR="00397F2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both"/>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736,6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187,2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175,0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Всего по подпрограмме: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r w:rsidR="00397F2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r>
              <w:rPr>
                <w:rFonts w:cs="Times New Roman"/>
                <w:szCs w:val="28"/>
              </w:rPr>
              <w:t>местный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1084,2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259,2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jc w:val="center"/>
              <w:rPr>
                <w:rFonts w:cs="Times New Roman"/>
                <w:szCs w:val="28"/>
              </w:rPr>
            </w:pPr>
            <w:r>
              <w:rPr>
                <w:rFonts w:cs="Times New Roman"/>
                <w:szCs w:val="28"/>
              </w:rPr>
              <w:t>275,0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7F20" w:rsidRDefault="00397F20">
            <w:pPr>
              <w:widowControl w:val="0"/>
              <w:autoSpaceDE w:val="0"/>
              <w:autoSpaceDN w:val="0"/>
              <w:adjustRightInd w:val="0"/>
              <w:rPr>
                <w:rFonts w:cs="Times New Roman"/>
                <w:szCs w:val="28"/>
              </w:rPr>
            </w:pPr>
          </w:p>
        </w:tc>
      </w:tr>
    </w:tbl>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right"/>
        <w:rPr>
          <w:rFonts w:cs="Times New Roman"/>
          <w:szCs w:val="28"/>
        </w:rPr>
      </w:pPr>
      <w:proofErr w:type="spellStart"/>
      <w:r>
        <w:rPr>
          <w:rFonts w:cs="Times New Roman"/>
          <w:szCs w:val="28"/>
        </w:rPr>
        <w:t>И.п</w:t>
      </w:r>
      <w:proofErr w:type="spellEnd"/>
      <w:r>
        <w:rPr>
          <w:rFonts w:cs="Times New Roman"/>
          <w:szCs w:val="28"/>
        </w:rPr>
        <w:t>. Главы Администрации города Пскова</w:t>
      </w:r>
    </w:p>
    <w:p w:rsidR="00397F20" w:rsidRDefault="00397F20">
      <w:pPr>
        <w:widowControl w:val="0"/>
        <w:autoSpaceDE w:val="0"/>
        <w:autoSpaceDN w:val="0"/>
        <w:adjustRightInd w:val="0"/>
        <w:jc w:val="right"/>
        <w:rPr>
          <w:rFonts w:cs="Times New Roman"/>
          <w:szCs w:val="28"/>
        </w:rPr>
      </w:pPr>
      <w:r>
        <w:rPr>
          <w:rFonts w:cs="Times New Roman"/>
          <w:szCs w:val="28"/>
        </w:rPr>
        <w:t>Т.Л.ИВАНОВА</w:t>
      </w:r>
    </w:p>
    <w:p w:rsidR="00397F20" w:rsidRDefault="00397F20">
      <w:pPr>
        <w:widowControl w:val="0"/>
        <w:autoSpaceDE w:val="0"/>
        <w:autoSpaceDN w:val="0"/>
        <w:adjustRightInd w:val="0"/>
        <w:jc w:val="both"/>
        <w:rPr>
          <w:rFonts w:cs="Times New Roman"/>
          <w:szCs w:val="28"/>
        </w:rPr>
      </w:pPr>
    </w:p>
    <w:p w:rsidR="00397F20" w:rsidRDefault="00397F20">
      <w:pPr>
        <w:widowControl w:val="0"/>
        <w:autoSpaceDE w:val="0"/>
        <w:autoSpaceDN w:val="0"/>
        <w:adjustRightInd w:val="0"/>
        <w:jc w:val="both"/>
        <w:rPr>
          <w:rFonts w:cs="Times New Roman"/>
          <w:szCs w:val="28"/>
        </w:rPr>
      </w:pPr>
    </w:p>
    <w:p w:rsidR="00397F20" w:rsidRDefault="00397F20">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54" w:name="_GoBack"/>
      <w:bookmarkEnd w:id="54"/>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20"/>
    <w:rsid w:val="00397F20"/>
    <w:rsid w:val="00446E3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F923-4CEE-422B-9E76-6BB14F6E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F2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97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7F20"/>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397F2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8FA07479DAACF0647919C4FE178013C1B4A8C2D441282275EC1332709711FD26BA4963A30735171CF190AFi4I" TargetMode="External"/><Relationship Id="rId18" Type="http://schemas.openxmlformats.org/officeDocument/2006/relationships/hyperlink" Target="consultantplus://offline/ref=718FA07479DAACF0647919C4FE178013C1B4A8C2D441272275EC1332709711FD26BA4963A30735171CF093AFi6I" TargetMode="External"/><Relationship Id="rId26" Type="http://schemas.openxmlformats.org/officeDocument/2006/relationships/hyperlink" Target="consultantplus://offline/ref=718FA07479DAACF0647919C4FE178013C1B4A8C2D441272275EC1332709711FD26BA4963A30735171CF290AFi0I" TargetMode="External"/><Relationship Id="rId39" Type="http://schemas.openxmlformats.org/officeDocument/2006/relationships/hyperlink" Target="consultantplus://offline/ref=718FA07479DAACF0647919C4FE178013C1B4A8C2D441282275EC1332709711FD26BA4963A30735171CF098AFi1I" TargetMode="External"/><Relationship Id="rId21" Type="http://schemas.openxmlformats.org/officeDocument/2006/relationships/hyperlink" Target="consultantplus://offline/ref=718FA07479DAACF0647919C4FE178013C1B4A8C2D441272275EC1332709711FD26BA4963A30735171CF095AFi3I" TargetMode="External"/><Relationship Id="rId34" Type="http://schemas.openxmlformats.org/officeDocument/2006/relationships/hyperlink" Target="consultantplus://offline/ref=718FA07479DAACF0647919C4FE178013C1B4A8C2D441272275EC1332709711FD26BA4963A30735171CF296AFi3I" TargetMode="External"/><Relationship Id="rId42" Type="http://schemas.openxmlformats.org/officeDocument/2006/relationships/hyperlink" Target="consultantplus://offline/ref=718FA07479DAACF0647919C4FE178013C1B4A8C2D441272275EC1332709711FD26BA4963A30735171CF599AFi5I" TargetMode="External"/><Relationship Id="rId47" Type="http://schemas.openxmlformats.org/officeDocument/2006/relationships/hyperlink" Target="consultantplus://offline/ref=718FA07479DAACF0647919C4FE178013C1B4A8C2D244202C74EC1332709711FD26BA4963A30735171CF191AFi2I" TargetMode="External"/><Relationship Id="rId50" Type="http://schemas.openxmlformats.org/officeDocument/2006/relationships/hyperlink" Target="consultantplus://offline/ref=718FA07479DAACF0647919C4FE178013C1B4A8C2D441272275EC1332709711FD26BA4963A30735171CF494AFi0I" TargetMode="External"/><Relationship Id="rId55" Type="http://schemas.openxmlformats.org/officeDocument/2006/relationships/hyperlink" Target="consultantplus://offline/ref=718FA07479DAACF0647919C4FE178013C1B4A8C2D441272275EC1332709711FD26BA4963A30735171CF795AFi0I" TargetMode="External"/><Relationship Id="rId7" Type="http://schemas.openxmlformats.org/officeDocument/2006/relationships/hyperlink" Target="consultantplus://offline/ref=718FA07479DAACF0647919C4FE178013C1B4A8C2D546242D73EC1332709711FDA2i6I" TargetMode="External"/><Relationship Id="rId2" Type="http://schemas.openxmlformats.org/officeDocument/2006/relationships/settings" Target="settings.xml"/><Relationship Id="rId16" Type="http://schemas.openxmlformats.org/officeDocument/2006/relationships/hyperlink" Target="consultantplus://offline/ref=718FA07479DAACF0647919C4FE178013C1B4A8C2D543282477EC1332709711FD26BA4963A30735171CF191AFi1I" TargetMode="External"/><Relationship Id="rId20" Type="http://schemas.openxmlformats.org/officeDocument/2006/relationships/hyperlink" Target="consultantplus://offline/ref=718FA07479DAACF0647919C4FE178013C1B4A8C2D548262573EC1332709711FD26BA4963A30735171CF494AFi0I" TargetMode="External"/><Relationship Id="rId29" Type="http://schemas.openxmlformats.org/officeDocument/2006/relationships/hyperlink" Target="consultantplus://offline/ref=718FA07479DAACF0647919C4FE178013C1B4A8C2D441282275EC1332709711FD26BA4963A30735171CF093AFiAI" TargetMode="External"/><Relationship Id="rId41" Type="http://schemas.openxmlformats.org/officeDocument/2006/relationships/hyperlink" Target="consultantplus://offline/ref=718FA07479DAACF0647919C4FE178013C1B4A8C2D441272275EC1332709711FD26BA4963A30735171CF599AFi5I" TargetMode="External"/><Relationship Id="rId54" Type="http://schemas.openxmlformats.org/officeDocument/2006/relationships/hyperlink" Target="consultantplus://offline/ref=718FA07479DAACF0647919C4FE178013C1B4A8C2D441272275EC1332709711FD26BA4963A30735171CF795AFi0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8FA07479DAACF0647919C4FE178013C1B4A8C2D542282171EC1332709711FDA2i6I" TargetMode="External"/><Relationship Id="rId11" Type="http://schemas.openxmlformats.org/officeDocument/2006/relationships/hyperlink" Target="consultantplus://offline/ref=718FA07479DAACF0647919C4FE178013C1B4A8C2D441282275EC1332709711FD26BA4963A30735171CF190AFi6I" TargetMode="External"/><Relationship Id="rId24" Type="http://schemas.openxmlformats.org/officeDocument/2006/relationships/hyperlink" Target="consultantplus://offline/ref=718FA07479DAACF0647919C4FE178013C1B4A8C2D441282275EC1332709711FD26BA4963A30735171CF091AFi7I" TargetMode="External"/><Relationship Id="rId32" Type="http://schemas.openxmlformats.org/officeDocument/2006/relationships/hyperlink" Target="consultantplus://offline/ref=718FA07479DAACF0647919C4FE178013C1B4A8C2D441272275EC1332709711FD26BA4963A30735171CF295AFi5I" TargetMode="External"/><Relationship Id="rId37" Type="http://schemas.openxmlformats.org/officeDocument/2006/relationships/hyperlink" Target="consultantplus://offline/ref=718FA07479DAACF0647919C4FE178013C1B4A8C2D441272275EC1332709711FD26BA4963A30735171CF297AFi6I" TargetMode="External"/><Relationship Id="rId40" Type="http://schemas.openxmlformats.org/officeDocument/2006/relationships/hyperlink" Target="consultantplus://offline/ref=718FA07479DAACF0647919C4FE178013C1B4A8C2D441282275EC1332709711FD26BA4963A30735171CF099AFi5I" TargetMode="External"/><Relationship Id="rId45" Type="http://schemas.openxmlformats.org/officeDocument/2006/relationships/hyperlink" Target="consultantplus://offline/ref=718FA07479DAACF0647907C9E87BDD1BC1B8F4CAD4422A7328B3486F27A9iEI" TargetMode="External"/><Relationship Id="rId53" Type="http://schemas.openxmlformats.org/officeDocument/2006/relationships/hyperlink" Target="consultantplus://offline/ref=718FA07479DAACF0647919C4FE178013C1B4A8C2D441272275EC1332709711FD26BA4963A30735171CF495AFi7I" TargetMode="External"/><Relationship Id="rId58" Type="http://schemas.openxmlformats.org/officeDocument/2006/relationships/hyperlink" Target="consultantplus://offline/ref=718FA07479DAACF0647919C4FE178013C1B4A8C2D441272275EC1332709711FD26BA4963A30735171CF690AFi0I" TargetMode="External"/><Relationship Id="rId5" Type="http://schemas.openxmlformats.org/officeDocument/2006/relationships/hyperlink" Target="consultantplus://offline/ref=718FA07479DAACF0647919C4FE178013C1B4A8C2D441272275EC1332709711FD26BA4963A30735171CF190AFi5I" TargetMode="External"/><Relationship Id="rId15" Type="http://schemas.openxmlformats.org/officeDocument/2006/relationships/hyperlink" Target="consultantplus://offline/ref=718FA07479DAACF0647907C9E87BDD1BC9BFF0CFD04A777920EA446D209144BD66BC1C20E70A34A1iFI" TargetMode="External"/><Relationship Id="rId23" Type="http://schemas.openxmlformats.org/officeDocument/2006/relationships/hyperlink" Target="consultantplus://offline/ref=718FA07479DAACF0647919C4FE178013C1B4A8C2D441282275EC1332709711FD26BA4963A30735171CF091AFi0I" TargetMode="External"/><Relationship Id="rId28" Type="http://schemas.openxmlformats.org/officeDocument/2006/relationships/hyperlink" Target="consultantplus://offline/ref=718FA07479DAACF0647919C4FE178013C1B4A8C2D441272275EC1332709711FD26BA4963A30735171CF290AFi0I" TargetMode="External"/><Relationship Id="rId36" Type="http://schemas.openxmlformats.org/officeDocument/2006/relationships/hyperlink" Target="consultantplus://offline/ref=718FA07479DAACF0647919C4FE178013C1B4A8C2D548262573EC1332709711FD26BA4963A30735171CF494AFi0I" TargetMode="External"/><Relationship Id="rId49" Type="http://schemas.openxmlformats.org/officeDocument/2006/relationships/hyperlink" Target="consultantplus://offline/ref=718FA07479DAACF0647919C4FE178013C1B4A8C2D441272275EC1332709711FD26BA4963A30735171CF494AFi2I" TargetMode="External"/><Relationship Id="rId57" Type="http://schemas.openxmlformats.org/officeDocument/2006/relationships/hyperlink" Target="consultantplus://offline/ref=718FA07479DAACF0647919C4FE178013C1B4A8C2D441272275EC1332709711FD26BA4963A30735171CF690AFi2I" TargetMode="External"/><Relationship Id="rId61" Type="http://schemas.openxmlformats.org/officeDocument/2006/relationships/fontTable" Target="fontTable.xml"/><Relationship Id="rId10" Type="http://schemas.openxmlformats.org/officeDocument/2006/relationships/hyperlink" Target="consultantplus://offline/ref=718FA07479DAACF0647919C4FE178013C1B4A8C2D441272275EC1332709711FD26BA4963A30735171CF190AFiBI" TargetMode="External"/><Relationship Id="rId19" Type="http://schemas.openxmlformats.org/officeDocument/2006/relationships/hyperlink" Target="consultantplus://offline/ref=718FA07479DAACF0647919C4FE178013C1B4A8C2D441282275EC1332709711FD26BA4963A30735171CF199AFiAI" TargetMode="External"/><Relationship Id="rId31" Type="http://schemas.openxmlformats.org/officeDocument/2006/relationships/hyperlink" Target="consultantplus://offline/ref=718FA07479DAACF0647919C4FE178013C1B4A8C2D441272275EC1332709711FD26BA4963A30735171CF295AFi0I" TargetMode="External"/><Relationship Id="rId44" Type="http://schemas.openxmlformats.org/officeDocument/2006/relationships/hyperlink" Target="consultantplus://offline/ref=718FA07479DAACF0647907C9E87BDD1BC9BFF0CFD04A777920EA446D209144BD66BC1C20E70A34A1iFI" TargetMode="External"/><Relationship Id="rId52" Type="http://schemas.openxmlformats.org/officeDocument/2006/relationships/hyperlink" Target="consultantplus://offline/ref=718FA07479DAACF0647919C4FE178013C1B4A8C2D548262573EC1332709711FD26BA4963A30735171CF494AFi0I" TargetMode="External"/><Relationship Id="rId60" Type="http://schemas.openxmlformats.org/officeDocument/2006/relationships/hyperlink" Target="consultantplus://offline/ref=718FA07479DAACF0647919C4FE178013C1B4A8C2D441272275EC1332709711FD26BA4963A30735171CF691AFi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8FA07479DAACF0647919C4FE178013C1B4A8C2D544222270EC1332709711FDA2i6I" TargetMode="External"/><Relationship Id="rId14" Type="http://schemas.openxmlformats.org/officeDocument/2006/relationships/hyperlink" Target="consultantplus://offline/ref=718FA07479DAACF0647907C9E87BDD1BC1B9F3CFD6432A7328B3486F279E1BAA61F51021E70A3416A1i5I" TargetMode="External"/><Relationship Id="rId22" Type="http://schemas.openxmlformats.org/officeDocument/2006/relationships/hyperlink" Target="consultantplus://offline/ref=718FA07479DAACF0647919C4FE178013C1B4A8C2D441272275EC1332709711FD26BA4963A30735171CF394AFi4I" TargetMode="External"/><Relationship Id="rId27" Type="http://schemas.openxmlformats.org/officeDocument/2006/relationships/hyperlink" Target="consultantplus://offline/ref=718FA07479DAACF0647919C4FE178013C1B4A8C2D441282275EC1332709711FD26BA4963A30735171CF093AFi4I" TargetMode="External"/><Relationship Id="rId30" Type="http://schemas.openxmlformats.org/officeDocument/2006/relationships/hyperlink" Target="consultantplus://offline/ref=718FA07479DAACF0647919C4FE178013C1B4A8C2D441272275EC1332709711FD26BA4963A30735171CF295AFi1I" TargetMode="External"/><Relationship Id="rId35" Type="http://schemas.openxmlformats.org/officeDocument/2006/relationships/hyperlink" Target="consultantplus://offline/ref=718FA07479DAACF0647919C4FE178013C1B4A8C2D441282275EC1332709711FD26BA4963A30735171CF096AFi4I" TargetMode="External"/><Relationship Id="rId43" Type="http://schemas.openxmlformats.org/officeDocument/2006/relationships/hyperlink" Target="consultantplus://offline/ref=718FA07479DAACF0647907C9E87BDD1BC1B9F3CFD6432A7328B3486F279E1BAA61F51021E70A3416A1i5I" TargetMode="External"/><Relationship Id="rId48" Type="http://schemas.openxmlformats.org/officeDocument/2006/relationships/hyperlink" Target="consultantplus://offline/ref=718FA07479DAACF0647919C4FE178013C1B4A8C2D546242D73EC1332709711FD26BA4963A307A3i7I" TargetMode="External"/><Relationship Id="rId56" Type="http://schemas.openxmlformats.org/officeDocument/2006/relationships/hyperlink" Target="consultantplus://offline/ref=718FA07479DAACF0647919C4FE178013C1B4A8C2D441272275EC1332709711FD26BA4963A30735171CF799AFiAI" TargetMode="External"/><Relationship Id="rId8" Type="http://schemas.openxmlformats.org/officeDocument/2006/relationships/hyperlink" Target="consultantplus://offline/ref=718FA07479DAACF0647919C4FE178013C1B4A8C2D441272470EC1332709711FD26BA4963A30735171CF190AFiBI" TargetMode="External"/><Relationship Id="rId51" Type="http://schemas.openxmlformats.org/officeDocument/2006/relationships/hyperlink" Target="consultantplus://offline/ref=718FA07479DAACF0647919C4FE178013C1B4A8C2D441272275EC1332709711FD26BA4963A30735171CF494AFi6I" TargetMode="External"/><Relationship Id="rId3" Type="http://schemas.openxmlformats.org/officeDocument/2006/relationships/webSettings" Target="webSettings.xml"/><Relationship Id="rId12" Type="http://schemas.openxmlformats.org/officeDocument/2006/relationships/hyperlink" Target="consultantplus://offline/ref=718FA07479DAACF0647919C4FE178013C1B4A8C2D441272275EC1332709711FD26BA4963A30735171CF190AFiAI" TargetMode="External"/><Relationship Id="rId17" Type="http://schemas.openxmlformats.org/officeDocument/2006/relationships/hyperlink" Target="consultantplus://offline/ref=718FA07479DAACF0647919C4FE178013C1B4A8C2D441272275EC1332709711FD26BA4963A30735171CF093AFi0I" TargetMode="External"/><Relationship Id="rId25" Type="http://schemas.openxmlformats.org/officeDocument/2006/relationships/hyperlink" Target="consultantplus://offline/ref=718FA07479DAACF0647919C4FE178013C1B4A8C2D441282275EC1332709711FD26BA4963A30735171CF092AFiBI" TargetMode="External"/><Relationship Id="rId33" Type="http://schemas.openxmlformats.org/officeDocument/2006/relationships/hyperlink" Target="consultantplus://offline/ref=718FA07479DAACF0647919C4FE178013C1B4A8C2D441272275EC1332709711FD26BA4963A30735171CF295AFi4I" TargetMode="External"/><Relationship Id="rId38" Type="http://schemas.openxmlformats.org/officeDocument/2006/relationships/hyperlink" Target="consultantplus://offline/ref=718FA07479DAACF0647919C4FE178013C1B4A8C2D441282275EC1332709711FD26BA4963A30735171CF098AFi2I" TargetMode="External"/><Relationship Id="rId46" Type="http://schemas.openxmlformats.org/officeDocument/2006/relationships/hyperlink" Target="consultantplus://offline/ref=718FA07479DAACF0647919C4FE178013C1B4A8C2D548222174EC1332709711FDA2i6I" TargetMode="External"/><Relationship Id="rId59" Type="http://schemas.openxmlformats.org/officeDocument/2006/relationships/hyperlink" Target="consultantplus://offline/ref=718FA07479DAACF0647919C4FE178013C1B4A8C2D548262573EC1332709711FD26BA4963A30735171CF494AFi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17747</Words>
  <Characters>101162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2015-08-17T08:34:00Z</dcterms:created>
  <dcterms:modified xsi:type="dcterms:W3CDTF">2015-08-17T08:34:00Z</dcterms:modified>
</cp:coreProperties>
</file>