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F" w:rsidRDefault="005F761F" w:rsidP="005F7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084621" w:rsidRPr="00084621">
        <w:rPr>
          <w:rFonts w:ascii="Times New Roman" w:hAnsi="Times New Roman" w:cs="Times New Roman"/>
          <w:sz w:val="28"/>
          <w:szCs w:val="28"/>
        </w:rPr>
        <w:t>Повышение уровня благоустройства и улучшение санитарного состояния города Пскова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52CA" w:rsidRDefault="00F252CA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="00084621" w:rsidRPr="000846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084621" w:rsidRPr="00084621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="00084621" w:rsidRPr="00084621">
        <w:rPr>
          <w:rFonts w:ascii="Times New Roman" w:hAnsi="Times New Roman" w:cs="Times New Roman"/>
          <w:sz w:val="28"/>
          <w:szCs w:val="28"/>
        </w:rPr>
        <w:t xml:space="preserve"> от 28 ноября 2014 г. N 3069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761F" w:rsidRDefault="00084621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1">
        <w:rPr>
          <w:rFonts w:ascii="Times New Roman" w:hAnsi="Times New Roman" w:cs="Times New Roman"/>
          <w:sz w:val="28"/>
          <w:szCs w:val="28"/>
        </w:rPr>
        <w:t>Благоустройство и улучшение экологического и санитарного состояния муниципального образования "Город Псков".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084621" w:rsidRPr="00084621" w:rsidRDefault="00084621" w:rsidP="0008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1">
        <w:rPr>
          <w:rFonts w:ascii="Times New Roman" w:hAnsi="Times New Roman" w:cs="Times New Roman"/>
          <w:sz w:val="28"/>
          <w:szCs w:val="28"/>
        </w:rPr>
        <w:t>1. Улучшение санитарного состояния города Пскова.</w:t>
      </w:r>
    </w:p>
    <w:p w:rsidR="00084621" w:rsidRPr="00084621" w:rsidRDefault="00084621" w:rsidP="0008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1">
        <w:rPr>
          <w:rFonts w:ascii="Times New Roman" w:hAnsi="Times New Roman" w:cs="Times New Roman"/>
          <w:sz w:val="28"/>
          <w:szCs w:val="28"/>
        </w:rPr>
        <w:t>2. Повышение уровня благоустройства территории муниципального образования "Город Псков" для обеспечения благоприятных условий проживания населения.</w:t>
      </w:r>
    </w:p>
    <w:p w:rsidR="00084621" w:rsidRPr="00084621" w:rsidRDefault="00084621" w:rsidP="0008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1">
        <w:rPr>
          <w:rFonts w:ascii="Times New Roman" w:hAnsi="Times New Roman" w:cs="Times New Roman"/>
          <w:sz w:val="28"/>
          <w:szCs w:val="28"/>
        </w:rPr>
        <w:t>3. Локализация и ликвидация очагов распространения борщевика на территории МО "Город Псков", также исключение случаев травматизма среди населения.</w:t>
      </w:r>
    </w:p>
    <w:p w:rsidR="00084621" w:rsidRPr="00084621" w:rsidRDefault="00084621" w:rsidP="0008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1">
        <w:rPr>
          <w:rFonts w:ascii="Times New Roman" w:hAnsi="Times New Roman" w:cs="Times New Roman"/>
          <w:sz w:val="28"/>
          <w:szCs w:val="28"/>
        </w:rPr>
        <w:t>4. Создание благоприятных условия для функционирования садоводческих некоммерческих объединений граждан - жителей МО "Город Псков".</w:t>
      </w:r>
    </w:p>
    <w:p w:rsidR="00084621" w:rsidRPr="00084621" w:rsidRDefault="00084621" w:rsidP="0008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1">
        <w:rPr>
          <w:rFonts w:ascii="Times New Roman" w:hAnsi="Times New Roman" w:cs="Times New Roman"/>
          <w:sz w:val="28"/>
          <w:szCs w:val="28"/>
        </w:rPr>
        <w:t>5. Создание условий для управления процессом реализации муниципальных программ.</w:t>
      </w:r>
    </w:p>
    <w:p w:rsidR="00084621" w:rsidRPr="00084621" w:rsidRDefault="00084621" w:rsidP="0008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1">
        <w:rPr>
          <w:rFonts w:ascii="Times New Roman" w:hAnsi="Times New Roman" w:cs="Times New Roman"/>
          <w:sz w:val="28"/>
          <w:szCs w:val="28"/>
        </w:rPr>
        <w:t>6. Приведение в надлежащее состояние мест захоронений.</w:t>
      </w:r>
    </w:p>
    <w:p w:rsidR="00084621" w:rsidRPr="00084621" w:rsidRDefault="00084621" w:rsidP="0008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1">
        <w:rPr>
          <w:rFonts w:ascii="Times New Roman" w:hAnsi="Times New Roman" w:cs="Times New Roman"/>
          <w:sz w:val="28"/>
          <w:szCs w:val="28"/>
        </w:rPr>
        <w:t>7. Благоустройство городских и дворовых территорий.</w:t>
      </w:r>
    </w:p>
    <w:p w:rsidR="005F761F" w:rsidRDefault="00084621" w:rsidP="0008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1">
        <w:rPr>
          <w:rFonts w:ascii="Times New Roman" w:hAnsi="Times New Roman" w:cs="Times New Roman"/>
          <w:sz w:val="28"/>
          <w:szCs w:val="28"/>
        </w:rPr>
        <w:t>8. Поддержание сетей уличного освещения в эксплуатационном состоянии.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7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6AF" w:rsidRPr="00CF11D9" w:rsidRDefault="00D066AF" w:rsidP="00D06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1D9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p w:rsidR="005E3596" w:rsidRPr="00CF11D9" w:rsidRDefault="005E3596" w:rsidP="009E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1D9">
        <w:rPr>
          <w:rFonts w:ascii="Times New Roman" w:hAnsi="Times New Roman"/>
          <w:sz w:val="28"/>
          <w:szCs w:val="28"/>
        </w:rPr>
        <w:t>"Повышение уровня благоустройства и улучшение санитарного состояния города Пскова"</w:t>
      </w:r>
    </w:p>
    <w:p w:rsidR="005E3596" w:rsidRPr="00CF11D9" w:rsidRDefault="005E3596" w:rsidP="009E75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11D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2015 года</w:t>
      </w:r>
    </w:p>
    <w:tbl>
      <w:tblPr>
        <w:tblW w:w="15076" w:type="dxa"/>
        <w:tblInd w:w="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3084"/>
        <w:gridCol w:w="1018"/>
        <w:gridCol w:w="1925"/>
        <w:gridCol w:w="1132"/>
        <w:gridCol w:w="2344"/>
        <w:gridCol w:w="2479"/>
        <w:gridCol w:w="2726"/>
      </w:tblGrid>
      <w:tr w:rsidR="00D066AF" w:rsidRPr="005E3596" w:rsidTr="005E3596">
        <w:trPr>
          <w:trHeight w:val="20"/>
        </w:trPr>
        <w:tc>
          <w:tcPr>
            <w:tcW w:w="36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 (решения задачи)</w:t>
            </w:r>
            <w:r w:rsidRPr="005E3596">
              <w:rPr>
                <w:rStyle w:val="a5"/>
                <w:rFonts w:ascii="Times New Roman" w:hAnsi="Times New Roman"/>
                <w:sz w:val="24"/>
                <w:szCs w:val="24"/>
                <w:vertAlign w:val="baseline"/>
              </w:rPr>
              <w:footnoteReference w:id="1"/>
            </w:r>
          </w:p>
        </w:tc>
        <w:tc>
          <w:tcPr>
            <w:tcW w:w="10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596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5E35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72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5E3596">
              <w:rPr>
                <w:rFonts w:ascii="Times New Roman" w:hAnsi="Times New Roman"/>
                <w:sz w:val="24"/>
                <w:szCs w:val="24"/>
              </w:rPr>
              <w:t>недостижению</w:t>
            </w:r>
            <w:proofErr w:type="spellEnd"/>
            <w:r w:rsidRPr="005E3596">
              <w:rPr>
                <w:rFonts w:ascii="Times New Roman" w:hAnsi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5E3596">
              <w:rPr>
                <w:rStyle w:val="a5"/>
                <w:rFonts w:ascii="Times New Roman" w:hAnsi="Times New Roman"/>
                <w:sz w:val="24"/>
                <w:szCs w:val="24"/>
                <w:vertAlign w:val="baseline"/>
              </w:rPr>
              <w:footnoteReference w:id="2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5E3596">
              <w:rPr>
                <w:rStyle w:val="a5"/>
                <w:rFonts w:ascii="Times New Roman" w:hAnsi="Times New Roman"/>
                <w:sz w:val="24"/>
                <w:szCs w:val="24"/>
                <w:vertAlign w:val="baseline"/>
              </w:rPr>
              <w:footnoteReference w:id="3"/>
            </w: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59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"Повышение уровня благоустройства и улучшение санитарного состояния города Пскова"</w:t>
            </w: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Доля благоустроенных территорий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Доля утилизированных отходов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Доля реконструированных зеленых насаждений и мест отдыха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Доля освобожденной площади от борщевика Сосновского на территории МО "Город Псков" и вдоль полос автодорог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Доля обустроенных СНТ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 xml:space="preserve">Доля приведенных в надлежащее состояние </w:t>
            </w:r>
            <w:proofErr w:type="gramStart"/>
            <w:r w:rsidRPr="005E3596">
              <w:rPr>
                <w:rFonts w:ascii="Times New Roman" w:hAnsi="Times New Roman"/>
                <w:sz w:val="24"/>
              </w:rPr>
              <w:t>захоронений</w:t>
            </w:r>
            <w:proofErr w:type="gramEnd"/>
            <w:r w:rsidRPr="005E3596">
              <w:rPr>
                <w:rFonts w:ascii="Times New Roman" w:hAnsi="Times New Roman"/>
                <w:sz w:val="24"/>
              </w:rPr>
              <w:t xml:space="preserve"> расположенных на территории муниципального образования "Город Псков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F252CA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532" w:history="1">
              <w:r w:rsidR="00D066AF" w:rsidRPr="005E3596">
                <w:rPr>
                  <w:rFonts w:ascii="Times New Roman" w:hAnsi="Times New Roman"/>
                  <w:color w:val="0000FF"/>
                  <w:sz w:val="24"/>
                </w:rPr>
                <w:t>Подпрограмма 1</w:t>
              </w:r>
            </w:hyperlink>
            <w:r w:rsidR="00D066AF" w:rsidRPr="005E3596">
              <w:rPr>
                <w:rFonts w:ascii="Times New Roman" w:hAnsi="Times New Roman"/>
                <w:sz w:val="24"/>
              </w:rPr>
              <w:t>. Обращение с отходами производства и потребления в муниципальном образовании "Город Псков"</w:t>
            </w: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Количество обустроенных в соответствии с законодательством существующих объектов размещения отходов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17,0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F252CA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hyperlink w:anchor="Par902" w:history="1">
              <w:r w:rsidR="00D066AF" w:rsidRPr="005E3596">
                <w:rPr>
                  <w:rFonts w:ascii="Times New Roman" w:hAnsi="Times New Roman"/>
                  <w:color w:val="0000FF"/>
                  <w:sz w:val="24"/>
                </w:rPr>
                <w:t>Подпрограмма 2</w:t>
              </w:r>
            </w:hyperlink>
            <w:r w:rsidR="00D066AF" w:rsidRPr="005E3596">
              <w:rPr>
                <w:rFonts w:ascii="Times New Roman" w:hAnsi="Times New Roman"/>
                <w:sz w:val="24"/>
              </w:rPr>
              <w:t>. Благоустройство территорий города для обеспечения отдыха и досуга жителей</w:t>
            </w: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Количество обновленных зеленых насаждений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Доля воспроизведенных лесопарков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F252CA" w:rsidP="005E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365" w:history="1">
              <w:r w:rsidR="00D066AF" w:rsidRPr="005E3596">
                <w:rPr>
                  <w:rFonts w:ascii="Times New Roman" w:hAnsi="Times New Roman"/>
                  <w:color w:val="0000FF"/>
                  <w:sz w:val="24"/>
                </w:rPr>
                <w:t>Подпрограмма 3</w:t>
              </w:r>
            </w:hyperlink>
            <w:r w:rsidR="00D066AF" w:rsidRPr="005E3596">
              <w:rPr>
                <w:rFonts w:ascii="Times New Roman" w:hAnsi="Times New Roman"/>
                <w:sz w:val="24"/>
              </w:rPr>
              <w:t>. Борьба с борщевиком Сосновского в муниципальном образовании "Город Псков"</w:t>
            </w: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Доля освобожденной площади от засоренной борщевиком Сосновского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Площадь освобожденной территории от борщевика Сосновского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Гектар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F252CA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729" w:history="1">
              <w:r w:rsidR="00D066AF" w:rsidRPr="005E3596">
                <w:rPr>
                  <w:rFonts w:ascii="Times New Roman" w:hAnsi="Times New Roman"/>
                  <w:color w:val="0000FF"/>
                  <w:sz w:val="24"/>
                </w:rPr>
                <w:t>Подпрограмма 4</w:t>
              </w:r>
            </w:hyperlink>
            <w:r w:rsidR="00D066AF" w:rsidRPr="005E3596">
              <w:rPr>
                <w:rFonts w:ascii="Times New Roman" w:hAnsi="Times New Roman"/>
                <w:sz w:val="24"/>
              </w:rPr>
              <w:t>. Развитие садоводческих некоммерческих объединений граждан-жителей муниципального образования "Город Псков"</w:t>
            </w: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Количество приобретенных мусорных контейнеров для СНТ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Количество СНТ, включенных в систему электронного учета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Количество СНТ, соответствующих правилам пожарной безопасности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Штука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F252CA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2064" w:history="1">
              <w:r w:rsidR="00D066AF" w:rsidRPr="005E3596">
                <w:rPr>
                  <w:rFonts w:ascii="Times New Roman" w:hAnsi="Times New Roman"/>
                  <w:color w:val="0000FF"/>
                  <w:sz w:val="24"/>
                </w:rPr>
                <w:t>Подпрограмма 5</w:t>
              </w:r>
            </w:hyperlink>
            <w:r w:rsidR="00D066AF" w:rsidRPr="005E3596">
              <w:rPr>
                <w:rFonts w:ascii="Times New Roman" w:hAnsi="Times New Roman"/>
                <w:sz w:val="24"/>
              </w:rPr>
              <w:t>. Обеспечение реализации муниципальной программы</w:t>
            </w: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Доля достигнутых целевых индикаторов муниципальной программы "Повышение уровня благоустройства и улучшение санитарного состояния города Пскова" на 2015 - 2017 годы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</w:rPr>
              <w:t>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Количество приведенных в надлежащее состояние мест захоронений, расположенных на территории муниципального образования "Город Псков"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</w:rPr>
              <w:t>Отдельное мероприятие 2. Освобождение земельных участков от движимых и недвижимых вещей" направлено на обустройство территорий города Пскова</w:t>
            </w: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Количество освобожденных территорий от движимых и недвижимых вещей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96">
              <w:rPr>
                <w:rFonts w:ascii="Times New Roman" w:hAnsi="Times New Roman"/>
                <w:sz w:val="24"/>
              </w:rPr>
              <w:t>Отдельное мероприятие 3. Обеспечение уличного освещения на территории МО "Город Псков"</w:t>
            </w: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Протяженность новых сетей наружного освещения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Километр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отсутствие финансирования</w:t>
            </w: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Протяженность отремонтированных сетей наружного освещения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Километр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66AF" w:rsidRPr="005E3596" w:rsidTr="005E3596">
        <w:trPr>
          <w:trHeight w:val="20"/>
        </w:trPr>
        <w:tc>
          <w:tcPr>
            <w:tcW w:w="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Количество освещенных улиц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255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265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255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66AF" w:rsidRPr="005E3596" w:rsidRDefault="00D066AF" w:rsidP="005E35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596">
              <w:rPr>
                <w:rFonts w:ascii="Times New Roman" w:hAnsi="Times New Roman"/>
                <w:sz w:val="24"/>
              </w:rPr>
              <w:t>отсутствие финансирования</w:t>
            </w:r>
          </w:p>
        </w:tc>
      </w:tr>
    </w:tbl>
    <w:p w:rsidR="00D066AF" w:rsidRDefault="00D0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66AF" w:rsidRPr="00836A74" w:rsidRDefault="00D066AF" w:rsidP="00D06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36A74">
        <w:rPr>
          <w:rFonts w:ascii="Times New Roman" w:hAnsi="Times New Roman"/>
          <w:b/>
          <w:sz w:val="28"/>
          <w:szCs w:val="28"/>
        </w:rPr>
        <w:t>2. Сведения о выполнении мероприятий</w:t>
      </w:r>
    </w:p>
    <w:p w:rsidR="00D066AF" w:rsidRDefault="00D066AF" w:rsidP="00D066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программа "Повышение уровня благоустройства и улучшение санитарного состояния города Пскова" </w:t>
      </w:r>
    </w:p>
    <w:p w:rsidR="00D066AF" w:rsidRPr="00836A74" w:rsidRDefault="00D066AF" w:rsidP="00D066AF">
      <w:pPr>
        <w:spacing w:after="0" w:line="240" w:lineRule="auto"/>
        <w:jc w:val="center"/>
        <w:rPr>
          <w:rFonts w:ascii="Times New Roman" w:hAnsi="Times New Roman"/>
        </w:rPr>
      </w:pPr>
      <w:r w:rsidRPr="00836A74">
        <w:rPr>
          <w:rFonts w:ascii="Times New Roman" w:hAnsi="Times New Roman"/>
          <w:sz w:val="24"/>
          <w:szCs w:val="24"/>
        </w:rPr>
        <w:t xml:space="preserve"> по состоянию на 01 июля 2015 года</w:t>
      </w:r>
    </w:p>
    <w:tbl>
      <w:tblPr>
        <w:tblW w:w="16130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453"/>
        <w:gridCol w:w="1104"/>
        <w:gridCol w:w="1059"/>
        <w:gridCol w:w="1224"/>
        <w:gridCol w:w="850"/>
        <w:gridCol w:w="851"/>
        <w:gridCol w:w="993"/>
        <w:gridCol w:w="2961"/>
        <w:gridCol w:w="2692"/>
        <w:gridCol w:w="1277"/>
      </w:tblGrid>
      <w:tr w:rsidR="00D066AF" w:rsidRPr="005E3596" w:rsidTr="005E3596">
        <w:trPr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№ 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Наименование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Срок начала реализации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Срок окончания 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Финансирование, предусмотренное на год,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Объем выполненных работ,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Кассовое исполнение,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Уровень финансирования, 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Проблемы, возникшие в ходе реализации мероприятия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1.1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Организация и обеспечение надлежащей эксплуатации и содержания мест захоронения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1.1.1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Выполнение комплекса работ по содержанию городских кладбищ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3 910,7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876,0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672,1 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17,19 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Содержание 10 кладбищ, расположенных на территории МО "Город Псков", в надлежащем состоянии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Содержание 10 кладбищ, расположенных на территории МО "Город Псков", в надлежащем состоянии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1.1.2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Ликвидация несанкционированных свалок на территории кладбищ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834,1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496,6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496,0 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59,46 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Ликвидация несанкционированных свалок на кладбищах в </w:t>
            </w: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объеме  2500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куб.м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 xml:space="preserve">Ликвидация несанкционированных свалок на кладбищах в объеме  </w:t>
            </w: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1249м3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1.1.3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Снос деревьев на территории кладбищ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Снос  порядка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180 деревьев на территории кладбищ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1.1.4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 аншлагов, досок объявлений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  порядка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48 предупредительных и запрещающих аншлагов на кладбищах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1.1.5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Кредиторская задолженность.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1.2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Освобождение земельных участков от движимых и недвижимых вещей»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1.2.1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Снос зданий и строений, признанных аварийными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890,5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15,15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Снос 6 зданий или строений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Снос 3 строений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1.2.2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Кредиторская задолженность.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459,5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100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Оплата кредиторской задолженности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1.3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Обеспечение уличного освещения на территории МО «Город Псков»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1.3.1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Текущий ремонт линий наружного освещения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1 969,6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Восстановление освещения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Восстановление освещения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1.3.2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Оплата услуг по передаче электрической энергии и иных услуг, неразрывно связанных с процессом снабжения электрической энергией (светофор)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34,0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Функционирование светофора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Функционирование светофора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1.3.3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Оплата услуг по передаче электрической энергии для уличного освещения для объектов Минобороны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Функционирование освещения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1.3.4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Оплата услуг по передаче электрической энергии для уличного освещения г. Пскова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29573,2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21401,2 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36,27 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Функционирование освещения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Функционирование освещения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1.3.5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Кредиторская задолженность.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9 618,9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9618,9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Оплата кредиторской задолженности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2.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Подпрограмма Обращение с отходами производства и потребления в муниципальном образовании «Город Псков»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2.1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Организация сбора, транспортировки и ликвидации (утилизации) отходов производства и потребления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2.1.1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Вывоз мусора твёрдых бытовых отходов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4 786,0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235,0 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15,67 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Организация вывоза твердых бытовых отходов в объеме 2245 </w:t>
            </w: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куб.м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.  и ликвидация свалок в объеме 800 куб. м. с </w:t>
            </w: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территории  </w:t>
            </w: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МО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"Город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Псков"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Вывоз ТБО в объеме 2245 куб. м., ликвидация несанкционированных валок в объеме 625 куб.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2.1.2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Утилизация ртутьсодержащих отходов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Утилизация ртутьсодержащих отходов со </w:t>
            </w: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склада  по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ул.Индустриальная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2.1.3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Кредиторская задолженность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100 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Оплата кредиторской задолженности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2.2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Содержание снежного полигона и площадки для хранения травы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2.2.1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Содержание снежного полигона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1 363,4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790,0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790,0 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57,94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Обеспечение приема снега с территории МО на снежный полигон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П</w:t>
            </w: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рием снега с территории МО на снежный полигон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2.2.2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Кредиторская задолженность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100,0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Оплата кредиторской задолженности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3.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 xml:space="preserve">Подпрограмма Благоустройство территорий города для </w:t>
            </w:r>
            <w:proofErr w:type="gramStart"/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обеспечения  отдыха</w:t>
            </w:r>
            <w:proofErr w:type="gramEnd"/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 xml:space="preserve"> и досуга жителей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3.1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Организация, благоустройство и комплексное содержание парков, скверов, городских лесов и иных зон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3.1.1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Комплексное содержание парков и скверов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44 478,1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21854,5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15312,6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34,43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Содержание парков и скверов на территории Муниципального образования "Город Псков" в надлежащем состоянии (171 га)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Содержание парков и скверов на территории Муниципального образования "Город Псков" в надлежащем состоянии (171 га)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3.1.2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Обслуживание территориальной рекреационной зоны, занятой городскими лесами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249,6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149,6 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14,96 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Содержание  территориальной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рекреационной зоны, занятой городскими лесами МО "Город Псков" в надлежащем состоянии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</w:pPr>
            <w:proofErr w:type="gramStart"/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Содержание  территориальной</w:t>
            </w:r>
            <w:proofErr w:type="gramEnd"/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 xml:space="preserve"> рекреационной зоны, занятой городскими лесами МО "Город Псков" в надлежащем состоянии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3.1.3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Установка, ремонт и обслуживание МАФ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107,7 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53,85 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 МАФ на территории парков и скверов на территории Муниципального образования "Город Псков"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Установка МАФ на территории парков и скверов на территории Муниципального образования "Город Псков"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3.1.4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Акарицидная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обработка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Акарицидная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обработка 69 га парков, скверов и зеленых зон на территории Муниципального образования "Город Псков"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3.1.5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Снос, обрезка аварийных деревьев.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Снос и обрезка аварийных деревьев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Снос и обрезка аварийных деревьев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3.1.6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Кредиторская задолженность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3 707,9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3707,9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3707,9 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100,0 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Оплата кредиторской задолженности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3.1.7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Посадка зеленых насаждений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100,0 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100,0 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Посадка 18 деревьев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Посадка 18 деревьев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3.1.8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Скос травы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Выкос 52 га травы на территории МО Город Псков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3.2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Организация и благоустройство пляжей, прибрежных зон и набережных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3.2.1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Содержание территории городского пляжа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Содержание территории городского пляжа на территории Муниципального образования "Город Псков" в надлежащем состоянии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3.2.2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Содержание  набережных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Содержание зеленых зон набережных на территории Муниципального образования "Город Псков" в надлежащем состоянии (10 га)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3.2.3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Разработка </w:t>
            </w: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предпроектной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и проектной документации по расчистке русла рек </w:t>
            </w: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Ремонтка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, Пскова, Великая.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Наличие разработанной </w:t>
            </w: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предпроектной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и проектной документации по расчистке </w:t>
            </w: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русла  реки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Ремонтка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3.3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Оценка состояния зеленых зон на территории города Пскова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3.3.1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Оценка состояния зеленых зон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Реестр состояния зеленых зон с оценкой необходимости их реконструкции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3.4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Устройство и содержание детских игровых комплексов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3.4.1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Содержание детских игровых комплексов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Текущий ремонт и содержание 3 детских игровых комплексов в Ботаническом саду, Финском парке, в сквере у гостиницы "Рижская"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3.4.2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Приобретение детских игровых комплексов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553,9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553,9 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60,87 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Приобретение 1 детского игрового комплекса и его установка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 Установлен игровой комплекс по адресу: </w:t>
            </w:r>
            <w:proofErr w:type="spellStart"/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г.Псков</w:t>
            </w:r>
            <w:proofErr w:type="spellEnd"/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, </w:t>
            </w:r>
            <w:proofErr w:type="spellStart"/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ул.Госпитальная</w:t>
            </w:r>
            <w:proofErr w:type="spellEnd"/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, д.15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3.5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Содержание территории муниципального образования "Город Псков" (МКУ "Служба благоустройства города")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3.5.1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Обеспечение деятельности МКУ г. Пскова "Служба благоустройства города"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28 036,4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12980,8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46,3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Наиболее полное освоение средств, предусмотренных в бюджетной смете учреждения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Наиболее полное освоение средств, предусмотренных в бюджетной смете учреждения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3.6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Организация и содержание новогодней ели и праздничной иллюминации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3.6.1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Организация и содержание новогодней ели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318,3 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76,53 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Обеспечение установки Новогодней </w:t>
            </w: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Ели  на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Октябрьской площади на территории МО "Город Псков"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 xml:space="preserve">Обеспечение установки Новогодней </w:t>
            </w:r>
            <w:proofErr w:type="gramStart"/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Ели  на</w:t>
            </w:r>
            <w:proofErr w:type="gramEnd"/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 xml:space="preserve"> Октябрьской площади на территории МО "Город Псков"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3.6.2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Организация праздничной иллюминации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404,6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404,6 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100,0 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Украшение новогодней иллюминацией МО "Город Псков"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Украшение новогодней иллюминацией МО "Город Псков"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3.6.3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Кредиторская задолженность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4 496,0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4496,0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100,0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Оплата кредиторской задолженности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3.7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Организация и содержание праздничных пространств мероприятий общегородского уровня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 контейнеров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27,6 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2,76 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Обеспечение надлежащего </w:t>
            </w: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состояния  праздничного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пространства в дни проведения городских мероприятий на территории МО "Город Псков"( Вывоз ТБО контейнерным способом в объеме 2030 м3)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 xml:space="preserve">Вывоз ТБО контейнерным способом в объеме </w:t>
            </w: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173 м3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 биотуалетов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239,1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99,5 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12,64 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Установка мобильных туалетных </w:t>
            </w: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кабин  на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территории МО в период проведения праздничных мероприятий в 2015 году в количестве 422 штуки,  а так же их обслуживание  820 раз.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Произведено 107 установок и 266 обслуживаний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Цветочное оформление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6 920,6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60,0 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0,87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Обеспечение </w:t>
            </w: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цветочного  оформления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города (высадка 55500 луковиц тюльпанов,  140000 шт. однолетней цветочной рассады)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  Изготовление и установка конструкции для </w:t>
            </w:r>
            <w:proofErr w:type="gramStart"/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цветочного  оформления</w:t>
            </w:r>
            <w:proofErr w:type="gramEnd"/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«Звезда»  - 2 </w:t>
            </w:r>
            <w:proofErr w:type="spellStart"/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Уборка праздничного пространства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99,1 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99,9 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Обеспечение уборки праздничного пространства в дни проведения городских мероприятий на территории МО "Город Псков"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Обеспечение уборки праздничного пространства в дни проведения городских мероприятий на территории МО "Город Псков"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Комплексное содержание и текущий ремонт фонтанов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Содержание фонтанов в Ботаническом саду, в сквере у гостиницы "Рижская", у камня "Псковским партизанам" в надлежащем состоянии.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Содержание фонтанов в Ботаническом саду, в сквере у гостиницы "Рижская", у камня "Псковским партизанам" в надлежащем состоянии.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 трибун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442,8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 трибун в дни празднования 9 мая 2015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Установка трибун в дни празднования 9 мая 2015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Флаговое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оформление города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3 956,4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3292,2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748,9 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18,93 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Обеспечение </w:t>
            </w: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флагового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оформления праздничного пространства в дни проведения городских мероприятий на территории МО "Город Псков"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 Обеспечение </w:t>
            </w:r>
            <w:proofErr w:type="spellStart"/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флагового</w:t>
            </w:r>
            <w:proofErr w:type="spellEnd"/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оформления праздничного пространства в дни проведения городских мероприятий на территории МО "Город Псков"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Выставка "С любовью к городу"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Проведение конкурса-выставки "С любовью к городу" 2015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Установка, ремонт и обслуживание МАФ (в </w:t>
            </w: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т.ч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. остановочных павильонов)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64,2 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15,29 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Установка, ремонт и обслуживание МАФ (в </w:t>
            </w:r>
            <w:proofErr w:type="spell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т.ч</w:t>
            </w:r>
            <w:proofErr w:type="spell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. остановочных </w:t>
            </w:r>
            <w:proofErr w:type="gramStart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павильонов)на</w:t>
            </w:r>
            <w:proofErr w:type="gramEnd"/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 xml:space="preserve"> территории праздничного пространства города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  <w:r w:rsidRPr="005E3596">
              <w:rPr>
                <w:rFonts w:ascii="Times New Roman" w:hAnsi="Times New Roman"/>
                <w:bCs/>
                <w:iCs/>
                <w:color w:val="000000"/>
                <w:sz w:val="24"/>
                <w:szCs w:val="16"/>
              </w:rPr>
              <w:t>Обслуживание остановочных павильонов на территории праздничного пространства города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Кредиторская задолженность.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198,6 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100,0 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Оплата кредиторской задолженности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 и изготовление баннеров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492,1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285,4 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56,84 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 и изготовление 8 баннеров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Установка и изготовление 8 баннеров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3.7.12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Услуги по доставке оборудования к месту проведения праздничных мероприятий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0,0 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Доставка оборудования для проведения праздничных мероприятий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Доставка техники к месту проведения парада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4.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Подпрограмма Борьба с борщевиком Сосновского в муниципальном образовании «Город Псков»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4.1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 xml:space="preserve">Проведение комплекса работ по выявлению территорий, </w:t>
            </w:r>
            <w:proofErr w:type="gramStart"/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засоренных  борщевиком</w:t>
            </w:r>
            <w:proofErr w:type="gramEnd"/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 xml:space="preserve"> Сосновского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4.1.1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Кредиторская задолженность.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498,6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99,72 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Оплата кредиторской задолженности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4.2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Вспашка, обработка почвы, посев многолетних трав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4.2.1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Локализация и ликвидация очагов распространения борщевика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Обработка 10 га засоренной территории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4.3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Оценка эффективности проведенного комплекса мероприятий по уничтожению борщевика Сосновского территорий муниципального образования «Город Псков»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4.3.1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Расчет уровня и анализ достижения целевых показателей по количеству обработанной территории муниципального образования «Город Псков», засоренной борщевиком Сосновского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Наличие результатов анализа достижения целевых показателей по количеству обработанной территории муниципального образования "Город Псков", засоренной борщевиком Сосновского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4.4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Вспашка, обработка, посев многолетних трав вдоль полос отвода городских автомобильных дорог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4.4.1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Сохранение и восстановление земельных ресурсов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Обработка 10 га полос отвода автодорог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4.5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Оценка эффективности проведенного комплекса мероприятий по уничтожению борщевика Сосновского вдоль полос городских автодорог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4.5.1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Расчет уровня и анализ достижения целевых показателей по количеству обработанной территории засоренной борщевиком Сосновского вдоль полос городских автодорог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Наличие результатов анализа достижения целевых показателей по количеству обработанной территории, засоренной борщевиком Сосновского вдоль полос городских автодорог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5.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Подпрограмма Развитие садоводческих некоммерческих объединений граждан-жителей муниципального образования «Город Псков»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5.1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Содействие в организации, функционировании и учету СНТ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5.1.1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Содействие в организациях общих собраний СНТ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Проведение 5 собраний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Проведено 3 собрания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5.1.2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Проведение «Школы председателей»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Проведение 1 курса школы председателей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1 курса школы председателей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5.2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Организация учета СНТ и участков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5.2.1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Создание системы электронного учета СНТ и участков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Наличие системы электронного учета СНТ и участков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5.3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Благоустройство и содержание территорий СНТ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5.3.1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 контейнеров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Установка 1 контейнера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6.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Подпрограмма Обеспечение реализации муниципальной программы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6.1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Обеспечение деятельности Управления городского хозяйства Администрации города Пскова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6.1.1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Обеспечение деятельности УГХ Администрации города Пскова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25 511,2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12363,3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48,46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Наиболее полное освоение средств, предусмотренных в бюджетной смете учреждения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6.2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Обеспечение информационной открытости деятельности УГХ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6.2.1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Своевременное размещение информационных материалов в СМИ, в сети Интернет (информирование населения) о ходе и результатах реализации программы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50 информационных сообщений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6 информационных сообщений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6.2.2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Обеспечение в СМИ освещения информации о ходе и результатах реализации мероприятий программы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12 информационных сообщений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6 информационных сообщений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6.3</w:t>
            </w:r>
          </w:p>
        </w:tc>
        <w:tc>
          <w:tcPr>
            <w:tcW w:w="15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9999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6.3.1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Участие в публичных слушаниях при принятии основных документов, касающихся сферы благоустройства, актуальных для населения города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Участие в 1 публичном слушании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6.3.2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15 информационных сообщений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  <w:tr w:rsidR="00D066AF" w:rsidRPr="005E3596" w:rsidTr="005E3596">
        <w:trPr>
          <w:trHeight w:val="20"/>
        </w:trPr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Итого: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215 588,0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 67 465,80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  <w:r w:rsidRPr="005E3596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56 332,60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26,13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6AF" w:rsidRPr="005E3596" w:rsidRDefault="00D066AF" w:rsidP="005E3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E3596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</w:tr>
    </w:tbl>
    <w:p w:rsidR="00DD28E5" w:rsidRPr="005F761F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5F761F" w:rsidSect="00D06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AF" w:rsidRDefault="00D066AF" w:rsidP="00D066AF">
      <w:pPr>
        <w:spacing w:after="0" w:line="240" w:lineRule="auto"/>
      </w:pPr>
      <w:r>
        <w:separator/>
      </w:r>
    </w:p>
  </w:endnote>
  <w:endnote w:type="continuationSeparator" w:id="0">
    <w:p w:rsidR="00D066AF" w:rsidRDefault="00D066AF" w:rsidP="00D0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AF" w:rsidRDefault="00D066AF" w:rsidP="00D066AF">
      <w:pPr>
        <w:spacing w:after="0" w:line="240" w:lineRule="auto"/>
      </w:pPr>
      <w:r>
        <w:separator/>
      </w:r>
    </w:p>
  </w:footnote>
  <w:footnote w:type="continuationSeparator" w:id="0">
    <w:p w:rsidR="00D066AF" w:rsidRDefault="00D066AF" w:rsidP="00D066AF">
      <w:pPr>
        <w:spacing w:after="0" w:line="240" w:lineRule="auto"/>
      </w:pPr>
      <w:r>
        <w:continuationSeparator/>
      </w:r>
    </w:p>
  </w:footnote>
  <w:footnote w:id="1">
    <w:p w:rsidR="00D066AF" w:rsidRPr="00E818F4" w:rsidRDefault="00D066AF" w:rsidP="00D066AF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D066AF" w:rsidRPr="00E818F4" w:rsidRDefault="00D066AF" w:rsidP="00D066AF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D066AF" w:rsidRPr="00E818F4" w:rsidRDefault="00D066AF" w:rsidP="00D066AF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02CA"/>
    <w:multiLevelType w:val="hybridMultilevel"/>
    <w:tmpl w:val="58F29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E2815"/>
    <w:multiLevelType w:val="hybridMultilevel"/>
    <w:tmpl w:val="9C04D942"/>
    <w:lvl w:ilvl="0" w:tplc="BA0871EA">
      <w:start w:val="1"/>
      <w:numFmt w:val="russianLower"/>
      <w:lvlText w:val="%1)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" w15:restartNumberingAfterBreak="0">
    <w:nsid w:val="6E2720D1"/>
    <w:multiLevelType w:val="hybridMultilevel"/>
    <w:tmpl w:val="45E6EA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B"/>
    <w:rsid w:val="00084621"/>
    <w:rsid w:val="00121FBA"/>
    <w:rsid w:val="00165D0A"/>
    <w:rsid w:val="0038400B"/>
    <w:rsid w:val="005E3596"/>
    <w:rsid w:val="005F761F"/>
    <w:rsid w:val="00A432DB"/>
    <w:rsid w:val="00D066AF"/>
    <w:rsid w:val="00DD28E5"/>
    <w:rsid w:val="00E85504"/>
    <w:rsid w:val="00F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56BE-AA03-4E2A-ADB6-4DFF89D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F"/>
  </w:style>
  <w:style w:type="paragraph" w:styleId="1">
    <w:name w:val="heading 1"/>
    <w:basedOn w:val="a"/>
    <w:next w:val="a"/>
    <w:link w:val="10"/>
    <w:uiPriority w:val="9"/>
    <w:qFormat/>
    <w:rsid w:val="00D066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66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66A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66A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66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D066AF"/>
    <w:pPr>
      <w:spacing w:after="0" w:line="240" w:lineRule="auto"/>
    </w:pPr>
    <w:rPr>
      <w:rFonts w:ascii="Calibri" w:eastAsia="Calibri" w:hAnsi="Calibri"/>
    </w:rPr>
  </w:style>
  <w:style w:type="character" w:styleId="a7">
    <w:name w:val="Strong"/>
    <w:basedOn w:val="a0"/>
    <w:uiPriority w:val="99"/>
    <w:qFormat/>
    <w:rsid w:val="00D066AF"/>
    <w:rPr>
      <w:rFonts w:cs="Times New Roman"/>
      <w:b/>
    </w:rPr>
  </w:style>
  <w:style w:type="paragraph" w:styleId="a8">
    <w:name w:val="List Paragraph"/>
    <w:basedOn w:val="a"/>
    <w:uiPriority w:val="34"/>
    <w:qFormat/>
    <w:rsid w:val="00D066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06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D06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D066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066A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066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066A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066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066AF"/>
    <w:rPr>
      <w:rFonts w:ascii="Calibri" w:eastAsia="Calibri" w:hAnsi="Calibri" w:cs="Times New Roman"/>
    </w:rPr>
  </w:style>
  <w:style w:type="character" w:customStyle="1" w:styleId="ae">
    <w:name w:val="Текст выноски Знак"/>
    <w:basedOn w:val="a0"/>
    <w:link w:val="af"/>
    <w:uiPriority w:val="99"/>
    <w:semiHidden/>
    <w:rsid w:val="00D066A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066A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0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2015-07-22T12:01:00Z</dcterms:created>
  <dcterms:modified xsi:type="dcterms:W3CDTF">2015-07-29T10:45:00Z</dcterms:modified>
</cp:coreProperties>
</file>