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34" w:rsidRDefault="00245D34">
      <w:pPr>
        <w:pStyle w:val="ConsPlusTitlePage"/>
      </w:pPr>
      <w:r>
        <w:t xml:space="preserve">Документ предоставлен </w:t>
      </w:r>
      <w:hyperlink r:id="rId4" w:history="1">
        <w:r>
          <w:rPr>
            <w:color w:val="0000FF"/>
          </w:rPr>
          <w:t>КонсультантПлюс</w:t>
        </w:r>
      </w:hyperlink>
      <w:r>
        <w:br/>
      </w:r>
    </w:p>
    <w:p w:rsidR="00245D34" w:rsidRDefault="00245D34">
      <w:pPr>
        <w:pStyle w:val="ConsPlusNormal"/>
        <w:jc w:val="both"/>
      </w:pPr>
    </w:p>
    <w:p w:rsidR="00245D34" w:rsidRDefault="00245D34">
      <w:pPr>
        <w:pStyle w:val="ConsPlusTitle"/>
        <w:jc w:val="center"/>
      </w:pPr>
      <w:r>
        <w:t>АДМИНИСТРАЦИЯ ГОРОДА ПСКОВА</w:t>
      </w:r>
    </w:p>
    <w:p w:rsidR="00245D34" w:rsidRDefault="00245D34">
      <w:pPr>
        <w:pStyle w:val="ConsPlusTitle"/>
        <w:jc w:val="center"/>
      </w:pPr>
    </w:p>
    <w:p w:rsidR="00245D34" w:rsidRDefault="00245D34">
      <w:pPr>
        <w:pStyle w:val="ConsPlusTitle"/>
        <w:jc w:val="center"/>
      </w:pPr>
      <w:r>
        <w:t>ПОСТАНОВЛЕНИЕ</w:t>
      </w:r>
    </w:p>
    <w:p w:rsidR="00245D34" w:rsidRDefault="00245D34">
      <w:pPr>
        <w:pStyle w:val="ConsPlusTitle"/>
        <w:jc w:val="center"/>
      </w:pPr>
      <w:r>
        <w:t>от 28 ноября 2014 г. N 3069</w:t>
      </w:r>
    </w:p>
    <w:p w:rsidR="00245D34" w:rsidRDefault="00245D34">
      <w:pPr>
        <w:pStyle w:val="ConsPlusTitle"/>
        <w:jc w:val="center"/>
      </w:pPr>
    </w:p>
    <w:p w:rsidR="00245D34" w:rsidRDefault="00245D34">
      <w:pPr>
        <w:pStyle w:val="ConsPlusTitle"/>
        <w:jc w:val="center"/>
      </w:pPr>
      <w:r>
        <w:t>ОБ УТВЕРЖДЕНИИ МУНИЦИПАЛЬНОЙ ПРОГРАММЫ "ПОВЫШЕНИЕ</w:t>
      </w:r>
    </w:p>
    <w:p w:rsidR="00245D34" w:rsidRDefault="00245D34">
      <w:pPr>
        <w:pStyle w:val="ConsPlusTitle"/>
        <w:jc w:val="center"/>
      </w:pPr>
      <w:r>
        <w:t>УРОВНЯ БЛАГОУСТРОЙСТВА И УЛУЧШЕНИЕ САНИТАРНОГО</w:t>
      </w:r>
    </w:p>
    <w:p w:rsidR="00245D34" w:rsidRDefault="00245D34">
      <w:pPr>
        <w:pStyle w:val="ConsPlusTitle"/>
        <w:jc w:val="center"/>
      </w:pPr>
      <w:r>
        <w:t>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5" w:history="1">
        <w:r>
          <w:rPr>
            <w:color w:val="0000FF"/>
          </w:rPr>
          <w:t>N 1056</w:t>
        </w:r>
      </w:hyperlink>
      <w:r>
        <w:t xml:space="preserve">, от 19.08.2015 </w:t>
      </w:r>
      <w:hyperlink r:id="rId6" w:history="1">
        <w:r>
          <w:rPr>
            <w:color w:val="0000FF"/>
          </w:rPr>
          <w:t>N 1792</w:t>
        </w:r>
      </w:hyperlink>
      <w:r>
        <w:t xml:space="preserve">, от 04.02.2016 </w:t>
      </w:r>
      <w:hyperlink r:id="rId7" w:history="1">
        <w:r>
          <w:rPr>
            <w:color w:val="0000FF"/>
          </w:rPr>
          <w:t>N 113</w:t>
        </w:r>
      </w:hyperlink>
      <w:r>
        <w:t>,</w:t>
      </w:r>
    </w:p>
    <w:p w:rsidR="00245D34" w:rsidRDefault="00245D34">
      <w:pPr>
        <w:pStyle w:val="ConsPlusNormal"/>
        <w:jc w:val="center"/>
      </w:pPr>
      <w:r>
        <w:t xml:space="preserve">от 30.03.2016 </w:t>
      </w:r>
      <w:hyperlink r:id="rId8" w:history="1">
        <w:r>
          <w:rPr>
            <w:color w:val="0000FF"/>
          </w:rPr>
          <w:t>N 383</w:t>
        </w:r>
      </w:hyperlink>
      <w:r>
        <w:t>)</w:t>
      </w:r>
    </w:p>
    <w:p w:rsidR="00245D34" w:rsidRDefault="00245D34">
      <w:pPr>
        <w:pStyle w:val="ConsPlusNormal"/>
        <w:jc w:val="center"/>
      </w:pPr>
    </w:p>
    <w:p w:rsidR="00245D34" w:rsidRDefault="00245D34">
      <w:pPr>
        <w:pStyle w:val="ConsPlusNormal"/>
        <w:ind w:firstLine="540"/>
        <w:jc w:val="both"/>
      </w:pPr>
      <w:r>
        <w:t xml:space="preserve">В целях благоустройства и улучшения экологического и санитарного состояния муниципального образования "Город Псков", 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статьей 179</w:t>
        </w:r>
      </w:hyperlink>
      <w:r>
        <w:t xml:space="preserve"> Бюджетного кодекса Российской Федерации, </w:t>
      </w:r>
      <w:hyperlink r:id="rId11"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3" w:history="1">
        <w:r>
          <w:rPr>
            <w:color w:val="0000FF"/>
          </w:rPr>
          <w:t>статьями 32</w:t>
        </w:r>
      </w:hyperlink>
      <w:r>
        <w:t xml:space="preserve">, </w:t>
      </w:r>
      <w:hyperlink r:id="rId14" w:history="1">
        <w:r>
          <w:rPr>
            <w:color w:val="0000FF"/>
          </w:rPr>
          <w:t>34</w:t>
        </w:r>
      </w:hyperlink>
      <w:r>
        <w:t xml:space="preserve"> Устава муниципального образования "Город Псков", Администрация города Пскова постановляет:</w:t>
      </w:r>
    </w:p>
    <w:p w:rsidR="00245D34" w:rsidRDefault="00245D34">
      <w:pPr>
        <w:pStyle w:val="ConsPlusNormal"/>
        <w:ind w:firstLine="540"/>
        <w:jc w:val="both"/>
      </w:pPr>
      <w:r>
        <w:t xml:space="preserve">1. Утвердить муниципальную </w:t>
      </w:r>
      <w:hyperlink w:anchor="P41" w:history="1">
        <w:r>
          <w:rPr>
            <w:color w:val="0000FF"/>
          </w:rPr>
          <w:t>программу</w:t>
        </w:r>
      </w:hyperlink>
      <w:r>
        <w:t xml:space="preserve"> "Повышение уровня благоустройства и улучшение санитарного состояния города Пскова" (далее - Программа) согласно приложению к настоящему постановлению.</w:t>
      </w:r>
    </w:p>
    <w:p w:rsidR="00245D34" w:rsidRDefault="00245D34">
      <w:pPr>
        <w:pStyle w:val="ConsPlusNormal"/>
        <w:ind w:firstLine="540"/>
        <w:jc w:val="both"/>
      </w:pPr>
      <w:r>
        <w:t xml:space="preserve">2. Объемы финансирования </w:t>
      </w:r>
      <w:hyperlink w:anchor="P41"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245D34" w:rsidRDefault="00245D34">
      <w:pPr>
        <w:pStyle w:val="ConsPlusNormal"/>
        <w:ind w:firstLine="540"/>
        <w:jc w:val="both"/>
      </w:pPr>
      <w:r>
        <w:t>3. Признать утратившими силу с 01.01.2015:</w:t>
      </w:r>
    </w:p>
    <w:p w:rsidR="00245D34" w:rsidRDefault="00245D34">
      <w:pPr>
        <w:pStyle w:val="ConsPlusNormal"/>
        <w:ind w:firstLine="540"/>
        <w:jc w:val="both"/>
      </w:pPr>
      <w:r>
        <w:t xml:space="preserve">1) </w:t>
      </w:r>
      <w:hyperlink r:id="rId15" w:history="1">
        <w:r>
          <w:rPr>
            <w:color w:val="0000FF"/>
          </w:rPr>
          <w:t>Постановление</w:t>
        </w:r>
      </w:hyperlink>
      <w:r>
        <w:t xml:space="preserve"> Администрации города Пскова от 14.02.2012 N 299 "Об утверждении долгосрочной целевой программы "Обращение с отходами производства и потребления на территории муниципального образования "Город Псков" на 2012 - 2014 годы".</w:t>
      </w: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rPr>
          <w:color w:val="0A2666"/>
        </w:rPr>
        <w:t>КонсультантПлюс: примечание.</w:t>
      </w:r>
    </w:p>
    <w:p w:rsidR="00245D34" w:rsidRDefault="00245D34">
      <w:pPr>
        <w:pStyle w:val="ConsPlusNormal"/>
        <w:ind w:firstLine="540"/>
        <w:jc w:val="both"/>
      </w:pPr>
      <w:r>
        <w:rPr>
          <w:color w:val="0A2666"/>
        </w:rPr>
        <w:t xml:space="preserve">В официальном тексте документа, видимо, допущена опечатка: постановление Администрации города Пскова N 1456 издано 20.06.2013, а не </w:t>
      </w:r>
      <w:r>
        <w:rPr>
          <w:color w:val="0A2666"/>
        </w:rPr>
        <w:lastRenderedPageBreak/>
        <w:t>14.06.2013.</w:t>
      </w: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t xml:space="preserve">2) </w:t>
      </w:r>
      <w:hyperlink r:id="rId16" w:history="1">
        <w:r>
          <w:rPr>
            <w:color w:val="0000FF"/>
          </w:rPr>
          <w:t>Постановление</w:t>
        </w:r>
      </w:hyperlink>
      <w:r>
        <w:t xml:space="preserve"> Администрации города Пскова от 14.06.2013 N 1456 "Об утверждении долгосрочной целевой программы "Развитие садоводческих некоммерческих объединений граждан - жителей муниципального образования "Город Псков" на 2013 - 2017 годы".</w:t>
      </w:r>
    </w:p>
    <w:p w:rsidR="00245D34" w:rsidRDefault="00245D34">
      <w:pPr>
        <w:pStyle w:val="ConsPlusNormal"/>
        <w:ind w:firstLine="540"/>
        <w:jc w:val="both"/>
      </w:pPr>
      <w:r>
        <w:t xml:space="preserve">3) </w:t>
      </w:r>
      <w:hyperlink r:id="rId17" w:history="1">
        <w:r>
          <w:rPr>
            <w:color w:val="0000FF"/>
          </w:rPr>
          <w:t>Постановление</w:t>
        </w:r>
      </w:hyperlink>
      <w:r>
        <w:t xml:space="preserve"> Администрации города Пскова от 11.06.2014 N 1318 "Об утверждении муниципальной программы "Борьба с борщевиком Сосновского на территории муниципального образования "Город Псков" на 2014 - 2018 годы".</w:t>
      </w:r>
    </w:p>
    <w:p w:rsidR="00245D34" w:rsidRDefault="00245D34">
      <w:pPr>
        <w:pStyle w:val="ConsPlusNormal"/>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45D34" w:rsidRDefault="00245D34">
      <w:pPr>
        <w:pStyle w:val="ConsPlusNormal"/>
        <w:ind w:firstLine="540"/>
        <w:jc w:val="both"/>
      </w:pPr>
      <w:r>
        <w:t>5. Настоящее постановление вступает в силу с 01.01.2015.</w:t>
      </w:r>
    </w:p>
    <w:p w:rsidR="00245D34" w:rsidRDefault="00245D34">
      <w:pPr>
        <w:pStyle w:val="ConsPlusNormal"/>
        <w:ind w:firstLine="540"/>
        <w:jc w:val="both"/>
      </w:pPr>
      <w:r>
        <w:t>6. Контроль за исполнением настоящего постановления возложить на заместителя Главы Администрации города Пскова В.Н.Волкова.</w:t>
      </w:r>
    </w:p>
    <w:p w:rsidR="00245D34" w:rsidRDefault="00245D34">
      <w:pPr>
        <w:pStyle w:val="ConsPlusNormal"/>
        <w:jc w:val="both"/>
      </w:pPr>
    </w:p>
    <w:p w:rsidR="00245D34" w:rsidRDefault="00245D34">
      <w:pPr>
        <w:pStyle w:val="ConsPlusNormal"/>
        <w:jc w:val="right"/>
      </w:pPr>
      <w:r>
        <w:t>Глава Администрации города Пскова</w:t>
      </w:r>
    </w:p>
    <w:p w:rsidR="00245D34" w:rsidRDefault="00245D34">
      <w:pPr>
        <w:pStyle w:val="ConsPlusNormal"/>
        <w:jc w:val="right"/>
      </w:pPr>
      <w:r>
        <w:t>И.В.КАЛАШНИКОВ</w:t>
      </w:r>
    </w:p>
    <w:p w:rsidR="00245D34" w:rsidRDefault="00245D34">
      <w:pPr>
        <w:sectPr w:rsidR="00245D34" w:rsidSect="00FA2D15">
          <w:pgSz w:w="11906" w:h="16838"/>
          <w:pgMar w:top="1134" w:right="850" w:bottom="1134" w:left="1701" w:header="708" w:footer="708" w:gutter="0"/>
          <w:cols w:space="708"/>
          <w:docGrid w:linePitch="360"/>
        </w:sectPr>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постановлению</w:t>
      </w:r>
    </w:p>
    <w:p w:rsidR="00245D34" w:rsidRDefault="00245D34">
      <w:pPr>
        <w:pStyle w:val="ConsPlusNormal"/>
        <w:jc w:val="right"/>
      </w:pPr>
      <w:r>
        <w:t>Администрации города Пскова</w:t>
      </w:r>
    </w:p>
    <w:p w:rsidR="00245D34" w:rsidRDefault="00245D34">
      <w:pPr>
        <w:pStyle w:val="ConsPlusNormal"/>
        <w:jc w:val="right"/>
      </w:pPr>
      <w:r>
        <w:t>от 28 ноября 2014 г. N 3069</w:t>
      </w:r>
    </w:p>
    <w:p w:rsidR="00245D34" w:rsidRDefault="00245D34">
      <w:pPr>
        <w:pStyle w:val="ConsPlusNormal"/>
        <w:jc w:val="both"/>
      </w:pPr>
    </w:p>
    <w:p w:rsidR="00245D34" w:rsidRDefault="00245D34">
      <w:pPr>
        <w:pStyle w:val="ConsPlusTitle"/>
        <w:jc w:val="center"/>
      </w:pPr>
      <w:bookmarkStart w:id="0" w:name="P41"/>
      <w:bookmarkEnd w:id="0"/>
      <w:r>
        <w:t>МУНИЦИПАЛЬНАЯ ПРОГРАММА</w:t>
      </w:r>
    </w:p>
    <w:p w:rsidR="00245D34" w:rsidRDefault="00245D34">
      <w:pPr>
        <w:pStyle w:val="ConsPlusTitle"/>
        <w:jc w:val="center"/>
      </w:pPr>
      <w:r>
        <w:t>"ПОВЫШЕНИЕ УРОВНЯ БЛАГОУСТРОЙСТВА И УЛУЧШЕНИЕ</w:t>
      </w:r>
    </w:p>
    <w:p w:rsidR="00245D34" w:rsidRDefault="00245D34">
      <w:pPr>
        <w:pStyle w:val="ConsPlusTitle"/>
        <w:jc w:val="center"/>
      </w:pPr>
      <w:r>
        <w:t>САНИТАРНОГО 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18" w:history="1">
        <w:r>
          <w:rPr>
            <w:color w:val="0000FF"/>
          </w:rPr>
          <w:t>N 1056</w:t>
        </w:r>
      </w:hyperlink>
      <w:r>
        <w:t xml:space="preserve">, от 19.08.2015 </w:t>
      </w:r>
      <w:hyperlink r:id="rId19" w:history="1">
        <w:r>
          <w:rPr>
            <w:color w:val="0000FF"/>
          </w:rPr>
          <w:t>N 1792</w:t>
        </w:r>
      </w:hyperlink>
      <w:r>
        <w:t xml:space="preserve">, от 04.02.2016 </w:t>
      </w:r>
      <w:hyperlink r:id="rId20" w:history="1">
        <w:r>
          <w:rPr>
            <w:color w:val="0000FF"/>
          </w:rPr>
          <w:t>N 113</w:t>
        </w:r>
      </w:hyperlink>
      <w:r>
        <w:t>,</w:t>
      </w:r>
    </w:p>
    <w:p w:rsidR="00245D34" w:rsidRDefault="00245D34">
      <w:pPr>
        <w:pStyle w:val="ConsPlusNormal"/>
        <w:jc w:val="center"/>
      </w:pPr>
      <w:r>
        <w:t xml:space="preserve">от 30.03.2016 </w:t>
      </w:r>
      <w:hyperlink r:id="rId21"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муниципальной программы "Повышение уровня благоустройства</w:t>
      </w:r>
    </w:p>
    <w:p w:rsidR="00245D34" w:rsidRDefault="00245D34">
      <w:pPr>
        <w:pStyle w:val="ConsPlusNormal"/>
        <w:jc w:val="center"/>
      </w:pPr>
      <w:r>
        <w:t>и улучшение санитарного состояния города Пскова"</w:t>
      </w:r>
    </w:p>
    <w:p w:rsidR="00245D34" w:rsidRDefault="00245D34">
      <w:pPr>
        <w:pStyle w:val="ConsPlusNormal"/>
        <w:jc w:val="center"/>
      </w:pPr>
      <w:r>
        <w:t xml:space="preserve">(в ред. </w:t>
      </w:r>
      <w:hyperlink r:id="rId22"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334"/>
        <w:gridCol w:w="1334"/>
        <w:gridCol w:w="1334"/>
        <w:gridCol w:w="1334"/>
        <w:gridCol w:w="1334"/>
        <w:gridCol w:w="1334"/>
        <w:gridCol w:w="1334"/>
      </w:tblGrid>
      <w:tr w:rsidR="00245D34">
        <w:tc>
          <w:tcPr>
            <w:tcW w:w="13590" w:type="dxa"/>
            <w:gridSpan w:val="9"/>
          </w:tcPr>
          <w:p w:rsidR="00245D34" w:rsidRDefault="00245D34">
            <w:pPr>
              <w:pStyle w:val="ConsPlusNormal"/>
              <w:jc w:val="center"/>
            </w:pPr>
            <w:r>
              <w:t>I. ПАСПОРТ</w:t>
            </w:r>
          </w:p>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268" w:type="dxa"/>
          </w:tcPr>
          <w:p w:rsidR="00245D34" w:rsidRDefault="00245D34">
            <w:pPr>
              <w:pStyle w:val="ConsPlusNormal"/>
            </w:pPr>
            <w:r>
              <w:lastRenderedPageBreak/>
              <w:t>Ответственный исполнитель программы</w:t>
            </w:r>
          </w:p>
        </w:tc>
        <w:tc>
          <w:tcPr>
            <w:tcW w:w="11322" w:type="dxa"/>
            <w:gridSpan w:val="8"/>
          </w:tcPr>
          <w:p w:rsidR="00245D34" w:rsidRDefault="00245D34">
            <w:pPr>
              <w:pStyle w:val="ConsPlusNormal"/>
            </w:pPr>
            <w:r>
              <w:t>Управление городского хозяйства Администрации города Пскова</w:t>
            </w:r>
          </w:p>
        </w:tc>
      </w:tr>
      <w:tr w:rsidR="00245D34">
        <w:tc>
          <w:tcPr>
            <w:tcW w:w="2268" w:type="dxa"/>
          </w:tcPr>
          <w:p w:rsidR="00245D34" w:rsidRDefault="00245D34">
            <w:pPr>
              <w:pStyle w:val="ConsPlusNormal"/>
            </w:pPr>
            <w:r>
              <w:t>Соисполнители программы</w:t>
            </w:r>
          </w:p>
        </w:tc>
        <w:tc>
          <w:tcPr>
            <w:tcW w:w="11322" w:type="dxa"/>
            <w:gridSpan w:val="8"/>
          </w:tcPr>
          <w:p w:rsidR="00245D34" w:rsidRDefault="00245D34">
            <w:pPr>
              <w:pStyle w:val="ConsPlusNormal"/>
            </w:pPr>
            <w:r>
              <w:t>отсутствуют</w:t>
            </w:r>
          </w:p>
        </w:tc>
      </w:tr>
      <w:tr w:rsidR="00245D34">
        <w:tc>
          <w:tcPr>
            <w:tcW w:w="2268" w:type="dxa"/>
          </w:tcPr>
          <w:p w:rsidR="00245D34" w:rsidRDefault="00245D34">
            <w:pPr>
              <w:pStyle w:val="ConsPlusNormal"/>
            </w:pPr>
            <w:r>
              <w:t>Участники программы</w:t>
            </w:r>
          </w:p>
        </w:tc>
        <w:tc>
          <w:tcPr>
            <w:tcW w:w="11322" w:type="dxa"/>
            <w:gridSpan w:val="8"/>
          </w:tcPr>
          <w:p w:rsidR="00245D34" w:rsidRDefault="00245D34">
            <w:pPr>
              <w:pStyle w:val="ConsPlusNormal"/>
            </w:pPr>
            <w:r>
              <w:t>отсутствуют</w:t>
            </w:r>
          </w:p>
        </w:tc>
      </w:tr>
      <w:tr w:rsidR="00245D34">
        <w:tc>
          <w:tcPr>
            <w:tcW w:w="2268" w:type="dxa"/>
            <w:vMerge w:val="restart"/>
          </w:tcPr>
          <w:p w:rsidR="00245D34" w:rsidRDefault="00245D34">
            <w:pPr>
              <w:pStyle w:val="ConsPlusNormal"/>
            </w:pPr>
            <w:r>
              <w:t>Подпрограммы программы</w:t>
            </w:r>
          </w:p>
        </w:tc>
        <w:tc>
          <w:tcPr>
            <w:tcW w:w="11322" w:type="dxa"/>
            <w:gridSpan w:val="8"/>
          </w:tcPr>
          <w:p w:rsidR="00245D34" w:rsidRDefault="00245D34">
            <w:pPr>
              <w:pStyle w:val="ConsPlusNormal"/>
            </w:pPr>
            <w:r>
              <w:t xml:space="preserve">1. </w:t>
            </w:r>
            <w:hyperlink w:anchor="P525" w:history="1">
              <w:r>
                <w:rPr>
                  <w:color w:val="0000FF"/>
                </w:rPr>
                <w:t>Обращение</w:t>
              </w:r>
            </w:hyperlink>
            <w:r>
              <w:t xml:space="preserve"> с отходами производства и потребления в муниципальном образовании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 xml:space="preserve">2. </w:t>
            </w:r>
            <w:hyperlink w:anchor="P909" w:history="1">
              <w:r>
                <w:rPr>
                  <w:color w:val="0000FF"/>
                </w:rPr>
                <w:t>Благоустройство</w:t>
              </w:r>
            </w:hyperlink>
            <w:r>
              <w:t xml:space="preserve"> территорий города для обеспечения отдыха и досуга жителей</w:t>
            </w:r>
          </w:p>
        </w:tc>
      </w:tr>
      <w:tr w:rsidR="00245D34">
        <w:tc>
          <w:tcPr>
            <w:tcW w:w="2268" w:type="dxa"/>
            <w:vMerge/>
          </w:tcPr>
          <w:p w:rsidR="00245D34" w:rsidRDefault="00245D34"/>
        </w:tc>
        <w:tc>
          <w:tcPr>
            <w:tcW w:w="11322" w:type="dxa"/>
            <w:gridSpan w:val="8"/>
          </w:tcPr>
          <w:p w:rsidR="00245D34" w:rsidRDefault="00245D34">
            <w:pPr>
              <w:pStyle w:val="ConsPlusNormal"/>
            </w:pPr>
            <w:r>
              <w:t xml:space="preserve">3. </w:t>
            </w:r>
            <w:hyperlink w:anchor="P1383" w:history="1">
              <w:r>
                <w:rPr>
                  <w:color w:val="0000FF"/>
                </w:rPr>
                <w:t>Борьба</w:t>
              </w:r>
            </w:hyperlink>
            <w:r>
              <w:t xml:space="preserve"> с борщевиком Сосновского в муниципальном образовании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 xml:space="preserve">4. </w:t>
            </w:r>
            <w:hyperlink w:anchor="P1769" w:history="1">
              <w:r>
                <w:rPr>
                  <w:color w:val="0000FF"/>
                </w:rPr>
                <w:t>Развитие</w:t>
              </w:r>
            </w:hyperlink>
            <w:r>
              <w:t xml:space="preserve"> садоводческих некоммерческих объединений граждан-жителей муниципального образования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 xml:space="preserve">5. </w:t>
            </w:r>
            <w:hyperlink w:anchor="P2131" w:history="1">
              <w:r>
                <w:rPr>
                  <w:color w:val="0000FF"/>
                </w:rPr>
                <w:t>Обеспечение</w:t>
              </w:r>
            </w:hyperlink>
            <w:r>
              <w:t xml:space="preserve"> реализации муниципальной программы</w:t>
            </w:r>
          </w:p>
        </w:tc>
      </w:tr>
      <w:tr w:rsidR="00245D34">
        <w:tc>
          <w:tcPr>
            <w:tcW w:w="2268" w:type="dxa"/>
          </w:tcPr>
          <w:p w:rsidR="00245D34" w:rsidRDefault="00245D34">
            <w:pPr>
              <w:pStyle w:val="ConsPlusNormal"/>
            </w:pPr>
            <w:r>
              <w:t>Ведомственные целевые программы</w:t>
            </w:r>
          </w:p>
        </w:tc>
        <w:tc>
          <w:tcPr>
            <w:tcW w:w="11322" w:type="dxa"/>
            <w:gridSpan w:val="8"/>
          </w:tcPr>
          <w:p w:rsidR="00245D34" w:rsidRDefault="00245D34">
            <w:pPr>
              <w:pStyle w:val="ConsPlusNormal"/>
            </w:pPr>
            <w:r>
              <w:t>отсутствуют</w:t>
            </w:r>
          </w:p>
        </w:tc>
      </w:tr>
      <w:tr w:rsidR="00245D34">
        <w:tblPrEx>
          <w:tblBorders>
            <w:insideH w:val="nil"/>
          </w:tblBorders>
        </w:tblPrEx>
        <w:tc>
          <w:tcPr>
            <w:tcW w:w="2268" w:type="dxa"/>
            <w:tcBorders>
              <w:bottom w:val="nil"/>
            </w:tcBorders>
          </w:tcPr>
          <w:p w:rsidR="00245D34" w:rsidRDefault="00245D34">
            <w:pPr>
              <w:pStyle w:val="ConsPlusNormal"/>
            </w:pPr>
            <w:r>
              <w:t>Отдельные мероприятия</w:t>
            </w:r>
          </w:p>
        </w:tc>
        <w:tc>
          <w:tcPr>
            <w:tcW w:w="11322" w:type="dxa"/>
            <w:gridSpan w:val="8"/>
            <w:tcBorders>
              <w:bottom w:val="nil"/>
            </w:tcBorders>
          </w:tcPr>
          <w:p w:rsidR="00245D34" w:rsidRDefault="00245D34">
            <w:pPr>
              <w:pStyle w:val="ConsPlusNormal"/>
            </w:pPr>
            <w:r>
              <w:t>1. Обеспечение уличного освещения на территории МО "Город Псков".</w:t>
            </w:r>
          </w:p>
          <w:p w:rsidR="00245D34" w:rsidRDefault="00245D34">
            <w:pPr>
              <w:pStyle w:val="ConsPlusNormal"/>
            </w:pPr>
            <w:r>
              <w:t>2. Организация и обеспечение надлежащей эксплуатации и содержания мест захоронения.</w:t>
            </w:r>
          </w:p>
          <w:p w:rsidR="00245D34" w:rsidRDefault="00245D34">
            <w:pPr>
              <w:pStyle w:val="ConsPlusNormal"/>
            </w:pPr>
            <w:r>
              <w:t>3. Освобождение земельных участков от движимых и недвижимых вещей.</w:t>
            </w:r>
          </w:p>
        </w:tc>
      </w:tr>
      <w:tr w:rsidR="00245D34">
        <w:tblPrEx>
          <w:tblBorders>
            <w:insideH w:val="nil"/>
          </w:tblBorders>
        </w:tblPrEx>
        <w:tc>
          <w:tcPr>
            <w:tcW w:w="13590" w:type="dxa"/>
            <w:gridSpan w:val="9"/>
            <w:tcBorders>
              <w:top w:val="nil"/>
            </w:tcBorders>
          </w:tcPr>
          <w:p w:rsidR="00245D34" w:rsidRDefault="00245D34">
            <w:pPr>
              <w:pStyle w:val="ConsPlusNormal"/>
              <w:jc w:val="both"/>
            </w:pPr>
            <w:r>
              <w:t xml:space="preserve">(в ред. </w:t>
            </w:r>
            <w:hyperlink r:id="rId23" w:history="1">
              <w:r>
                <w:rPr>
                  <w:color w:val="0000FF"/>
                </w:rPr>
                <w:t>постановления</w:t>
              </w:r>
            </w:hyperlink>
            <w:r>
              <w:t xml:space="preserve"> Администрации города Пскова от 30.03.2016 N 383)</w:t>
            </w:r>
          </w:p>
        </w:tc>
      </w:tr>
      <w:tr w:rsidR="00245D34">
        <w:tc>
          <w:tcPr>
            <w:tcW w:w="2268" w:type="dxa"/>
          </w:tcPr>
          <w:p w:rsidR="00245D34" w:rsidRDefault="00245D34">
            <w:pPr>
              <w:pStyle w:val="ConsPlusNormal"/>
            </w:pPr>
            <w:r>
              <w:lastRenderedPageBreak/>
              <w:t>Цели программы</w:t>
            </w:r>
          </w:p>
        </w:tc>
        <w:tc>
          <w:tcPr>
            <w:tcW w:w="11322" w:type="dxa"/>
            <w:gridSpan w:val="8"/>
          </w:tcPr>
          <w:p w:rsidR="00245D34" w:rsidRDefault="00245D34">
            <w:pPr>
              <w:pStyle w:val="ConsPlusNormal"/>
            </w:pPr>
            <w:r>
              <w:t>Повышение уровня благоустройства города Пскова, развитие систем уличного освещения и обеспечение наличия благоустроенных пляжей и мест отдыха в прибрежных зонах</w:t>
            </w:r>
          </w:p>
        </w:tc>
      </w:tr>
      <w:tr w:rsidR="00245D34">
        <w:tc>
          <w:tcPr>
            <w:tcW w:w="2268" w:type="dxa"/>
            <w:vMerge w:val="restart"/>
          </w:tcPr>
          <w:p w:rsidR="00245D34" w:rsidRDefault="00245D34">
            <w:pPr>
              <w:pStyle w:val="ConsPlusNormal"/>
            </w:pPr>
            <w:r>
              <w:t>Задачи программы</w:t>
            </w:r>
          </w:p>
        </w:tc>
        <w:tc>
          <w:tcPr>
            <w:tcW w:w="11322" w:type="dxa"/>
            <w:gridSpan w:val="8"/>
          </w:tcPr>
          <w:p w:rsidR="00245D34" w:rsidRDefault="00245D34">
            <w:pPr>
              <w:pStyle w:val="ConsPlusNormal"/>
            </w:pPr>
            <w:r>
              <w:t>1. Обеспечение санитарного и эстетического состояния территории города</w:t>
            </w:r>
          </w:p>
        </w:tc>
      </w:tr>
      <w:tr w:rsidR="00245D34">
        <w:tc>
          <w:tcPr>
            <w:tcW w:w="2268" w:type="dxa"/>
            <w:vMerge/>
          </w:tcPr>
          <w:p w:rsidR="00245D34" w:rsidRDefault="00245D34"/>
        </w:tc>
        <w:tc>
          <w:tcPr>
            <w:tcW w:w="11322" w:type="dxa"/>
            <w:gridSpan w:val="8"/>
          </w:tcPr>
          <w:p w:rsidR="00245D34" w:rsidRDefault="00245D34">
            <w:pPr>
              <w:pStyle w:val="ConsPlusNormal"/>
            </w:pPr>
            <w:r>
              <w:t>2. Улучшение текущего содержания объектов внешнего благоустройства</w:t>
            </w:r>
          </w:p>
        </w:tc>
      </w:tr>
      <w:tr w:rsidR="00245D34">
        <w:tc>
          <w:tcPr>
            <w:tcW w:w="2268" w:type="dxa"/>
            <w:vMerge/>
          </w:tcPr>
          <w:p w:rsidR="00245D34" w:rsidRDefault="00245D34"/>
        </w:tc>
        <w:tc>
          <w:tcPr>
            <w:tcW w:w="11322" w:type="dxa"/>
            <w:gridSpan w:val="8"/>
          </w:tcPr>
          <w:p w:rsidR="00245D34" w:rsidRDefault="00245D34">
            <w:pPr>
              <w:pStyle w:val="ConsPlusNormal"/>
            </w:pPr>
            <w:r>
              <w:t>3. Локализация и ликвидация очагов распространения борщевика на территории МО "Город Псков", а также исключение случаев травматизма среди населения</w:t>
            </w:r>
          </w:p>
        </w:tc>
      </w:tr>
      <w:tr w:rsidR="00245D34">
        <w:tc>
          <w:tcPr>
            <w:tcW w:w="2268" w:type="dxa"/>
            <w:vMerge/>
          </w:tcPr>
          <w:p w:rsidR="00245D34" w:rsidRDefault="00245D34"/>
        </w:tc>
        <w:tc>
          <w:tcPr>
            <w:tcW w:w="11322" w:type="dxa"/>
            <w:gridSpan w:val="8"/>
          </w:tcPr>
          <w:p w:rsidR="00245D34" w:rsidRDefault="00245D34">
            <w:pPr>
              <w:pStyle w:val="ConsPlusNormal"/>
            </w:pPr>
            <w:r>
              <w:t>4. Создание благоприятных условия для функционирования садоводческих некоммерческих объединений граждан-жителей МО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5. Создание условий для управления процессом реализации муниципальных программ</w:t>
            </w:r>
          </w:p>
        </w:tc>
      </w:tr>
      <w:tr w:rsidR="00245D34">
        <w:tc>
          <w:tcPr>
            <w:tcW w:w="2268" w:type="dxa"/>
            <w:vMerge/>
          </w:tcPr>
          <w:p w:rsidR="00245D34" w:rsidRDefault="00245D34"/>
        </w:tc>
        <w:tc>
          <w:tcPr>
            <w:tcW w:w="11322" w:type="dxa"/>
            <w:gridSpan w:val="8"/>
          </w:tcPr>
          <w:p w:rsidR="00245D34" w:rsidRDefault="00245D34">
            <w:pPr>
              <w:pStyle w:val="ConsPlusNormal"/>
            </w:pPr>
            <w:r>
              <w:t>6. Обеспечение устройства и содержание мест захоронения</w:t>
            </w:r>
          </w:p>
        </w:tc>
      </w:tr>
      <w:tr w:rsidR="00245D34">
        <w:tc>
          <w:tcPr>
            <w:tcW w:w="2268" w:type="dxa"/>
            <w:vMerge/>
          </w:tcPr>
          <w:p w:rsidR="00245D34" w:rsidRDefault="00245D34"/>
        </w:tc>
        <w:tc>
          <w:tcPr>
            <w:tcW w:w="11322" w:type="dxa"/>
            <w:gridSpan w:val="8"/>
          </w:tcPr>
          <w:p w:rsidR="00245D34" w:rsidRDefault="00245D34">
            <w:pPr>
              <w:pStyle w:val="ConsPlusNormal"/>
            </w:pPr>
            <w:r>
              <w:t>7. Благоустройство городских и дворовых территорий</w:t>
            </w:r>
          </w:p>
        </w:tc>
      </w:tr>
      <w:tr w:rsidR="00245D34">
        <w:tc>
          <w:tcPr>
            <w:tcW w:w="2268" w:type="dxa"/>
            <w:vMerge/>
          </w:tcPr>
          <w:p w:rsidR="00245D34" w:rsidRDefault="00245D34"/>
        </w:tc>
        <w:tc>
          <w:tcPr>
            <w:tcW w:w="11322" w:type="dxa"/>
            <w:gridSpan w:val="8"/>
          </w:tcPr>
          <w:p w:rsidR="00245D34" w:rsidRDefault="00245D34">
            <w:pPr>
              <w:pStyle w:val="ConsPlusNormal"/>
            </w:pPr>
            <w:r>
              <w:t>8. Поддержание сетей уличного освещения в эксплуатационном состоянии</w:t>
            </w:r>
          </w:p>
        </w:tc>
      </w:tr>
      <w:tr w:rsidR="00245D34">
        <w:tc>
          <w:tcPr>
            <w:tcW w:w="2268" w:type="dxa"/>
            <w:vMerge w:val="restart"/>
          </w:tcPr>
          <w:p w:rsidR="00245D34" w:rsidRDefault="00245D34">
            <w:pPr>
              <w:pStyle w:val="ConsPlusNormal"/>
            </w:pPr>
            <w:r>
              <w:t>Целевые индикаторы программы</w:t>
            </w:r>
          </w:p>
        </w:tc>
        <w:tc>
          <w:tcPr>
            <w:tcW w:w="11322" w:type="dxa"/>
            <w:gridSpan w:val="8"/>
          </w:tcPr>
          <w:p w:rsidR="00245D34" w:rsidRDefault="00245D34">
            <w:pPr>
              <w:pStyle w:val="ConsPlusNormal"/>
            </w:pPr>
            <w:r>
              <w:t>1. Доля благоустроенных территорий</w:t>
            </w:r>
          </w:p>
        </w:tc>
      </w:tr>
      <w:tr w:rsidR="00245D34">
        <w:tc>
          <w:tcPr>
            <w:tcW w:w="2268" w:type="dxa"/>
            <w:vMerge/>
          </w:tcPr>
          <w:p w:rsidR="00245D34" w:rsidRDefault="00245D34"/>
        </w:tc>
        <w:tc>
          <w:tcPr>
            <w:tcW w:w="11322" w:type="dxa"/>
            <w:gridSpan w:val="8"/>
          </w:tcPr>
          <w:p w:rsidR="00245D34" w:rsidRDefault="00245D34">
            <w:pPr>
              <w:pStyle w:val="ConsPlusNormal"/>
            </w:pPr>
            <w:r>
              <w:t>2. Доля обустроенных СНТ</w:t>
            </w:r>
          </w:p>
        </w:tc>
      </w:tr>
      <w:tr w:rsidR="00245D34">
        <w:tc>
          <w:tcPr>
            <w:tcW w:w="2268" w:type="dxa"/>
            <w:vMerge/>
          </w:tcPr>
          <w:p w:rsidR="00245D34" w:rsidRDefault="00245D34"/>
        </w:tc>
        <w:tc>
          <w:tcPr>
            <w:tcW w:w="11322" w:type="dxa"/>
            <w:gridSpan w:val="8"/>
          </w:tcPr>
          <w:p w:rsidR="00245D34" w:rsidRDefault="00245D34">
            <w:pPr>
              <w:pStyle w:val="ConsPlusNormal"/>
            </w:pPr>
            <w:r>
              <w:t>3. Доля освобожденной площади от борщевика Сосновского на территории МО "Город Псков" и вдоль полос автодорог</w:t>
            </w:r>
          </w:p>
        </w:tc>
      </w:tr>
      <w:tr w:rsidR="00245D34">
        <w:tc>
          <w:tcPr>
            <w:tcW w:w="2268" w:type="dxa"/>
            <w:vMerge/>
          </w:tcPr>
          <w:p w:rsidR="00245D34" w:rsidRDefault="00245D34"/>
        </w:tc>
        <w:tc>
          <w:tcPr>
            <w:tcW w:w="11322" w:type="dxa"/>
            <w:gridSpan w:val="8"/>
          </w:tcPr>
          <w:p w:rsidR="00245D34" w:rsidRDefault="00245D34">
            <w:pPr>
              <w:pStyle w:val="ConsPlusNormal"/>
            </w:pPr>
            <w:r>
              <w:t>4. Доля отремонтированных муниципальных сетей наружного освещения</w:t>
            </w:r>
          </w:p>
        </w:tc>
      </w:tr>
      <w:tr w:rsidR="00245D34">
        <w:tc>
          <w:tcPr>
            <w:tcW w:w="2268" w:type="dxa"/>
            <w:vMerge/>
          </w:tcPr>
          <w:p w:rsidR="00245D34" w:rsidRDefault="00245D34"/>
        </w:tc>
        <w:tc>
          <w:tcPr>
            <w:tcW w:w="11322" w:type="dxa"/>
            <w:gridSpan w:val="8"/>
          </w:tcPr>
          <w:p w:rsidR="00245D34" w:rsidRDefault="00245D34">
            <w:pPr>
              <w:pStyle w:val="ConsPlusNormal"/>
            </w:pPr>
            <w:r>
              <w:t>5. Доля приведенных в надлежащее состояние территорий захоронений, расположенных в муниципальном образовании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6. Доля реконструированных зеленых насаждений и мест отдыха</w:t>
            </w:r>
          </w:p>
        </w:tc>
      </w:tr>
      <w:tr w:rsidR="00245D34">
        <w:tc>
          <w:tcPr>
            <w:tcW w:w="2268" w:type="dxa"/>
            <w:vMerge/>
          </w:tcPr>
          <w:p w:rsidR="00245D34" w:rsidRDefault="00245D34"/>
        </w:tc>
        <w:tc>
          <w:tcPr>
            <w:tcW w:w="11322" w:type="dxa"/>
            <w:gridSpan w:val="8"/>
          </w:tcPr>
          <w:p w:rsidR="00245D34" w:rsidRDefault="00245D34">
            <w:pPr>
              <w:pStyle w:val="ConsPlusNormal"/>
            </w:pPr>
            <w:r>
              <w:t>7. Доля утилизированных отходов</w:t>
            </w:r>
          </w:p>
        </w:tc>
      </w:tr>
      <w:tr w:rsidR="00245D34">
        <w:tc>
          <w:tcPr>
            <w:tcW w:w="2268" w:type="dxa"/>
          </w:tcPr>
          <w:p w:rsidR="00245D34" w:rsidRDefault="00245D34">
            <w:pPr>
              <w:pStyle w:val="ConsPlusNormal"/>
            </w:pPr>
            <w:r>
              <w:t>Этапы и сроки реализации программы</w:t>
            </w:r>
          </w:p>
        </w:tc>
        <w:tc>
          <w:tcPr>
            <w:tcW w:w="11322" w:type="dxa"/>
            <w:gridSpan w:val="8"/>
          </w:tcPr>
          <w:p w:rsidR="00245D34" w:rsidRDefault="00245D34">
            <w:pPr>
              <w:pStyle w:val="ConsPlusNormal"/>
            </w:pPr>
            <w:r>
              <w:t>01.01.2015 - 31.12.2020</w:t>
            </w:r>
          </w:p>
        </w:tc>
      </w:tr>
      <w:tr w:rsidR="00245D34">
        <w:tc>
          <w:tcPr>
            <w:tcW w:w="2268" w:type="dxa"/>
            <w:vMerge w:val="restart"/>
            <w:tcBorders>
              <w:bottom w:val="nil"/>
            </w:tcBorders>
          </w:tcPr>
          <w:p w:rsidR="00245D34" w:rsidRDefault="00245D34">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1322" w:type="dxa"/>
            <w:gridSpan w:val="8"/>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268" w:type="dxa"/>
            <w:vMerge/>
            <w:tcBorders>
              <w:bottom w:val="nil"/>
            </w:tcBorders>
          </w:tcPr>
          <w:p w:rsidR="00245D34" w:rsidRDefault="00245D34"/>
        </w:tc>
        <w:tc>
          <w:tcPr>
            <w:tcW w:w="1984" w:type="dxa"/>
          </w:tcPr>
          <w:p w:rsidR="00245D34" w:rsidRDefault="00245D34">
            <w:pPr>
              <w:pStyle w:val="ConsPlusNormal"/>
              <w:jc w:val="center"/>
            </w:pPr>
            <w:r>
              <w:t>Источники финансирования</w:t>
            </w:r>
          </w:p>
        </w:tc>
        <w:tc>
          <w:tcPr>
            <w:tcW w:w="1334" w:type="dxa"/>
          </w:tcPr>
          <w:p w:rsidR="00245D34" w:rsidRDefault="00245D34">
            <w:pPr>
              <w:pStyle w:val="ConsPlusNormal"/>
              <w:jc w:val="center"/>
            </w:pPr>
            <w:r>
              <w:t>2015</w:t>
            </w:r>
          </w:p>
        </w:tc>
        <w:tc>
          <w:tcPr>
            <w:tcW w:w="1334" w:type="dxa"/>
          </w:tcPr>
          <w:p w:rsidR="00245D34" w:rsidRDefault="00245D34">
            <w:pPr>
              <w:pStyle w:val="ConsPlusNormal"/>
              <w:jc w:val="center"/>
            </w:pPr>
            <w:r>
              <w:t>2016</w:t>
            </w:r>
          </w:p>
        </w:tc>
        <w:tc>
          <w:tcPr>
            <w:tcW w:w="1334" w:type="dxa"/>
          </w:tcPr>
          <w:p w:rsidR="00245D34" w:rsidRDefault="00245D34">
            <w:pPr>
              <w:pStyle w:val="ConsPlusNormal"/>
              <w:jc w:val="center"/>
            </w:pPr>
            <w:r>
              <w:t>2017</w:t>
            </w:r>
          </w:p>
        </w:tc>
        <w:tc>
          <w:tcPr>
            <w:tcW w:w="1334" w:type="dxa"/>
          </w:tcPr>
          <w:p w:rsidR="00245D34" w:rsidRDefault="00245D34">
            <w:pPr>
              <w:pStyle w:val="ConsPlusNormal"/>
              <w:jc w:val="center"/>
            </w:pPr>
            <w:r>
              <w:t>2018</w:t>
            </w:r>
          </w:p>
        </w:tc>
        <w:tc>
          <w:tcPr>
            <w:tcW w:w="1334" w:type="dxa"/>
          </w:tcPr>
          <w:p w:rsidR="00245D34" w:rsidRDefault="00245D34">
            <w:pPr>
              <w:pStyle w:val="ConsPlusNormal"/>
              <w:jc w:val="center"/>
            </w:pPr>
            <w:r>
              <w:t>2019</w:t>
            </w:r>
          </w:p>
        </w:tc>
        <w:tc>
          <w:tcPr>
            <w:tcW w:w="1334" w:type="dxa"/>
          </w:tcPr>
          <w:p w:rsidR="00245D34" w:rsidRDefault="00245D34">
            <w:pPr>
              <w:pStyle w:val="ConsPlusNormal"/>
              <w:jc w:val="center"/>
            </w:pPr>
            <w:r>
              <w:t>2020</w:t>
            </w:r>
          </w:p>
        </w:tc>
        <w:tc>
          <w:tcPr>
            <w:tcW w:w="1334" w:type="dxa"/>
          </w:tcPr>
          <w:p w:rsidR="00245D34" w:rsidRDefault="00245D34">
            <w:pPr>
              <w:pStyle w:val="ConsPlusNormal"/>
              <w:jc w:val="center"/>
            </w:pPr>
            <w:r>
              <w:t>Итого</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214015,4</w:t>
            </w:r>
          </w:p>
        </w:tc>
        <w:tc>
          <w:tcPr>
            <w:tcW w:w="1334" w:type="dxa"/>
          </w:tcPr>
          <w:p w:rsidR="00245D34" w:rsidRDefault="00245D34">
            <w:pPr>
              <w:pStyle w:val="ConsPlusNormal"/>
              <w:jc w:val="center"/>
            </w:pPr>
            <w:r>
              <w:t>240264,5</w:t>
            </w:r>
          </w:p>
        </w:tc>
        <w:tc>
          <w:tcPr>
            <w:tcW w:w="1334" w:type="dxa"/>
          </w:tcPr>
          <w:p w:rsidR="00245D34" w:rsidRDefault="00245D34">
            <w:pPr>
              <w:pStyle w:val="ConsPlusNormal"/>
              <w:jc w:val="center"/>
            </w:pPr>
            <w:r>
              <w:t>238648,3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1414873,1</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средства областного бюджета</w:t>
            </w:r>
          </w:p>
        </w:tc>
        <w:tc>
          <w:tcPr>
            <w:tcW w:w="1334" w:type="dxa"/>
          </w:tcPr>
          <w:p w:rsidR="00245D34" w:rsidRDefault="00245D34">
            <w:pPr>
              <w:pStyle w:val="ConsPlusNormal"/>
              <w:jc w:val="center"/>
            </w:pPr>
            <w:r>
              <w:t>3707,7</w:t>
            </w:r>
          </w:p>
        </w:tc>
        <w:tc>
          <w:tcPr>
            <w:tcW w:w="1334" w:type="dxa"/>
          </w:tcPr>
          <w:p w:rsidR="00245D34" w:rsidRDefault="00245D34">
            <w:pPr>
              <w:pStyle w:val="ConsPlusNormal"/>
              <w:jc w:val="center"/>
            </w:pPr>
            <w:r>
              <w:t>3000,0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6707,7</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Всего по программе:</w:t>
            </w:r>
          </w:p>
        </w:tc>
        <w:tc>
          <w:tcPr>
            <w:tcW w:w="1334" w:type="dxa"/>
          </w:tcPr>
          <w:p w:rsidR="00245D34" w:rsidRDefault="00245D34">
            <w:pPr>
              <w:pStyle w:val="ConsPlusNormal"/>
              <w:jc w:val="center"/>
            </w:pPr>
            <w:r>
              <w:t>217723,1</w:t>
            </w:r>
          </w:p>
        </w:tc>
        <w:tc>
          <w:tcPr>
            <w:tcW w:w="1334" w:type="dxa"/>
          </w:tcPr>
          <w:p w:rsidR="00245D34" w:rsidRDefault="00245D34">
            <w:pPr>
              <w:pStyle w:val="ConsPlusNormal"/>
              <w:jc w:val="center"/>
            </w:pPr>
            <w:r>
              <w:t>243264,5</w:t>
            </w:r>
          </w:p>
        </w:tc>
        <w:tc>
          <w:tcPr>
            <w:tcW w:w="1334" w:type="dxa"/>
          </w:tcPr>
          <w:p w:rsidR="00245D34" w:rsidRDefault="00245D34">
            <w:pPr>
              <w:pStyle w:val="ConsPlusNormal"/>
              <w:jc w:val="center"/>
            </w:pPr>
            <w:r>
              <w:t>238648,3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240648,3</w:t>
            </w:r>
          </w:p>
        </w:tc>
        <w:tc>
          <w:tcPr>
            <w:tcW w:w="1334" w:type="dxa"/>
          </w:tcPr>
          <w:p w:rsidR="00245D34" w:rsidRDefault="00245D34">
            <w:pPr>
              <w:pStyle w:val="ConsPlusNormal"/>
              <w:jc w:val="center"/>
            </w:pPr>
            <w:r>
              <w:t>1421580,8</w:t>
            </w:r>
          </w:p>
        </w:tc>
      </w:tr>
      <w:tr w:rsidR="00245D34">
        <w:tc>
          <w:tcPr>
            <w:tcW w:w="2268" w:type="dxa"/>
            <w:vMerge/>
            <w:tcBorders>
              <w:bottom w:val="nil"/>
            </w:tcBorders>
          </w:tcPr>
          <w:p w:rsidR="00245D34" w:rsidRDefault="00245D34"/>
        </w:tc>
        <w:tc>
          <w:tcPr>
            <w:tcW w:w="11322" w:type="dxa"/>
            <w:gridSpan w:val="8"/>
          </w:tcPr>
          <w:p w:rsidR="00245D34" w:rsidRDefault="00245D34">
            <w:pPr>
              <w:pStyle w:val="ConsPlusNormal"/>
              <w:jc w:val="center"/>
            </w:pPr>
            <w:r>
              <w:t>Организация и обеспечение надлежащей эксплуатации и содержания мест захоронения</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5406,3</w:t>
            </w:r>
          </w:p>
        </w:tc>
        <w:tc>
          <w:tcPr>
            <w:tcW w:w="1334" w:type="dxa"/>
          </w:tcPr>
          <w:p w:rsidR="00245D34" w:rsidRDefault="00245D34">
            <w:pPr>
              <w:pStyle w:val="ConsPlusNormal"/>
              <w:jc w:val="center"/>
            </w:pPr>
            <w:r>
              <w:t>5000,0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47606,3</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Всего по отдельному мероприятию:</w:t>
            </w:r>
          </w:p>
        </w:tc>
        <w:tc>
          <w:tcPr>
            <w:tcW w:w="1334" w:type="dxa"/>
          </w:tcPr>
          <w:p w:rsidR="00245D34" w:rsidRDefault="00245D34">
            <w:pPr>
              <w:pStyle w:val="ConsPlusNormal"/>
              <w:jc w:val="center"/>
            </w:pPr>
            <w:r>
              <w:t>5406,3</w:t>
            </w:r>
          </w:p>
        </w:tc>
        <w:tc>
          <w:tcPr>
            <w:tcW w:w="1334" w:type="dxa"/>
          </w:tcPr>
          <w:p w:rsidR="00245D34" w:rsidRDefault="00245D34">
            <w:pPr>
              <w:pStyle w:val="ConsPlusNormal"/>
              <w:jc w:val="center"/>
            </w:pPr>
            <w:r>
              <w:t>5000,0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9300,0</w:t>
            </w:r>
          </w:p>
        </w:tc>
        <w:tc>
          <w:tcPr>
            <w:tcW w:w="1334" w:type="dxa"/>
          </w:tcPr>
          <w:p w:rsidR="00245D34" w:rsidRDefault="00245D34">
            <w:pPr>
              <w:pStyle w:val="ConsPlusNormal"/>
              <w:jc w:val="center"/>
            </w:pPr>
            <w:r>
              <w:t>47606,3</w:t>
            </w:r>
          </w:p>
        </w:tc>
      </w:tr>
      <w:tr w:rsidR="00245D34">
        <w:tc>
          <w:tcPr>
            <w:tcW w:w="2268" w:type="dxa"/>
            <w:vMerge/>
            <w:tcBorders>
              <w:bottom w:val="nil"/>
            </w:tcBorders>
          </w:tcPr>
          <w:p w:rsidR="00245D34" w:rsidRDefault="00245D34"/>
        </w:tc>
        <w:tc>
          <w:tcPr>
            <w:tcW w:w="11322" w:type="dxa"/>
            <w:gridSpan w:val="8"/>
          </w:tcPr>
          <w:p w:rsidR="00245D34" w:rsidRDefault="00245D34">
            <w:pPr>
              <w:pStyle w:val="ConsPlusNormal"/>
              <w:jc w:val="center"/>
            </w:pPr>
            <w:r>
              <w:t>Освобождение земельных участков от движимых и недвижимых вещей</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1808,4</w:t>
            </w:r>
          </w:p>
        </w:tc>
        <w:tc>
          <w:tcPr>
            <w:tcW w:w="1334" w:type="dxa"/>
          </w:tcPr>
          <w:p w:rsidR="00245D34" w:rsidRDefault="00245D34">
            <w:pPr>
              <w:pStyle w:val="ConsPlusNormal"/>
              <w:jc w:val="center"/>
            </w:pPr>
            <w:r>
              <w:t>1350,0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9158,4</w:t>
            </w:r>
          </w:p>
        </w:tc>
      </w:tr>
      <w:tr w:rsidR="00245D34">
        <w:tc>
          <w:tcPr>
            <w:tcW w:w="2268" w:type="dxa"/>
            <w:vMerge/>
            <w:tcBorders>
              <w:bottom w:val="nil"/>
            </w:tcBorders>
          </w:tcPr>
          <w:p w:rsidR="00245D34" w:rsidRDefault="00245D34"/>
        </w:tc>
        <w:tc>
          <w:tcPr>
            <w:tcW w:w="1984" w:type="dxa"/>
          </w:tcPr>
          <w:p w:rsidR="00245D34" w:rsidRDefault="00245D34">
            <w:pPr>
              <w:pStyle w:val="ConsPlusNormal"/>
            </w:pPr>
            <w:r>
              <w:t>Всего по отдельному мероприятию:</w:t>
            </w:r>
          </w:p>
        </w:tc>
        <w:tc>
          <w:tcPr>
            <w:tcW w:w="1334" w:type="dxa"/>
          </w:tcPr>
          <w:p w:rsidR="00245D34" w:rsidRDefault="00245D34">
            <w:pPr>
              <w:pStyle w:val="ConsPlusNormal"/>
              <w:jc w:val="center"/>
            </w:pPr>
            <w:r>
              <w:t>1808,4</w:t>
            </w:r>
          </w:p>
        </w:tc>
        <w:tc>
          <w:tcPr>
            <w:tcW w:w="1334" w:type="dxa"/>
          </w:tcPr>
          <w:p w:rsidR="00245D34" w:rsidRDefault="00245D34">
            <w:pPr>
              <w:pStyle w:val="ConsPlusNormal"/>
              <w:jc w:val="center"/>
            </w:pPr>
            <w:r>
              <w:t>1350,0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9158,4</w:t>
            </w:r>
          </w:p>
        </w:tc>
      </w:tr>
      <w:tr w:rsidR="00245D34">
        <w:tc>
          <w:tcPr>
            <w:tcW w:w="2268" w:type="dxa"/>
            <w:vMerge w:val="restart"/>
            <w:tcBorders>
              <w:top w:val="nil"/>
              <w:bottom w:val="nil"/>
            </w:tcBorders>
          </w:tcPr>
          <w:p w:rsidR="00245D34" w:rsidRDefault="00245D34">
            <w:pPr>
              <w:pStyle w:val="ConsPlusNormal"/>
            </w:pPr>
          </w:p>
        </w:tc>
        <w:tc>
          <w:tcPr>
            <w:tcW w:w="11322" w:type="dxa"/>
            <w:gridSpan w:val="8"/>
          </w:tcPr>
          <w:p w:rsidR="00245D34" w:rsidRDefault="00245D34">
            <w:pPr>
              <w:pStyle w:val="ConsPlusNormal"/>
              <w:jc w:val="center"/>
            </w:pPr>
            <w:r>
              <w:t>Обеспечение уличного освещения на территории МО "Город Псков"</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71120,9</w:t>
            </w:r>
          </w:p>
        </w:tc>
        <w:tc>
          <w:tcPr>
            <w:tcW w:w="1334" w:type="dxa"/>
          </w:tcPr>
          <w:p w:rsidR="00245D34" w:rsidRDefault="00245D34">
            <w:pPr>
              <w:pStyle w:val="ConsPlusNormal"/>
              <w:jc w:val="center"/>
            </w:pPr>
            <w:r>
              <w:t>56284,0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402356,9</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Всего по отдельному мероприятию:</w:t>
            </w:r>
          </w:p>
        </w:tc>
        <w:tc>
          <w:tcPr>
            <w:tcW w:w="1334" w:type="dxa"/>
          </w:tcPr>
          <w:p w:rsidR="00245D34" w:rsidRDefault="00245D34">
            <w:pPr>
              <w:pStyle w:val="ConsPlusNormal"/>
              <w:jc w:val="center"/>
            </w:pPr>
            <w:r>
              <w:t>71120,9</w:t>
            </w:r>
          </w:p>
        </w:tc>
        <w:tc>
          <w:tcPr>
            <w:tcW w:w="1334" w:type="dxa"/>
          </w:tcPr>
          <w:p w:rsidR="00245D34" w:rsidRDefault="00245D34">
            <w:pPr>
              <w:pStyle w:val="ConsPlusNormal"/>
              <w:jc w:val="center"/>
            </w:pPr>
            <w:r>
              <w:t>56284,0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68738,0</w:t>
            </w:r>
          </w:p>
        </w:tc>
        <w:tc>
          <w:tcPr>
            <w:tcW w:w="1334" w:type="dxa"/>
          </w:tcPr>
          <w:p w:rsidR="00245D34" w:rsidRDefault="00245D34">
            <w:pPr>
              <w:pStyle w:val="ConsPlusNormal"/>
              <w:jc w:val="center"/>
            </w:pPr>
            <w:r>
              <w:t>402356,9</w:t>
            </w:r>
          </w:p>
        </w:tc>
      </w:tr>
      <w:tr w:rsidR="00245D34">
        <w:tc>
          <w:tcPr>
            <w:tcW w:w="2268" w:type="dxa"/>
            <w:vMerge/>
            <w:tcBorders>
              <w:top w:val="nil"/>
              <w:bottom w:val="nil"/>
            </w:tcBorders>
          </w:tcPr>
          <w:p w:rsidR="00245D34" w:rsidRDefault="00245D34"/>
        </w:tc>
        <w:tc>
          <w:tcPr>
            <w:tcW w:w="11322" w:type="dxa"/>
            <w:gridSpan w:val="8"/>
          </w:tcPr>
          <w:p w:rsidR="00245D34" w:rsidRDefault="00245D34">
            <w:pPr>
              <w:pStyle w:val="ConsPlusNormal"/>
              <w:jc w:val="center"/>
            </w:pPr>
            <w:hyperlink w:anchor="P525" w:history="1">
              <w:r>
                <w:rPr>
                  <w:color w:val="0000FF"/>
                </w:rPr>
                <w:t>Обращение</w:t>
              </w:r>
            </w:hyperlink>
            <w:r>
              <w:t xml:space="preserve"> с отходами производства и потребления в муниципальном образовании "Город Псков"</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9574,3</w:t>
            </w:r>
          </w:p>
        </w:tc>
        <w:tc>
          <w:tcPr>
            <w:tcW w:w="1334" w:type="dxa"/>
          </w:tcPr>
          <w:p w:rsidR="00245D34" w:rsidRDefault="00245D34">
            <w:pPr>
              <w:pStyle w:val="ConsPlusNormal"/>
              <w:jc w:val="center"/>
            </w:pPr>
            <w:r>
              <w:t>15555,3</w:t>
            </w:r>
          </w:p>
        </w:tc>
        <w:tc>
          <w:tcPr>
            <w:tcW w:w="1334" w:type="dxa"/>
          </w:tcPr>
          <w:p w:rsidR="00245D34" w:rsidRDefault="00245D34">
            <w:pPr>
              <w:pStyle w:val="ConsPlusNormal"/>
              <w:jc w:val="center"/>
            </w:pPr>
            <w:r>
              <w:t>17600,0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100029,6</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Всего по подпрограмме:</w:t>
            </w:r>
          </w:p>
        </w:tc>
        <w:tc>
          <w:tcPr>
            <w:tcW w:w="1334" w:type="dxa"/>
          </w:tcPr>
          <w:p w:rsidR="00245D34" w:rsidRDefault="00245D34">
            <w:pPr>
              <w:pStyle w:val="ConsPlusNormal"/>
              <w:jc w:val="center"/>
            </w:pPr>
            <w:r>
              <w:t>9574,3</w:t>
            </w:r>
          </w:p>
        </w:tc>
        <w:tc>
          <w:tcPr>
            <w:tcW w:w="1334" w:type="dxa"/>
          </w:tcPr>
          <w:p w:rsidR="00245D34" w:rsidRDefault="00245D34">
            <w:pPr>
              <w:pStyle w:val="ConsPlusNormal"/>
              <w:jc w:val="center"/>
            </w:pPr>
            <w:r>
              <w:t>15555,3</w:t>
            </w:r>
          </w:p>
        </w:tc>
        <w:tc>
          <w:tcPr>
            <w:tcW w:w="1334" w:type="dxa"/>
          </w:tcPr>
          <w:p w:rsidR="00245D34" w:rsidRDefault="00245D34">
            <w:pPr>
              <w:pStyle w:val="ConsPlusNormal"/>
              <w:jc w:val="center"/>
            </w:pPr>
            <w:r>
              <w:t>17600,0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19100,0</w:t>
            </w:r>
          </w:p>
        </w:tc>
        <w:tc>
          <w:tcPr>
            <w:tcW w:w="1334" w:type="dxa"/>
          </w:tcPr>
          <w:p w:rsidR="00245D34" w:rsidRDefault="00245D34">
            <w:pPr>
              <w:pStyle w:val="ConsPlusNormal"/>
              <w:jc w:val="center"/>
            </w:pPr>
            <w:r>
              <w:t>100029,6</w:t>
            </w:r>
          </w:p>
        </w:tc>
      </w:tr>
      <w:tr w:rsidR="00245D34">
        <w:tc>
          <w:tcPr>
            <w:tcW w:w="2268" w:type="dxa"/>
            <w:vMerge/>
            <w:tcBorders>
              <w:top w:val="nil"/>
              <w:bottom w:val="nil"/>
            </w:tcBorders>
          </w:tcPr>
          <w:p w:rsidR="00245D34" w:rsidRDefault="00245D34"/>
        </w:tc>
        <w:tc>
          <w:tcPr>
            <w:tcW w:w="11322" w:type="dxa"/>
            <w:gridSpan w:val="8"/>
          </w:tcPr>
          <w:p w:rsidR="00245D34" w:rsidRDefault="00245D34">
            <w:pPr>
              <w:pStyle w:val="ConsPlusNormal"/>
              <w:jc w:val="center"/>
            </w:pPr>
            <w:hyperlink w:anchor="P909" w:history="1">
              <w:r>
                <w:rPr>
                  <w:color w:val="0000FF"/>
                </w:rPr>
                <w:t>Благоустройство</w:t>
              </w:r>
            </w:hyperlink>
            <w:r>
              <w:t xml:space="preserve"> территорий города для обеспечения отдыха и досуга жителей</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99858,2</w:t>
            </w:r>
          </w:p>
        </w:tc>
        <w:tc>
          <w:tcPr>
            <w:tcW w:w="1334" w:type="dxa"/>
          </w:tcPr>
          <w:p w:rsidR="00245D34" w:rsidRDefault="00245D34">
            <w:pPr>
              <w:pStyle w:val="ConsPlusNormal"/>
              <w:jc w:val="center"/>
            </w:pPr>
            <w:r>
              <w:t>126037,4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643141,2</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областного бюджета</w:t>
            </w:r>
          </w:p>
        </w:tc>
        <w:tc>
          <w:tcPr>
            <w:tcW w:w="1334" w:type="dxa"/>
          </w:tcPr>
          <w:p w:rsidR="00245D34" w:rsidRDefault="00245D34">
            <w:pPr>
              <w:pStyle w:val="ConsPlusNormal"/>
              <w:jc w:val="center"/>
            </w:pPr>
            <w:r>
              <w:t>3707,7</w:t>
            </w:r>
          </w:p>
        </w:tc>
        <w:tc>
          <w:tcPr>
            <w:tcW w:w="1334" w:type="dxa"/>
          </w:tcPr>
          <w:p w:rsidR="00245D34" w:rsidRDefault="00245D34">
            <w:pPr>
              <w:pStyle w:val="ConsPlusNormal"/>
              <w:jc w:val="center"/>
            </w:pPr>
            <w:r>
              <w:t>3000,0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6707,7</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Всего по подпрограмме:</w:t>
            </w:r>
          </w:p>
        </w:tc>
        <w:tc>
          <w:tcPr>
            <w:tcW w:w="1334" w:type="dxa"/>
          </w:tcPr>
          <w:p w:rsidR="00245D34" w:rsidRDefault="00245D34">
            <w:pPr>
              <w:pStyle w:val="ConsPlusNormal"/>
              <w:jc w:val="center"/>
            </w:pPr>
            <w:r>
              <w:t>103565,9</w:t>
            </w:r>
          </w:p>
        </w:tc>
        <w:tc>
          <w:tcPr>
            <w:tcW w:w="1334" w:type="dxa"/>
          </w:tcPr>
          <w:p w:rsidR="00245D34" w:rsidRDefault="00245D34">
            <w:pPr>
              <w:pStyle w:val="ConsPlusNormal"/>
              <w:jc w:val="center"/>
            </w:pPr>
            <w:r>
              <w:t>129037,4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104311,4</w:t>
            </w:r>
          </w:p>
        </w:tc>
        <w:tc>
          <w:tcPr>
            <w:tcW w:w="1334" w:type="dxa"/>
          </w:tcPr>
          <w:p w:rsidR="00245D34" w:rsidRDefault="00245D34">
            <w:pPr>
              <w:pStyle w:val="ConsPlusNormal"/>
              <w:jc w:val="center"/>
            </w:pPr>
            <w:r>
              <w:t>649848,9</w:t>
            </w:r>
          </w:p>
        </w:tc>
      </w:tr>
      <w:tr w:rsidR="00245D34">
        <w:tc>
          <w:tcPr>
            <w:tcW w:w="2268" w:type="dxa"/>
            <w:vMerge w:val="restart"/>
            <w:tcBorders>
              <w:top w:val="nil"/>
              <w:bottom w:val="nil"/>
            </w:tcBorders>
          </w:tcPr>
          <w:p w:rsidR="00245D34" w:rsidRDefault="00245D34">
            <w:pPr>
              <w:pStyle w:val="ConsPlusNormal"/>
            </w:pPr>
          </w:p>
        </w:tc>
        <w:tc>
          <w:tcPr>
            <w:tcW w:w="11322" w:type="dxa"/>
            <w:gridSpan w:val="8"/>
          </w:tcPr>
          <w:p w:rsidR="00245D34" w:rsidRDefault="00245D34">
            <w:pPr>
              <w:pStyle w:val="ConsPlusNormal"/>
              <w:jc w:val="center"/>
            </w:pPr>
            <w:hyperlink w:anchor="P1383" w:history="1">
              <w:r>
                <w:rPr>
                  <w:color w:val="0000FF"/>
                </w:rPr>
                <w:t>Борьба</w:t>
              </w:r>
            </w:hyperlink>
            <w:r>
              <w:t xml:space="preserve"> с борщевиком Сосновского в муниципальном образовании "Город Псков"</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791,4</w:t>
            </w:r>
          </w:p>
        </w:tc>
        <w:tc>
          <w:tcPr>
            <w:tcW w:w="1334" w:type="dxa"/>
          </w:tcPr>
          <w:p w:rsidR="00245D34" w:rsidRDefault="00245D34">
            <w:pPr>
              <w:pStyle w:val="ConsPlusNormal"/>
              <w:jc w:val="center"/>
            </w:pPr>
            <w:r>
              <w:t>500,0</w:t>
            </w:r>
          </w:p>
        </w:tc>
        <w:tc>
          <w:tcPr>
            <w:tcW w:w="1334" w:type="dxa"/>
          </w:tcPr>
          <w:p w:rsidR="00245D34" w:rsidRDefault="00245D34">
            <w:pPr>
              <w:pStyle w:val="ConsPlusNormal"/>
              <w:jc w:val="center"/>
            </w:pPr>
            <w:r>
              <w:t>1000,0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6791,4</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Всего по подпрограмме:</w:t>
            </w:r>
          </w:p>
        </w:tc>
        <w:tc>
          <w:tcPr>
            <w:tcW w:w="1334" w:type="dxa"/>
          </w:tcPr>
          <w:p w:rsidR="00245D34" w:rsidRDefault="00245D34">
            <w:pPr>
              <w:pStyle w:val="ConsPlusNormal"/>
              <w:jc w:val="center"/>
            </w:pPr>
            <w:r>
              <w:t>791,4</w:t>
            </w:r>
          </w:p>
        </w:tc>
        <w:tc>
          <w:tcPr>
            <w:tcW w:w="1334" w:type="dxa"/>
          </w:tcPr>
          <w:p w:rsidR="00245D34" w:rsidRDefault="00245D34">
            <w:pPr>
              <w:pStyle w:val="ConsPlusNormal"/>
              <w:jc w:val="center"/>
            </w:pPr>
            <w:r>
              <w:t>500,0</w:t>
            </w:r>
          </w:p>
        </w:tc>
        <w:tc>
          <w:tcPr>
            <w:tcW w:w="1334" w:type="dxa"/>
          </w:tcPr>
          <w:p w:rsidR="00245D34" w:rsidRDefault="00245D34">
            <w:pPr>
              <w:pStyle w:val="ConsPlusNormal"/>
              <w:jc w:val="center"/>
            </w:pPr>
            <w:r>
              <w:t>1000,0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1500,0</w:t>
            </w:r>
          </w:p>
        </w:tc>
        <w:tc>
          <w:tcPr>
            <w:tcW w:w="1334" w:type="dxa"/>
          </w:tcPr>
          <w:p w:rsidR="00245D34" w:rsidRDefault="00245D34">
            <w:pPr>
              <w:pStyle w:val="ConsPlusNormal"/>
              <w:jc w:val="center"/>
            </w:pPr>
            <w:r>
              <w:t>6791,4</w:t>
            </w:r>
          </w:p>
        </w:tc>
      </w:tr>
      <w:tr w:rsidR="00245D34">
        <w:tc>
          <w:tcPr>
            <w:tcW w:w="2268" w:type="dxa"/>
            <w:vMerge/>
            <w:tcBorders>
              <w:top w:val="nil"/>
              <w:bottom w:val="nil"/>
            </w:tcBorders>
          </w:tcPr>
          <w:p w:rsidR="00245D34" w:rsidRDefault="00245D34"/>
        </w:tc>
        <w:tc>
          <w:tcPr>
            <w:tcW w:w="11322" w:type="dxa"/>
            <w:gridSpan w:val="8"/>
          </w:tcPr>
          <w:p w:rsidR="00245D34" w:rsidRDefault="00245D34">
            <w:pPr>
              <w:pStyle w:val="ConsPlusNormal"/>
              <w:jc w:val="center"/>
            </w:pPr>
            <w:hyperlink w:anchor="P1769" w:history="1">
              <w:r>
                <w:rPr>
                  <w:color w:val="0000FF"/>
                </w:rPr>
                <w:t>Развитие</w:t>
              </w:r>
            </w:hyperlink>
            <w:r>
              <w:t xml:space="preserve"> садоводческих некоммерческих объединений граждан-жителей муниципального образования "Город Псков"</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30,0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630,0</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Всего по подпрограмме:</w:t>
            </w:r>
          </w:p>
        </w:tc>
        <w:tc>
          <w:tcPr>
            <w:tcW w:w="1334" w:type="dxa"/>
          </w:tcPr>
          <w:p w:rsidR="00245D34" w:rsidRDefault="00245D34">
            <w:pPr>
              <w:pStyle w:val="ConsPlusNormal"/>
              <w:jc w:val="center"/>
            </w:pPr>
            <w:r>
              <w:t>0,0</w:t>
            </w:r>
          </w:p>
        </w:tc>
        <w:tc>
          <w:tcPr>
            <w:tcW w:w="1334" w:type="dxa"/>
          </w:tcPr>
          <w:p w:rsidR="00245D34" w:rsidRDefault="00245D34">
            <w:pPr>
              <w:pStyle w:val="ConsPlusNormal"/>
              <w:jc w:val="center"/>
            </w:pPr>
            <w:r>
              <w:t>30,0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150,0</w:t>
            </w:r>
          </w:p>
        </w:tc>
        <w:tc>
          <w:tcPr>
            <w:tcW w:w="1334" w:type="dxa"/>
          </w:tcPr>
          <w:p w:rsidR="00245D34" w:rsidRDefault="00245D34">
            <w:pPr>
              <w:pStyle w:val="ConsPlusNormal"/>
              <w:jc w:val="center"/>
            </w:pPr>
            <w:r>
              <w:t>630,0</w:t>
            </w:r>
          </w:p>
        </w:tc>
      </w:tr>
      <w:tr w:rsidR="00245D34">
        <w:tc>
          <w:tcPr>
            <w:tcW w:w="2268" w:type="dxa"/>
            <w:vMerge/>
            <w:tcBorders>
              <w:top w:val="nil"/>
              <w:bottom w:val="nil"/>
            </w:tcBorders>
          </w:tcPr>
          <w:p w:rsidR="00245D34" w:rsidRDefault="00245D34"/>
        </w:tc>
        <w:tc>
          <w:tcPr>
            <w:tcW w:w="11322" w:type="dxa"/>
            <w:gridSpan w:val="8"/>
          </w:tcPr>
          <w:p w:rsidR="00245D34" w:rsidRDefault="00245D34">
            <w:pPr>
              <w:pStyle w:val="ConsPlusNormal"/>
              <w:jc w:val="center"/>
            </w:pPr>
            <w:hyperlink w:anchor="P2131" w:history="1">
              <w:r>
                <w:rPr>
                  <w:color w:val="0000FF"/>
                </w:rPr>
                <w:t>Обеспечение</w:t>
              </w:r>
            </w:hyperlink>
            <w:r>
              <w:t xml:space="preserve"> реализации муниципальной программы</w:t>
            </w:r>
          </w:p>
        </w:tc>
      </w:tr>
      <w:tr w:rsidR="00245D34">
        <w:tc>
          <w:tcPr>
            <w:tcW w:w="2268" w:type="dxa"/>
            <w:vMerge/>
            <w:tcBorders>
              <w:top w:val="nil"/>
              <w:bottom w:val="nil"/>
            </w:tcBorders>
          </w:tcPr>
          <w:p w:rsidR="00245D34" w:rsidRDefault="00245D34"/>
        </w:tc>
        <w:tc>
          <w:tcPr>
            <w:tcW w:w="1984" w:type="dxa"/>
          </w:tcPr>
          <w:p w:rsidR="00245D34" w:rsidRDefault="00245D34">
            <w:pPr>
              <w:pStyle w:val="ConsPlusNormal"/>
            </w:pPr>
            <w:r>
              <w:t>средства местного бюджета</w:t>
            </w:r>
          </w:p>
        </w:tc>
        <w:tc>
          <w:tcPr>
            <w:tcW w:w="1334" w:type="dxa"/>
          </w:tcPr>
          <w:p w:rsidR="00245D34" w:rsidRDefault="00245D34">
            <w:pPr>
              <w:pStyle w:val="ConsPlusNormal"/>
              <w:jc w:val="center"/>
            </w:pPr>
            <w:r>
              <w:t>25455,9</w:t>
            </w:r>
          </w:p>
        </w:tc>
        <w:tc>
          <w:tcPr>
            <w:tcW w:w="1334" w:type="dxa"/>
          </w:tcPr>
          <w:p w:rsidR="00245D34" w:rsidRDefault="00245D34">
            <w:pPr>
              <w:pStyle w:val="ConsPlusNormal"/>
              <w:jc w:val="center"/>
            </w:pPr>
            <w:r>
              <w:t>35507,8</w:t>
            </w:r>
          </w:p>
        </w:tc>
        <w:tc>
          <w:tcPr>
            <w:tcW w:w="1334" w:type="dxa"/>
          </w:tcPr>
          <w:p w:rsidR="00245D34" w:rsidRDefault="00245D34">
            <w:pPr>
              <w:pStyle w:val="ConsPlusNormal"/>
              <w:jc w:val="center"/>
            </w:pPr>
            <w:r>
              <w:t>36048,9</w:t>
            </w:r>
          </w:p>
        </w:tc>
        <w:tc>
          <w:tcPr>
            <w:tcW w:w="1334" w:type="dxa"/>
          </w:tcPr>
          <w:p w:rsidR="00245D34" w:rsidRDefault="00245D34">
            <w:pPr>
              <w:pStyle w:val="ConsPlusNormal"/>
              <w:jc w:val="center"/>
            </w:pPr>
            <w:r>
              <w:t>36048,9</w:t>
            </w:r>
          </w:p>
        </w:tc>
        <w:tc>
          <w:tcPr>
            <w:tcW w:w="1334" w:type="dxa"/>
          </w:tcPr>
          <w:p w:rsidR="00245D34" w:rsidRDefault="00245D34">
            <w:pPr>
              <w:pStyle w:val="ConsPlusNormal"/>
              <w:jc w:val="center"/>
            </w:pPr>
            <w:r>
              <w:t>36048,9</w:t>
            </w:r>
          </w:p>
        </w:tc>
        <w:tc>
          <w:tcPr>
            <w:tcW w:w="1334" w:type="dxa"/>
          </w:tcPr>
          <w:p w:rsidR="00245D34" w:rsidRDefault="00245D34">
            <w:pPr>
              <w:pStyle w:val="ConsPlusNormal"/>
              <w:jc w:val="center"/>
            </w:pPr>
            <w:r>
              <w:t>36048,9</w:t>
            </w:r>
          </w:p>
        </w:tc>
        <w:tc>
          <w:tcPr>
            <w:tcW w:w="1334" w:type="dxa"/>
          </w:tcPr>
          <w:p w:rsidR="00245D34" w:rsidRDefault="00245D34">
            <w:pPr>
              <w:pStyle w:val="ConsPlusNormal"/>
              <w:jc w:val="center"/>
            </w:pPr>
            <w:r>
              <w:t>205159,3</w:t>
            </w:r>
          </w:p>
        </w:tc>
      </w:tr>
      <w:tr w:rsidR="00245D34">
        <w:tblPrEx>
          <w:tblBorders>
            <w:insideH w:val="nil"/>
          </w:tblBorders>
        </w:tblPrEx>
        <w:tc>
          <w:tcPr>
            <w:tcW w:w="2268" w:type="dxa"/>
            <w:vMerge/>
            <w:tcBorders>
              <w:top w:val="nil"/>
              <w:bottom w:val="nil"/>
            </w:tcBorders>
          </w:tcPr>
          <w:p w:rsidR="00245D34" w:rsidRDefault="00245D34"/>
        </w:tc>
        <w:tc>
          <w:tcPr>
            <w:tcW w:w="1984" w:type="dxa"/>
            <w:tcBorders>
              <w:bottom w:val="nil"/>
            </w:tcBorders>
          </w:tcPr>
          <w:p w:rsidR="00245D34" w:rsidRDefault="00245D34">
            <w:pPr>
              <w:pStyle w:val="ConsPlusNormal"/>
            </w:pPr>
            <w:r>
              <w:t>Всего по подпрограмме:</w:t>
            </w:r>
          </w:p>
        </w:tc>
        <w:tc>
          <w:tcPr>
            <w:tcW w:w="1334" w:type="dxa"/>
            <w:tcBorders>
              <w:bottom w:val="nil"/>
            </w:tcBorders>
          </w:tcPr>
          <w:p w:rsidR="00245D34" w:rsidRDefault="00245D34">
            <w:pPr>
              <w:pStyle w:val="ConsPlusNormal"/>
              <w:jc w:val="center"/>
            </w:pPr>
            <w:r>
              <w:t>25455,9</w:t>
            </w:r>
          </w:p>
        </w:tc>
        <w:tc>
          <w:tcPr>
            <w:tcW w:w="1334" w:type="dxa"/>
            <w:tcBorders>
              <w:bottom w:val="nil"/>
            </w:tcBorders>
          </w:tcPr>
          <w:p w:rsidR="00245D34" w:rsidRDefault="00245D34">
            <w:pPr>
              <w:pStyle w:val="ConsPlusNormal"/>
              <w:jc w:val="center"/>
            </w:pPr>
            <w:r>
              <w:t>35507,8</w:t>
            </w:r>
          </w:p>
        </w:tc>
        <w:tc>
          <w:tcPr>
            <w:tcW w:w="1334" w:type="dxa"/>
            <w:tcBorders>
              <w:bottom w:val="nil"/>
            </w:tcBorders>
          </w:tcPr>
          <w:p w:rsidR="00245D34" w:rsidRDefault="00245D34">
            <w:pPr>
              <w:pStyle w:val="ConsPlusNormal"/>
              <w:jc w:val="center"/>
            </w:pPr>
            <w:r>
              <w:t>36048,9</w:t>
            </w:r>
          </w:p>
        </w:tc>
        <w:tc>
          <w:tcPr>
            <w:tcW w:w="1334" w:type="dxa"/>
            <w:tcBorders>
              <w:bottom w:val="nil"/>
            </w:tcBorders>
          </w:tcPr>
          <w:p w:rsidR="00245D34" w:rsidRDefault="00245D34">
            <w:pPr>
              <w:pStyle w:val="ConsPlusNormal"/>
              <w:jc w:val="center"/>
            </w:pPr>
            <w:r>
              <w:t>36048,9</w:t>
            </w:r>
          </w:p>
        </w:tc>
        <w:tc>
          <w:tcPr>
            <w:tcW w:w="1334" w:type="dxa"/>
            <w:tcBorders>
              <w:bottom w:val="nil"/>
            </w:tcBorders>
          </w:tcPr>
          <w:p w:rsidR="00245D34" w:rsidRDefault="00245D34">
            <w:pPr>
              <w:pStyle w:val="ConsPlusNormal"/>
              <w:jc w:val="center"/>
            </w:pPr>
            <w:r>
              <w:t>36048,9</w:t>
            </w:r>
          </w:p>
        </w:tc>
        <w:tc>
          <w:tcPr>
            <w:tcW w:w="1334" w:type="dxa"/>
            <w:tcBorders>
              <w:bottom w:val="nil"/>
            </w:tcBorders>
          </w:tcPr>
          <w:p w:rsidR="00245D34" w:rsidRDefault="00245D34">
            <w:pPr>
              <w:pStyle w:val="ConsPlusNormal"/>
              <w:jc w:val="center"/>
            </w:pPr>
            <w:r>
              <w:t>36048,9</w:t>
            </w:r>
          </w:p>
        </w:tc>
        <w:tc>
          <w:tcPr>
            <w:tcW w:w="1334" w:type="dxa"/>
            <w:tcBorders>
              <w:bottom w:val="nil"/>
            </w:tcBorders>
          </w:tcPr>
          <w:p w:rsidR="00245D34" w:rsidRDefault="00245D34">
            <w:pPr>
              <w:pStyle w:val="ConsPlusNormal"/>
              <w:jc w:val="center"/>
            </w:pPr>
            <w:r>
              <w:t>205159,3</w:t>
            </w:r>
          </w:p>
        </w:tc>
      </w:tr>
      <w:tr w:rsidR="00245D34">
        <w:tblPrEx>
          <w:tblBorders>
            <w:insideH w:val="nil"/>
          </w:tblBorders>
        </w:tblPrEx>
        <w:tc>
          <w:tcPr>
            <w:tcW w:w="13590" w:type="dxa"/>
            <w:gridSpan w:val="9"/>
            <w:tcBorders>
              <w:top w:val="nil"/>
            </w:tcBorders>
          </w:tcPr>
          <w:p w:rsidR="00245D34" w:rsidRDefault="00245D34">
            <w:pPr>
              <w:pStyle w:val="ConsPlusNormal"/>
              <w:jc w:val="both"/>
            </w:pPr>
            <w:r>
              <w:t xml:space="preserve">(в ред. </w:t>
            </w:r>
            <w:hyperlink r:id="rId24" w:history="1">
              <w:r>
                <w:rPr>
                  <w:color w:val="0000FF"/>
                </w:rPr>
                <w:t>постановления</w:t>
              </w:r>
            </w:hyperlink>
            <w:r>
              <w:t xml:space="preserve"> Администрации города Пскова от 30.03.2016 N 383)</w:t>
            </w:r>
          </w:p>
        </w:tc>
      </w:tr>
      <w:tr w:rsidR="00245D34">
        <w:tc>
          <w:tcPr>
            <w:tcW w:w="2268" w:type="dxa"/>
            <w:vMerge w:val="restart"/>
          </w:tcPr>
          <w:p w:rsidR="00245D34" w:rsidRDefault="00245D34">
            <w:pPr>
              <w:pStyle w:val="ConsPlusNormal"/>
            </w:pPr>
            <w:r>
              <w:t>Ожидаемые результаты реализации программы</w:t>
            </w:r>
          </w:p>
        </w:tc>
        <w:tc>
          <w:tcPr>
            <w:tcW w:w="11322" w:type="dxa"/>
            <w:gridSpan w:val="8"/>
          </w:tcPr>
          <w:p w:rsidR="00245D34" w:rsidRDefault="00245D34">
            <w:pPr>
              <w:pStyle w:val="ConsPlusNormal"/>
            </w:pPr>
            <w:r>
              <w:t>1.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w:t>
            </w:r>
          </w:p>
        </w:tc>
      </w:tr>
      <w:tr w:rsidR="00245D34">
        <w:tc>
          <w:tcPr>
            <w:tcW w:w="2268" w:type="dxa"/>
            <w:vMerge/>
          </w:tcPr>
          <w:p w:rsidR="00245D34" w:rsidRDefault="00245D34"/>
        </w:tc>
        <w:tc>
          <w:tcPr>
            <w:tcW w:w="11322" w:type="dxa"/>
            <w:gridSpan w:val="8"/>
          </w:tcPr>
          <w:p w:rsidR="00245D34" w:rsidRDefault="00245D34">
            <w:pPr>
              <w:pStyle w:val="ConsPlusNormal"/>
            </w:pPr>
            <w:r>
              <w:t>2. Обеспечение санитарно-эпидемиологического благополучия населения города Пскова</w:t>
            </w:r>
          </w:p>
        </w:tc>
      </w:tr>
      <w:tr w:rsidR="00245D34">
        <w:tc>
          <w:tcPr>
            <w:tcW w:w="2268" w:type="dxa"/>
            <w:vMerge/>
          </w:tcPr>
          <w:p w:rsidR="00245D34" w:rsidRDefault="00245D34"/>
        </w:tc>
        <w:tc>
          <w:tcPr>
            <w:tcW w:w="11322" w:type="dxa"/>
            <w:gridSpan w:val="8"/>
          </w:tcPr>
          <w:p w:rsidR="00245D34" w:rsidRDefault="00245D34">
            <w:pPr>
              <w:pStyle w:val="ConsPlusNormal"/>
            </w:pPr>
            <w:r>
              <w:t>3. Обеспечение функционирования деятельности СНТ</w:t>
            </w:r>
          </w:p>
        </w:tc>
      </w:tr>
      <w:tr w:rsidR="00245D34">
        <w:tc>
          <w:tcPr>
            <w:tcW w:w="2268" w:type="dxa"/>
            <w:vMerge/>
          </w:tcPr>
          <w:p w:rsidR="00245D34" w:rsidRDefault="00245D34"/>
        </w:tc>
        <w:tc>
          <w:tcPr>
            <w:tcW w:w="11322" w:type="dxa"/>
            <w:gridSpan w:val="8"/>
          </w:tcPr>
          <w:p w:rsidR="00245D34" w:rsidRDefault="00245D34">
            <w:pPr>
              <w:pStyle w:val="ConsPlusNormal"/>
            </w:pPr>
            <w:r>
              <w:t>4. Улучшение уровня благоустройства территории МО "Город Псков"</w:t>
            </w:r>
          </w:p>
        </w:tc>
      </w:tr>
      <w:tr w:rsidR="00245D34">
        <w:tc>
          <w:tcPr>
            <w:tcW w:w="2268" w:type="dxa"/>
            <w:vMerge/>
          </w:tcPr>
          <w:p w:rsidR="00245D34" w:rsidRDefault="00245D34"/>
        </w:tc>
        <w:tc>
          <w:tcPr>
            <w:tcW w:w="11322" w:type="dxa"/>
            <w:gridSpan w:val="8"/>
          </w:tcPr>
          <w:p w:rsidR="00245D34" w:rsidRDefault="00245D34">
            <w:pPr>
              <w:pStyle w:val="ConsPlusNormal"/>
            </w:pPr>
            <w:r>
              <w:t>5. Улучшение экологического состояния земель, расположенных на территории МО "Город Псков"</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jc w:val="center"/>
      </w:pPr>
      <w:r>
        <w:t>II. Характеристика текущего состояния сферы</w:t>
      </w:r>
    </w:p>
    <w:p w:rsidR="00245D34" w:rsidRDefault="00245D34">
      <w:pPr>
        <w:pStyle w:val="ConsPlusNormal"/>
        <w:jc w:val="center"/>
      </w:pPr>
      <w:r>
        <w:t>реализации муниципальной программы</w:t>
      </w:r>
    </w:p>
    <w:p w:rsidR="00245D34" w:rsidRDefault="00245D34">
      <w:pPr>
        <w:pStyle w:val="ConsPlusNormal"/>
        <w:jc w:val="both"/>
      </w:pPr>
    </w:p>
    <w:p w:rsidR="00245D34" w:rsidRDefault="00245D34">
      <w:pPr>
        <w:pStyle w:val="ConsPlusNormal"/>
        <w:ind w:firstLine="540"/>
        <w:jc w:val="both"/>
      </w:pPr>
      <w:r>
        <w:t>Концепция стратегии социально-экономического развития муниципального образования "Город Псков" определяет развитие и благоустройство городских территории как важнейшую составную часть потенциала поселения, а ее развитие - как одну из приоритетных задач органов местного самоуправления.</w:t>
      </w:r>
    </w:p>
    <w:p w:rsidR="00245D34" w:rsidRDefault="00245D34">
      <w:pPr>
        <w:pStyle w:val="ConsPlusNormal"/>
        <w:ind w:firstLine="540"/>
        <w:jc w:val="both"/>
      </w:pPr>
      <w:r>
        <w:t>Повышение уровня качества среды проживания и временного нахождения является необходимым условием стабилизации и подъема экономики города Пскова и повышения уровня жизни населения.</w:t>
      </w:r>
    </w:p>
    <w:p w:rsidR="00245D34" w:rsidRDefault="00245D34">
      <w:pPr>
        <w:pStyle w:val="ConsPlusNormal"/>
        <w:ind w:firstLine="540"/>
        <w:jc w:val="both"/>
      </w:pPr>
      <w:r>
        <w:t>Повышение уровня благоустройства территории стимулирует позитивные тенденции в социально-экономическом развитии и, как следствие, повышение качества жизни населения.</w:t>
      </w:r>
    </w:p>
    <w:p w:rsidR="00245D34" w:rsidRDefault="00245D34">
      <w:pPr>
        <w:pStyle w:val="ConsPlusNormal"/>
        <w:ind w:firstLine="540"/>
        <w:jc w:val="both"/>
      </w:pPr>
      <w: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245D34" w:rsidRDefault="00245D34">
      <w:pPr>
        <w:pStyle w:val="ConsPlusNormal"/>
        <w:ind w:firstLine="540"/>
        <w:jc w:val="both"/>
      </w:pPr>
      <w:r>
        <w:t>Финансово-экономические механизмы, обеспечивающие восстановление и ремонт существующих объектов благоустройства и транспортной инфраструктуры и строительство новых, недостаточно эффективны и не соответствуют уровню развития города Пскова.</w:t>
      </w:r>
    </w:p>
    <w:p w:rsidR="00245D34" w:rsidRDefault="00245D34">
      <w:pPr>
        <w:pStyle w:val="ConsPlusNormal"/>
        <w:ind w:firstLine="540"/>
        <w:jc w:val="both"/>
      </w:pPr>
      <w:r>
        <w:t>Низкий уровень благоустройства и состояние транспортной инфраструктуры на территории вызывают дополнительную социальную напряженность в обществе.</w:t>
      </w:r>
    </w:p>
    <w:p w:rsidR="00245D34" w:rsidRDefault="00245D34">
      <w:pPr>
        <w:pStyle w:val="ConsPlusNormal"/>
        <w:ind w:firstLine="540"/>
        <w:jc w:val="both"/>
      </w:pPr>
      <w:r>
        <w:t>Необходимо обеспечить повышенные требования к уровню экологии, эстетическому и архитектурному облику города Пскова.</w:t>
      </w:r>
    </w:p>
    <w:p w:rsidR="00245D34" w:rsidRDefault="00245D34">
      <w:pPr>
        <w:pStyle w:val="ConsPlusNormal"/>
        <w:ind w:firstLine="540"/>
        <w:jc w:val="both"/>
      </w:pPr>
      <w:r>
        <w:t>Отрицательные тенденции в динамике изменения уровня благоустройства территорий обусловлены наличием следующих факторов:</w:t>
      </w:r>
    </w:p>
    <w:p w:rsidR="00245D34" w:rsidRDefault="00245D34">
      <w:pPr>
        <w:pStyle w:val="ConsPlusNormal"/>
        <w:ind w:firstLine="540"/>
        <w:jc w:val="both"/>
      </w:pPr>
      <w:r>
        <w:t>- высоким уровнем физического, морального и экономического износа дорожного покрытия и примыкающих пешеходных магистралей на территории города Пскова;</w:t>
      </w:r>
    </w:p>
    <w:p w:rsidR="00245D34" w:rsidRDefault="00245D34">
      <w:pPr>
        <w:pStyle w:val="ConsPlusNormal"/>
        <w:ind w:firstLine="540"/>
        <w:jc w:val="both"/>
      </w:pPr>
      <w:r>
        <w:t>-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муниципальных образований в рамках целевых федеральных и региональных программ развития;</w:t>
      </w:r>
    </w:p>
    <w:p w:rsidR="00245D34" w:rsidRDefault="00245D34">
      <w:pPr>
        <w:pStyle w:val="ConsPlusNormal"/>
        <w:ind w:firstLine="540"/>
        <w:jc w:val="both"/>
      </w:pPr>
      <w: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245D34" w:rsidRDefault="00245D34">
      <w:pPr>
        <w:pStyle w:val="ConsPlusNormal"/>
        <w:ind w:firstLine="540"/>
        <w:jc w:val="both"/>
      </w:pPr>
      <w:r>
        <w:t xml:space="preserve">- недостаточным уровнем обеспечения сохранности объектов благоустройства и транспортной инфраструктуры на территории города Пскова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w:t>
      </w:r>
      <w:r>
        <w:lastRenderedPageBreak/>
        <w:t>собственности.</w:t>
      </w:r>
    </w:p>
    <w:p w:rsidR="00245D34" w:rsidRDefault="00245D34">
      <w:pPr>
        <w:pStyle w:val="ConsPlusNormal"/>
        <w:ind w:firstLine="540"/>
        <w:jc w:val="both"/>
      </w:pPr>
      <w: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245D34" w:rsidRDefault="00245D34">
      <w:pPr>
        <w:pStyle w:val="ConsPlusNormal"/>
        <w:ind w:firstLine="540"/>
        <w:jc w:val="both"/>
      </w:pPr>
      <w:r>
        <w:t>- негативного восприятия жителями города;</w:t>
      </w:r>
    </w:p>
    <w:p w:rsidR="00245D34" w:rsidRDefault="00245D34">
      <w:pPr>
        <w:pStyle w:val="ConsPlusNormal"/>
        <w:ind w:firstLine="540"/>
        <w:jc w:val="both"/>
      </w:pPr>
      <w:r>
        <w:t>- снижения транспортной доступности объектов, расположенных на территории города Пскова;</w:t>
      </w:r>
    </w:p>
    <w:p w:rsidR="00245D34" w:rsidRDefault="00245D34">
      <w:pPr>
        <w:pStyle w:val="ConsPlusNormal"/>
        <w:ind w:firstLine="540"/>
        <w:jc w:val="both"/>
      </w:pPr>
      <w:r>
        <w:t>- повышения эксплуатационных затрат населения и предприятий, осуществляющих свою деятельность на территории города;</w:t>
      </w:r>
    </w:p>
    <w:p w:rsidR="00245D34" w:rsidRDefault="00245D34">
      <w:pPr>
        <w:pStyle w:val="ConsPlusNormal"/>
        <w:ind w:firstLine="540"/>
        <w:jc w:val="both"/>
      </w:pPr>
      <w:r>
        <w:t>- снижения уровня безопасности дорожного движения;</w:t>
      </w:r>
    </w:p>
    <w:p w:rsidR="00245D34" w:rsidRDefault="00245D34">
      <w:pPr>
        <w:pStyle w:val="ConsPlusNormal"/>
        <w:ind w:firstLine="540"/>
        <w:jc w:val="both"/>
      </w:pPr>
      <w:r>
        <w:t>- повышения уровня эксплуатационных нагрузок на транспортные магистрали, имеющие меньший уровень износа.</w:t>
      </w:r>
    </w:p>
    <w:p w:rsidR="00245D34" w:rsidRDefault="00245D34">
      <w:pPr>
        <w:pStyle w:val="ConsPlusNormal"/>
        <w:ind w:firstLine="540"/>
        <w:jc w:val="both"/>
      </w:pPr>
      <w:r>
        <w:t>Ремонт и реконструкция имеющихся и создание новых объектов благоустройства и транспортной инфраструктуры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города Пскова нельзя добиться существенного повышения имеющегося потенциала городского поселения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245D34" w:rsidRDefault="00245D34">
      <w:pPr>
        <w:pStyle w:val="ConsPlusNormal"/>
        <w:ind w:firstLine="540"/>
        <w:jc w:val="both"/>
      </w:pPr>
      <w:r>
        <w:t>На территории муниципального образования "Город Псков" длительное время работы по комплексному благоустройству улиц, парков, скверов, площадей, дворовых территорий проводились в недостаточном объеме. Необходимо принять немало усилий для улучшения внешнего облика города Пскова.</w:t>
      </w:r>
    </w:p>
    <w:p w:rsidR="00245D34" w:rsidRDefault="00245D34">
      <w:pPr>
        <w:pStyle w:val="ConsPlusNormal"/>
        <w:ind w:firstLine="540"/>
        <w:jc w:val="both"/>
      </w:pPr>
      <w:r>
        <w:t>Недостаток финансовых средств у организаций по эксплуатации жилищного фонда за последнее десятилетие привел к ухудшению состояния внутриквартальных и придомовых территорий жилых домов, что выражается в неудовлетворительном состоянии асфальтобетонных покрытий внутридомовых проездов, в недостаточном количестве детских и игровых площадок. Не в полной мере осуществлялось озеленение дворов, освещение.</w:t>
      </w:r>
    </w:p>
    <w:p w:rsidR="00245D34" w:rsidRDefault="00245D34">
      <w:pPr>
        <w:pStyle w:val="ConsPlusNormal"/>
        <w:ind w:firstLine="540"/>
        <w:jc w:val="both"/>
      </w:pPr>
      <w:r>
        <w:t>Для решения обозначенных проблем конструктивным является программно-целевой подход, позволяющий сосредоточить усилия на решении первоочередных задач по благоустройству и улучшению внешнего облика города Пскова.</w:t>
      </w:r>
    </w:p>
    <w:p w:rsidR="00245D34" w:rsidRDefault="00245D34">
      <w:pPr>
        <w:pStyle w:val="ConsPlusNormal"/>
        <w:ind w:firstLine="540"/>
        <w:jc w:val="both"/>
      </w:pPr>
      <w:r>
        <w:t>При реализации муниципальной программы возможны финансовые и организационные риски.</w:t>
      </w:r>
    </w:p>
    <w:p w:rsidR="00245D34" w:rsidRDefault="00245D34">
      <w:pPr>
        <w:pStyle w:val="ConsPlusNormal"/>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245D34" w:rsidRDefault="00245D34">
      <w:pPr>
        <w:pStyle w:val="ConsPlusNormal"/>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w:t>
      </w:r>
      <w:r>
        <w:lastRenderedPageBreak/>
        <w:t>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повышение уровня благоустройства и улучшение санитарного состояния города Пскова.</w:t>
      </w:r>
    </w:p>
    <w:p w:rsidR="00245D34" w:rsidRDefault="00245D34">
      <w:pPr>
        <w:pStyle w:val="ConsPlusNormal"/>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w:t>
      </w:r>
    </w:p>
    <w:p w:rsidR="00245D34" w:rsidRDefault="00245D34">
      <w:pPr>
        <w:pStyle w:val="ConsPlusNormal"/>
        <w:jc w:val="center"/>
      </w:pPr>
      <w:r>
        <w:t>реализации муниципальной программы</w:t>
      </w:r>
    </w:p>
    <w:p w:rsidR="00245D34" w:rsidRDefault="00245D34">
      <w:pPr>
        <w:pStyle w:val="ConsPlusNormal"/>
        <w:jc w:val="center"/>
      </w:pPr>
      <w:r>
        <w:t xml:space="preserve">(в ред. </w:t>
      </w:r>
      <w:hyperlink r:id="rId25"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both"/>
      </w:pPr>
    </w:p>
    <w:p w:rsidR="00245D34" w:rsidRDefault="00245D34">
      <w:pPr>
        <w:pStyle w:val="ConsPlusNormal"/>
        <w:ind w:firstLine="540"/>
        <w:jc w:val="both"/>
      </w:pPr>
      <w:r>
        <w:t xml:space="preserve">Одними из целей развития города Пскова в рамках приоритета "Комфортный город" в соответствии со </w:t>
      </w:r>
      <w:hyperlink r:id="rId2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являются: "Повышение качества городской среды и уровня благоустройства" и "Формирование доступных рекреационных зон и зон отдыха".</w:t>
      </w:r>
    </w:p>
    <w:p w:rsidR="00245D34" w:rsidRDefault="00245D34">
      <w:pPr>
        <w:pStyle w:val="ConsPlusNormal"/>
        <w:ind w:firstLine="540"/>
        <w:jc w:val="both"/>
      </w:pPr>
      <w:r>
        <w:t>Развитие данного направления предусматривается осуществлять посредством реализации ряда муниципальных программ, наиболее значимой из которых является программа "Повышение уровня благоустройства и улучшение санитарного состояния города Пскова".</w:t>
      </w:r>
    </w:p>
    <w:p w:rsidR="00245D34" w:rsidRDefault="00245D34">
      <w:pPr>
        <w:pStyle w:val="ConsPlusNormal"/>
        <w:ind w:firstLine="540"/>
        <w:jc w:val="both"/>
      </w:pPr>
      <w:r>
        <w:t>В связи с этим, целью муниципальной программы является "Повышение уровня благоустройства города Пскова, развитие систем уличного освещения и обеспечение наличия благоустроенных пляжей и мест отдыха в прибрежных зонах".</w:t>
      </w:r>
    </w:p>
    <w:p w:rsidR="00245D34" w:rsidRDefault="00245D34">
      <w:pPr>
        <w:pStyle w:val="ConsPlusNormal"/>
        <w:ind w:firstLine="540"/>
        <w:jc w:val="both"/>
      </w:pPr>
      <w:r>
        <w:t>Для достижения поставленной цели предполагается решение следующих задач:</w:t>
      </w:r>
    </w:p>
    <w:p w:rsidR="00245D34" w:rsidRDefault="00245D34">
      <w:pPr>
        <w:pStyle w:val="ConsPlusNormal"/>
        <w:ind w:firstLine="540"/>
        <w:jc w:val="both"/>
      </w:pPr>
      <w:r>
        <w:t>1. Обеспечение санитарного и эстетического состояния территории города.</w:t>
      </w:r>
    </w:p>
    <w:p w:rsidR="00245D34" w:rsidRDefault="00245D34">
      <w:pPr>
        <w:pStyle w:val="ConsPlusNormal"/>
        <w:ind w:firstLine="540"/>
        <w:jc w:val="both"/>
      </w:pPr>
      <w:r>
        <w:t>2. Улучшение текущего содержания объектов внешнего благоустройства.</w:t>
      </w:r>
    </w:p>
    <w:p w:rsidR="00245D34" w:rsidRDefault="00245D34">
      <w:pPr>
        <w:pStyle w:val="ConsPlusNormal"/>
        <w:ind w:firstLine="540"/>
        <w:jc w:val="both"/>
      </w:pPr>
      <w:r>
        <w:t>3. Локализация и ликвидация очагов распространения борщевика на территории МО "Город Псков", также исключение случаев травматизма среди населения.</w:t>
      </w:r>
    </w:p>
    <w:p w:rsidR="00245D34" w:rsidRDefault="00245D34">
      <w:pPr>
        <w:pStyle w:val="ConsPlusNormal"/>
        <w:ind w:firstLine="540"/>
        <w:jc w:val="both"/>
      </w:pPr>
      <w:r>
        <w:t>4. Создание благоприятных условий для функционирования садоводческих некоммерческих объединений граждан - жителей МО "Город Псков".</w:t>
      </w:r>
    </w:p>
    <w:p w:rsidR="00245D34" w:rsidRDefault="00245D34">
      <w:pPr>
        <w:pStyle w:val="ConsPlusNormal"/>
        <w:ind w:firstLine="540"/>
        <w:jc w:val="both"/>
      </w:pPr>
      <w:r>
        <w:t>5. Создание условий для управления процессом реализации муниципальных программ.</w:t>
      </w:r>
    </w:p>
    <w:p w:rsidR="00245D34" w:rsidRDefault="00245D34">
      <w:pPr>
        <w:pStyle w:val="ConsPlusNormal"/>
        <w:ind w:firstLine="540"/>
        <w:jc w:val="both"/>
      </w:pPr>
      <w:r>
        <w:t>6. Обеспечение устройства и содержание мест захоронения.</w:t>
      </w:r>
    </w:p>
    <w:p w:rsidR="00245D34" w:rsidRDefault="00245D34">
      <w:pPr>
        <w:pStyle w:val="ConsPlusNormal"/>
        <w:ind w:firstLine="540"/>
        <w:jc w:val="both"/>
      </w:pPr>
      <w:r>
        <w:t>7. Благоустройство городских и дворовых территорий.</w:t>
      </w:r>
    </w:p>
    <w:p w:rsidR="00245D34" w:rsidRDefault="00245D34">
      <w:pPr>
        <w:pStyle w:val="ConsPlusNormal"/>
        <w:ind w:firstLine="540"/>
        <w:jc w:val="both"/>
      </w:pPr>
      <w:r>
        <w:t>8. Поддержание сетей уличного освещения в эксплуатационном состоянии.</w:t>
      </w:r>
    </w:p>
    <w:p w:rsidR="00245D34" w:rsidRDefault="00245D34">
      <w:pPr>
        <w:pStyle w:val="ConsPlusNormal"/>
        <w:jc w:val="both"/>
      </w:pPr>
    </w:p>
    <w:p w:rsidR="00245D34" w:rsidRDefault="00245D34">
      <w:pPr>
        <w:pStyle w:val="ConsPlusNormal"/>
        <w:jc w:val="center"/>
      </w:pPr>
      <w:r>
        <w:lastRenderedPageBreak/>
        <w:t>IV. Сроки и этапы реализации муниципальной программы</w:t>
      </w:r>
    </w:p>
    <w:p w:rsidR="00245D34" w:rsidRDefault="00245D34">
      <w:pPr>
        <w:pStyle w:val="ConsPlusNormal"/>
        <w:jc w:val="center"/>
      </w:pPr>
      <w:r>
        <w:t xml:space="preserve">(в ред. </w:t>
      </w:r>
      <w:hyperlink r:id="rId27"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p w:rsidR="00245D34" w:rsidRDefault="00245D34">
      <w:pPr>
        <w:pStyle w:val="ConsPlusNormal"/>
        <w:ind w:firstLine="540"/>
        <w:jc w:val="both"/>
      </w:pPr>
      <w:r>
        <w:t>Реализация программы планируется в течение 2015 - 2020 годов.</w:t>
      </w:r>
    </w:p>
    <w:p w:rsidR="00245D34" w:rsidRDefault="00245D34">
      <w:pPr>
        <w:pStyle w:val="ConsPlusNormal"/>
        <w:jc w:val="both"/>
      </w:pPr>
    </w:p>
    <w:p w:rsidR="00245D34" w:rsidRDefault="00245D34">
      <w:pPr>
        <w:pStyle w:val="ConsPlusNormal"/>
        <w:jc w:val="center"/>
      </w:pPr>
      <w:r>
        <w:t>V. Прогноз ожидаемых конечных результатов реализации</w:t>
      </w:r>
    </w:p>
    <w:p w:rsidR="00245D34" w:rsidRDefault="00245D34">
      <w:pPr>
        <w:pStyle w:val="ConsPlusNormal"/>
        <w:jc w:val="center"/>
      </w:pPr>
      <w:r>
        <w:t>муниципальной программы, характеризующих достижение</w:t>
      </w:r>
    </w:p>
    <w:p w:rsidR="00245D34" w:rsidRDefault="00245D34">
      <w:pPr>
        <w:pStyle w:val="ConsPlusNormal"/>
        <w:jc w:val="center"/>
      </w:pPr>
      <w:r>
        <w:t>указанных целей и решение поставленных задач в</w:t>
      </w:r>
    </w:p>
    <w:p w:rsidR="00245D34" w:rsidRDefault="00245D34">
      <w:pPr>
        <w:pStyle w:val="ConsPlusNormal"/>
        <w:jc w:val="center"/>
      </w:pPr>
      <w:r>
        <w:t>рамках реализации муниципальной программы</w:t>
      </w:r>
    </w:p>
    <w:p w:rsidR="00245D34" w:rsidRDefault="00245D34">
      <w:pPr>
        <w:pStyle w:val="ConsPlusNormal"/>
        <w:jc w:val="both"/>
      </w:pPr>
    </w:p>
    <w:p w:rsidR="00245D34" w:rsidRDefault="00245D34">
      <w:pPr>
        <w:pStyle w:val="ConsPlusNormal"/>
        <w:ind w:firstLine="540"/>
        <w:jc w:val="both"/>
      </w:pPr>
      <w: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2020 года:</w:t>
      </w:r>
    </w:p>
    <w:p w:rsidR="00245D34" w:rsidRDefault="00245D34">
      <w:pPr>
        <w:pStyle w:val="ConsPlusNormal"/>
        <w:jc w:val="both"/>
      </w:pPr>
      <w:r>
        <w:t xml:space="preserve">(в ред. постановлений Администрации города Пскова от 13.05.2015 </w:t>
      </w:r>
      <w:hyperlink r:id="rId28" w:history="1">
        <w:r>
          <w:rPr>
            <w:color w:val="0000FF"/>
          </w:rPr>
          <w:t>N 1056</w:t>
        </w:r>
      </w:hyperlink>
      <w:r>
        <w:t xml:space="preserve">, от 04.02.2016 </w:t>
      </w:r>
      <w:hyperlink r:id="rId29" w:history="1">
        <w:r>
          <w:rPr>
            <w:color w:val="0000FF"/>
          </w:rPr>
          <w:t>N 113</w:t>
        </w:r>
      </w:hyperlink>
      <w:r>
        <w:t>)</w:t>
      </w:r>
    </w:p>
    <w:p w:rsidR="00245D34" w:rsidRDefault="00245D34">
      <w:pPr>
        <w:pStyle w:val="ConsPlusNormal"/>
        <w:ind w:firstLine="540"/>
        <w:jc w:val="both"/>
      </w:pPr>
      <w:r>
        <w:t>- Обеспечение санитарно-эпидемиологического благополучия населения города Пскова.</w:t>
      </w:r>
    </w:p>
    <w:p w:rsidR="00245D34" w:rsidRDefault="00245D34">
      <w:pPr>
        <w:pStyle w:val="ConsPlusNormal"/>
        <w:ind w:firstLine="540"/>
        <w:jc w:val="both"/>
      </w:pPr>
      <w:r>
        <w:t>- Улучшение уровня благоустройства территории МО "Город Псков". Улучшение экологического состояния земель, расположенных на территории МО "Город Псков".</w:t>
      </w:r>
    </w:p>
    <w:p w:rsidR="00245D34" w:rsidRDefault="00245D34">
      <w:pPr>
        <w:pStyle w:val="ConsPlusNormal"/>
        <w:ind w:firstLine="540"/>
        <w:jc w:val="both"/>
      </w:pPr>
      <w:r>
        <w:t>-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w:t>
      </w:r>
    </w:p>
    <w:p w:rsidR="00245D34" w:rsidRDefault="00245D34">
      <w:pPr>
        <w:pStyle w:val="ConsPlusNormal"/>
        <w:ind w:firstLine="540"/>
        <w:jc w:val="both"/>
      </w:pPr>
      <w:r>
        <w:t>- Обеспечение функционирования деятельности СНТ.</w:t>
      </w:r>
    </w:p>
    <w:p w:rsidR="00245D34" w:rsidRDefault="00245D34">
      <w:pPr>
        <w:pStyle w:val="ConsPlusNormal"/>
        <w:jc w:val="both"/>
      </w:pPr>
    </w:p>
    <w:p w:rsidR="00245D34" w:rsidRDefault="00245D34">
      <w:pPr>
        <w:pStyle w:val="ConsPlusNormal"/>
        <w:jc w:val="center"/>
      </w:pPr>
      <w:r>
        <w:t>VI. Обоснование включения подпрограмм и ведомственных</w:t>
      </w:r>
    </w:p>
    <w:p w:rsidR="00245D34" w:rsidRDefault="00245D34">
      <w:pPr>
        <w:pStyle w:val="ConsPlusNormal"/>
        <w:jc w:val="center"/>
      </w:pPr>
      <w:r>
        <w:t>целевых программ в состав муниципальной программы</w:t>
      </w:r>
    </w:p>
    <w:p w:rsidR="00245D34" w:rsidRDefault="00245D34">
      <w:pPr>
        <w:pStyle w:val="ConsPlusNormal"/>
        <w:jc w:val="center"/>
      </w:pPr>
      <w:r>
        <w:t xml:space="preserve">(в ред. </w:t>
      </w:r>
      <w:hyperlink r:id="rId30"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"Благоустройство и улучшение экологического и санитарного состояния муниципального образования "Город Псков".</w:t>
      </w:r>
    </w:p>
    <w:p w:rsidR="00245D34" w:rsidRDefault="00245D34">
      <w:pPr>
        <w:pStyle w:val="ConsPlusNormal"/>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245D34" w:rsidRDefault="00245D34">
      <w:pPr>
        <w:pStyle w:val="ConsPlusNormal"/>
        <w:ind w:firstLine="540"/>
        <w:jc w:val="both"/>
      </w:pPr>
      <w:r>
        <w:t>Для решения задач муниципальной программы в ее состав включено 5 подпрограмм и 3 отдельных мероприятия:</w:t>
      </w:r>
    </w:p>
    <w:p w:rsidR="00245D34" w:rsidRDefault="00245D34">
      <w:pPr>
        <w:pStyle w:val="ConsPlusNormal"/>
        <w:ind w:firstLine="540"/>
        <w:jc w:val="both"/>
      </w:pPr>
      <w:hyperlink w:anchor="P525" w:history="1">
        <w:r>
          <w:rPr>
            <w:color w:val="0000FF"/>
          </w:rPr>
          <w:t>Подпрограмма</w:t>
        </w:r>
      </w:hyperlink>
      <w:r>
        <w:t xml:space="preserve"> "Обращение с отходами производства и потребления в муниципальном образовании "Город Псков" направлена на обеспечение </w:t>
      </w:r>
      <w:r>
        <w:lastRenderedPageBreak/>
        <w:t>экологически безопасного хранения, переработки и уничтожения отходов.</w:t>
      </w:r>
    </w:p>
    <w:p w:rsidR="00245D34" w:rsidRDefault="00245D34">
      <w:pPr>
        <w:pStyle w:val="ConsPlusNormal"/>
        <w:ind w:firstLine="540"/>
        <w:jc w:val="both"/>
      </w:pPr>
      <w:hyperlink w:anchor="P909"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создание мест отдыха населения.</w:t>
      </w:r>
    </w:p>
    <w:p w:rsidR="00245D34" w:rsidRDefault="00245D34">
      <w:pPr>
        <w:pStyle w:val="ConsPlusNormal"/>
        <w:ind w:firstLine="540"/>
        <w:jc w:val="both"/>
      </w:pPr>
      <w:hyperlink w:anchor="P1383" w:history="1">
        <w:r>
          <w:rPr>
            <w:color w:val="0000FF"/>
          </w:rPr>
          <w:t>Подпрограмма</w:t>
        </w:r>
      </w:hyperlink>
      <w:r>
        <w:t xml:space="preserve"> "Борьба с борщевиком Сосновского в муниципальном образовании "Город Псков" направлена на ликвидацию неконтролируемого распространения борщевика Сосновского на территории муниципального образования "Город Псков".</w:t>
      </w:r>
    </w:p>
    <w:p w:rsidR="00245D34" w:rsidRDefault="00245D34">
      <w:pPr>
        <w:pStyle w:val="ConsPlusNormal"/>
        <w:ind w:firstLine="540"/>
        <w:jc w:val="both"/>
      </w:pPr>
      <w:hyperlink w:anchor="P1769" w:history="1">
        <w:r>
          <w:rPr>
            <w:color w:val="0000FF"/>
          </w:rPr>
          <w:t>Подпрограмма</w:t>
        </w:r>
      </w:hyperlink>
      <w:r>
        <w:t xml:space="preserve"> "Развитие садоводческих некоммерческих объединений граждан - жителей муниципального образования "Город Псков" направлена на создание благоприятных условий для функционирования садоводческих некоммерческих объединений граждан - жителей города Пскова (в т.ч. улучшение санитарно-экологических условий, повышение пожарной безопасности, улучшение инфраструктуры).</w:t>
      </w:r>
    </w:p>
    <w:p w:rsidR="00245D34" w:rsidRDefault="00245D34">
      <w:pPr>
        <w:pStyle w:val="ConsPlusNormal"/>
        <w:ind w:firstLine="540"/>
        <w:jc w:val="both"/>
      </w:pPr>
      <w:hyperlink w:anchor="P2131"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245D34" w:rsidRDefault="00245D34">
      <w:pPr>
        <w:pStyle w:val="ConsPlusNormal"/>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на территории города Пскова.</w:t>
      </w:r>
    </w:p>
    <w:p w:rsidR="00245D34" w:rsidRDefault="00245D34">
      <w:pPr>
        <w:pStyle w:val="ConsPlusNormal"/>
        <w:ind w:firstLine="540"/>
        <w:jc w:val="both"/>
      </w:pPr>
      <w:r>
        <w:t>Отдельное мероприятие 1 включает в себя шесть мероприятий:</w:t>
      </w:r>
    </w:p>
    <w:p w:rsidR="00245D34" w:rsidRDefault="00245D34">
      <w:pPr>
        <w:pStyle w:val="ConsPlusNormal"/>
        <w:ind w:firstLine="540"/>
        <w:jc w:val="both"/>
      </w:pPr>
      <w:r>
        <w:t>1) Спил деревьев, ликвидация аварийных деревьев на территории кладбищ.</w:t>
      </w:r>
    </w:p>
    <w:p w:rsidR="00245D34" w:rsidRDefault="00245D34">
      <w:pPr>
        <w:pStyle w:val="ConsPlusNormal"/>
        <w:ind w:firstLine="540"/>
        <w:jc w:val="both"/>
      </w:pPr>
      <w:r>
        <w:t>2) Вывоз мусора контейнерным способом с территорий кладбищ.</w:t>
      </w:r>
    </w:p>
    <w:p w:rsidR="00245D34" w:rsidRDefault="00245D34">
      <w:pPr>
        <w:pStyle w:val="ConsPlusNormal"/>
        <w:ind w:firstLine="540"/>
        <w:jc w:val="both"/>
      </w:pPr>
      <w:r>
        <w:t>3) Ликвидация несанкционированных свалок на территории кладбищ.</w:t>
      </w:r>
    </w:p>
    <w:p w:rsidR="00245D34" w:rsidRDefault="00245D34">
      <w:pPr>
        <w:pStyle w:val="ConsPlusNormal"/>
        <w:ind w:firstLine="540"/>
        <w:jc w:val="both"/>
      </w:pPr>
      <w:r>
        <w:t>4) Установка аншлагов, досок объявлений на территории кладбищ.</w:t>
      </w:r>
    </w:p>
    <w:p w:rsidR="00245D34" w:rsidRDefault="00245D34">
      <w:pPr>
        <w:pStyle w:val="ConsPlusNormal"/>
        <w:ind w:firstLine="540"/>
        <w:jc w:val="both"/>
      </w:pPr>
      <w:r>
        <w:t>5) Содержание мест захоронений.</w:t>
      </w:r>
    </w:p>
    <w:p w:rsidR="00245D34" w:rsidRDefault="00245D34">
      <w:pPr>
        <w:pStyle w:val="ConsPlusNormal"/>
        <w:ind w:firstLine="540"/>
        <w:jc w:val="both"/>
      </w:pPr>
      <w:r>
        <w:t>6) Комплекс работ по организации территории кладбища "Крестовское".</w:t>
      </w:r>
    </w:p>
    <w:p w:rsidR="00245D34" w:rsidRDefault="00245D34">
      <w:pPr>
        <w:pStyle w:val="ConsPlusNormal"/>
        <w:ind w:firstLine="540"/>
        <w:jc w:val="both"/>
      </w:pPr>
      <w:r>
        <w:t>Ответственным исполнителем мероприятия является Управление городского хозяйства Администрации города Пскова.</w:t>
      </w:r>
    </w:p>
    <w:p w:rsidR="00245D34" w:rsidRDefault="00245D34">
      <w:pPr>
        <w:pStyle w:val="ConsPlusNormal"/>
        <w:ind w:firstLine="540"/>
        <w:jc w:val="both"/>
      </w:pPr>
      <w:r>
        <w:t>Целью отдельного мероприятия является приведение в надлежащее состояние мест захоронений.</w:t>
      </w:r>
    </w:p>
    <w:p w:rsidR="00245D34" w:rsidRDefault="00245D34">
      <w:pPr>
        <w:pStyle w:val="ConsPlusNormal"/>
        <w:ind w:firstLine="540"/>
        <w:jc w:val="both"/>
      </w:pPr>
      <w:r>
        <w:t>Отдельное мероприятие 1 разработано для решения задачи по улучшению санитарного состояния города Пскова.</w:t>
      </w:r>
    </w:p>
    <w:p w:rsidR="00245D34" w:rsidRDefault="00245D34">
      <w:pPr>
        <w:pStyle w:val="ConsPlusNormal"/>
        <w:ind w:firstLine="540"/>
        <w:jc w:val="both"/>
      </w:pPr>
      <w:r>
        <w:t>Показателем отдельного мероприятия является доля приведенных в надлежащее состояние захоронений, расположенных на территории муниципального образования "Город Псков".</w:t>
      </w:r>
    </w:p>
    <w:p w:rsidR="00245D34" w:rsidRDefault="00245D34">
      <w:pPr>
        <w:pStyle w:val="ConsPlusNormal"/>
        <w:ind w:firstLine="540"/>
        <w:jc w:val="both"/>
      </w:pPr>
      <w:r>
        <w:t xml:space="preserve">Реализация отдельного мероприятия 1 позволит благоустроить территории мест захоронения в соответствии с действующими </w:t>
      </w:r>
      <w:hyperlink r:id="rId31" w:history="1">
        <w:r>
          <w:rPr>
            <w:color w:val="0000FF"/>
          </w:rPr>
          <w:t>Правилами</w:t>
        </w:r>
      </w:hyperlink>
      <w:r>
        <w:t xml:space="preserve"> содержания мест захоронения в городе Пскове.</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center"/>
      </w:pPr>
      <w:r>
        <w:t>Информация о финансировании, тыс. руб.</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77"/>
        <w:gridCol w:w="1077"/>
        <w:gridCol w:w="1020"/>
        <w:gridCol w:w="1077"/>
        <w:gridCol w:w="1134"/>
        <w:gridCol w:w="1077"/>
        <w:gridCol w:w="1134"/>
      </w:tblGrid>
      <w:tr w:rsidR="00245D34">
        <w:tc>
          <w:tcPr>
            <w:tcW w:w="9637" w:type="dxa"/>
            <w:gridSpan w:val="8"/>
          </w:tcPr>
          <w:p w:rsidR="00245D34" w:rsidRDefault="00245D34">
            <w:pPr>
              <w:pStyle w:val="ConsPlusNormal"/>
            </w:pPr>
            <w:r>
              <w:t>Организация и обеспечение надлежащей эксплуатации и содержания мест захоронения</w:t>
            </w:r>
          </w:p>
        </w:tc>
      </w:tr>
      <w:tr w:rsidR="00245D34">
        <w:tc>
          <w:tcPr>
            <w:tcW w:w="2041" w:type="dxa"/>
          </w:tcPr>
          <w:p w:rsidR="00245D34" w:rsidRDefault="00245D34">
            <w:pPr>
              <w:pStyle w:val="ConsPlusNormal"/>
              <w:jc w:val="center"/>
            </w:pPr>
            <w:r>
              <w:t>Источники финансирования</w:t>
            </w:r>
          </w:p>
        </w:tc>
        <w:tc>
          <w:tcPr>
            <w:tcW w:w="1077" w:type="dxa"/>
          </w:tcPr>
          <w:p w:rsidR="00245D34" w:rsidRDefault="00245D34">
            <w:pPr>
              <w:pStyle w:val="ConsPlusNormal"/>
              <w:jc w:val="center"/>
            </w:pPr>
            <w:r>
              <w:t>2015</w:t>
            </w:r>
          </w:p>
        </w:tc>
        <w:tc>
          <w:tcPr>
            <w:tcW w:w="1077" w:type="dxa"/>
          </w:tcPr>
          <w:p w:rsidR="00245D34" w:rsidRDefault="00245D34">
            <w:pPr>
              <w:pStyle w:val="ConsPlusNormal"/>
              <w:jc w:val="center"/>
            </w:pPr>
            <w:r>
              <w:t>2016</w:t>
            </w:r>
          </w:p>
        </w:tc>
        <w:tc>
          <w:tcPr>
            <w:tcW w:w="1020" w:type="dxa"/>
          </w:tcPr>
          <w:p w:rsidR="00245D34" w:rsidRDefault="00245D34">
            <w:pPr>
              <w:pStyle w:val="ConsPlusNormal"/>
              <w:jc w:val="center"/>
            </w:pPr>
            <w:r>
              <w:t>2017</w:t>
            </w:r>
          </w:p>
        </w:tc>
        <w:tc>
          <w:tcPr>
            <w:tcW w:w="1077"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077" w:type="dxa"/>
          </w:tcPr>
          <w:p w:rsidR="00245D34" w:rsidRDefault="00245D34">
            <w:pPr>
              <w:pStyle w:val="ConsPlusNormal"/>
              <w:jc w:val="center"/>
            </w:pPr>
            <w:r>
              <w:t>2020</w:t>
            </w:r>
          </w:p>
        </w:tc>
        <w:tc>
          <w:tcPr>
            <w:tcW w:w="1134" w:type="dxa"/>
          </w:tcPr>
          <w:p w:rsidR="00245D34" w:rsidRDefault="00245D34">
            <w:pPr>
              <w:pStyle w:val="ConsPlusNormal"/>
              <w:jc w:val="center"/>
            </w:pPr>
            <w:r>
              <w:t>Итого</w:t>
            </w:r>
          </w:p>
        </w:tc>
      </w:tr>
      <w:tr w:rsidR="00245D34">
        <w:tc>
          <w:tcPr>
            <w:tcW w:w="2041" w:type="dxa"/>
          </w:tcPr>
          <w:p w:rsidR="00245D34" w:rsidRDefault="00245D34">
            <w:pPr>
              <w:pStyle w:val="ConsPlusNormal"/>
            </w:pPr>
            <w:r>
              <w:t>местный бюджет</w:t>
            </w:r>
          </w:p>
        </w:tc>
        <w:tc>
          <w:tcPr>
            <w:tcW w:w="1077" w:type="dxa"/>
          </w:tcPr>
          <w:p w:rsidR="00245D34" w:rsidRDefault="00245D34">
            <w:pPr>
              <w:pStyle w:val="ConsPlusNormal"/>
              <w:jc w:val="center"/>
            </w:pPr>
            <w:r>
              <w:t>5406,3</w:t>
            </w:r>
          </w:p>
        </w:tc>
        <w:tc>
          <w:tcPr>
            <w:tcW w:w="1077" w:type="dxa"/>
          </w:tcPr>
          <w:p w:rsidR="00245D34" w:rsidRDefault="00245D34">
            <w:pPr>
              <w:pStyle w:val="ConsPlusNormal"/>
              <w:jc w:val="center"/>
            </w:pPr>
            <w:r>
              <w:t>5000,0</w:t>
            </w:r>
          </w:p>
        </w:tc>
        <w:tc>
          <w:tcPr>
            <w:tcW w:w="1020" w:type="dxa"/>
          </w:tcPr>
          <w:p w:rsidR="00245D34" w:rsidRDefault="00245D34">
            <w:pPr>
              <w:pStyle w:val="ConsPlusNormal"/>
              <w:jc w:val="center"/>
            </w:pPr>
            <w:r>
              <w:t>9300,0</w:t>
            </w:r>
          </w:p>
        </w:tc>
        <w:tc>
          <w:tcPr>
            <w:tcW w:w="1077" w:type="dxa"/>
          </w:tcPr>
          <w:p w:rsidR="00245D34" w:rsidRDefault="00245D34">
            <w:pPr>
              <w:pStyle w:val="ConsPlusNormal"/>
              <w:jc w:val="center"/>
            </w:pPr>
            <w:r>
              <w:t>9300,0</w:t>
            </w:r>
          </w:p>
        </w:tc>
        <w:tc>
          <w:tcPr>
            <w:tcW w:w="1134" w:type="dxa"/>
          </w:tcPr>
          <w:p w:rsidR="00245D34" w:rsidRDefault="00245D34">
            <w:pPr>
              <w:pStyle w:val="ConsPlusNormal"/>
              <w:jc w:val="center"/>
            </w:pPr>
            <w:r>
              <w:t>9300,0</w:t>
            </w:r>
          </w:p>
        </w:tc>
        <w:tc>
          <w:tcPr>
            <w:tcW w:w="1077" w:type="dxa"/>
          </w:tcPr>
          <w:p w:rsidR="00245D34" w:rsidRDefault="00245D34">
            <w:pPr>
              <w:pStyle w:val="ConsPlusNormal"/>
              <w:jc w:val="center"/>
            </w:pPr>
            <w:r>
              <w:t>9300,0</w:t>
            </w:r>
          </w:p>
        </w:tc>
        <w:tc>
          <w:tcPr>
            <w:tcW w:w="1134" w:type="dxa"/>
          </w:tcPr>
          <w:p w:rsidR="00245D34" w:rsidRDefault="00245D34">
            <w:pPr>
              <w:pStyle w:val="ConsPlusNormal"/>
              <w:jc w:val="center"/>
            </w:pPr>
            <w:r>
              <w:t>47606,3</w:t>
            </w:r>
          </w:p>
        </w:tc>
      </w:tr>
      <w:tr w:rsidR="00245D34">
        <w:tc>
          <w:tcPr>
            <w:tcW w:w="2041" w:type="dxa"/>
          </w:tcPr>
          <w:p w:rsidR="00245D34" w:rsidRDefault="00245D34">
            <w:pPr>
              <w:pStyle w:val="ConsPlusNormal"/>
            </w:pPr>
            <w:r>
              <w:t>Всего по мероприятию</w:t>
            </w:r>
          </w:p>
        </w:tc>
        <w:tc>
          <w:tcPr>
            <w:tcW w:w="1077" w:type="dxa"/>
          </w:tcPr>
          <w:p w:rsidR="00245D34" w:rsidRDefault="00245D34">
            <w:pPr>
              <w:pStyle w:val="ConsPlusNormal"/>
              <w:jc w:val="center"/>
            </w:pPr>
            <w:r>
              <w:t>5406,3</w:t>
            </w:r>
          </w:p>
        </w:tc>
        <w:tc>
          <w:tcPr>
            <w:tcW w:w="1077" w:type="dxa"/>
          </w:tcPr>
          <w:p w:rsidR="00245D34" w:rsidRDefault="00245D34">
            <w:pPr>
              <w:pStyle w:val="ConsPlusNormal"/>
              <w:jc w:val="center"/>
            </w:pPr>
            <w:r>
              <w:t>5000,0</w:t>
            </w:r>
          </w:p>
        </w:tc>
        <w:tc>
          <w:tcPr>
            <w:tcW w:w="1020" w:type="dxa"/>
          </w:tcPr>
          <w:p w:rsidR="00245D34" w:rsidRDefault="00245D34">
            <w:pPr>
              <w:pStyle w:val="ConsPlusNormal"/>
              <w:jc w:val="center"/>
            </w:pPr>
            <w:r>
              <w:t>9300,0</w:t>
            </w:r>
          </w:p>
        </w:tc>
        <w:tc>
          <w:tcPr>
            <w:tcW w:w="1077" w:type="dxa"/>
          </w:tcPr>
          <w:p w:rsidR="00245D34" w:rsidRDefault="00245D34">
            <w:pPr>
              <w:pStyle w:val="ConsPlusNormal"/>
              <w:jc w:val="center"/>
            </w:pPr>
            <w:r>
              <w:t>9300,0</w:t>
            </w:r>
          </w:p>
        </w:tc>
        <w:tc>
          <w:tcPr>
            <w:tcW w:w="1134" w:type="dxa"/>
          </w:tcPr>
          <w:p w:rsidR="00245D34" w:rsidRDefault="00245D34">
            <w:pPr>
              <w:pStyle w:val="ConsPlusNormal"/>
              <w:jc w:val="center"/>
            </w:pPr>
            <w:r>
              <w:t>9300,0</w:t>
            </w:r>
          </w:p>
        </w:tc>
        <w:tc>
          <w:tcPr>
            <w:tcW w:w="1077" w:type="dxa"/>
          </w:tcPr>
          <w:p w:rsidR="00245D34" w:rsidRDefault="00245D34">
            <w:pPr>
              <w:pStyle w:val="ConsPlusNormal"/>
              <w:jc w:val="center"/>
            </w:pPr>
            <w:r>
              <w:t>9300,0</w:t>
            </w:r>
          </w:p>
        </w:tc>
        <w:tc>
          <w:tcPr>
            <w:tcW w:w="1134" w:type="dxa"/>
          </w:tcPr>
          <w:p w:rsidR="00245D34" w:rsidRDefault="00245D34">
            <w:pPr>
              <w:pStyle w:val="ConsPlusNormal"/>
              <w:jc w:val="center"/>
            </w:pPr>
            <w:r>
              <w:t>47606,3</w:t>
            </w:r>
          </w:p>
        </w:tc>
      </w:tr>
    </w:tbl>
    <w:p w:rsidR="00245D34" w:rsidRDefault="00245D34">
      <w:pPr>
        <w:pStyle w:val="ConsPlusNormal"/>
        <w:jc w:val="both"/>
      </w:pPr>
    </w:p>
    <w:p w:rsidR="00245D34" w:rsidRDefault="00245D34">
      <w:pPr>
        <w:pStyle w:val="ConsPlusNormal"/>
        <w:ind w:firstLine="540"/>
        <w:jc w:val="both"/>
      </w:pPr>
      <w:r>
        <w:t>Отдельное мероприятие планируется выполнить в 2015 - 2020 годах.</w:t>
      </w:r>
    </w:p>
    <w:p w:rsidR="00245D34" w:rsidRDefault="00245D34">
      <w:pPr>
        <w:pStyle w:val="ConsPlusNormal"/>
        <w:ind w:firstLine="540"/>
        <w:jc w:val="both"/>
      </w:pPr>
      <w:r>
        <w:t>Отдельное мероприятие 2 "Освобождение земельных участков от движимых и недвижимых вещей" направлено на обустройство территорий города Пскова.</w:t>
      </w:r>
    </w:p>
    <w:p w:rsidR="00245D34" w:rsidRDefault="00245D34">
      <w:pPr>
        <w:pStyle w:val="ConsPlusNormal"/>
        <w:ind w:firstLine="540"/>
        <w:jc w:val="both"/>
      </w:pPr>
      <w:r>
        <w:t>Отдельное мероприятие 2 включает в себя три мероприятия:</w:t>
      </w:r>
    </w:p>
    <w:p w:rsidR="00245D34" w:rsidRDefault="00245D34">
      <w:pPr>
        <w:pStyle w:val="ConsPlusNormal"/>
        <w:ind w:firstLine="540"/>
        <w:jc w:val="both"/>
      </w:pPr>
      <w:r>
        <w:t>1) Снос зданий и строений, признанных аварийными.</w:t>
      </w:r>
    </w:p>
    <w:p w:rsidR="00245D34" w:rsidRDefault="00245D34">
      <w:pPr>
        <w:pStyle w:val="ConsPlusNormal"/>
        <w:ind w:firstLine="540"/>
        <w:jc w:val="both"/>
      </w:pPr>
      <w:r>
        <w:t>2) Освобождение земельных участков от самовольно установленных, брошенных или оставленных собственниками движимых и недвижимых вещей.</w:t>
      </w:r>
    </w:p>
    <w:p w:rsidR="00245D34" w:rsidRDefault="00245D34">
      <w:pPr>
        <w:pStyle w:val="ConsPlusNormal"/>
        <w:ind w:firstLine="540"/>
        <w:jc w:val="both"/>
      </w:pPr>
      <w:r>
        <w:t>3) Проведение обмера объекта капитального строительства в случае, если он находится в зоне охраны или регулирования застройки объекта культурного назначения для дальнейшей регенерации градостроительной среды.</w:t>
      </w:r>
    </w:p>
    <w:p w:rsidR="00245D34" w:rsidRDefault="00245D34">
      <w:pPr>
        <w:pStyle w:val="ConsPlusNormal"/>
        <w:ind w:firstLine="540"/>
        <w:jc w:val="both"/>
      </w:pPr>
      <w:r>
        <w:t>Ответственным исполнителем мероприятия является Управление городского хозяйства Администрации города Пскова.</w:t>
      </w:r>
    </w:p>
    <w:p w:rsidR="00245D34" w:rsidRDefault="00245D34">
      <w:pPr>
        <w:pStyle w:val="ConsPlusNormal"/>
        <w:ind w:firstLine="540"/>
        <w:jc w:val="both"/>
      </w:pPr>
      <w:r>
        <w:t>Целью отдельного мероприятия является благоустройство городских и дворовых территорий.</w:t>
      </w:r>
    </w:p>
    <w:p w:rsidR="00245D34" w:rsidRDefault="00245D34">
      <w:pPr>
        <w:pStyle w:val="ConsPlusNormal"/>
        <w:ind w:firstLine="540"/>
        <w:jc w:val="both"/>
      </w:pPr>
      <w:r>
        <w:t>Отдельное мероприятие 2 разработано для решения задачи по повышению уровня благоустройства территории МО "Город Псков".</w:t>
      </w:r>
    </w:p>
    <w:p w:rsidR="00245D34" w:rsidRDefault="00245D34">
      <w:pPr>
        <w:pStyle w:val="ConsPlusNormal"/>
        <w:ind w:firstLine="540"/>
        <w:jc w:val="both"/>
      </w:pPr>
      <w:r>
        <w:t>Показателем отдельного мероприятия является доля благоустроенных территорий.</w:t>
      </w:r>
    </w:p>
    <w:p w:rsidR="00245D34" w:rsidRDefault="00245D34">
      <w:pPr>
        <w:pStyle w:val="ConsPlusNormal"/>
        <w:ind w:firstLine="540"/>
        <w:jc w:val="both"/>
      </w:pPr>
      <w:r>
        <w:t>Реализация отдельного мероприятия 2 позволит благоустроить территории, ранее занятые зданиями и строениями, признанными аварийными, а также самовольно установленными, брошенными или оставленными собственниками движимыми и недвижимыми вещами.</w:t>
      </w:r>
    </w:p>
    <w:p w:rsidR="00245D34" w:rsidRDefault="00245D34">
      <w:pPr>
        <w:pStyle w:val="ConsPlusNormal"/>
        <w:jc w:val="both"/>
      </w:pPr>
    </w:p>
    <w:p w:rsidR="00245D34" w:rsidRDefault="00245D34">
      <w:pPr>
        <w:pStyle w:val="ConsPlusNormal"/>
        <w:jc w:val="center"/>
      </w:pPr>
      <w:r>
        <w:t>Информация о финансировании, тыс. руб.</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77"/>
        <w:gridCol w:w="1077"/>
        <w:gridCol w:w="1020"/>
        <w:gridCol w:w="1077"/>
        <w:gridCol w:w="1134"/>
        <w:gridCol w:w="1077"/>
        <w:gridCol w:w="1134"/>
      </w:tblGrid>
      <w:tr w:rsidR="00245D34">
        <w:tc>
          <w:tcPr>
            <w:tcW w:w="9637" w:type="dxa"/>
            <w:gridSpan w:val="8"/>
          </w:tcPr>
          <w:p w:rsidR="00245D34" w:rsidRDefault="00245D34">
            <w:pPr>
              <w:pStyle w:val="ConsPlusNormal"/>
            </w:pPr>
            <w:r>
              <w:t>Освобождение земельных участков от движимых и недвижимых вещей</w:t>
            </w:r>
          </w:p>
        </w:tc>
      </w:tr>
      <w:tr w:rsidR="00245D34">
        <w:tc>
          <w:tcPr>
            <w:tcW w:w="2041" w:type="dxa"/>
          </w:tcPr>
          <w:p w:rsidR="00245D34" w:rsidRDefault="00245D34">
            <w:pPr>
              <w:pStyle w:val="ConsPlusNormal"/>
              <w:jc w:val="center"/>
            </w:pPr>
            <w:r>
              <w:t>Источники финансирования</w:t>
            </w:r>
          </w:p>
        </w:tc>
        <w:tc>
          <w:tcPr>
            <w:tcW w:w="1077" w:type="dxa"/>
          </w:tcPr>
          <w:p w:rsidR="00245D34" w:rsidRDefault="00245D34">
            <w:pPr>
              <w:pStyle w:val="ConsPlusNormal"/>
              <w:jc w:val="center"/>
            </w:pPr>
            <w:r>
              <w:t>2015</w:t>
            </w:r>
          </w:p>
        </w:tc>
        <w:tc>
          <w:tcPr>
            <w:tcW w:w="1077" w:type="dxa"/>
          </w:tcPr>
          <w:p w:rsidR="00245D34" w:rsidRDefault="00245D34">
            <w:pPr>
              <w:pStyle w:val="ConsPlusNormal"/>
              <w:jc w:val="center"/>
            </w:pPr>
            <w:r>
              <w:t>2016</w:t>
            </w:r>
          </w:p>
        </w:tc>
        <w:tc>
          <w:tcPr>
            <w:tcW w:w="1020" w:type="dxa"/>
          </w:tcPr>
          <w:p w:rsidR="00245D34" w:rsidRDefault="00245D34">
            <w:pPr>
              <w:pStyle w:val="ConsPlusNormal"/>
              <w:jc w:val="center"/>
            </w:pPr>
            <w:r>
              <w:t>2017</w:t>
            </w:r>
          </w:p>
        </w:tc>
        <w:tc>
          <w:tcPr>
            <w:tcW w:w="1077"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077" w:type="dxa"/>
          </w:tcPr>
          <w:p w:rsidR="00245D34" w:rsidRDefault="00245D34">
            <w:pPr>
              <w:pStyle w:val="ConsPlusNormal"/>
              <w:jc w:val="center"/>
            </w:pPr>
            <w:r>
              <w:t>2020</w:t>
            </w:r>
          </w:p>
        </w:tc>
        <w:tc>
          <w:tcPr>
            <w:tcW w:w="1134" w:type="dxa"/>
          </w:tcPr>
          <w:p w:rsidR="00245D34" w:rsidRDefault="00245D34">
            <w:pPr>
              <w:pStyle w:val="ConsPlusNormal"/>
              <w:jc w:val="center"/>
            </w:pPr>
            <w:r>
              <w:t>Итого</w:t>
            </w:r>
          </w:p>
        </w:tc>
      </w:tr>
      <w:tr w:rsidR="00245D34">
        <w:tc>
          <w:tcPr>
            <w:tcW w:w="2041" w:type="dxa"/>
          </w:tcPr>
          <w:p w:rsidR="00245D34" w:rsidRDefault="00245D34">
            <w:pPr>
              <w:pStyle w:val="ConsPlusNormal"/>
            </w:pPr>
            <w:r>
              <w:t>местный бюджет</w:t>
            </w:r>
          </w:p>
        </w:tc>
        <w:tc>
          <w:tcPr>
            <w:tcW w:w="1077" w:type="dxa"/>
          </w:tcPr>
          <w:p w:rsidR="00245D34" w:rsidRDefault="00245D34">
            <w:pPr>
              <w:pStyle w:val="ConsPlusNormal"/>
              <w:jc w:val="center"/>
            </w:pPr>
            <w:r>
              <w:t>1808,4</w:t>
            </w:r>
          </w:p>
        </w:tc>
        <w:tc>
          <w:tcPr>
            <w:tcW w:w="1077" w:type="dxa"/>
          </w:tcPr>
          <w:p w:rsidR="00245D34" w:rsidRDefault="00245D34">
            <w:pPr>
              <w:pStyle w:val="ConsPlusNormal"/>
              <w:jc w:val="center"/>
            </w:pPr>
            <w:r>
              <w:t>1350,0</w:t>
            </w:r>
          </w:p>
        </w:tc>
        <w:tc>
          <w:tcPr>
            <w:tcW w:w="1020" w:type="dxa"/>
          </w:tcPr>
          <w:p w:rsidR="00245D34" w:rsidRDefault="00245D34">
            <w:pPr>
              <w:pStyle w:val="ConsPlusNormal"/>
              <w:jc w:val="center"/>
            </w:pPr>
            <w:r>
              <w:t>1500,0</w:t>
            </w:r>
          </w:p>
        </w:tc>
        <w:tc>
          <w:tcPr>
            <w:tcW w:w="1077"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1077" w:type="dxa"/>
          </w:tcPr>
          <w:p w:rsidR="00245D34" w:rsidRDefault="00245D34">
            <w:pPr>
              <w:pStyle w:val="ConsPlusNormal"/>
              <w:jc w:val="center"/>
            </w:pPr>
            <w:r>
              <w:t>1500,0</w:t>
            </w:r>
          </w:p>
        </w:tc>
        <w:tc>
          <w:tcPr>
            <w:tcW w:w="1134" w:type="dxa"/>
          </w:tcPr>
          <w:p w:rsidR="00245D34" w:rsidRDefault="00245D34">
            <w:pPr>
              <w:pStyle w:val="ConsPlusNormal"/>
              <w:jc w:val="center"/>
            </w:pPr>
            <w:r>
              <w:t>9158,4</w:t>
            </w:r>
          </w:p>
        </w:tc>
      </w:tr>
      <w:tr w:rsidR="00245D34">
        <w:tc>
          <w:tcPr>
            <w:tcW w:w="2041" w:type="dxa"/>
          </w:tcPr>
          <w:p w:rsidR="00245D34" w:rsidRDefault="00245D34">
            <w:pPr>
              <w:pStyle w:val="ConsPlusNormal"/>
            </w:pPr>
            <w:r>
              <w:t>Всего по мероприятию</w:t>
            </w:r>
          </w:p>
        </w:tc>
        <w:tc>
          <w:tcPr>
            <w:tcW w:w="1077" w:type="dxa"/>
          </w:tcPr>
          <w:p w:rsidR="00245D34" w:rsidRDefault="00245D34">
            <w:pPr>
              <w:pStyle w:val="ConsPlusNormal"/>
              <w:jc w:val="center"/>
            </w:pPr>
            <w:r>
              <w:t>1808,4</w:t>
            </w:r>
          </w:p>
        </w:tc>
        <w:tc>
          <w:tcPr>
            <w:tcW w:w="1077" w:type="dxa"/>
          </w:tcPr>
          <w:p w:rsidR="00245D34" w:rsidRDefault="00245D34">
            <w:pPr>
              <w:pStyle w:val="ConsPlusNormal"/>
              <w:jc w:val="center"/>
            </w:pPr>
            <w:r>
              <w:t>1350,0</w:t>
            </w:r>
          </w:p>
        </w:tc>
        <w:tc>
          <w:tcPr>
            <w:tcW w:w="1020" w:type="dxa"/>
          </w:tcPr>
          <w:p w:rsidR="00245D34" w:rsidRDefault="00245D34">
            <w:pPr>
              <w:pStyle w:val="ConsPlusNormal"/>
              <w:jc w:val="center"/>
            </w:pPr>
            <w:r>
              <w:t>1500,0</w:t>
            </w:r>
          </w:p>
        </w:tc>
        <w:tc>
          <w:tcPr>
            <w:tcW w:w="1077"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1077" w:type="dxa"/>
          </w:tcPr>
          <w:p w:rsidR="00245D34" w:rsidRDefault="00245D34">
            <w:pPr>
              <w:pStyle w:val="ConsPlusNormal"/>
              <w:jc w:val="center"/>
            </w:pPr>
            <w:r>
              <w:t>1500,0</w:t>
            </w:r>
          </w:p>
        </w:tc>
        <w:tc>
          <w:tcPr>
            <w:tcW w:w="1134" w:type="dxa"/>
          </w:tcPr>
          <w:p w:rsidR="00245D34" w:rsidRDefault="00245D34">
            <w:pPr>
              <w:pStyle w:val="ConsPlusNormal"/>
              <w:jc w:val="center"/>
            </w:pPr>
            <w:r>
              <w:t>9158,4</w:t>
            </w:r>
          </w:p>
        </w:tc>
      </w:tr>
    </w:tbl>
    <w:p w:rsidR="00245D34" w:rsidRDefault="00245D34">
      <w:pPr>
        <w:pStyle w:val="ConsPlusNormal"/>
        <w:jc w:val="both"/>
      </w:pPr>
    </w:p>
    <w:p w:rsidR="00245D34" w:rsidRDefault="00245D34">
      <w:pPr>
        <w:pStyle w:val="ConsPlusNormal"/>
        <w:ind w:firstLine="540"/>
        <w:jc w:val="both"/>
      </w:pPr>
      <w:r>
        <w:t>Отдельное мероприятие планируется выполнить в 2015 - 2020 годах.</w:t>
      </w:r>
    </w:p>
    <w:p w:rsidR="00245D34" w:rsidRDefault="00245D34">
      <w:pPr>
        <w:pStyle w:val="ConsPlusNormal"/>
        <w:ind w:firstLine="540"/>
        <w:jc w:val="both"/>
      </w:pPr>
      <w:r>
        <w:t>Отдельное мероприятие 3 "Обеспечение уличного освещения на территории МО "Город Псков" направлено на обеспечение и поддержание сетей уличного освещения в эксплуатационном состоянии.</w:t>
      </w:r>
    </w:p>
    <w:p w:rsidR="00245D34" w:rsidRDefault="00245D34">
      <w:pPr>
        <w:pStyle w:val="ConsPlusNormal"/>
        <w:ind w:firstLine="540"/>
        <w:jc w:val="both"/>
      </w:pPr>
      <w:r>
        <w:t>Отдельное мероприятие 3 включает в себя пять мероприятий:</w:t>
      </w:r>
    </w:p>
    <w:p w:rsidR="00245D34" w:rsidRDefault="00245D34">
      <w:pPr>
        <w:pStyle w:val="ConsPlusNormal"/>
        <w:ind w:firstLine="540"/>
        <w:jc w:val="both"/>
      </w:pPr>
      <w:r>
        <w:t>1. Содержание и текущий ремонт линий наружного освещения;</w:t>
      </w:r>
    </w:p>
    <w:p w:rsidR="00245D34" w:rsidRDefault="00245D34">
      <w:pPr>
        <w:pStyle w:val="ConsPlusNormal"/>
        <w:ind w:firstLine="540"/>
        <w:jc w:val="both"/>
      </w:pPr>
      <w:r>
        <w:t>2. Оплата услуг по передаче электрической энергии и иных услуг, неразрывно связанных с процессом снабжения электрической энергией (светофор);</w:t>
      </w:r>
    </w:p>
    <w:p w:rsidR="00245D34" w:rsidRDefault="00245D34">
      <w:pPr>
        <w:pStyle w:val="ConsPlusNormal"/>
        <w:ind w:firstLine="540"/>
        <w:jc w:val="both"/>
      </w:pPr>
      <w:r>
        <w:t>3. Оплата услуг по передаче электрической энергии для уличного освещения г. Пскова;</w:t>
      </w:r>
    </w:p>
    <w:p w:rsidR="00245D34" w:rsidRDefault="00245D34">
      <w:pPr>
        <w:pStyle w:val="ConsPlusNormal"/>
        <w:ind w:firstLine="540"/>
        <w:jc w:val="both"/>
      </w:pPr>
      <w:r>
        <w:t>4. Проектирование и строительство сетей наружного уличного освещения;</w:t>
      </w:r>
    </w:p>
    <w:p w:rsidR="00245D34" w:rsidRDefault="00245D34">
      <w:pPr>
        <w:pStyle w:val="ConsPlusNormal"/>
        <w:ind w:firstLine="540"/>
        <w:jc w:val="both"/>
      </w:pPr>
      <w:r>
        <w:t>5. Технологическое присоединение объектов уличного освещения.</w:t>
      </w:r>
    </w:p>
    <w:p w:rsidR="00245D34" w:rsidRDefault="00245D34">
      <w:pPr>
        <w:pStyle w:val="ConsPlusNormal"/>
        <w:ind w:firstLine="540"/>
        <w:jc w:val="both"/>
      </w:pPr>
      <w:r>
        <w:t>Ответственным исполнителем мероприятия является Управление городского хозяйства Администрации города Пскова.</w:t>
      </w:r>
    </w:p>
    <w:p w:rsidR="00245D34" w:rsidRDefault="00245D34">
      <w:pPr>
        <w:pStyle w:val="ConsPlusNormal"/>
        <w:ind w:firstLine="540"/>
        <w:jc w:val="both"/>
      </w:pPr>
      <w:r>
        <w:t>Целью отдельного мероприятия является поддержание сетей уличного освещения в эксплуатационном состоянии.</w:t>
      </w:r>
    </w:p>
    <w:p w:rsidR="00245D34" w:rsidRDefault="00245D34">
      <w:pPr>
        <w:pStyle w:val="ConsPlusNormal"/>
        <w:ind w:firstLine="540"/>
        <w:jc w:val="both"/>
      </w:pPr>
      <w:r>
        <w:t>Отдельное мероприятие 3 разработано для решения задачи по повышению уровня благоустройства территории МО "Город Псков" для обеспечения благоприятных условий проживания граждан.</w:t>
      </w:r>
    </w:p>
    <w:p w:rsidR="00245D34" w:rsidRDefault="00245D34">
      <w:pPr>
        <w:pStyle w:val="ConsPlusNormal"/>
        <w:ind w:firstLine="540"/>
        <w:jc w:val="both"/>
      </w:pPr>
      <w:r>
        <w:t>Показателем отдельного мероприятия 3 является доля отремонтированных муниципальных сетей наружного освещения.</w:t>
      </w:r>
    </w:p>
    <w:p w:rsidR="00245D34" w:rsidRDefault="00245D34">
      <w:pPr>
        <w:pStyle w:val="ConsPlusNormal"/>
        <w:ind w:firstLine="540"/>
        <w:jc w:val="both"/>
      </w:pPr>
      <w:r>
        <w:t>Реализация отдельного мероприятия 3 позволит выполнить капитальный ремонт существующих муниципальных сетей уличного освещения и обеспечить устройство новых сетей наружного уличного освещения территорий города.</w:t>
      </w:r>
    </w:p>
    <w:p w:rsidR="00245D34" w:rsidRDefault="00245D34">
      <w:pPr>
        <w:pStyle w:val="ConsPlusNormal"/>
        <w:jc w:val="both"/>
      </w:pPr>
    </w:p>
    <w:p w:rsidR="00245D34" w:rsidRDefault="00245D34">
      <w:pPr>
        <w:pStyle w:val="ConsPlusNormal"/>
        <w:jc w:val="center"/>
      </w:pPr>
      <w:r>
        <w:t>Информация о финансировании, тыс. руб.</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77"/>
        <w:gridCol w:w="1077"/>
        <w:gridCol w:w="1020"/>
        <w:gridCol w:w="1077"/>
        <w:gridCol w:w="1134"/>
        <w:gridCol w:w="1077"/>
        <w:gridCol w:w="1134"/>
      </w:tblGrid>
      <w:tr w:rsidR="00245D34">
        <w:tc>
          <w:tcPr>
            <w:tcW w:w="9637" w:type="dxa"/>
            <w:gridSpan w:val="8"/>
          </w:tcPr>
          <w:p w:rsidR="00245D34" w:rsidRDefault="00245D34">
            <w:pPr>
              <w:pStyle w:val="ConsPlusNormal"/>
            </w:pPr>
            <w:r>
              <w:t>Обеспечение уличного освещения на территории МО "Город Псков"</w:t>
            </w:r>
          </w:p>
        </w:tc>
      </w:tr>
      <w:tr w:rsidR="00245D34">
        <w:tc>
          <w:tcPr>
            <w:tcW w:w="2041" w:type="dxa"/>
          </w:tcPr>
          <w:p w:rsidR="00245D34" w:rsidRDefault="00245D34">
            <w:pPr>
              <w:pStyle w:val="ConsPlusNormal"/>
              <w:jc w:val="center"/>
            </w:pPr>
            <w:r>
              <w:t>Источники финансирования</w:t>
            </w:r>
          </w:p>
        </w:tc>
        <w:tc>
          <w:tcPr>
            <w:tcW w:w="1077" w:type="dxa"/>
          </w:tcPr>
          <w:p w:rsidR="00245D34" w:rsidRDefault="00245D34">
            <w:pPr>
              <w:pStyle w:val="ConsPlusNormal"/>
              <w:jc w:val="center"/>
            </w:pPr>
            <w:r>
              <w:t>2015</w:t>
            </w:r>
          </w:p>
        </w:tc>
        <w:tc>
          <w:tcPr>
            <w:tcW w:w="1077" w:type="dxa"/>
          </w:tcPr>
          <w:p w:rsidR="00245D34" w:rsidRDefault="00245D34">
            <w:pPr>
              <w:pStyle w:val="ConsPlusNormal"/>
              <w:jc w:val="center"/>
            </w:pPr>
            <w:r>
              <w:t>2016</w:t>
            </w:r>
          </w:p>
        </w:tc>
        <w:tc>
          <w:tcPr>
            <w:tcW w:w="1020" w:type="dxa"/>
          </w:tcPr>
          <w:p w:rsidR="00245D34" w:rsidRDefault="00245D34">
            <w:pPr>
              <w:pStyle w:val="ConsPlusNormal"/>
              <w:jc w:val="center"/>
            </w:pPr>
            <w:r>
              <w:t>2017</w:t>
            </w:r>
          </w:p>
        </w:tc>
        <w:tc>
          <w:tcPr>
            <w:tcW w:w="1077"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077" w:type="dxa"/>
          </w:tcPr>
          <w:p w:rsidR="00245D34" w:rsidRDefault="00245D34">
            <w:pPr>
              <w:pStyle w:val="ConsPlusNormal"/>
              <w:jc w:val="center"/>
            </w:pPr>
            <w:r>
              <w:t>2020</w:t>
            </w:r>
          </w:p>
        </w:tc>
        <w:tc>
          <w:tcPr>
            <w:tcW w:w="1134" w:type="dxa"/>
          </w:tcPr>
          <w:p w:rsidR="00245D34" w:rsidRDefault="00245D34">
            <w:pPr>
              <w:pStyle w:val="ConsPlusNormal"/>
              <w:jc w:val="center"/>
            </w:pPr>
            <w:r>
              <w:t>Итого</w:t>
            </w:r>
          </w:p>
        </w:tc>
      </w:tr>
      <w:tr w:rsidR="00245D34">
        <w:tc>
          <w:tcPr>
            <w:tcW w:w="2041" w:type="dxa"/>
          </w:tcPr>
          <w:p w:rsidR="00245D34" w:rsidRDefault="00245D34">
            <w:pPr>
              <w:pStyle w:val="ConsPlusNormal"/>
            </w:pPr>
            <w:r>
              <w:t>местный бюджет</w:t>
            </w:r>
          </w:p>
        </w:tc>
        <w:tc>
          <w:tcPr>
            <w:tcW w:w="1077" w:type="dxa"/>
          </w:tcPr>
          <w:p w:rsidR="00245D34" w:rsidRDefault="00245D34">
            <w:pPr>
              <w:pStyle w:val="ConsPlusNormal"/>
              <w:jc w:val="center"/>
            </w:pPr>
            <w:r>
              <w:t>71120,9</w:t>
            </w:r>
          </w:p>
        </w:tc>
        <w:tc>
          <w:tcPr>
            <w:tcW w:w="1077" w:type="dxa"/>
          </w:tcPr>
          <w:p w:rsidR="00245D34" w:rsidRDefault="00245D34">
            <w:pPr>
              <w:pStyle w:val="ConsPlusNormal"/>
              <w:jc w:val="center"/>
            </w:pPr>
            <w:r>
              <w:t>56284,0</w:t>
            </w:r>
          </w:p>
        </w:tc>
        <w:tc>
          <w:tcPr>
            <w:tcW w:w="1020" w:type="dxa"/>
          </w:tcPr>
          <w:p w:rsidR="00245D34" w:rsidRDefault="00245D34">
            <w:pPr>
              <w:pStyle w:val="ConsPlusNormal"/>
              <w:jc w:val="center"/>
            </w:pPr>
            <w:r>
              <w:t>68738,0</w:t>
            </w:r>
          </w:p>
        </w:tc>
        <w:tc>
          <w:tcPr>
            <w:tcW w:w="1077" w:type="dxa"/>
          </w:tcPr>
          <w:p w:rsidR="00245D34" w:rsidRDefault="00245D34">
            <w:pPr>
              <w:pStyle w:val="ConsPlusNormal"/>
              <w:jc w:val="center"/>
            </w:pPr>
            <w:r>
              <w:t>68738,0</w:t>
            </w:r>
          </w:p>
        </w:tc>
        <w:tc>
          <w:tcPr>
            <w:tcW w:w="1134" w:type="dxa"/>
          </w:tcPr>
          <w:p w:rsidR="00245D34" w:rsidRDefault="00245D34">
            <w:pPr>
              <w:pStyle w:val="ConsPlusNormal"/>
              <w:jc w:val="center"/>
            </w:pPr>
            <w:r>
              <w:t>68738,0</w:t>
            </w:r>
          </w:p>
        </w:tc>
        <w:tc>
          <w:tcPr>
            <w:tcW w:w="1077" w:type="dxa"/>
          </w:tcPr>
          <w:p w:rsidR="00245D34" w:rsidRDefault="00245D34">
            <w:pPr>
              <w:pStyle w:val="ConsPlusNormal"/>
              <w:jc w:val="center"/>
            </w:pPr>
            <w:r>
              <w:t>68738,0</w:t>
            </w:r>
          </w:p>
        </w:tc>
        <w:tc>
          <w:tcPr>
            <w:tcW w:w="1134" w:type="dxa"/>
          </w:tcPr>
          <w:p w:rsidR="00245D34" w:rsidRDefault="00245D34">
            <w:pPr>
              <w:pStyle w:val="ConsPlusNormal"/>
              <w:jc w:val="center"/>
            </w:pPr>
            <w:r>
              <w:t>402356,9</w:t>
            </w:r>
          </w:p>
        </w:tc>
      </w:tr>
      <w:tr w:rsidR="00245D34">
        <w:tc>
          <w:tcPr>
            <w:tcW w:w="2041" w:type="dxa"/>
          </w:tcPr>
          <w:p w:rsidR="00245D34" w:rsidRDefault="00245D34">
            <w:pPr>
              <w:pStyle w:val="ConsPlusNormal"/>
            </w:pPr>
            <w:r>
              <w:t>Всего по мероприятию</w:t>
            </w:r>
          </w:p>
        </w:tc>
        <w:tc>
          <w:tcPr>
            <w:tcW w:w="1077" w:type="dxa"/>
          </w:tcPr>
          <w:p w:rsidR="00245D34" w:rsidRDefault="00245D34">
            <w:pPr>
              <w:pStyle w:val="ConsPlusNormal"/>
              <w:jc w:val="center"/>
            </w:pPr>
            <w:r>
              <w:t>71120,9</w:t>
            </w:r>
          </w:p>
        </w:tc>
        <w:tc>
          <w:tcPr>
            <w:tcW w:w="1077" w:type="dxa"/>
          </w:tcPr>
          <w:p w:rsidR="00245D34" w:rsidRDefault="00245D34">
            <w:pPr>
              <w:pStyle w:val="ConsPlusNormal"/>
              <w:jc w:val="center"/>
            </w:pPr>
            <w:r>
              <w:t>56284,0</w:t>
            </w:r>
          </w:p>
        </w:tc>
        <w:tc>
          <w:tcPr>
            <w:tcW w:w="1020" w:type="dxa"/>
          </w:tcPr>
          <w:p w:rsidR="00245D34" w:rsidRDefault="00245D34">
            <w:pPr>
              <w:pStyle w:val="ConsPlusNormal"/>
              <w:jc w:val="center"/>
            </w:pPr>
            <w:r>
              <w:t>68738,0</w:t>
            </w:r>
          </w:p>
        </w:tc>
        <w:tc>
          <w:tcPr>
            <w:tcW w:w="1077" w:type="dxa"/>
          </w:tcPr>
          <w:p w:rsidR="00245D34" w:rsidRDefault="00245D34">
            <w:pPr>
              <w:pStyle w:val="ConsPlusNormal"/>
              <w:jc w:val="center"/>
            </w:pPr>
            <w:r>
              <w:t>68738,0</w:t>
            </w:r>
          </w:p>
        </w:tc>
        <w:tc>
          <w:tcPr>
            <w:tcW w:w="1134" w:type="dxa"/>
          </w:tcPr>
          <w:p w:rsidR="00245D34" w:rsidRDefault="00245D34">
            <w:pPr>
              <w:pStyle w:val="ConsPlusNormal"/>
              <w:jc w:val="center"/>
            </w:pPr>
            <w:r>
              <w:t>68738,0</w:t>
            </w:r>
          </w:p>
        </w:tc>
        <w:tc>
          <w:tcPr>
            <w:tcW w:w="1077" w:type="dxa"/>
          </w:tcPr>
          <w:p w:rsidR="00245D34" w:rsidRDefault="00245D34">
            <w:pPr>
              <w:pStyle w:val="ConsPlusNormal"/>
              <w:jc w:val="center"/>
            </w:pPr>
            <w:r>
              <w:t>68738,0</w:t>
            </w:r>
          </w:p>
        </w:tc>
        <w:tc>
          <w:tcPr>
            <w:tcW w:w="1134" w:type="dxa"/>
          </w:tcPr>
          <w:p w:rsidR="00245D34" w:rsidRDefault="00245D34">
            <w:pPr>
              <w:pStyle w:val="ConsPlusNormal"/>
              <w:jc w:val="center"/>
            </w:pPr>
            <w:r>
              <w:t>402356,9</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ind w:firstLine="540"/>
        <w:jc w:val="both"/>
      </w:pPr>
      <w:r>
        <w:t>Отдельное мероприятие планируется выполнить в 2015 - 2020 годах.</w:t>
      </w:r>
    </w:p>
    <w:p w:rsidR="00245D34" w:rsidRDefault="00245D34">
      <w:pPr>
        <w:pStyle w:val="ConsPlusNormal"/>
        <w:ind w:firstLine="540"/>
        <w:jc w:val="both"/>
      </w:pPr>
    </w:p>
    <w:p w:rsidR="00245D34" w:rsidRDefault="00245D34">
      <w:pPr>
        <w:pStyle w:val="ConsPlusNormal"/>
        <w:jc w:val="center"/>
      </w:pPr>
      <w:r>
        <w:t>VII. Сведения о целевых индикаторах муниципальной программы</w:t>
      </w:r>
    </w:p>
    <w:p w:rsidR="00245D34" w:rsidRDefault="00245D34">
      <w:pPr>
        <w:pStyle w:val="ConsPlusNormal"/>
        <w:jc w:val="both"/>
      </w:pPr>
    </w:p>
    <w:p w:rsidR="00245D34" w:rsidRDefault="00245D34">
      <w:pPr>
        <w:pStyle w:val="ConsPlusNormal"/>
        <w:ind w:firstLine="540"/>
        <w:jc w:val="both"/>
      </w:pPr>
      <w:r>
        <w:t xml:space="preserve">Сведения о целевых индикаторах муниципальной программы представлены в </w:t>
      </w:r>
      <w:hyperlink w:anchor="P2450" w:history="1">
        <w:r>
          <w:rPr>
            <w:color w:val="0000FF"/>
          </w:rPr>
          <w:t>приложении 1</w:t>
        </w:r>
      </w:hyperlink>
      <w:r>
        <w:t xml:space="preserve"> к муниципальной программе.</w:t>
      </w:r>
    </w:p>
    <w:p w:rsidR="00245D34" w:rsidRDefault="00245D34">
      <w:pPr>
        <w:pStyle w:val="ConsPlusNormal"/>
        <w:jc w:val="both"/>
      </w:pPr>
    </w:p>
    <w:p w:rsidR="00245D34" w:rsidRDefault="00245D34">
      <w:pPr>
        <w:pStyle w:val="ConsPlusNormal"/>
        <w:jc w:val="center"/>
      </w:pPr>
      <w:r>
        <w:t>VIII. Перечень подпрограмм, ведомственных целевых программ</w:t>
      </w:r>
    </w:p>
    <w:p w:rsidR="00245D34" w:rsidRDefault="00245D34">
      <w:pPr>
        <w:pStyle w:val="ConsPlusNormal"/>
        <w:jc w:val="center"/>
      </w:pPr>
      <w:r>
        <w:t>и отдельных мероприятий, включенных в состав</w:t>
      </w:r>
    </w:p>
    <w:p w:rsidR="00245D34" w:rsidRDefault="00245D34">
      <w:pPr>
        <w:pStyle w:val="ConsPlusNormal"/>
        <w:jc w:val="center"/>
      </w:pPr>
      <w:r>
        <w:t>муниципальной программы</w:t>
      </w:r>
    </w:p>
    <w:p w:rsidR="00245D34" w:rsidRDefault="00245D34">
      <w:pPr>
        <w:pStyle w:val="ConsPlusNormal"/>
        <w:jc w:val="center"/>
      </w:pPr>
      <w:r>
        <w:t xml:space="preserve">(в ред. </w:t>
      </w:r>
      <w:hyperlink r:id="rId32"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p w:rsidR="00245D34" w:rsidRDefault="00245D34">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2717" w:history="1">
        <w:r>
          <w:rPr>
            <w:color w:val="0000FF"/>
          </w:rPr>
          <w:t>приложении 2</w:t>
        </w:r>
      </w:hyperlink>
      <w:r>
        <w:t xml:space="preserve"> к муниципальной программе.</w:t>
      </w:r>
    </w:p>
    <w:p w:rsidR="00245D34" w:rsidRDefault="00245D34">
      <w:pPr>
        <w:pStyle w:val="ConsPlusNormal"/>
        <w:jc w:val="both"/>
      </w:pPr>
    </w:p>
    <w:p w:rsidR="00245D34" w:rsidRDefault="00245D34">
      <w:pPr>
        <w:pStyle w:val="ConsPlusNormal"/>
        <w:jc w:val="center"/>
      </w:pPr>
      <w:r>
        <w:t>IX. Обоснование объема финансовых средств, необходимых</w:t>
      </w:r>
    </w:p>
    <w:p w:rsidR="00245D34" w:rsidRDefault="00245D34">
      <w:pPr>
        <w:pStyle w:val="ConsPlusNormal"/>
        <w:jc w:val="center"/>
      </w:pPr>
      <w:r>
        <w:t>для реализации муниципальной программы</w:t>
      </w:r>
    </w:p>
    <w:p w:rsidR="00245D34" w:rsidRDefault="00245D34">
      <w:pPr>
        <w:pStyle w:val="ConsPlusNormal"/>
        <w:jc w:val="center"/>
      </w:pPr>
      <w:r>
        <w:t xml:space="preserve">(в ред. </w:t>
      </w:r>
      <w:hyperlink r:id="rId33"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Объем бюджетных ассигнований на реализацию муниципальной программы - 1421580,8 тыс. рублей, в том числе:</w:t>
      </w:r>
    </w:p>
    <w:p w:rsidR="00245D34" w:rsidRDefault="00245D34">
      <w:pPr>
        <w:pStyle w:val="ConsPlusNormal"/>
        <w:ind w:firstLine="540"/>
        <w:jc w:val="both"/>
      </w:pPr>
      <w:r>
        <w:t>из средств бюджета города Пскова - 1414873,1 тыс. рублей;</w:t>
      </w:r>
    </w:p>
    <w:p w:rsidR="00245D34" w:rsidRDefault="00245D34">
      <w:pPr>
        <w:pStyle w:val="ConsPlusNormal"/>
        <w:ind w:firstLine="540"/>
        <w:jc w:val="both"/>
      </w:pPr>
      <w:r>
        <w:t>из средств бюджета Псковской области - 6707,7 тыс. рублей.</w:t>
      </w:r>
    </w:p>
    <w:p w:rsidR="00245D34" w:rsidRDefault="00245D34">
      <w:pPr>
        <w:pStyle w:val="ConsPlusNormal"/>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245D34" w:rsidRDefault="00245D34">
      <w:pPr>
        <w:pStyle w:val="ConsPlusNormal"/>
        <w:ind w:firstLine="540"/>
        <w:jc w:val="both"/>
      </w:pPr>
    </w:p>
    <w:p w:rsidR="00245D34" w:rsidRDefault="00245D34">
      <w:pPr>
        <w:pStyle w:val="ConsPlusNormal"/>
        <w:jc w:val="center"/>
      </w:pPr>
      <w:r>
        <w:t>X. Методика оценки эффективности реализации</w:t>
      </w:r>
    </w:p>
    <w:p w:rsidR="00245D34" w:rsidRDefault="00245D34">
      <w:pPr>
        <w:pStyle w:val="ConsPlusNormal"/>
        <w:jc w:val="center"/>
      </w:pPr>
      <w:r>
        <w:t>муниципальной программы</w:t>
      </w:r>
    </w:p>
    <w:p w:rsidR="00245D34" w:rsidRDefault="00245D34">
      <w:pPr>
        <w:pStyle w:val="ConsPlusNormal"/>
        <w:jc w:val="both"/>
      </w:pP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rPr>
          <w:color w:val="0A2666"/>
        </w:rPr>
        <w:t>КонсультантПлюс: примечание.</w:t>
      </w:r>
    </w:p>
    <w:p w:rsidR="00245D34" w:rsidRDefault="00245D34">
      <w:pPr>
        <w:pStyle w:val="ConsPlusNormal"/>
        <w:ind w:firstLine="540"/>
        <w:jc w:val="both"/>
      </w:pPr>
      <w:r>
        <w:rPr>
          <w:color w:val="0A2666"/>
        </w:rPr>
        <w:t>В официальном тексте документа, видимо, допущена опечатка: имеется в виду приложение N 4 к Порядку, а не к постановлению.</w:t>
      </w: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center"/>
      </w:pPr>
      <w:bookmarkStart w:id="1" w:name="P525"/>
      <w:bookmarkEnd w:id="1"/>
      <w:r>
        <w:t>Подпрограмма</w:t>
      </w:r>
    </w:p>
    <w:p w:rsidR="00245D34" w:rsidRDefault="00245D34">
      <w:pPr>
        <w:pStyle w:val="ConsPlusNormal"/>
        <w:jc w:val="center"/>
      </w:pPr>
      <w:r>
        <w:t>"Обращение с отходами производства и потребления в</w:t>
      </w:r>
    </w:p>
    <w:p w:rsidR="00245D34" w:rsidRDefault="00245D34">
      <w:pPr>
        <w:pStyle w:val="ConsPlusNormal"/>
        <w:jc w:val="center"/>
      </w:pPr>
      <w:r>
        <w:t>муниципальном образовании "Город Псков" муниципальной</w:t>
      </w:r>
    </w:p>
    <w:p w:rsidR="00245D34" w:rsidRDefault="00245D34">
      <w:pPr>
        <w:pStyle w:val="ConsPlusNormal"/>
        <w:jc w:val="center"/>
      </w:pPr>
      <w:r>
        <w:t>программы "Повышение уровня благоустройства и</w:t>
      </w:r>
    </w:p>
    <w:p w:rsidR="00245D34" w:rsidRDefault="00245D34">
      <w:pPr>
        <w:pStyle w:val="ConsPlusNormal"/>
        <w:jc w:val="center"/>
      </w:pPr>
      <w:r>
        <w:t>улучшение санитарного 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35" w:history="1">
        <w:r>
          <w:rPr>
            <w:color w:val="0000FF"/>
          </w:rPr>
          <w:t>N 1056</w:t>
        </w:r>
      </w:hyperlink>
      <w:r>
        <w:t xml:space="preserve">, от 19.08.2015 </w:t>
      </w:r>
      <w:hyperlink r:id="rId36" w:history="1">
        <w:r>
          <w:rPr>
            <w:color w:val="0000FF"/>
          </w:rPr>
          <w:t>N 1792</w:t>
        </w:r>
      </w:hyperlink>
      <w:r>
        <w:t xml:space="preserve">, от 04.02.2016 </w:t>
      </w:r>
      <w:hyperlink r:id="rId37" w:history="1">
        <w:r>
          <w:rPr>
            <w:color w:val="0000FF"/>
          </w:rPr>
          <w:t>N 113</w:t>
        </w:r>
      </w:hyperlink>
      <w:r>
        <w:t>,</w:t>
      </w:r>
    </w:p>
    <w:p w:rsidR="00245D34" w:rsidRDefault="00245D34">
      <w:pPr>
        <w:pStyle w:val="ConsPlusNormal"/>
        <w:jc w:val="center"/>
      </w:pPr>
      <w:r>
        <w:t xml:space="preserve">от 30.03.2016 </w:t>
      </w:r>
      <w:hyperlink r:id="rId38"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Подпрограммы "Обращение с отходами производства и</w:t>
      </w:r>
    </w:p>
    <w:p w:rsidR="00245D34" w:rsidRDefault="00245D34">
      <w:pPr>
        <w:pStyle w:val="ConsPlusNormal"/>
        <w:jc w:val="center"/>
      </w:pPr>
      <w:r>
        <w:t>потребления в муниципальном образовании "Город Псков"</w:t>
      </w:r>
    </w:p>
    <w:p w:rsidR="00245D34" w:rsidRDefault="00245D34">
      <w:pPr>
        <w:pStyle w:val="ConsPlusNormal"/>
        <w:jc w:val="center"/>
      </w:pPr>
      <w:r>
        <w:t xml:space="preserve">(в ред. </w:t>
      </w:r>
      <w:hyperlink r:id="rId39"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020"/>
        <w:gridCol w:w="1077"/>
        <w:gridCol w:w="1077"/>
        <w:gridCol w:w="1077"/>
        <w:gridCol w:w="1123"/>
        <w:gridCol w:w="1134"/>
        <w:gridCol w:w="1123"/>
      </w:tblGrid>
      <w:tr w:rsidR="00245D34">
        <w:tc>
          <w:tcPr>
            <w:tcW w:w="11826" w:type="dxa"/>
            <w:gridSpan w:val="9"/>
          </w:tcPr>
          <w:p w:rsidR="00245D34" w:rsidRDefault="00245D34">
            <w:pPr>
              <w:pStyle w:val="ConsPlusNormal"/>
              <w:jc w:val="center"/>
            </w:pPr>
            <w:r>
              <w:t>ПАСПОРТ</w:t>
            </w:r>
          </w:p>
          <w:p w:rsidR="00245D34" w:rsidRDefault="00245D34">
            <w:pPr>
              <w:pStyle w:val="ConsPlusNormal"/>
              <w:jc w:val="center"/>
            </w:pPr>
            <w:r>
              <w:t>Подпрограмма "Обращение с отходами производства и потребления в муниципальном образовании "Город Псков"</w:t>
            </w:r>
          </w:p>
        </w:tc>
      </w:tr>
      <w:tr w:rsidR="00245D34">
        <w:tc>
          <w:tcPr>
            <w:tcW w:w="11826" w:type="dxa"/>
            <w:gridSpan w:val="9"/>
            <w:vAlign w:val="center"/>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154" w:type="dxa"/>
            <w:vAlign w:val="center"/>
          </w:tcPr>
          <w:p w:rsidR="00245D34" w:rsidRDefault="00245D34">
            <w:pPr>
              <w:pStyle w:val="ConsPlusNormal"/>
            </w:pPr>
            <w:r>
              <w:t>Ответственный исполнитель подпрограммы</w:t>
            </w:r>
          </w:p>
        </w:tc>
        <w:tc>
          <w:tcPr>
            <w:tcW w:w="9672" w:type="dxa"/>
            <w:gridSpan w:val="8"/>
            <w:vAlign w:val="center"/>
          </w:tcPr>
          <w:p w:rsidR="00245D34" w:rsidRDefault="00245D34">
            <w:pPr>
              <w:pStyle w:val="ConsPlusNormal"/>
            </w:pPr>
            <w:r>
              <w:t>Управление городского хозяйства Администрации города Пскова</w:t>
            </w:r>
          </w:p>
        </w:tc>
      </w:tr>
      <w:tr w:rsidR="00245D34">
        <w:tc>
          <w:tcPr>
            <w:tcW w:w="2154" w:type="dxa"/>
            <w:vAlign w:val="center"/>
          </w:tcPr>
          <w:p w:rsidR="00245D34" w:rsidRDefault="00245D34">
            <w:pPr>
              <w:pStyle w:val="ConsPlusNormal"/>
            </w:pPr>
            <w:r>
              <w:t>Соисполнители подпрограммы</w:t>
            </w:r>
          </w:p>
        </w:tc>
        <w:tc>
          <w:tcPr>
            <w:tcW w:w="9672" w:type="dxa"/>
            <w:gridSpan w:val="8"/>
            <w:vAlign w:val="center"/>
          </w:tcPr>
          <w:p w:rsidR="00245D34" w:rsidRDefault="00245D34">
            <w:pPr>
              <w:pStyle w:val="ConsPlusNormal"/>
            </w:pPr>
            <w:r>
              <w:t>отсутствуют</w:t>
            </w:r>
          </w:p>
        </w:tc>
      </w:tr>
      <w:tr w:rsidR="00245D34">
        <w:tc>
          <w:tcPr>
            <w:tcW w:w="2154" w:type="dxa"/>
            <w:vAlign w:val="center"/>
          </w:tcPr>
          <w:p w:rsidR="00245D34" w:rsidRDefault="00245D34">
            <w:pPr>
              <w:pStyle w:val="ConsPlusNormal"/>
            </w:pPr>
            <w:r>
              <w:t>Цель подпрограммы</w:t>
            </w:r>
          </w:p>
        </w:tc>
        <w:tc>
          <w:tcPr>
            <w:tcW w:w="9672" w:type="dxa"/>
            <w:gridSpan w:val="8"/>
            <w:vAlign w:val="center"/>
          </w:tcPr>
          <w:p w:rsidR="00245D34" w:rsidRDefault="00245D34">
            <w:pPr>
              <w:pStyle w:val="ConsPlusNormal"/>
            </w:pPr>
            <w:r>
              <w:t>Обеспечение санитарного и эстетического состояния территории города</w:t>
            </w:r>
          </w:p>
        </w:tc>
      </w:tr>
      <w:tr w:rsidR="00245D34">
        <w:tc>
          <w:tcPr>
            <w:tcW w:w="2154" w:type="dxa"/>
            <w:vMerge w:val="restart"/>
            <w:vAlign w:val="center"/>
          </w:tcPr>
          <w:p w:rsidR="00245D34" w:rsidRDefault="00245D34">
            <w:pPr>
              <w:pStyle w:val="ConsPlusNormal"/>
            </w:pPr>
            <w:r>
              <w:t>Задачи подпрограммы</w:t>
            </w:r>
          </w:p>
        </w:tc>
        <w:tc>
          <w:tcPr>
            <w:tcW w:w="9672" w:type="dxa"/>
            <w:gridSpan w:val="8"/>
            <w:vAlign w:val="center"/>
          </w:tcPr>
          <w:p w:rsidR="00245D34" w:rsidRDefault="00245D34">
            <w:pPr>
              <w:pStyle w:val="ConsPlusNormal"/>
            </w:pPr>
            <w:r>
              <w:t>1. Создание условий безопасного размещения отходов производства и потребления</w:t>
            </w:r>
          </w:p>
        </w:tc>
      </w:tr>
      <w:tr w:rsidR="00245D34">
        <w:tc>
          <w:tcPr>
            <w:tcW w:w="0" w:type="auto"/>
            <w:vMerge/>
          </w:tcPr>
          <w:p w:rsidR="00245D34" w:rsidRDefault="00245D34"/>
        </w:tc>
        <w:tc>
          <w:tcPr>
            <w:tcW w:w="9672" w:type="dxa"/>
            <w:gridSpan w:val="8"/>
            <w:vAlign w:val="center"/>
          </w:tcPr>
          <w:p w:rsidR="00245D34" w:rsidRDefault="00245D34">
            <w:pPr>
              <w:pStyle w:val="ConsPlusNormal"/>
            </w:pPr>
            <w:r>
              <w:t>2. Создание условий для сбора и утилизации сезонных свалок</w:t>
            </w:r>
          </w:p>
        </w:tc>
      </w:tr>
      <w:tr w:rsidR="00245D34">
        <w:tc>
          <w:tcPr>
            <w:tcW w:w="2154" w:type="dxa"/>
            <w:vMerge w:val="restart"/>
            <w:vAlign w:val="center"/>
          </w:tcPr>
          <w:p w:rsidR="00245D34" w:rsidRDefault="00245D34">
            <w:pPr>
              <w:pStyle w:val="ConsPlusNormal"/>
            </w:pPr>
            <w:r>
              <w:t>Целевые показатели (индикаторы) подпрограммы</w:t>
            </w:r>
          </w:p>
        </w:tc>
        <w:tc>
          <w:tcPr>
            <w:tcW w:w="9672" w:type="dxa"/>
            <w:gridSpan w:val="8"/>
            <w:vAlign w:val="center"/>
          </w:tcPr>
          <w:p w:rsidR="00245D34" w:rsidRDefault="00245D34">
            <w:pPr>
              <w:pStyle w:val="ConsPlusNormal"/>
            </w:pPr>
            <w:r>
              <w:t>1. Доля использованных, обезвреженных отходов в общем объеме отходов, образовавшихся в процессе производства и потребления</w:t>
            </w:r>
          </w:p>
        </w:tc>
      </w:tr>
      <w:tr w:rsidR="00245D34">
        <w:tc>
          <w:tcPr>
            <w:tcW w:w="0" w:type="auto"/>
            <w:vMerge/>
          </w:tcPr>
          <w:p w:rsidR="00245D34" w:rsidRDefault="00245D34"/>
        </w:tc>
        <w:tc>
          <w:tcPr>
            <w:tcW w:w="9672" w:type="dxa"/>
            <w:gridSpan w:val="8"/>
            <w:vAlign w:val="center"/>
          </w:tcPr>
          <w:p w:rsidR="00245D34" w:rsidRDefault="00245D34">
            <w:pPr>
              <w:pStyle w:val="ConsPlusNormal"/>
            </w:pPr>
            <w:r>
              <w:t>2. Количество обустроенных в соответствии с законодательством существующих объектов размещения отходов</w:t>
            </w:r>
          </w:p>
        </w:tc>
      </w:tr>
      <w:tr w:rsidR="00245D34">
        <w:tc>
          <w:tcPr>
            <w:tcW w:w="2154" w:type="dxa"/>
            <w:vAlign w:val="center"/>
          </w:tcPr>
          <w:p w:rsidR="00245D34" w:rsidRDefault="00245D34">
            <w:pPr>
              <w:pStyle w:val="ConsPlusNormal"/>
            </w:pPr>
            <w:r>
              <w:t>Этапы и сроки реализации подпрограммы</w:t>
            </w:r>
          </w:p>
        </w:tc>
        <w:tc>
          <w:tcPr>
            <w:tcW w:w="9672" w:type="dxa"/>
            <w:gridSpan w:val="8"/>
            <w:vAlign w:val="center"/>
          </w:tcPr>
          <w:p w:rsidR="00245D34" w:rsidRDefault="00245D34">
            <w:pPr>
              <w:pStyle w:val="ConsPlusNormal"/>
            </w:pPr>
            <w:r>
              <w:t>01.01.2015 - 31.12.2020</w:t>
            </w:r>
          </w:p>
        </w:tc>
      </w:tr>
      <w:tr w:rsidR="00245D34">
        <w:tc>
          <w:tcPr>
            <w:tcW w:w="2154" w:type="dxa"/>
            <w:vMerge w:val="restart"/>
            <w:tcBorders>
              <w:bottom w:val="nil"/>
            </w:tcBorders>
          </w:tcPr>
          <w:p w:rsidR="00245D34" w:rsidRDefault="00245D34">
            <w:pPr>
              <w:pStyle w:val="ConsPlusNormal"/>
            </w:pPr>
            <w:r>
              <w:t>Объемы бюджетных ассигнований по подпрограмме</w:t>
            </w:r>
          </w:p>
        </w:tc>
        <w:tc>
          <w:tcPr>
            <w:tcW w:w="2041" w:type="dxa"/>
          </w:tcPr>
          <w:p w:rsidR="00245D34" w:rsidRDefault="00245D34">
            <w:pPr>
              <w:pStyle w:val="ConsPlusNormal"/>
            </w:pPr>
            <w:r>
              <w:t>Источники финансирования</w:t>
            </w:r>
          </w:p>
        </w:tc>
        <w:tc>
          <w:tcPr>
            <w:tcW w:w="1020" w:type="dxa"/>
          </w:tcPr>
          <w:p w:rsidR="00245D34" w:rsidRDefault="00245D34">
            <w:pPr>
              <w:pStyle w:val="ConsPlusNormal"/>
              <w:jc w:val="center"/>
            </w:pPr>
            <w:r>
              <w:t>2015</w:t>
            </w:r>
          </w:p>
        </w:tc>
        <w:tc>
          <w:tcPr>
            <w:tcW w:w="1077" w:type="dxa"/>
          </w:tcPr>
          <w:p w:rsidR="00245D34" w:rsidRDefault="00245D34">
            <w:pPr>
              <w:pStyle w:val="ConsPlusNormal"/>
              <w:jc w:val="center"/>
            </w:pPr>
            <w:r>
              <w:t>2016</w:t>
            </w:r>
          </w:p>
        </w:tc>
        <w:tc>
          <w:tcPr>
            <w:tcW w:w="1077" w:type="dxa"/>
          </w:tcPr>
          <w:p w:rsidR="00245D34" w:rsidRDefault="00245D34">
            <w:pPr>
              <w:pStyle w:val="ConsPlusNormal"/>
              <w:jc w:val="center"/>
            </w:pPr>
            <w:r>
              <w:t>2017</w:t>
            </w:r>
          </w:p>
        </w:tc>
        <w:tc>
          <w:tcPr>
            <w:tcW w:w="1077" w:type="dxa"/>
          </w:tcPr>
          <w:p w:rsidR="00245D34" w:rsidRDefault="00245D34">
            <w:pPr>
              <w:pStyle w:val="ConsPlusNormal"/>
              <w:jc w:val="center"/>
            </w:pPr>
            <w:r>
              <w:t>2018</w:t>
            </w:r>
          </w:p>
        </w:tc>
        <w:tc>
          <w:tcPr>
            <w:tcW w:w="1123" w:type="dxa"/>
          </w:tcPr>
          <w:p w:rsidR="00245D34" w:rsidRDefault="00245D34">
            <w:pPr>
              <w:pStyle w:val="ConsPlusNormal"/>
              <w:jc w:val="center"/>
            </w:pPr>
            <w:r>
              <w:t>2019</w:t>
            </w:r>
          </w:p>
        </w:tc>
        <w:tc>
          <w:tcPr>
            <w:tcW w:w="1134" w:type="dxa"/>
          </w:tcPr>
          <w:p w:rsidR="00245D34" w:rsidRDefault="00245D34">
            <w:pPr>
              <w:pStyle w:val="ConsPlusNormal"/>
              <w:jc w:val="center"/>
            </w:pPr>
            <w:r>
              <w:t>2020</w:t>
            </w:r>
          </w:p>
        </w:tc>
        <w:tc>
          <w:tcPr>
            <w:tcW w:w="1123" w:type="dxa"/>
          </w:tcPr>
          <w:p w:rsidR="00245D34" w:rsidRDefault="00245D34">
            <w:pPr>
              <w:pStyle w:val="ConsPlusNormal"/>
              <w:jc w:val="center"/>
            </w:pPr>
            <w:r>
              <w:t>Итого</w:t>
            </w:r>
          </w:p>
        </w:tc>
      </w:tr>
      <w:tr w:rsidR="00245D34">
        <w:tc>
          <w:tcPr>
            <w:tcW w:w="0" w:type="auto"/>
            <w:vMerge/>
            <w:tcBorders>
              <w:bottom w:val="nil"/>
            </w:tcBorders>
          </w:tcPr>
          <w:p w:rsidR="00245D34" w:rsidRDefault="00245D34"/>
        </w:tc>
        <w:tc>
          <w:tcPr>
            <w:tcW w:w="2041" w:type="dxa"/>
          </w:tcPr>
          <w:p w:rsidR="00245D34" w:rsidRDefault="00245D34">
            <w:pPr>
              <w:pStyle w:val="ConsPlusNormal"/>
            </w:pPr>
            <w:r>
              <w:t>местный бюджет</w:t>
            </w:r>
          </w:p>
        </w:tc>
        <w:tc>
          <w:tcPr>
            <w:tcW w:w="1020" w:type="dxa"/>
          </w:tcPr>
          <w:p w:rsidR="00245D34" w:rsidRDefault="00245D34">
            <w:pPr>
              <w:pStyle w:val="ConsPlusNormal"/>
              <w:jc w:val="center"/>
            </w:pPr>
            <w:r>
              <w:t>9574,3</w:t>
            </w:r>
          </w:p>
        </w:tc>
        <w:tc>
          <w:tcPr>
            <w:tcW w:w="1077" w:type="dxa"/>
          </w:tcPr>
          <w:p w:rsidR="00245D34" w:rsidRDefault="00245D34">
            <w:pPr>
              <w:pStyle w:val="ConsPlusNormal"/>
              <w:jc w:val="center"/>
            </w:pPr>
            <w:r>
              <w:t>15555,3</w:t>
            </w:r>
          </w:p>
        </w:tc>
        <w:tc>
          <w:tcPr>
            <w:tcW w:w="1077" w:type="dxa"/>
          </w:tcPr>
          <w:p w:rsidR="00245D34" w:rsidRDefault="00245D34">
            <w:pPr>
              <w:pStyle w:val="ConsPlusNormal"/>
              <w:jc w:val="center"/>
            </w:pPr>
            <w:r>
              <w:t>17600,0</w:t>
            </w:r>
          </w:p>
        </w:tc>
        <w:tc>
          <w:tcPr>
            <w:tcW w:w="1077" w:type="dxa"/>
          </w:tcPr>
          <w:p w:rsidR="00245D34" w:rsidRDefault="00245D34">
            <w:pPr>
              <w:pStyle w:val="ConsPlusNormal"/>
              <w:jc w:val="center"/>
            </w:pPr>
            <w:r>
              <w:t>19100,0</w:t>
            </w:r>
          </w:p>
        </w:tc>
        <w:tc>
          <w:tcPr>
            <w:tcW w:w="1123" w:type="dxa"/>
          </w:tcPr>
          <w:p w:rsidR="00245D34" w:rsidRDefault="00245D34">
            <w:pPr>
              <w:pStyle w:val="ConsPlusNormal"/>
              <w:jc w:val="center"/>
            </w:pPr>
            <w:r>
              <w:t>19100,0</w:t>
            </w:r>
          </w:p>
        </w:tc>
        <w:tc>
          <w:tcPr>
            <w:tcW w:w="1134" w:type="dxa"/>
          </w:tcPr>
          <w:p w:rsidR="00245D34" w:rsidRDefault="00245D34">
            <w:pPr>
              <w:pStyle w:val="ConsPlusNormal"/>
              <w:jc w:val="center"/>
            </w:pPr>
            <w:r>
              <w:t>19100,0</w:t>
            </w:r>
          </w:p>
        </w:tc>
        <w:tc>
          <w:tcPr>
            <w:tcW w:w="1123" w:type="dxa"/>
          </w:tcPr>
          <w:p w:rsidR="00245D34" w:rsidRDefault="00245D34">
            <w:pPr>
              <w:pStyle w:val="ConsPlusNormal"/>
              <w:jc w:val="center"/>
            </w:pPr>
            <w:r>
              <w:t>100029,6</w:t>
            </w:r>
          </w:p>
        </w:tc>
      </w:tr>
      <w:tr w:rsidR="00245D34">
        <w:tblPrEx>
          <w:tblBorders>
            <w:insideH w:val="nil"/>
          </w:tblBorders>
        </w:tblPrEx>
        <w:tc>
          <w:tcPr>
            <w:tcW w:w="0" w:type="auto"/>
            <w:vMerge/>
            <w:tcBorders>
              <w:bottom w:val="nil"/>
            </w:tcBorders>
          </w:tcPr>
          <w:p w:rsidR="00245D34" w:rsidRDefault="00245D34"/>
        </w:tc>
        <w:tc>
          <w:tcPr>
            <w:tcW w:w="2041" w:type="dxa"/>
            <w:tcBorders>
              <w:bottom w:val="nil"/>
            </w:tcBorders>
          </w:tcPr>
          <w:p w:rsidR="00245D34" w:rsidRDefault="00245D34">
            <w:pPr>
              <w:pStyle w:val="ConsPlusNormal"/>
            </w:pPr>
            <w:r>
              <w:t>Всего по подпрограмме:</w:t>
            </w:r>
          </w:p>
        </w:tc>
        <w:tc>
          <w:tcPr>
            <w:tcW w:w="1020" w:type="dxa"/>
            <w:tcBorders>
              <w:bottom w:val="nil"/>
            </w:tcBorders>
          </w:tcPr>
          <w:p w:rsidR="00245D34" w:rsidRDefault="00245D34">
            <w:pPr>
              <w:pStyle w:val="ConsPlusNormal"/>
              <w:jc w:val="center"/>
            </w:pPr>
            <w:r>
              <w:t>9574,3</w:t>
            </w:r>
          </w:p>
        </w:tc>
        <w:tc>
          <w:tcPr>
            <w:tcW w:w="1077" w:type="dxa"/>
            <w:tcBorders>
              <w:bottom w:val="nil"/>
            </w:tcBorders>
          </w:tcPr>
          <w:p w:rsidR="00245D34" w:rsidRDefault="00245D34">
            <w:pPr>
              <w:pStyle w:val="ConsPlusNormal"/>
              <w:jc w:val="center"/>
            </w:pPr>
            <w:r>
              <w:t>15555,3</w:t>
            </w:r>
          </w:p>
        </w:tc>
        <w:tc>
          <w:tcPr>
            <w:tcW w:w="1077" w:type="dxa"/>
            <w:tcBorders>
              <w:bottom w:val="nil"/>
            </w:tcBorders>
          </w:tcPr>
          <w:p w:rsidR="00245D34" w:rsidRDefault="00245D34">
            <w:pPr>
              <w:pStyle w:val="ConsPlusNormal"/>
              <w:jc w:val="center"/>
            </w:pPr>
            <w:r>
              <w:t>17600,0</w:t>
            </w:r>
          </w:p>
        </w:tc>
        <w:tc>
          <w:tcPr>
            <w:tcW w:w="1077" w:type="dxa"/>
            <w:tcBorders>
              <w:bottom w:val="nil"/>
            </w:tcBorders>
          </w:tcPr>
          <w:p w:rsidR="00245D34" w:rsidRDefault="00245D34">
            <w:pPr>
              <w:pStyle w:val="ConsPlusNormal"/>
              <w:jc w:val="center"/>
            </w:pPr>
            <w:r>
              <w:t>19100,0</w:t>
            </w:r>
          </w:p>
        </w:tc>
        <w:tc>
          <w:tcPr>
            <w:tcW w:w="1123" w:type="dxa"/>
            <w:tcBorders>
              <w:bottom w:val="nil"/>
            </w:tcBorders>
          </w:tcPr>
          <w:p w:rsidR="00245D34" w:rsidRDefault="00245D34">
            <w:pPr>
              <w:pStyle w:val="ConsPlusNormal"/>
              <w:jc w:val="center"/>
            </w:pPr>
            <w:r>
              <w:t>19100,0</w:t>
            </w:r>
          </w:p>
        </w:tc>
        <w:tc>
          <w:tcPr>
            <w:tcW w:w="1134" w:type="dxa"/>
            <w:tcBorders>
              <w:bottom w:val="nil"/>
            </w:tcBorders>
          </w:tcPr>
          <w:p w:rsidR="00245D34" w:rsidRDefault="00245D34">
            <w:pPr>
              <w:pStyle w:val="ConsPlusNormal"/>
              <w:jc w:val="center"/>
            </w:pPr>
            <w:r>
              <w:t>19100,0</w:t>
            </w:r>
          </w:p>
        </w:tc>
        <w:tc>
          <w:tcPr>
            <w:tcW w:w="1123" w:type="dxa"/>
            <w:tcBorders>
              <w:bottom w:val="nil"/>
            </w:tcBorders>
          </w:tcPr>
          <w:p w:rsidR="00245D34" w:rsidRDefault="00245D34">
            <w:pPr>
              <w:pStyle w:val="ConsPlusNormal"/>
              <w:jc w:val="center"/>
            </w:pPr>
            <w:r>
              <w:t>100029,6</w:t>
            </w:r>
          </w:p>
        </w:tc>
      </w:tr>
      <w:tr w:rsidR="00245D34">
        <w:tblPrEx>
          <w:tblBorders>
            <w:insideH w:val="nil"/>
          </w:tblBorders>
        </w:tblPrEx>
        <w:tc>
          <w:tcPr>
            <w:tcW w:w="11826" w:type="dxa"/>
            <w:gridSpan w:val="9"/>
            <w:tcBorders>
              <w:top w:val="nil"/>
            </w:tcBorders>
          </w:tcPr>
          <w:p w:rsidR="00245D34" w:rsidRDefault="00245D34">
            <w:pPr>
              <w:pStyle w:val="ConsPlusNormal"/>
              <w:jc w:val="both"/>
            </w:pPr>
            <w:r>
              <w:t xml:space="preserve">(в ред. </w:t>
            </w:r>
            <w:hyperlink r:id="rId40" w:history="1">
              <w:r>
                <w:rPr>
                  <w:color w:val="0000FF"/>
                </w:rPr>
                <w:t>постановления</w:t>
              </w:r>
            </w:hyperlink>
            <w:r>
              <w:t xml:space="preserve"> Администрации города Пскова от 30.03.2016 N 383)</w:t>
            </w:r>
          </w:p>
        </w:tc>
      </w:tr>
      <w:tr w:rsidR="00245D34">
        <w:tc>
          <w:tcPr>
            <w:tcW w:w="2154" w:type="dxa"/>
            <w:vMerge w:val="restart"/>
            <w:vAlign w:val="center"/>
          </w:tcPr>
          <w:p w:rsidR="00245D34" w:rsidRDefault="00245D34">
            <w:pPr>
              <w:pStyle w:val="ConsPlusNormal"/>
            </w:pPr>
            <w:r>
              <w:t>Ожидаемые результаты реализации подпрограммы</w:t>
            </w:r>
          </w:p>
        </w:tc>
        <w:tc>
          <w:tcPr>
            <w:tcW w:w="9672" w:type="dxa"/>
            <w:gridSpan w:val="8"/>
            <w:vAlign w:val="center"/>
          </w:tcPr>
          <w:p w:rsidR="00245D34" w:rsidRDefault="00245D34">
            <w:pPr>
              <w:pStyle w:val="ConsPlusNormal"/>
            </w:pPr>
            <w:r>
              <w:t>1. Улучшение санитарно-эпидемиологического благополучия населения города Пскова и сокращение ущерба окружающей среде в результате рекультивации городской свалки ТБО к 2020 году</w:t>
            </w:r>
          </w:p>
        </w:tc>
      </w:tr>
      <w:tr w:rsidR="00245D34">
        <w:tc>
          <w:tcPr>
            <w:tcW w:w="0" w:type="auto"/>
            <w:vMerge/>
          </w:tcPr>
          <w:p w:rsidR="00245D34" w:rsidRDefault="00245D34"/>
        </w:tc>
        <w:tc>
          <w:tcPr>
            <w:tcW w:w="9672" w:type="dxa"/>
            <w:gridSpan w:val="8"/>
            <w:vAlign w:val="center"/>
          </w:tcPr>
          <w:p w:rsidR="00245D34" w:rsidRDefault="00245D34">
            <w:pPr>
              <w:pStyle w:val="ConsPlusNormal"/>
            </w:pPr>
            <w:r>
              <w:t>2. Уменьшение объемов отходов, размещаемых на полигоне захоронения</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center"/>
      </w:pPr>
    </w:p>
    <w:p w:rsidR="00245D34" w:rsidRDefault="00245D34">
      <w:pPr>
        <w:pStyle w:val="ConsPlusNormal"/>
        <w:jc w:val="center"/>
      </w:pPr>
      <w:r>
        <w:t>II. Характеристика текущего состояния сферы реализации</w:t>
      </w:r>
    </w:p>
    <w:p w:rsidR="00245D34" w:rsidRDefault="00245D34">
      <w:pPr>
        <w:pStyle w:val="ConsPlusNormal"/>
        <w:jc w:val="center"/>
      </w:pPr>
      <w:r>
        <w:t>подпрограммы, описание основных проблем в указанной</w:t>
      </w:r>
    </w:p>
    <w:p w:rsidR="00245D34" w:rsidRDefault="00245D34">
      <w:pPr>
        <w:pStyle w:val="ConsPlusNormal"/>
        <w:jc w:val="center"/>
      </w:pPr>
      <w:r>
        <w:t>сфере и прогноз ее развития</w:t>
      </w:r>
    </w:p>
    <w:p w:rsidR="00245D34" w:rsidRDefault="00245D34">
      <w:pPr>
        <w:pStyle w:val="ConsPlusNormal"/>
        <w:jc w:val="both"/>
      </w:pPr>
    </w:p>
    <w:p w:rsidR="00245D34" w:rsidRDefault="00245D34">
      <w:pPr>
        <w:pStyle w:val="ConsPlusNormal"/>
        <w:ind w:firstLine="540"/>
        <w:jc w:val="both"/>
      </w:pPr>
      <w:r>
        <w:t>Разработка и принятие подпрограммы направлены на оптимизацию процесса обращения с отходами на территории муниципального образования "Город Псков", повышение уровня экологической безопасности и эффективности управления потоками отходов производства и потребления (далее - отходы) с учетом их современного состояния и выполнения требований законодательства Российской Федерации в области обращения с отходами.</w:t>
      </w:r>
    </w:p>
    <w:p w:rsidR="00245D34" w:rsidRDefault="00245D34">
      <w:pPr>
        <w:pStyle w:val="ConsPlusNormal"/>
        <w:ind w:firstLine="540"/>
        <w:jc w:val="both"/>
      </w:pPr>
      <w:r>
        <w:t>На территории муниципального образования "Город Псков" наблюдается проблема накопления отходов производства и потребления, невозможность их своевременно и эффективно утилизировать, что влечет за собой причинение ущерба окружающей среде. Негативное воздействие отходов выражается в поступлении в природную среду вредных химических и токсичных веществ, которые загрязняют почву, поверхностные и подземные воды, атмосферный воздух.</w:t>
      </w:r>
    </w:p>
    <w:p w:rsidR="00245D34" w:rsidRDefault="00245D34">
      <w:pPr>
        <w:pStyle w:val="ConsPlusNormal"/>
        <w:ind w:firstLine="540"/>
        <w:jc w:val="both"/>
      </w:pPr>
      <w:r>
        <w:t>На городской свалке ТБО размещено 3823557,5 м3 коммунальных отходов.</w:t>
      </w:r>
    </w:p>
    <w:p w:rsidR="00245D34" w:rsidRDefault="00245D34">
      <w:pPr>
        <w:pStyle w:val="ConsPlusNormal"/>
        <w:ind w:firstLine="540"/>
        <w:jc w:val="both"/>
      </w:pPr>
      <w:r>
        <w:t>Отсутствие инфраструктуры по переработке отходов приводит к увеличению площадей объектов их размещения. При этом многие виды отходов производства и потребления (порядка 50 процентов) являются ценным сырьевым источником вторичных материальных и энергетических ресурсов. Вовлечение их в хозяйственный оборот позволит более эффективно решать социально-экономические проблемы города.</w:t>
      </w:r>
    </w:p>
    <w:p w:rsidR="00245D34" w:rsidRDefault="00245D34">
      <w:pPr>
        <w:pStyle w:val="ConsPlusNormal"/>
        <w:ind w:firstLine="540"/>
        <w:jc w:val="both"/>
      </w:pPr>
      <w:r>
        <w:t>В настоящее время на рынке вторичных материалов востребованы черные металлы, цветные металлы, макулатура, ПЭТФ тара. Также востребованы некоторые пластмассы и полимерная тара, стекло.</w:t>
      </w:r>
    </w:p>
    <w:p w:rsidR="00245D34" w:rsidRDefault="00245D34">
      <w:pPr>
        <w:pStyle w:val="ConsPlusNormal"/>
        <w:ind w:firstLine="540"/>
        <w:jc w:val="both"/>
      </w:pPr>
      <w:r>
        <w:t>Наиболее правильным будет внедрение технологий, при которых образующиеся отходы перед их окончательным захоронением на полигоне будут подвергаться сортировке и вторичной переработке.</w:t>
      </w:r>
    </w:p>
    <w:p w:rsidR="00245D34" w:rsidRDefault="00245D34">
      <w:pPr>
        <w:pStyle w:val="ConsPlusNormal"/>
        <w:ind w:firstLine="540"/>
        <w:jc w:val="both"/>
      </w:pPr>
      <w:r>
        <w:t>Анализ существующей ситуации в городе по обращению с отходами производства и потребления выявил следующие основные проблемы:</w:t>
      </w:r>
    </w:p>
    <w:p w:rsidR="00245D34" w:rsidRDefault="00245D34">
      <w:pPr>
        <w:pStyle w:val="ConsPlusNormal"/>
        <w:ind w:firstLine="540"/>
        <w:jc w:val="both"/>
      </w:pPr>
      <w:r>
        <w:t>отсутствует законодательство области, регулирующее вопросы обращения с отходами;</w:t>
      </w:r>
    </w:p>
    <w:p w:rsidR="00245D34" w:rsidRDefault="00245D34">
      <w:pPr>
        <w:pStyle w:val="ConsPlusNormal"/>
        <w:ind w:firstLine="540"/>
        <w:jc w:val="both"/>
      </w:pPr>
      <w:r>
        <w:t>отсутствует информационно-справочная система по обращению с отходами;</w:t>
      </w:r>
    </w:p>
    <w:p w:rsidR="00245D34" w:rsidRDefault="00245D34">
      <w:pPr>
        <w:pStyle w:val="ConsPlusNormal"/>
        <w:ind w:firstLine="540"/>
        <w:jc w:val="both"/>
      </w:pPr>
      <w:r>
        <w:t>отсутствует достаточный парк контейнеров и специальной техники для сбора и транспортировки отходов;</w:t>
      </w:r>
    </w:p>
    <w:p w:rsidR="00245D34" w:rsidRDefault="00245D34">
      <w:pPr>
        <w:pStyle w:val="ConsPlusNormal"/>
        <w:ind w:firstLine="540"/>
        <w:jc w:val="both"/>
      </w:pPr>
      <w:r>
        <w:t>отсутствует полигон отходов, позволяющий защитить окружающую среду от негативного воздействия.</w:t>
      </w:r>
    </w:p>
    <w:p w:rsidR="00245D34" w:rsidRDefault="00245D34">
      <w:pPr>
        <w:pStyle w:val="ConsPlusNormal"/>
        <w:ind w:firstLine="540"/>
        <w:jc w:val="both"/>
      </w:pPr>
      <w:r>
        <w:t>Проведенный анализ состояния сферы обращения с отходами в городе Пскове показывает необходимость оперативных и кардинальных изменений в его нормативно-правовом обеспечении, техническом обслуживании и т.д. Проблема обращения с отходами производства и потребления в городе Пскове является комплексной и ее решение наиболее целесообразно проводить путем разработки и реализации подпрограммы.</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 реализации</w:t>
      </w:r>
    </w:p>
    <w:p w:rsidR="00245D34" w:rsidRDefault="00245D34">
      <w:pPr>
        <w:pStyle w:val="ConsPlusNormal"/>
        <w:jc w:val="center"/>
      </w:pPr>
      <w:r>
        <w:t>подпрограммы, описание целей, задач подпрограммы, целевые</w:t>
      </w:r>
    </w:p>
    <w:p w:rsidR="00245D34" w:rsidRDefault="00245D34">
      <w:pPr>
        <w:pStyle w:val="ConsPlusNormal"/>
        <w:jc w:val="center"/>
      </w:pPr>
      <w:r>
        <w:t>индикаторы достижения целей и решения задач, основные</w:t>
      </w:r>
    </w:p>
    <w:p w:rsidR="00245D34" w:rsidRDefault="00245D34">
      <w:pPr>
        <w:pStyle w:val="ConsPlusNormal"/>
        <w:jc w:val="center"/>
      </w:pPr>
      <w:r>
        <w:t>ожидаемые конечные результаты подпрограммы</w:t>
      </w:r>
    </w:p>
    <w:p w:rsidR="00245D34" w:rsidRDefault="00245D34">
      <w:pPr>
        <w:pStyle w:val="ConsPlusNormal"/>
        <w:jc w:val="both"/>
      </w:pPr>
    </w:p>
    <w:p w:rsidR="00245D34" w:rsidRDefault="00245D34">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4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повышение качества городской среды и уровня благоустройства.</w:t>
      </w:r>
    </w:p>
    <w:p w:rsidR="00245D34" w:rsidRDefault="00245D34">
      <w:pPr>
        <w:pStyle w:val="ConsPlusNormal"/>
        <w:jc w:val="both"/>
      </w:pPr>
      <w:r>
        <w:t xml:space="preserve">(в ред. </w:t>
      </w:r>
      <w:hyperlink r:id="rId42" w:history="1">
        <w:r>
          <w:rPr>
            <w:color w:val="0000FF"/>
          </w:rPr>
          <w:t>постановления</w:t>
        </w:r>
      </w:hyperlink>
      <w:r>
        <w:t xml:space="preserve"> Администрации города Пскова от 04.02.2016 N 113)</w:t>
      </w:r>
    </w:p>
    <w:p w:rsidR="00245D34" w:rsidRDefault="00245D34">
      <w:pPr>
        <w:pStyle w:val="ConsPlusNormal"/>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245D34" w:rsidRDefault="00245D34">
      <w:pPr>
        <w:pStyle w:val="ConsPlusNormal"/>
        <w:ind w:firstLine="540"/>
        <w:jc w:val="both"/>
      </w:pPr>
      <w:r>
        <w:t>В связи с этим целью подпрограммы является обеспечение санитарного и эстетического состояния территории города.</w:t>
      </w:r>
    </w:p>
    <w:p w:rsidR="00245D34" w:rsidRDefault="00245D34">
      <w:pPr>
        <w:pStyle w:val="ConsPlusNormal"/>
        <w:jc w:val="both"/>
      </w:pPr>
      <w:r>
        <w:t xml:space="preserve">(в ред. </w:t>
      </w:r>
      <w:hyperlink r:id="rId43" w:history="1">
        <w:r>
          <w:rPr>
            <w:color w:val="0000FF"/>
          </w:rPr>
          <w:t>постановления</w:t>
        </w:r>
      </w:hyperlink>
      <w:r>
        <w:t xml:space="preserve"> Администрации города Пскова от 04.02.2016 N 113)</w:t>
      </w:r>
    </w:p>
    <w:p w:rsidR="00245D34" w:rsidRDefault="00245D34">
      <w:pPr>
        <w:pStyle w:val="ConsPlusNormal"/>
        <w:ind w:firstLine="540"/>
        <w:jc w:val="both"/>
      </w:pPr>
      <w:r>
        <w:t>Для достижения указанной цели должны быть решены следующие основные задачи:</w:t>
      </w:r>
    </w:p>
    <w:p w:rsidR="00245D34" w:rsidRDefault="00245D34">
      <w:pPr>
        <w:pStyle w:val="ConsPlusNormal"/>
        <w:ind w:firstLine="540"/>
        <w:jc w:val="both"/>
      </w:pPr>
      <w:r>
        <w:t>1. Создание условий безопасного размещения отходов производства и потребления.</w:t>
      </w:r>
    </w:p>
    <w:p w:rsidR="00245D34" w:rsidRDefault="00245D34">
      <w:pPr>
        <w:pStyle w:val="ConsPlusNormal"/>
        <w:ind w:firstLine="540"/>
        <w:jc w:val="both"/>
      </w:pPr>
      <w:r>
        <w:t>2. Создание условий для сбора и утилизации сезонных свалок.</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center"/>
      </w:pPr>
      <w:r>
        <w:t>Целевые индикаторы достижения целей и задач:</w:t>
      </w:r>
    </w:p>
    <w:p w:rsidR="00245D34" w:rsidRDefault="00245D34">
      <w:pPr>
        <w:pStyle w:val="ConsPlusNormal"/>
        <w:jc w:val="center"/>
      </w:pPr>
      <w:r>
        <w:t xml:space="preserve">(в ред. </w:t>
      </w:r>
      <w:hyperlink r:id="rId44"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404"/>
        <w:gridCol w:w="1069"/>
        <w:gridCol w:w="964"/>
        <w:gridCol w:w="964"/>
        <w:gridCol w:w="964"/>
        <w:gridCol w:w="964"/>
        <w:gridCol w:w="964"/>
        <w:gridCol w:w="964"/>
      </w:tblGrid>
      <w:tr w:rsidR="00245D34">
        <w:tc>
          <w:tcPr>
            <w:tcW w:w="624" w:type="dxa"/>
            <w:vMerge w:val="restart"/>
          </w:tcPr>
          <w:p w:rsidR="00245D34" w:rsidRDefault="00245D34">
            <w:pPr>
              <w:pStyle w:val="ConsPlusNormal"/>
              <w:jc w:val="center"/>
            </w:pPr>
            <w:r>
              <w:t>N п/п</w:t>
            </w:r>
          </w:p>
        </w:tc>
        <w:tc>
          <w:tcPr>
            <w:tcW w:w="2948" w:type="dxa"/>
            <w:vMerge w:val="restart"/>
            <w:vAlign w:val="center"/>
          </w:tcPr>
          <w:p w:rsidR="00245D34" w:rsidRDefault="00245D34">
            <w:pPr>
              <w:pStyle w:val="ConsPlusNormal"/>
              <w:jc w:val="center"/>
            </w:pPr>
            <w:r>
              <w:t>Наименование целевого показателя (индикатора)</w:t>
            </w:r>
          </w:p>
        </w:tc>
        <w:tc>
          <w:tcPr>
            <w:tcW w:w="1404" w:type="dxa"/>
            <w:vMerge w:val="restart"/>
            <w:vAlign w:val="center"/>
          </w:tcPr>
          <w:p w:rsidR="00245D34" w:rsidRDefault="00245D34">
            <w:pPr>
              <w:pStyle w:val="ConsPlusNormal"/>
              <w:jc w:val="center"/>
            </w:pPr>
            <w:r>
              <w:t>Единицы измерения</w:t>
            </w:r>
          </w:p>
        </w:tc>
        <w:tc>
          <w:tcPr>
            <w:tcW w:w="6853" w:type="dxa"/>
            <w:gridSpan w:val="7"/>
            <w:vAlign w:val="center"/>
          </w:tcPr>
          <w:p w:rsidR="00245D34" w:rsidRDefault="00245D34">
            <w:pPr>
              <w:pStyle w:val="ConsPlusNormal"/>
              <w:jc w:val="center"/>
            </w:pPr>
            <w:r>
              <w:t>Значения целевых показателей (индикаторов)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069" w:type="dxa"/>
            <w:vAlign w:val="center"/>
          </w:tcPr>
          <w:p w:rsidR="00245D34" w:rsidRDefault="00245D34">
            <w:pPr>
              <w:pStyle w:val="ConsPlusNormal"/>
              <w:jc w:val="center"/>
            </w:pPr>
            <w:r>
              <w:t>2014 год</w:t>
            </w:r>
          </w:p>
        </w:tc>
        <w:tc>
          <w:tcPr>
            <w:tcW w:w="964" w:type="dxa"/>
            <w:vAlign w:val="center"/>
          </w:tcPr>
          <w:p w:rsidR="00245D34" w:rsidRDefault="00245D34">
            <w:pPr>
              <w:pStyle w:val="ConsPlusNormal"/>
              <w:jc w:val="center"/>
            </w:pPr>
            <w:r>
              <w:t>2015 год</w:t>
            </w:r>
          </w:p>
        </w:tc>
        <w:tc>
          <w:tcPr>
            <w:tcW w:w="964" w:type="dxa"/>
            <w:vAlign w:val="center"/>
          </w:tcPr>
          <w:p w:rsidR="00245D34" w:rsidRDefault="00245D34">
            <w:pPr>
              <w:pStyle w:val="ConsPlusNormal"/>
              <w:jc w:val="center"/>
            </w:pPr>
            <w:r>
              <w:t>2016 год</w:t>
            </w:r>
          </w:p>
        </w:tc>
        <w:tc>
          <w:tcPr>
            <w:tcW w:w="964" w:type="dxa"/>
            <w:vAlign w:val="center"/>
          </w:tcPr>
          <w:p w:rsidR="00245D34" w:rsidRDefault="00245D34">
            <w:pPr>
              <w:pStyle w:val="ConsPlusNormal"/>
              <w:jc w:val="center"/>
            </w:pPr>
            <w:r>
              <w:t>2017 год</w:t>
            </w:r>
          </w:p>
        </w:tc>
        <w:tc>
          <w:tcPr>
            <w:tcW w:w="964" w:type="dxa"/>
            <w:vAlign w:val="center"/>
          </w:tcPr>
          <w:p w:rsidR="00245D34" w:rsidRDefault="00245D34">
            <w:pPr>
              <w:pStyle w:val="ConsPlusNormal"/>
              <w:jc w:val="center"/>
            </w:pPr>
            <w:r>
              <w:t>2018 год</w:t>
            </w:r>
          </w:p>
        </w:tc>
        <w:tc>
          <w:tcPr>
            <w:tcW w:w="964" w:type="dxa"/>
            <w:vAlign w:val="center"/>
          </w:tcPr>
          <w:p w:rsidR="00245D34" w:rsidRDefault="00245D34">
            <w:pPr>
              <w:pStyle w:val="ConsPlusNormal"/>
              <w:jc w:val="center"/>
            </w:pPr>
            <w:r>
              <w:t>2019 год</w:t>
            </w:r>
          </w:p>
        </w:tc>
        <w:tc>
          <w:tcPr>
            <w:tcW w:w="964" w:type="dxa"/>
            <w:vAlign w:val="center"/>
          </w:tcPr>
          <w:p w:rsidR="00245D34" w:rsidRDefault="00245D34">
            <w:pPr>
              <w:pStyle w:val="ConsPlusNormal"/>
              <w:jc w:val="center"/>
            </w:pPr>
            <w:r>
              <w:t>2020 год</w:t>
            </w:r>
          </w:p>
        </w:tc>
      </w:tr>
      <w:tr w:rsidR="00245D34">
        <w:tc>
          <w:tcPr>
            <w:tcW w:w="11829" w:type="dxa"/>
            <w:gridSpan w:val="10"/>
            <w:vAlign w:val="center"/>
          </w:tcPr>
          <w:p w:rsidR="00245D34" w:rsidRDefault="00245D34">
            <w:pPr>
              <w:pStyle w:val="ConsPlusNormal"/>
              <w:jc w:val="center"/>
            </w:pPr>
            <w:hyperlink w:anchor="P525" w:history="1">
              <w:r>
                <w:rPr>
                  <w:color w:val="0000FF"/>
                </w:rPr>
                <w:t>Подпрограмма 1</w:t>
              </w:r>
            </w:hyperlink>
            <w:r>
              <w:t>. Обращение с отходами производства и потребления в муниципальном образовании "Город Псков"</w:t>
            </w:r>
          </w:p>
        </w:tc>
      </w:tr>
      <w:tr w:rsidR="00245D34">
        <w:tc>
          <w:tcPr>
            <w:tcW w:w="624" w:type="dxa"/>
            <w:vAlign w:val="center"/>
          </w:tcPr>
          <w:p w:rsidR="00245D34" w:rsidRDefault="00245D34">
            <w:pPr>
              <w:pStyle w:val="ConsPlusNormal"/>
              <w:jc w:val="center"/>
            </w:pPr>
            <w:r>
              <w:t>1.1</w:t>
            </w:r>
          </w:p>
        </w:tc>
        <w:tc>
          <w:tcPr>
            <w:tcW w:w="2948" w:type="dxa"/>
            <w:vAlign w:val="center"/>
          </w:tcPr>
          <w:p w:rsidR="00245D34" w:rsidRDefault="00245D34">
            <w:pPr>
              <w:pStyle w:val="ConsPlusNormal"/>
            </w:pPr>
            <w:r>
              <w:t>Количество обустроенных в соответствии с законодательством существующих объектов размещения отходов</w:t>
            </w:r>
          </w:p>
        </w:tc>
        <w:tc>
          <w:tcPr>
            <w:tcW w:w="1404" w:type="dxa"/>
            <w:vAlign w:val="center"/>
          </w:tcPr>
          <w:p w:rsidR="00245D34" w:rsidRDefault="00245D34">
            <w:pPr>
              <w:pStyle w:val="ConsPlusNormal"/>
            </w:pPr>
            <w:r>
              <w:t>Единица</w:t>
            </w:r>
          </w:p>
        </w:tc>
        <w:tc>
          <w:tcPr>
            <w:tcW w:w="1069" w:type="dxa"/>
            <w:vAlign w:val="center"/>
          </w:tcPr>
          <w:p w:rsidR="00245D34" w:rsidRDefault="00245D34">
            <w:pPr>
              <w:pStyle w:val="ConsPlusNormal"/>
              <w:jc w:val="center"/>
            </w:pPr>
            <w:r>
              <w:t>10</w:t>
            </w:r>
          </w:p>
        </w:tc>
        <w:tc>
          <w:tcPr>
            <w:tcW w:w="964" w:type="dxa"/>
            <w:vAlign w:val="center"/>
          </w:tcPr>
          <w:p w:rsidR="00245D34" w:rsidRDefault="00245D34">
            <w:pPr>
              <w:pStyle w:val="ConsPlusNormal"/>
              <w:jc w:val="center"/>
            </w:pPr>
            <w:r>
              <w:t>13</w:t>
            </w:r>
          </w:p>
        </w:tc>
        <w:tc>
          <w:tcPr>
            <w:tcW w:w="964" w:type="dxa"/>
            <w:vAlign w:val="center"/>
          </w:tcPr>
          <w:p w:rsidR="00245D34" w:rsidRDefault="00245D34">
            <w:pPr>
              <w:pStyle w:val="ConsPlusNormal"/>
              <w:jc w:val="center"/>
            </w:pPr>
            <w:r>
              <w:t>20</w:t>
            </w:r>
          </w:p>
        </w:tc>
        <w:tc>
          <w:tcPr>
            <w:tcW w:w="964" w:type="dxa"/>
            <w:vAlign w:val="center"/>
          </w:tcPr>
          <w:p w:rsidR="00245D34" w:rsidRDefault="00245D34">
            <w:pPr>
              <w:pStyle w:val="ConsPlusNormal"/>
              <w:jc w:val="center"/>
            </w:pPr>
            <w:r>
              <w:t>25</w:t>
            </w:r>
          </w:p>
        </w:tc>
        <w:tc>
          <w:tcPr>
            <w:tcW w:w="964" w:type="dxa"/>
            <w:vAlign w:val="center"/>
          </w:tcPr>
          <w:p w:rsidR="00245D34" w:rsidRDefault="00245D34">
            <w:pPr>
              <w:pStyle w:val="ConsPlusNormal"/>
              <w:jc w:val="center"/>
            </w:pPr>
            <w:r>
              <w:t>30</w:t>
            </w:r>
          </w:p>
        </w:tc>
        <w:tc>
          <w:tcPr>
            <w:tcW w:w="964" w:type="dxa"/>
            <w:vAlign w:val="center"/>
          </w:tcPr>
          <w:p w:rsidR="00245D34" w:rsidRDefault="00245D34">
            <w:pPr>
              <w:pStyle w:val="ConsPlusNormal"/>
              <w:jc w:val="center"/>
            </w:pPr>
            <w:r>
              <w:t>35</w:t>
            </w:r>
          </w:p>
        </w:tc>
        <w:tc>
          <w:tcPr>
            <w:tcW w:w="964" w:type="dxa"/>
            <w:vAlign w:val="center"/>
          </w:tcPr>
          <w:p w:rsidR="00245D34" w:rsidRDefault="00245D34">
            <w:pPr>
              <w:pStyle w:val="ConsPlusNormal"/>
              <w:jc w:val="center"/>
            </w:pPr>
            <w:r>
              <w:t>40</w:t>
            </w:r>
          </w:p>
        </w:tc>
      </w:tr>
      <w:tr w:rsidR="00245D34">
        <w:tc>
          <w:tcPr>
            <w:tcW w:w="624" w:type="dxa"/>
            <w:vAlign w:val="center"/>
          </w:tcPr>
          <w:p w:rsidR="00245D34" w:rsidRDefault="00245D34">
            <w:pPr>
              <w:pStyle w:val="ConsPlusNormal"/>
              <w:jc w:val="center"/>
            </w:pPr>
            <w:r>
              <w:t>1.2</w:t>
            </w:r>
          </w:p>
        </w:tc>
        <w:tc>
          <w:tcPr>
            <w:tcW w:w="2948" w:type="dxa"/>
            <w:vAlign w:val="center"/>
          </w:tcPr>
          <w:p w:rsidR="00245D34" w:rsidRDefault="00245D34">
            <w:pPr>
              <w:pStyle w:val="ConsPlusNormal"/>
            </w:pPr>
            <w:r>
              <w:t>Доля использованных, обезвреженных отходов в общем объеме отходов, образовавшихся в процессе производства и потребления</w:t>
            </w:r>
          </w:p>
        </w:tc>
        <w:tc>
          <w:tcPr>
            <w:tcW w:w="1404" w:type="dxa"/>
            <w:vAlign w:val="center"/>
          </w:tcPr>
          <w:p w:rsidR="00245D34" w:rsidRDefault="00245D34">
            <w:pPr>
              <w:pStyle w:val="ConsPlusNormal"/>
            </w:pPr>
            <w:r>
              <w:t>Процент</w:t>
            </w:r>
          </w:p>
        </w:tc>
        <w:tc>
          <w:tcPr>
            <w:tcW w:w="1069" w:type="dxa"/>
            <w:vAlign w:val="center"/>
          </w:tcPr>
          <w:p w:rsidR="00245D34" w:rsidRDefault="00245D34">
            <w:pPr>
              <w:pStyle w:val="ConsPlusNormal"/>
              <w:jc w:val="center"/>
            </w:pPr>
            <w:r>
              <w:t>15,0</w:t>
            </w:r>
          </w:p>
        </w:tc>
        <w:tc>
          <w:tcPr>
            <w:tcW w:w="964" w:type="dxa"/>
            <w:vAlign w:val="center"/>
          </w:tcPr>
          <w:p w:rsidR="00245D34" w:rsidRDefault="00245D34">
            <w:pPr>
              <w:pStyle w:val="ConsPlusNormal"/>
              <w:jc w:val="center"/>
            </w:pPr>
            <w:r>
              <w:t>30,0</w:t>
            </w:r>
          </w:p>
        </w:tc>
        <w:tc>
          <w:tcPr>
            <w:tcW w:w="964" w:type="dxa"/>
            <w:vAlign w:val="center"/>
          </w:tcPr>
          <w:p w:rsidR="00245D34" w:rsidRDefault="00245D34">
            <w:pPr>
              <w:pStyle w:val="ConsPlusNormal"/>
              <w:jc w:val="center"/>
            </w:pPr>
            <w:r>
              <w:t>40,0</w:t>
            </w:r>
          </w:p>
        </w:tc>
        <w:tc>
          <w:tcPr>
            <w:tcW w:w="964" w:type="dxa"/>
            <w:vAlign w:val="center"/>
          </w:tcPr>
          <w:p w:rsidR="00245D34" w:rsidRDefault="00245D34">
            <w:pPr>
              <w:pStyle w:val="ConsPlusNormal"/>
              <w:jc w:val="center"/>
            </w:pPr>
            <w:r>
              <w:t>50,0</w:t>
            </w:r>
          </w:p>
        </w:tc>
        <w:tc>
          <w:tcPr>
            <w:tcW w:w="964" w:type="dxa"/>
            <w:vAlign w:val="center"/>
          </w:tcPr>
          <w:p w:rsidR="00245D34" w:rsidRDefault="00245D34">
            <w:pPr>
              <w:pStyle w:val="ConsPlusNormal"/>
              <w:jc w:val="center"/>
            </w:pPr>
            <w:r>
              <w:t>60,0</w:t>
            </w:r>
          </w:p>
        </w:tc>
        <w:tc>
          <w:tcPr>
            <w:tcW w:w="964" w:type="dxa"/>
            <w:vAlign w:val="center"/>
          </w:tcPr>
          <w:p w:rsidR="00245D34" w:rsidRDefault="00245D34">
            <w:pPr>
              <w:pStyle w:val="ConsPlusNormal"/>
              <w:jc w:val="center"/>
            </w:pPr>
            <w:r>
              <w:t>70,0</w:t>
            </w:r>
          </w:p>
        </w:tc>
        <w:tc>
          <w:tcPr>
            <w:tcW w:w="964" w:type="dxa"/>
            <w:vAlign w:val="center"/>
          </w:tcPr>
          <w:p w:rsidR="00245D34" w:rsidRDefault="00245D34">
            <w:pPr>
              <w:pStyle w:val="ConsPlusNormal"/>
              <w:jc w:val="center"/>
            </w:pPr>
            <w:r>
              <w:t>80,0</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jc w:val="center"/>
      </w:pPr>
      <w:r>
        <w:t>Основные ожидаемые конечные результаты подпрограммы:</w:t>
      </w:r>
    </w:p>
    <w:p w:rsidR="00245D34" w:rsidRDefault="00245D34">
      <w:pPr>
        <w:pStyle w:val="ConsPlusNormal"/>
        <w:jc w:val="both"/>
      </w:pPr>
    </w:p>
    <w:p w:rsidR="00245D34" w:rsidRDefault="00245D34">
      <w:pPr>
        <w:pStyle w:val="ConsPlusNormal"/>
        <w:ind w:firstLine="540"/>
        <w:jc w:val="both"/>
      </w:pPr>
      <w:r>
        <w:t>В результате реализации подпрограммы прогнозируется решить следующие вопросы:</w:t>
      </w:r>
    </w:p>
    <w:p w:rsidR="00245D34" w:rsidRDefault="00245D34">
      <w:pPr>
        <w:pStyle w:val="ConsPlusNormal"/>
        <w:ind w:firstLine="540"/>
        <w:jc w:val="both"/>
      </w:pPr>
      <w:r>
        <w:t>1. Улучшение санитарно-эпидемиологического благополучия населения города Пскова и сокращение ущерба окружающей среде в результате рекультивации городской свалки ТБО к 2020 году.</w:t>
      </w:r>
    </w:p>
    <w:p w:rsidR="00245D34" w:rsidRDefault="00245D34">
      <w:pPr>
        <w:pStyle w:val="ConsPlusNormal"/>
        <w:jc w:val="both"/>
      </w:pPr>
      <w:r>
        <w:t xml:space="preserve">(в ред. постановлений Администрации города Пскова от 13.05.2015 </w:t>
      </w:r>
      <w:hyperlink r:id="rId45" w:history="1">
        <w:r>
          <w:rPr>
            <w:color w:val="0000FF"/>
          </w:rPr>
          <w:t>N 1056</w:t>
        </w:r>
      </w:hyperlink>
      <w:r>
        <w:t xml:space="preserve">, от 04.02.2016 </w:t>
      </w:r>
      <w:hyperlink r:id="rId46" w:history="1">
        <w:r>
          <w:rPr>
            <w:color w:val="0000FF"/>
          </w:rPr>
          <w:t>N 113</w:t>
        </w:r>
      </w:hyperlink>
      <w:r>
        <w:t>)</w:t>
      </w:r>
    </w:p>
    <w:p w:rsidR="00245D34" w:rsidRDefault="00245D34">
      <w:pPr>
        <w:pStyle w:val="ConsPlusNormal"/>
        <w:ind w:firstLine="540"/>
        <w:jc w:val="both"/>
      </w:pPr>
      <w:r>
        <w:t>2. Уменьшение объемов отходов, размещаемых на полигоне захоронения.</w:t>
      </w:r>
    </w:p>
    <w:p w:rsidR="00245D34" w:rsidRDefault="00245D34">
      <w:pPr>
        <w:pStyle w:val="ConsPlusNormal"/>
        <w:jc w:val="both"/>
      </w:pPr>
    </w:p>
    <w:p w:rsidR="00245D34" w:rsidRDefault="00245D34">
      <w:pPr>
        <w:pStyle w:val="ConsPlusNormal"/>
        <w:jc w:val="center"/>
      </w:pPr>
      <w:r>
        <w:t>IV. Сроки и этапы реализации подпрограммы</w:t>
      </w:r>
    </w:p>
    <w:p w:rsidR="00245D34" w:rsidRDefault="00245D34">
      <w:pPr>
        <w:pStyle w:val="ConsPlusNormal"/>
        <w:jc w:val="both"/>
      </w:pPr>
    </w:p>
    <w:p w:rsidR="00245D34" w:rsidRDefault="00245D34">
      <w:pPr>
        <w:pStyle w:val="ConsPlusNormal"/>
        <w:ind w:firstLine="540"/>
        <w:jc w:val="both"/>
      </w:pPr>
      <w:r>
        <w:t>Этапы реализации не выделяются. Срок реализации: 2015 - 2020 годы.</w:t>
      </w:r>
    </w:p>
    <w:p w:rsidR="00245D34" w:rsidRDefault="00245D34">
      <w:pPr>
        <w:pStyle w:val="ConsPlusNormal"/>
        <w:jc w:val="both"/>
      </w:pPr>
      <w:r>
        <w:t xml:space="preserve">(в ред. постановлений Администрации города Пскова от 13.05.2015 </w:t>
      </w:r>
      <w:hyperlink r:id="rId47" w:history="1">
        <w:r>
          <w:rPr>
            <w:color w:val="0000FF"/>
          </w:rPr>
          <w:t>N 1056</w:t>
        </w:r>
      </w:hyperlink>
      <w:r>
        <w:t xml:space="preserve">, от 04.02.2016 </w:t>
      </w:r>
      <w:hyperlink r:id="rId48" w:history="1">
        <w:r>
          <w:rPr>
            <w:color w:val="0000FF"/>
          </w:rPr>
          <w:t>N 113</w:t>
        </w:r>
      </w:hyperlink>
      <w:r>
        <w:t>)</w:t>
      </w:r>
    </w:p>
    <w:p w:rsidR="00245D34" w:rsidRDefault="00245D34">
      <w:pPr>
        <w:pStyle w:val="ConsPlusNormal"/>
        <w:jc w:val="both"/>
      </w:pPr>
    </w:p>
    <w:p w:rsidR="00245D34" w:rsidRDefault="00245D34">
      <w:pPr>
        <w:pStyle w:val="ConsPlusNormal"/>
        <w:jc w:val="center"/>
      </w:pPr>
      <w:r>
        <w:t>V. Характеристика основных мероприятий подпрограммы</w:t>
      </w:r>
    </w:p>
    <w:p w:rsidR="00245D34" w:rsidRDefault="00245D34">
      <w:pPr>
        <w:pStyle w:val="ConsPlusNormal"/>
        <w:jc w:val="both"/>
      </w:pPr>
    </w:p>
    <w:p w:rsidR="00245D34" w:rsidRDefault="00245D34">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обращения с отходами производства и потребления и улучшения качества окружающей среды.</w:t>
      </w:r>
    </w:p>
    <w:p w:rsidR="00245D34" w:rsidRDefault="00245D34">
      <w:pPr>
        <w:pStyle w:val="ConsPlusNormal"/>
        <w:ind w:firstLine="540"/>
        <w:jc w:val="both"/>
      </w:pPr>
      <w:r>
        <w:t>Для достижения цели и решения задач подпрограммы планируется реализовать следующие мероприятия.</w:t>
      </w:r>
    </w:p>
    <w:p w:rsidR="00245D34" w:rsidRDefault="00245D34">
      <w:pPr>
        <w:pStyle w:val="ConsPlusNormal"/>
        <w:ind w:firstLine="540"/>
        <w:jc w:val="both"/>
      </w:pPr>
      <w:r>
        <w:t>Задача 1 "Создание условий безопасного размещения отходов производства и потребления" будет решаться путем реализации следующих основных мероприятий:</w:t>
      </w:r>
    </w:p>
    <w:p w:rsidR="00245D34" w:rsidRDefault="00245D34">
      <w:pPr>
        <w:pStyle w:val="ConsPlusNormal"/>
        <w:ind w:firstLine="540"/>
        <w:jc w:val="both"/>
      </w:pPr>
      <w:r>
        <w:t>Основное мероприятие 1 "Организация и содержание полигона отходов производства и потребления" включает следующие мероприятия:</w:t>
      </w:r>
    </w:p>
    <w:p w:rsidR="00245D34" w:rsidRDefault="00245D34">
      <w:pPr>
        <w:pStyle w:val="ConsPlusNormal"/>
        <w:ind w:firstLine="540"/>
        <w:jc w:val="both"/>
      </w:pPr>
      <w:r>
        <w:t>Мероприятие 1.1. Организация и содержание полигона отходов производства и потребления.</w:t>
      </w:r>
    </w:p>
    <w:p w:rsidR="00245D34" w:rsidRDefault="00245D34">
      <w:pPr>
        <w:pStyle w:val="ConsPlusNormal"/>
        <w:ind w:firstLine="540"/>
        <w:jc w:val="both"/>
      </w:pPr>
      <w:r>
        <w:t>Основное мероприятие 2 "Рекультивация городской свалки" включает следующие мероприятия:</w:t>
      </w:r>
    </w:p>
    <w:p w:rsidR="00245D34" w:rsidRDefault="00245D34">
      <w:pPr>
        <w:pStyle w:val="ConsPlusNormal"/>
        <w:ind w:firstLine="540"/>
        <w:jc w:val="both"/>
      </w:pPr>
      <w:r>
        <w:t>Мероприятие 2.1. Проект рекультивации свалки твердых бытовых отходов на территории МО "Город Псков".</w:t>
      </w:r>
    </w:p>
    <w:p w:rsidR="00245D34" w:rsidRDefault="00245D34">
      <w:pPr>
        <w:pStyle w:val="ConsPlusNormal"/>
        <w:ind w:firstLine="540"/>
        <w:jc w:val="both"/>
      </w:pPr>
      <w:r>
        <w:t>Мероприятие 2.2. Рекультивация свалки твердых бытовых отходов на территории МО "Город Псков".</w:t>
      </w:r>
    </w:p>
    <w:p w:rsidR="00245D34" w:rsidRDefault="00245D34">
      <w:pPr>
        <w:pStyle w:val="ConsPlusNormal"/>
        <w:ind w:firstLine="540"/>
        <w:jc w:val="both"/>
      </w:pPr>
      <w:r>
        <w:t>Мероприятие 2.3. Проработка альтернативных вариантов размещения свалки на территории Псковского района.</w:t>
      </w:r>
    </w:p>
    <w:p w:rsidR="00245D34" w:rsidRDefault="00245D34">
      <w:pPr>
        <w:pStyle w:val="ConsPlusNormal"/>
        <w:ind w:firstLine="540"/>
        <w:jc w:val="both"/>
      </w:pPr>
      <w:r>
        <w:t>Основное мероприятие 3 "Организация сбора, транспортировки и ликвидации (утилизации) отходов производства и потребления" включает следующие мероприятия:</w:t>
      </w:r>
    </w:p>
    <w:p w:rsidR="00245D34" w:rsidRDefault="00245D34">
      <w:pPr>
        <w:pStyle w:val="ConsPlusNormal"/>
        <w:ind w:firstLine="540"/>
        <w:jc w:val="both"/>
      </w:pPr>
      <w:r>
        <w:t>Мероприятие 3.1. Ликвидация несанкционированных свалок.</w:t>
      </w:r>
    </w:p>
    <w:p w:rsidR="00245D34" w:rsidRDefault="00245D34">
      <w:pPr>
        <w:pStyle w:val="ConsPlusNormal"/>
        <w:ind w:firstLine="540"/>
        <w:jc w:val="both"/>
      </w:pPr>
      <w:r>
        <w:t>Мероприятие 3.2. Установка контейнеров на территории города Пскова.</w:t>
      </w:r>
    </w:p>
    <w:p w:rsidR="00245D34" w:rsidRDefault="00245D34">
      <w:pPr>
        <w:pStyle w:val="ConsPlusNormal"/>
        <w:ind w:firstLine="540"/>
        <w:jc w:val="both"/>
      </w:pPr>
      <w:r>
        <w:t>Мероприятие 3.3. Установка урн на территории города Пскова.</w:t>
      </w:r>
    </w:p>
    <w:p w:rsidR="00245D34" w:rsidRDefault="00245D34">
      <w:pPr>
        <w:pStyle w:val="ConsPlusNormal"/>
        <w:ind w:firstLine="540"/>
        <w:jc w:val="both"/>
      </w:pPr>
      <w:r>
        <w:t>Мероприятие 3.4. Установка предупредительных и информационных аншлагов в места несанкционированных свалок.</w:t>
      </w:r>
    </w:p>
    <w:p w:rsidR="00245D34" w:rsidRDefault="00245D34">
      <w:pPr>
        <w:pStyle w:val="ConsPlusNormal"/>
        <w:ind w:firstLine="540"/>
        <w:jc w:val="both"/>
      </w:pPr>
      <w:r>
        <w:t>Мероприятие 3.5. Паспортизация отходов.</w:t>
      </w:r>
    </w:p>
    <w:p w:rsidR="00245D34" w:rsidRDefault="00245D34">
      <w:pPr>
        <w:pStyle w:val="ConsPlusNormal"/>
        <w:ind w:firstLine="540"/>
        <w:jc w:val="both"/>
      </w:pPr>
      <w:r>
        <w:t>Мероприятие 3.6. Получение лимитов на отходы.</w:t>
      </w:r>
    </w:p>
    <w:p w:rsidR="00245D34" w:rsidRDefault="00245D34">
      <w:pPr>
        <w:pStyle w:val="ConsPlusNormal"/>
        <w:ind w:firstLine="540"/>
        <w:jc w:val="both"/>
      </w:pPr>
      <w:r>
        <w:t xml:space="preserve">Мероприятие 3.7. Исключено. - </w:t>
      </w:r>
      <w:hyperlink r:id="rId49" w:history="1">
        <w:r>
          <w:rPr>
            <w:color w:val="0000FF"/>
          </w:rPr>
          <w:t>Постановление</w:t>
        </w:r>
      </w:hyperlink>
      <w:r>
        <w:t xml:space="preserve"> Администрации города Пскова от 30.03.2016 N 383.</w:t>
      </w:r>
    </w:p>
    <w:p w:rsidR="00245D34" w:rsidRDefault="00245D34">
      <w:pPr>
        <w:pStyle w:val="ConsPlusNormal"/>
        <w:ind w:firstLine="540"/>
        <w:jc w:val="both"/>
      </w:pPr>
      <w:r>
        <w:t>Мероприятие 3.8. Утилизация ртутьсодержащих отходов.</w:t>
      </w:r>
    </w:p>
    <w:p w:rsidR="00245D34" w:rsidRDefault="00245D34">
      <w:pPr>
        <w:pStyle w:val="ConsPlusNormal"/>
        <w:ind w:firstLine="540"/>
        <w:jc w:val="both"/>
      </w:pPr>
      <w:r>
        <w:t>Мероприятие 3.9. Проведение осеннего и весеннего месячников по санитарной уборке территории города Пскова.</w:t>
      </w:r>
    </w:p>
    <w:p w:rsidR="00245D34" w:rsidRDefault="00245D34">
      <w:pPr>
        <w:pStyle w:val="ConsPlusNormal"/>
        <w:ind w:firstLine="540"/>
        <w:jc w:val="both"/>
      </w:pPr>
      <w:r>
        <w:t>Задача 2 "Создание условий для сбора и утилизации сезонных свалок" будет решаться путем реализации следующих основных мероприятий:</w:t>
      </w:r>
    </w:p>
    <w:p w:rsidR="00245D34" w:rsidRDefault="00245D34">
      <w:pPr>
        <w:pStyle w:val="ConsPlusNormal"/>
        <w:ind w:firstLine="540"/>
        <w:jc w:val="both"/>
      </w:pPr>
      <w:r>
        <w:t>Основное мероприятие 1 "Организация снежного полигона и площадки для хранения травы с территории города Пскова" включает следующие мероприятия:</w:t>
      </w:r>
    </w:p>
    <w:p w:rsidR="00245D34" w:rsidRDefault="00245D34">
      <w:pPr>
        <w:pStyle w:val="ConsPlusNormal"/>
        <w:ind w:firstLine="540"/>
        <w:jc w:val="both"/>
      </w:pPr>
      <w:r>
        <w:t>Мероприятие 1.1. Определение площадки для утилизации скошенной травы.</w:t>
      </w:r>
    </w:p>
    <w:p w:rsidR="00245D34" w:rsidRDefault="00245D34">
      <w:pPr>
        <w:pStyle w:val="ConsPlusNormal"/>
        <w:ind w:firstLine="540"/>
        <w:jc w:val="both"/>
      </w:pPr>
      <w:r>
        <w:t>Основное мероприятие 2 "Содержание снежного полигона и площадки для хранения травы" включает следующие мероприятия:</w:t>
      </w:r>
    </w:p>
    <w:p w:rsidR="00245D34" w:rsidRDefault="00245D34">
      <w:pPr>
        <w:pStyle w:val="ConsPlusNormal"/>
        <w:ind w:firstLine="540"/>
        <w:jc w:val="both"/>
      </w:pPr>
      <w:r>
        <w:t>Мероприятие 2.1. Содержание снежного полигона.</w:t>
      </w:r>
    </w:p>
    <w:p w:rsidR="00245D34" w:rsidRDefault="00245D34">
      <w:pPr>
        <w:pStyle w:val="ConsPlusNormal"/>
        <w:ind w:firstLine="540"/>
        <w:jc w:val="both"/>
      </w:pPr>
      <w:r>
        <w:t>Мероприятие 2.2. Содержание площадки для хранения травы.</w:t>
      </w:r>
    </w:p>
    <w:p w:rsidR="00245D34" w:rsidRDefault="00245D34">
      <w:pPr>
        <w:pStyle w:val="ConsPlusNormal"/>
        <w:jc w:val="both"/>
      </w:pPr>
    </w:p>
    <w:p w:rsidR="00245D34" w:rsidRDefault="00245D34">
      <w:pPr>
        <w:pStyle w:val="ConsPlusNormal"/>
        <w:jc w:val="center"/>
      </w:pPr>
      <w:r>
        <w:t>VI. Перечень основных мероприятий подпрограммы</w:t>
      </w:r>
    </w:p>
    <w:p w:rsidR="00245D34" w:rsidRDefault="00245D34">
      <w:pPr>
        <w:pStyle w:val="ConsPlusNormal"/>
        <w:jc w:val="both"/>
      </w:pPr>
    </w:p>
    <w:p w:rsidR="00245D34" w:rsidRDefault="00245D34">
      <w:pPr>
        <w:pStyle w:val="ConsPlusNormal"/>
        <w:ind w:firstLine="540"/>
        <w:jc w:val="both"/>
      </w:pPr>
      <w:hyperlink w:anchor="P745" w:history="1">
        <w:r>
          <w:rPr>
            <w:color w:val="0000FF"/>
          </w:rPr>
          <w:t>Перечень</w:t>
        </w:r>
      </w:hyperlink>
      <w:r>
        <w:t xml:space="preserve"> основных мероприятий подпрограммы представлен в приложении к настоящей подпрограмме.</w:t>
      </w:r>
    </w:p>
    <w:p w:rsidR="00245D34" w:rsidRDefault="00245D34">
      <w:pPr>
        <w:pStyle w:val="ConsPlusNormal"/>
        <w:jc w:val="both"/>
      </w:pPr>
    </w:p>
    <w:p w:rsidR="00245D34" w:rsidRDefault="00245D34">
      <w:pPr>
        <w:pStyle w:val="ConsPlusNormal"/>
        <w:jc w:val="center"/>
      </w:pPr>
      <w:r>
        <w:t>VII. Ресурсное обеспечение подпрограммы</w:t>
      </w:r>
    </w:p>
    <w:p w:rsidR="00245D34" w:rsidRDefault="00245D34">
      <w:pPr>
        <w:pStyle w:val="ConsPlusNormal"/>
        <w:jc w:val="center"/>
      </w:pPr>
      <w:r>
        <w:t xml:space="preserve">(в ред. </w:t>
      </w:r>
      <w:hyperlink r:id="rId50"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Общий объем финансирования подпрограммы составляет 100029,6 тыс. рублей, в том числе по годам:</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07"/>
        <w:gridCol w:w="1077"/>
        <w:gridCol w:w="1020"/>
        <w:gridCol w:w="1020"/>
        <w:gridCol w:w="1020"/>
        <w:gridCol w:w="1020"/>
        <w:gridCol w:w="1077"/>
      </w:tblGrid>
      <w:tr w:rsidR="00245D34">
        <w:tc>
          <w:tcPr>
            <w:tcW w:w="2494" w:type="dxa"/>
          </w:tcPr>
          <w:p w:rsidR="00245D34" w:rsidRDefault="00245D34">
            <w:pPr>
              <w:pStyle w:val="ConsPlusNormal"/>
            </w:pPr>
            <w:r>
              <w:t>Источники финансирования</w:t>
            </w:r>
          </w:p>
        </w:tc>
        <w:tc>
          <w:tcPr>
            <w:tcW w:w="907" w:type="dxa"/>
          </w:tcPr>
          <w:p w:rsidR="00245D34" w:rsidRDefault="00245D34">
            <w:pPr>
              <w:pStyle w:val="ConsPlusNormal"/>
              <w:jc w:val="center"/>
            </w:pPr>
            <w:r>
              <w:t>2015</w:t>
            </w:r>
          </w:p>
        </w:tc>
        <w:tc>
          <w:tcPr>
            <w:tcW w:w="1077" w:type="dxa"/>
          </w:tcPr>
          <w:p w:rsidR="00245D34" w:rsidRDefault="00245D34">
            <w:pPr>
              <w:pStyle w:val="ConsPlusNormal"/>
              <w:jc w:val="center"/>
            </w:pPr>
            <w:r>
              <w:t>2016</w:t>
            </w:r>
          </w:p>
        </w:tc>
        <w:tc>
          <w:tcPr>
            <w:tcW w:w="1020" w:type="dxa"/>
          </w:tcPr>
          <w:p w:rsidR="00245D34" w:rsidRDefault="00245D34">
            <w:pPr>
              <w:pStyle w:val="ConsPlusNormal"/>
              <w:jc w:val="center"/>
            </w:pPr>
            <w:r>
              <w:t>2017</w:t>
            </w:r>
          </w:p>
        </w:tc>
        <w:tc>
          <w:tcPr>
            <w:tcW w:w="1020" w:type="dxa"/>
          </w:tcPr>
          <w:p w:rsidR="00245D34" w:rsidRDefault="00245D34">
            <w:pPr>
              <w:pStyle w:val="ConsPlusNormal"/>
              <w:jc w:val="center"/>
            </w:pPr>
            <w:r>
              <w:t>2018</w:t>
            </w:r>
          </w:p>
        </w:tc>
        <w:tc>
          <w:tcPr>
            <w:tcW w:w="1020" w:type="dxa"/>
          </w:tcPr>
          <w:p w:rsidR="00245D34" w:rsidRDefault="00245D34">
            <w:pPr>
              <w:pStyle w:val="ConsPlusNormal"/>
              <w:jc w:val="center"/>
            </w:pPr>
            <w:r>
              <w:t>2019</w:t>
            </w:r>
          </w:p>
        </w:tc>
        <w:tc>
          <w:tcPr>
            <w:tcW w:w="1020" w:type="dxa"/>
          </w:tcPr>
          <w:p w:rsidR="00245D34" w:rsidRDefault="00245D34">
            <w:pPr>
              <w:pStyle w:val="ConsPlusNormal"/>
              <w:jc w:val="center"/>
            </w:pPr>
            <w:r>
              <w:t>2020</w:t>
            </w:r>
          </w:p>
        </w:tc>
        <w:tc>
          <w:tcPr>
            <w:tcW w:w="1077" w:type="dxa"/>
          </w:tcPr>
          <w:p w:rsidR="00245D34" w:rsidRDefault="00245D34">
            <w:pPr>
              <w:pStyle w:val="ConsPlusNormal"/>
              <w:jc w:val="center"/>
            </w:pPr>
            <w:r>
              <w:t>Итого</w:t>
            </w:r>
          </w:p>
        </w:tc>
      </w:tr>
      <w:tr w:rsidR="00245D34">
        <w:tc>
          <w:tcPr>
            <w:tcW w:w="2494" w:type="dxa"/>
          </w:tcPr>
          <w:p w:rsidR="00245D34" w:rsidRDefault="00245D34">
            <w:pPr>
              <w:pStyle w:val="ConsPlusNormal"/>
            </w:pPr>
            <w:r>
              <w:t>местный бюджет</w:t>
            </w:r>
          </w:p>
        </w:tc>
        <w:tc>
          <w:tcPr>
            <w:tcW w:w="907" w:type="dxa"/>
          </w:tcPr>
          <w:p w:rsidR="00245D34" w:rsidRDefault="00245D34">
            <w:pPr>
              <w:pStyle w:val="ConsPlusNormal"/>
              <w:jc w:val="center"/>
            </w:pPr>
            <w:r>
              <w:t>9574,3</w:t>
            </w:r>
          </w:p>
        </w:tc>
        <w:tc>
          <w:tcPr>
            <w:tcW w:w="1077" w:type="dxa"/>
          </w:tcPr>
          <w:p w:rsidR="00245D34" w:rsidRDefault="00245D34">
            <w:pPr>
              <w:pStyle w:val="ConsPlusNormal"/>
              <w:jc w:val="center"/>
            </w:pPr>
            <w:r>
              <w:t>15555,3</w:t>
            </w:r>
          </w:p>
        </w:tc>
        <w:tc>
          <w:tcPr>
            <w:tcW w:w="1020" w:type="dxa"/>
          </w:tcPr>
          <w:p w:rsidR="00245D34" w:rsidRDefault="00245D34">
            <w:pPr>
              <w:pStyle w:val="ConsPlusNormal"/>
              <w:jc w:val="center"/>
            </w:pPr>
            <w:r>
              <w:t>17600,0</w:t>
            </w:r>
          </w:p>
        </w:tc>
        <w:tc>
          <w:tcPr>
            <w:tcW w:w="1020" w:type="dxa"/>
          </w:tcPr>
          <w:p w:rsidR="00245D34" w:rsidRDefault="00245D34">
            <w:pPr>
              <w:pStyle w:val="ConsPlusNormal"/>
              <w:jc w:val="center"/>
            </w:pPr>
            <w:r>
              <w:t>19100,0</w:t>
            </w:r>
          </w:p>
        </w:tc>
        <w:tc>
          <w:tcPr>
            <w:tcW w:w="1020" w:type="dxa"/>
          </w:tcPr>
          <w:p w:rsidR="00245D34" w:rsidRDefault="00245D34">
            <w:pPr>
              <w:pStyle w:val="ConsPlusNormal"/>
              <w:jc w:val="center"/>
            </w:pPr>
            <w:r>
              <w:t>19100,0</w:t>
            </w:r>
          </w:p>
        </w:tc>
        <w:tc>
          <w:tcPr>
            <w:tcW w:w="1020" w:type="dxa"/>
          </w:tcPr>
          <w:p w:rsidR="00245D34" w:rsidRDefault="00245D34">
            <w:pPr>
              <w:pStyle w:val="ConsPlusNormal"/>
              <w:jc w:val="center"/>
            </w:pPr>
            <w:r>
              <w:t>19100,0</w:t>
            </w:r>
          </w:p>
        </w:tc>
        <w:tc>
          <w:tcPr>
            <w:tcW w:w="1077" w:type="dxa"/>
          </w:tcPr>
          <w:p w:rsidR="00245D34" w:rsidRDefault="00245D34">
            <w:pPr>
              <w:pStyle w:val="ConsPlusNormal"/>
              <w:jc w:val="center"/>
            </w:pPr>
            <w:r>
              <w:t>100029,6</w:t>
            </w:r>
          </w:p>
        </w:tc>
      </w:tr>
      <w:tr w:rsidR="00245D34">
        <w:tc>
          <w:tcPr>
            <w:tcW w:w="2494" w:type="dxa"/>
          </w:tcPr>
          <w:p w:rsidR="00245D34" w:rsidRDefault="00245D34">
            <w:pPr>
              <w:pStyle w:val="ConsPlusNormal"/>
            </w:pPr>
            <w:r>
              <w:t>Всего по подпрограмме:</w:t>
            </w:r>
          </w:p>
        </w:tc>
        <w:tc>
          <w:tcPr>
            <w:tcW w:w="907" w:type="dxa"/>
          </w:tcPr>
          <w:p w:rsidR="00245D34" w:rsidRDefault="00245D34">
            <w:pPr>
              <w:pStyle w:val="ConsPlusNormal"/>
              <w:jc w:val="center"/>
            </w:pPr>
            <w:r>
              <w:t>9574,3</w:t>
            </w:r>
          </w:p>
        </w:tc>
        <w:tc>
          <w:tcPr>
            <w:tcW w:w="1077" w:type="dxa"/>
          </w:tcPr>
          <w:p w:rsidR="00245D34" w:rsidRDefault="00245D34">
            <w:pPr>
              <w:pStyle w:val="ConsPlusNormal"/>
              <w:jc w:val="center"/>
            </w:pPr>
            <w:r>
              <w:t>15555,3</w:t>
            </w:r>
          </w:p>
        </w:tc>
        <w:tc>
          <w:tcPr>
            <w:tcW w:w="1020" w:type="dxa"/>
          </w:tcPr>
          <w:p w:rsidR="00245D34" w:rsidRDefault="00245D34">
            <w:pPr>
              <w:pStyle w:val="ConsPlusNormal"/>
              <w:jc w:val="center"/>
            </w:pPr>
            <w:r>
              <w:t>17600,0</w:t>
            </w:r>
          </w:p>
        </w:tc>
        <w:tc>
          <w:tcPr>
            <w:tcW w:w="1020" w:type="dxa"/>
          </w:tcPr>
          <w:p w:rsidR="00245D34" w:rsidRDefault="00245D34">
            <w:pPr>
              <w:pStyle w:val="ConsPlusNormal"/>
              <w:jc w:val="center"/>
            </w:pPr>
            <w:r>
              <w:t>19100,0</w:t>
            </w:r>
          </w:p>
        </w:tc>
        <w:tc>
          <w:tcPr>
            <w:tcW w:w="1020" w:type="dxa"/>
          </w:tcPr>
          <w:p w:rsidR="00245D34" w:rsidRDefault="00245D34">
            <w:pPr>
              <w:pStyle w:val="ConsPlusNormal"/>
              <w:jc w:val="center"/>
            </w:pPr>
            <w:r>
              <w:t>19100,0</w:t>
            </w:r>
          </w:p>
        </w:tc>
        <w:tc>
          <w:tcPr>
            <w:tcW w:w="1020" w:type="dxa"/>
          </w:tcPr>
          <w:p w:rsidR="00245D34" w:rsidRDefault="00245D34">
            <w:pPr>
              <w:pStyle w:val="ConsPlusNormal"/>
              <w:jc w:val="center"/>
            </w:pPr>
            <w:r>
              <w:t>19100,0</w:t>
            </w:r>
          </w:p>
        </w:tc>
        <w:tc>
          <w:tcPr>
            <w:tcW w:w="1077" w:type="dxa"/>
          </w:tcPr>
          <w:p w:rsidR="00245D34" w:rsidRDefault="00245D34">
            <w:pPr>
              <w:pStyle w:val="ConsPlusNormal"/>
              <w:jc w:val="center"/>
            </w:pPr>
            <w:r>
              <w:t>100029,6</w:t>
            </w:r>
          </w:p>
        </w:tc>
      </w:tr>
    </w:tbl>
    <w:p w:rsidR="00245D34" w:rsidRDefault="00245D34">
      <w:pPr>
        <w:pStyle w:val="ConsPlusNormal"/>
        <w:jc w:val="both"/>
      </w:pPr>
    </w:p>
    <w:p w:rsidR="00245D34" w:rsidRDefault="00245D34">
      <w:pPr>
        <w:pStyle w:val="ConsPlusNormal"/>
        <w:jc w:val="center"/>
      </w:pPr>
      <w:r>
        <w:t>VIII. Методика оценки эффективности подпрограммы</w:t>
      </w:r>
    </w:p>
    <w:p w:rsidR="00245D34" w:rsidRDefault="00245D34">
      <w:pPr>
        <w:pStyle w:val="ConsPlusNormal"/>
        <w:jc w:val="both"/>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1"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"Обращение с отходами производства</w:t>
      </w:r>
    </w:p>
    <w:p w:rsidR="00245D34" w:rsidRDefault="00245D34">
      <w:pPr>
        <w:pStyle w:val="ConsPlusNormal"/>
        <w:jc w:val="right"/>
      </w:pPr>
      <w:r>
        <w:t>и потребления в муниципальном</w:t>
      </w:r>
    </w:p>
    <w:p w:rsidR="00245D34" w:rsidRDefault="00245D34">
      <w:pPr>
        <w:pStyle w:val="ConsPlusNormal"/>
        <w:jc w:val="right"/>
      </w:pPr>
      <w:r>
        <w:t>образовании "Город Псков"</w:t>
      </w:r>
    </w:p>
    <w:p w:rsidR="00245D34" w:rsidRDefault="00245D34">
      <w:pPr>
        <w:pStyle w:val="ConsPlusNormal"/>
        <w:jc w:val="both"/>
      </w:pPr>
    </w:p>
    <w:p w:rsidR="00245D34" w:rsidRDefault="00245D34">
      <w:pPr>
        <w:pStyle w:val="ConsPlusNormal"/>
        <w:jc w:val="center"/>
      </w:pPr>
      <w:bookmarkStart w:id="2" w:name="P745"/>
      <w:bookmarkEnd w:id="2"/>
      <w:r>
        <w:t>Перечень</w:t>
      </w:r>
    </w:p>
    <w:p w:rsidR="00245D34" w:rsidRDefault="00245D34">
      <w:pPr>
        <w:pStyle w:val="ConsPlusNormal"/>
        <w:jc w:val="center"/>
      </w:pPr>
      <w:r>
        <w:t>основных мероприятий подпрограммы "Обращение с отходами</w:t>
      </w:r>
    </w:p>
    <w:p w:rsidR="00245D34" w:rsidRDefault="00245D34">
      <w:pPr>
        <w:pStyle w:val="ConsPlusNormal"/>
        <w:jc w:val="center"/>
      </w:pPr>
      <w:r>
        <w:t>производства и потребления в муниципальном образовании</w:t>
      </w:r>
    </w:p>
    <w:p w:rsidR="00245D34" w:rsidRDefault="00245D34">
      <w:pPr>
        <w:pStyle w:val="ConsPlusNormal"/>
        <w:jc w:val="center"/>
      </w:pPr>
      <w:r>
        <w:t>"Город Псков"</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52"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211"/>
        <w:gridCol w:w="1671"/>
        <w:gridCol w:w="1474"/>
        <w:gridCol w:w="1474"/>
        <w:gridCol w:w="1234"/>
        <w:gridCol w:w="1004"/>
        <w:gridCol w:w="1123"/>
        <w:gridCol w:w="1123"/>
        <w:gridCol w:w="1123"/>
        <w:gridCol w:w="1123"/>
        <w:gridCol w:w="1123"/>
        <w:gridCol w:w="2268"/>
      </w:tblGrid>
      <w:tr w:rsidR="00245D34">
        <w:tc>
          <w:tcPr>
            <w:tcW w:w="616" w:type="dxa"/>
            <w:vMerge w:val="restart"/>
          </w:tcPr>
          <w:p w:rsidR="00245D34" w:rsidRDefault="00245D34">
            <w:pPr>
              <w:pStyle w:val="ConsPlusNormal"/>
              <w:jc w:val="center"/>
            </w:pPr>
            <w:r>
              <w:t>N п/п</w:t>
            </w:r>
          </w:p>
        </w:tc>
        <w:tc>
          <w:tcPr>
            <w:tcW w:w="2211" w:type="dxa"/>
            <w:vMerge w:val="restart"/>
          </w:tcPr>
          <w:p w:rsidR="00245D34" w:rsidRDefault="00245D34">
            <w:pPr>
              <w:pStyle w:val="ConsPlusNormal"/>
              <w:jc w:val="center"/>
            </w:pPr>
            <w:r>
              <w:t>Наименование основного мероприятия</w:t>
            </w:r>
          </w:p>
        </w:tc>
        <w:tc>
          <w:tcPr>
            <w:tcW w:w="1671" w:type="dxa"/>
            <w:vMerge w:val="restart"/>
          </w:tcPr>
          <w:p w:rsidR="00245D34" w:rsidRDefault="00245D34">
            <w:pPr>
              <w:pStyle w:val="ConsPlusNormal"/>
              <w:jc w:val="center"/>
            </w:pPr>
            <w:r>
              <w:t>Исполнитель мероприятия</w:t>
            </w:r>
          </w:p>
        </w:tc>
        <w:tc>
          <w:tcPr>
            <w:tcW w:w="1474" w:type="dxa"/>
            <w:vMerge w:val="restart"/>
          </w:tcPr>
          <w:p w:rsidR="00245D34" w:rsidRDefault="00245D34">
            <w:pPr>
              <w:pStyle w:val="ConsPlusNormal"/>
              <w:jc w:val="center"/>
            </w:pPr>
            <w:r>
              <w:t>Срок реализации</w:t>
            </w:r>
          </w:p>
        </w:tc>
        <w:tc>
          <w:tcPr>
            <w:tcW w:w="9327" w:type="dxa"/>
            <w:gridSpan w:val="8"/>
          </w:tcPr>
          <w:p w:rsidR="00245D34" w:rsidRDefault="00245D34">
            <w:pPr>
              <w:pStyle w:val="ConsPlusNormal"/>
              <w:jc w:val="center"/>
            </w:pPr>
            <w:r>
              <w:t>Объем финансирования по годам (тыс. руб.)</w:t>
            </w:r>
          </w:p>
        </w:tc>
        <w:tc>
          <w:tcPr>
            <w:tcW w:w="2268" w:type="dxa"/>
            <w:vMerge w:val="restart"/>
          </w:tcPr>
          <w:p w:rsidR="00245D34" w:rsidRDefault="00245D34">
            <w:pPr>
              <w:pStyle w:val="ConsPlusNormal"/>
              <w:jc w:val="center"/>
            </w:pPr>
            <w:r>
              <w:t>Ожидаемый непосредственный результат (краткое описание)</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jc w:val="center"/>
            </w:pPr>
            <w:r>
              <w:t>Источники</w:t>
            </w:r>
          </w:p>
        </w:tc>
        <w:tc>
          <w:tcPr>
            <w:tcW w:w="1234" w:type="dxa"/>
          </w:tcPr>
          <w:p w:rsidR="00245D34" w:rsidRDefault="00245D34">
            <w:pPr>
              <w:pStyle w:val="ConsPlusNormal"/>
              <w:jc w:val="center"/>
            </w:pPr>
            <w:r>
              <w:t>ВСЕГО:</w:t>
            </w:r>
          </w:p>
        </w:tc>
        <w:tc>
          <w:tcPr>
            <w:tcW w:w="1004" w:type="dxa"/>
          </w:tcPr>
          <w:p w:rsidR="00245D34" w:rsidRDefault="00245D34">
            <w:pPr>
              <w:pStyle w:val="ConsPlusNormal"/>
              <w:jc w:val="center"/>
            </w:pPr>
            <w:r>
              <w:t>2015</w:t>
            </w:r>
          </w:p>
        </w:tc>
        <w:tc>
          <w:tcPr>
            <w:tcW w:w="1123" w:type="dxa"/>
          </w:tcPr>
          <w:p w:rsidR="00245D34" w:rsidRDefault="00245D34">
            <w:pPr>
              <w:pStyle w:val="ConsPlusNormal"/>
              <w:jc w:val="center"/>
            </w:pPr>
            <w:r>
              <w:t>2016</w:t>
            </w:r>
          </w:p>
        </w:tc>
        <w:tc>
          <w:tcPr>
            <w:tcW w:w="1123" w:type="dxa"/>
          </w:tcPr>
          <w:p w:rsidR="00245D34" w:rsidRDefault="00245D34">
            <w:pPr>
              <w:pStyle w:val="ConsPlusNormal"/>
              <w:jc w:val="center"/>
            </w:pPr>
            <w:r>
              <w:t>2017</w:t>
            </w:r>
          </w:p>
        </w:tc>
        <w:tc>
          <w:tcPr>
            <w:tcW w:w="1123" w:type="dxa"/>
          </w:tcPr>
          <w:p w:rsidR="00245D34" w:rsidRDefault="00245D34">
            <w:pPr>
              <w:pStyle w:val="ConsPlusNormal"/>
              <w:jc w:val="center"/>
            </w:pPr>
            <w:r>
              <w:t>2018</w:t>
            </w:r>
          </w:p>
        </w:tc>
        <w:tc>
          <w:tcPr>
            <w:tcW w:w="1123" w:type="dxa"/>
          </w:tcPr>
          <w:p w:rsidR="00245D34" w:rsidRDefault="00245D34">
            <w:pPr>
              <w:pStyle w:val="ConsPlusNormal"/>
              <w:jc w:val="center"/>
            </w:pPr>
            <w:r>
              <w:t>2019</w:t>
            </w:r>
          </w:p>
        </w:tc>
        <w:tc>
          <w:tcPr>
            <w:tcW w:w="1123" w:type="dxa"/>
          </w:tcPr>
          <w:p w:rsidR="00245D34" w:rsidRDefault="00245D34">
            <w:pPr>
              <w:pStyle w:val="ConsPlusNormal"/>
              <w:jc w:val="center"/>
            </w:pPr>
            <w:r>
              <w:t>2020</w:t>
            </w:r>
          </w:p>
        </w:tc>
        <w:tc>
          <w:tcPr>
            <w:tcW w:w="0" w:type="auto"/>
            <w:vMerge/>
          </w:tcPr>
          <w:p w:rsidR="00245D34" w:rsidRDefault="00245D34"/>
        </w:tc>
      </w:tr>
      <w:tr w:rsidR="00245D34">
        <w:tc>
          <w:tcPr>
            <w:tcW w:w="616" w:type="dxa"/>
          </w:tcPr>
          <w:p w:rsidR="00245D34" w:rsidRDefault="00245D34">
            <w:pPr>
              <w:pStyle w:val="ConsPlusNormal"/>
            </w:pPr>
          </w:p>
        </w:tc>
        <w:tc>
          <w:tcPr>
            <w:tcW w:w="16951" w:type="dxa"/>
            <w:gridSpan w:val="12"/>
          </w:tcPr>
          <w:p w:rsidR="00245D34" w:rsidRDefault="00245D34">
            <w:pPr>
              <w:pStyle w:val="ConsPlusNormal"/>
            </w:pPr>
            <w:r>
              <w:t>Цель 1: Обеспечение санитарного и эстетического состояния территории города</w:t>
            </w:r>
          </w:p>
        </w:tc>
      </w:tr>
      <w:tr w:rsidR="00245D34">
        <w:tc>
          <w:tcPr>
            <w:tcW w:w="616" w:type="dxa"/>
          </w:tcPr>
          <w:p w:rsidR="00245D34" w:rsidRDefault="00245D34">
            <w:pPr>
              <w:pStyle w:val="ConsPlusNormal"/>
            </w:pPr>
          </w:p>
        </w:tc>
        <w:tc>
          <w:tcPr>
            <w:tcW w:w="16951" w:type="dxa"/>
            <w:gridSpan w:val="12"/>
          </w:tcPr>
          <w:p w:rsidR="00245D34" w:rsidRDefault="00245D34">
            <w:pPr>
              <w:pStyle w:val="ConsPlusNormal"/>
            </w:pPr>
            <w:r>
              <w:t>Задача 1: Создание условий безопасного размещения отходов производства и потребления</w:t>
            </w:r>
          </w:p>
        </w:tc>
      </w:tr>
      <w:tr w:rsidR="00245D34">
        <w:tc>
          <w:tcPr>
            <w:tcW w:w="616" w:type="dxa"/>
            <w:vMerge w:val="restart"/>
          </w:tcPr>
          <w:p w:rsidR="00245D34" w:rsidRDefault="00245D34">
            <w:pPr>
              <w:pStyle w:val="ConsPlusNormal"/>
              <w:jc w:val="center"/>
            </w:pPr>
            <w:r>
              <w:t>1</w:t>
            </w:r>
          </w:p>
        </w:tc>
        <w:tc>
          <w:tcPr>
            <w:tcW w:w="2211" w:type="dxa"/>
            <w:vMerge w:val="restart"/>
          </w:tcPr>
          <w:p w:rsidR="00245D34" w:rsidRDefault="00245D34">
            <w:pPr>
              <w:pStyle w:val="ConsPlusNormal"/>
            </w:pPr>
            <w:r>
              <w:t>Организация и содержание полигона отходов производства и потребления</w:t>
            </w:r>
          </w:p>
        </w:tc>
        <w:tc>
          <w:tcPr>
            <w:tcW w:w="1671"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474" w:type="dxa"/>
          </w:tcPr>
          <w:p w:rsidR="00245D34" w:rsidRDefault="00245D34">
            <w:pPr>
              <w:pStyle w:val="ConsPlusNormal"/>
            </w:pPr>
            <w:r>
              <w:t>Всего</w:t>
            </w:r>
          </w:p>
        </w:tc>
        <w:tc>
          <w:tcPr>
            <w:tcW w:w="1234" w:type="dxa"/>
          </w:tcPr>
          <w:p w:rsidR="00245D34" w:rsidRDefault="00245D34">
            <w:pPr>
              <w:pStyle w:val="ConsPlusNormal"/>
              <w:jc w:val="center"/>
            </w:pPr>
            <w:r>
              <w:t>3000,0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1000,0</w:t>
            </w:r>
          </w:p>
        </w:tc>
        <w:tc>
          <w:tcPr>
            <w:tcW w:w="1123" w:type="dxa"/>
          </w:tcPr>
          <w:p w:rsidR="00245D34" w:rsidRDefault="00245D34">
            <w:pPr>
              <w:pStyle w:val="ConsPlusNormal"/>
              <w:jc w:val="center"/>
            </w:pPr>
            <w:r>
              <w:t>1000,0</w:t>
            </w:r>
          </w:p>
        </w:tc>
        <w:tc>
          <w:tcPr>
            <w:tcW w:w="1123" w:type="dxa"/>
          </w:tcPr>
          <w:p w:rsidR="00245D34" w:rsidRDefault="00245D34">
            <w:pPr>
              <w:pStyle w:val="ConsPlusNormal"/>
              <w:jc w:val="center"/>
            </w:pPr>
            <w:r>
              <w:t>1000,0</w:t>
            </w:r>
          </w:p>
        </w:tc>
        <w:tc>
          <w:tcPr>
            <w:tcW w:w="2268" w:type="dxa"/>
            <w:vMerge w:val="restart"/>
          </w:tcPr>
          <w:p w:rsidR="00245D34" w:rsidRDefault="00245D34">
            <w:pPr>
              <w:pStyle w:val="ConsPlusNormal"/>
            </w:pPr>
            <w:r>
              <w:t>Организация и содержание полигона отходов производства и потребления</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pPr>
            <w:r>
              <w:t>местный бюджет</w:t>
            </w:r>
          </w:p>
        </w:tc>
        <w:tc>
          <w:tcPr>
            <w:tcW w:w="1234" w:type="dxa"/>
          </w:tcPr>
          <w:p w:rsidR="00245D34" w:rsidRDefault="00245D34">
            <w:pPr>
              <w:pStyle w:val="ConsPlusNormal"/>
              <w:jc w:val="center"/>
            </w:pPr>
            <w:r>
              <w:t>3000,0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1000,0</w:t>
            </w:r>
          </w:p>
        </w:tc>
        <w:tc>
          <w:tcPr>
            <w:tcW w:w="1123" w:type="dxa"/>
          </w:tcPr>
          <w:p w:rsidR="00245D34" w:rsidRDefault="00245D34">
            <w:pPr>
              <w:pStyle w:val="ConsPlusNormal"/>
              <w:jc w:val="center"/>
            </w:pPr>
            <w:r>
              <w:t>1000,0</w:t>
            </w:r>
          </w:p>
        </w:tc>
        <w:tc>
          <w:tcPr>
            <w:tcW w:w="1123" w:type="dxa"/>
          </w:tcPr>
          <w:p w:rsidR="00245D34" w:rsidRDefault="00245D34">
            <w:pPr>
              <w:pStyle w:val="ConsPlusNormal"/>
              <w:jc w:val="center"/>
            </w:pPr>
            <w:r>
              <w:t>1000,0</w:t>
            </w:r>
          </w:p>
        </w:tc>
        <w:tc>
          <w:tcPr>
            <w:tcW w:w="0" w:type="auto"/>
            <w:vMerge/>
          </w:tcPr>
          <w:p w:rsidR="00245D34" w:rsidRDefault="00245D34"/>
        </w:tc>
      </w:tr>
      <w:tr w:rsidR="00245D34">
        <w:tc>
          <w:tcPr>
            <w:tcW w:w="616" w:type="dxa"/>
            <w:vMerge w:val="restart"/>
          </w:tcPr>
          <w:p w:rsidR="00245D34" w:rsidRDefault="00245D34">
            <w:pPr>
              <w:pStyle w:val="ConsPlusNormal"/>
              <w:jc w:val="center"/>
            </w:pPr>
            <w:r>
              <w:t>2</w:t>
            </w:r>
          </w:p>
        </w:tc>
        <w:tc>
          <w:tcPr>
            <w:tcW w:w="2211" w:type="dxa"/>
            <w:vMerge w:val="restart"/>
          </w:tcPr>
          <w:p w:rsidR="00245D34" w:rsidRDefault="00245D34">
            <w:pPr>
              <w:pStyle w:val="ConsPlusNormal"/>
            </w:pPr>
            <w:r>
              <w:t>Рекультивация городской свалки</w:t>
            </w:r>
          </w:p>
        </w:tc>
        <w:tc>
          <w:tcPr>
            <w:tcW w:w="1671"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474" w:type="dxa"/>
          </w:tcPr>
          <w:p w:rsidR="00245D34" w:rsidRDefault="00245D34">
            <w:pPr>
              <w:pStyle w:val="ConsPlusNormal"/>
            </w:pPr>
            <w:r>
              <w:t>Всего</w:t>
            </w:r>
          </w:p>
        </w:tc>
        <w:tc>
          <w:tcPr>
            <w:tcW w:w="1234" w:type="dxa"/>
          </w:tcPr>
          <w:p w:rsidR="00245D34" w:rsidRDefault="00245D34">
            <w:pPr>
              <w:pStyle w:val="ConsPlusNormal"/>
              <w:jc w:val="center"/>
            </w:pPr>
            <w:r>
              <w:t>20000,0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2268" w:type="dxa"/>
            <w:vMerge w:val="restart"/>
          </w:tcPr>
          <w:p w:rsidR="00245D34" w:rsidRDefault="00245D34">
            <w:pPr>
              <w:pStyle w:val="ConsPlusNormal"/>
            </w:pPr>
            <w:r>
              <w:t>Введение в оборот рекультивируемых земель</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pPr>
            <w:r>
              <w:t>местный бюджет</w:t>
            </w:r>
          </w:p>
        </w:tc>
        <w:tc>
          <w:tcPr>
            <w:tcW w:w="1234" w:type="dxa"/>
          </w:tcPr>
          <w:p w:rsidR="00245D34" w:rsidRDefault="00245D34">
            <w:pPr>
              <w:pStyle w:val="ConsPlusNormal"/>
              <w:jc w:val="center"/>
            </w:pPr>
            <w:r>
              <w:t>20000,0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1123" w:type="dxa"/>
          </w:tcPr>
          <w:p w:rsidR="00245D34" w:rsidRDefault="00245D34">
            <w:pPr>
              <w:pStyle w:val="ConsPlusNormal"/>
              <w:jc w:val="center"/>
            </w:pPr>
            <w:r>
              <w:t>5000,0</w:t>
            </w:r>
          </w:p>
        </w:tc>
        <w:tc>
          <w:tcPr>
            <w:tcW w:w="0" w:type="auto"/>
            <w:vMerge/>
          </w:tcPr>
          <w:p w:rsidR="00245D34" w:rsidRDefault="00245D34"/>
        </w:tc>
      </w:tr>
      <w:tr w:rsidR="00245D34">
        <w:tc>
          <w:tcPr>
            <w:tcW w:w="616" w:type="dxa"/>
            <w:vMerge w:val="restart"/>
          </w:tcPr>
          <w:p w:rsidR="00245D34" w:rsidRDefault="00245D34">
            <w:pPr>
              <w:pStyle w:val="ConsPlusNormal"/>
              <w:jc w:val="center"/>
            </w:pPr>
            <w:r>
              <w:t>3</w:t>
            </w:r>
          </w:p>
        </w:tc>
        <w:tc>
          <w:tcPr>
            <w:tcW w:w="2211" w:type="dxa"/>
            <w:vMerge w:val="restart"/>
          </w:tcPr>
          <w:p w:rsidR="00245D34" w:rsidRDefault="00245D34">
            <w:pPr>
              <w:pStyle w:val="ConsPlusNormal"/>
            </w:pPr>
            <w:r>
              <w:t>Организация сбора, транспортировки и ликвидации (утилизации) отходов производства и потребления</w:t>
            </w:r>
          </w:p>
        </w:tc>
        <w:tc>
          <w:tcPr>
            <w:tcW w:w="1671"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474" w:type="dxa"/>
          </w:tcPr>
          <w:p w:rsidR="00245D34" w:rsidRDefault="00245D34">
            <w:pPr>
              <w:pStyle w:val="ConsPlusNormal"/>
            </w:pPr>
            <w:r>
              <w:t>Всего</w:t>
            </w:r>
          </w:p>
        </w:tc>
        <w:tc>
          <w:tcPr>
            <w:tcW w:w="1234" w:type="dxa"/>
          </w:tcPr>
          <w:p w:rsidR="00245D34" w:rsidRDefault="00245D34">
            <w:pPr>
              <w:pStyle w:val="ConsPlusNormal"/>
              <w:jc w:val="center"/>
            </w:pPr>
            <w:r>
              <w:t>41613,8</w:t>
            </w:r>
          </w:p>
        </w:tc>
        <w:tc>
          <w:tcPr>
            <w:tcW w:w="1004" w:type="dxa"/>
          </w:tcPr>
          <w:p w:rsidR="00245D34" w:rsidRDefault="00245D34">
            <w:pPr>
              <w:pStyle w:val="ConsPlusNormal"/>
              <w:jc w:val="center"/>
            </w:pPr>
            <w:r>
              <w:t>8113,8</w:t>
            </w:r>
          </w:p>
        </w:tc>
        <w:tc>
          <w:tcPr>
            <w:tcW w:w="1123" w:type="dxa"/>
          </w:tcPr>
          <w:p w:rsidR="00245D34" w:rsidRDefault="00245D34">
            <w:pPr>
              <w:pStyle w:val="ConsPlusNormal"/>
              <w:jc w:val="center"/>
            </w:pPr>
            <w:r>
              <w:t>7100,0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2268" w:type="dxa"/>
            <w:vMerge w:val="restart"/>
          </w:tcPr>
          <w:p w:rsidR="00245D34" w:rsidRDefault="00245D34">
            <w:pPr>
              <w:pStyle w:val="ConsPlusNormal"/>
            </w:pPr>
            <w:r>
              <w:t>Поддержка санитарного состояния города</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pPr>
            <w:r>
              <w:t>местный бюджет</w:t>
            </w:r>
          </w:p>
        </w:tc>
        <w:tc>
          <w:tcPr>
            <w:tcW w:w="1234" w:type="dxa"/>
          </w:tcPr>
          <w:p w:rsidR="00245D34" w:rsidRDefault="00245D34">
            <w:pPr>
              <w:pStyle w:val="ConsPlusNormal"/>
              <w:jc w:val="center"/>
            </w:pPr>
            <w:r>
              <w:t>41613,8</w:t>
            </w:r>
          </w:p>
        </w:tc>
        <w:tc>
          <w:tcPr>
            <w:tcW w:w="1004" w:type="dxa"/>
          </w:tcPr>
          <w:p w:rsidR="00245D34" w:rsidRDefault="00245D34">
            <w:pPr>
              <w:pStyle w:val="ConsPlusNormal"/>
              <w:jc w:val="center"/>
            </w:pPr>
            <w:r>
              <w:t>8113,8</w:t>
            </w:r>
          </w:p>
        </w:tc>
        <w:tc>
          <w:tcPr>
            <w:tcW w:w="1123" w:type="dxa"/>
          </w:tcPr>
          <w:p w:rsidR="00245D34" w:rsidRDefault="00245D34">
            <w:pPr>
              <w:pStyle w:val="ConsPlusNormal"/>
              <w:jc w:val="center"/>
            </w:pPr>
            <w:r>
              <w:t>7100,0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1123" w:type="dxa"/>
          </w:tcPr>
          <w:p w:rsidR="00245D34" w:rsidRDefault="00245D34">
            <w:pPr>
              <w:pStyle w:val="ConsPlusNormal"/>
              <w:jc w:val="center"/>
            </w:pPr>
            <w:r>
              <w:t>6600,0</w:t>
            </w:r>
          </w:p>
        </w:tc>
        <w:tc>
          <w:tcPr>
            <w:tcW w:w="0" w:type="auto"/>
            <w:vMerge/>
          </w:tcPr>
          <w:p w:rsidR="00245D34" w:rsidRDefault="00245D34"/>
        </w:tc>
      </w:tr>
      <w:tr w:rsidR="00245D34">
        <w:tc>
          <w:tcPr>
            <w:tcW w:w="616" w:type="dxa"/>
          </w:tcPr>
          <w:p w:rsidR="00245D34" w:rsidRDefault="00245D34">
            <w:pPr>
              <w:pStyle w:val="ConsPlusNormal"/>
            </w:pPr>
          </w:p>
        </w:tc>
        <w:tc>
          <w:tcPr>
            <w:tcW w:w="16951" w:type="dxa"/>
            <w:gridSpan w:val="12"/>
          </w:tcPr>
          <w:p w:rsidR="00245D34" w:rsidRDefault="00245D34">
            <w:pPr>
              <w:pStyle w:val="ConsPlusNormal"/>
            </w:pPr>
            <w:r>
              <w:t>Задача 2: Создание условий для сбора и утилизации сезонных свалок</w:t>
            </w:r>
          </w:p>
        </w:tc>
      </w:tr>
      <w:tr w:rsidR="00245D34">
        <w:tc>
          <w:tcPr>
            <w:tcW w:w="616" w:type="dxa"/>
            <w:vMerge w:val="restart"/>
          </w:tcPr>
          <w:p w:rsidR="00245D34" w:rsidRDefault="00245D34">
            <w:pPr>
              <w:pStyle w:val="ConsPlusNormal"/>
              <w:jc w:val="center"/>
            </w:pPr>
            <w:r>
              <w:t>1</w:t>
            </w:r>
          </w:p>
        </w:tc>
        <w:tc>
          <w:tcPr>
            <w:tcW w:w="2211" w:type="dxa"/>
            <w:vMerge w:val="restart"/>
          </w:tcPr>
          <w:p w:rsidR="00245D34" w:rsidRDefault="00245D34">
            <w:pPr>
              <w:pStyle w:val="ConsPlusNormal"/>
            </w:pPr>
            <w:r>
              <w:t>Организация снежного полигона и площадки для хранения травы с территорий города Пскова</w:t>
            </w:r>
          </w:p>
        </w:tc>
        <w:tc>
          <w:tcPr>
            <w:tcW w:w="1671"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474" w:type="dxa"/>
          </w:tcPr>
          <w:p w:rsidR="00245D34" w:rsidRDefault="00245D34">
            <w:pPr>
              <w:pStyle w:val="ConsPlusNormal"/>
            </w:pPr>
            <w:r>
              <w:t>Всего</w:t>
            </w:r>
          </w:p>
        </w:tc>
        <w:tc>
          <w:tcPr>
            <w:tcW w:w="1234" w:type="dxa"/>
          </w:tcPr>
          <w:p w:rsidR="00245D34" w:rsidRDefault="00245D34">
            <w:pPr>
              <w:pStyle w:val="ConsPlusNormal"/>
              <w:jc w:val="center"/>
            </w:pPr>
            <w:r>
              <w:t>1500,0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500,0</w:t>
            </w:r>
          </w:p>
        </w:tc>
        <w:tc>
          <w:tcPr>
            <w:tcW w:w="1123" w:type="dxa"/>
          </w:tcPr>
          <w:p w:rsidR="00245D34" w:rsidRDefault="00245D34">
            <w:pPr>
              <w:pStyle w:val="ConsPlusNormal"/>
              <w:jc w:val="center"/>
            </w:pPr>
            <w:r>
              <w:t>500,0</w:t>
            </w:r>
          </w:p>
        </w:tc>
        <w:tc>
          <w:tcPr>
            <w:tcW w:w="1123" w:type="dxa"/>
          </w:tcPr>
          <w:p w:rsidR="00245D34" w:rsidRDefault="00245D34">
            <w:pPr>
              <w:pStyle w:val="ConsPlusNormal"/>
              <w:jc w:val="center"/>
            </w:pPr>
            <w:r>
              <w:t>500,0</w:t>
            </w:r>
          </w:p>
        </w:tc>
        <w:tc>
          <w:tcPr>
            <w:tcW w:w="2268" w:type="dxa"/>
            <w:vMerge w:val="restart"/>
          </w:tcPr>
          <w:p w:rsidR="00245D34" w:rsidRDefault="00245D34">
            <w:pPr>
              <w:pStyle w:val="ConsPlusNormal"/>
            </w:pPr>
            <w:r>
              <w:t>Обеспечение функционирования снежного полигона и площадки для хранения травы</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pPr>
            <w:r>
              <w:t>местный бюджет</w:t>
            </w:r>
          </w:p>
        </w:tc>
        <w:tc>
          <w:tcPr>
            <w:tcW w:w="1234" w:type="dxa"/>
          </w:tcPr>
          <w:p w:rsidR="00245D34" w:rsidRDefault="00245D34">
            <w:pPr>
              <w:pStyle w:val="ConsPlusNormal"/>
              <w:jc w:val="center"/>
            </w:pPr>
            <w:r>
              <w:t>1500,0</w:t>
            </w:r>
          </w:p>
        </w:tc>
        <w:tc>
          <w:tcPr>
            <w:tcW w:w="1004"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pPr>
          </w:p>
        </w:tc>
        <w:tc>
          <w:tcPr>
            <w:tcW w:w="1123" w:type="dxa"/>
          </w:tcPr>
          <w:p w:rsidR="00245D34" w:rsidRDefault="00245D34">
            <w:pPr>
              <w:pStyle w:val="ConsPlusNormal"/>
              <w:jc w:val="center"/>
            </w:pPr>
            <w:r>
              <w:t>500,0</w:t>
            </w:r>
          </w:p>
        </w:tc>
        <w:tc>
          <w:tcPr>
            <w:tcW w:w="1123" w:type="dxa"/>
          </w:tcPr>
          <w:p w:rsidR="00245D34" w:rsidRDefault="00245D34">
            <w:pPr>
              <w:pStyle w:val="ConsPlusNormal"/>
              <w:jc w:val="center"/>
            </w:pPr>
            <w:r>
              <w:t>500,0</w:t>
            </w:r>
          </w:p>
        </w:tc>
        <w:tc>
          <w:tcPr>
            <w:tcW w:w="1123" w:type="dxa"/>
          </w:tcPr>
          <w:p w:rsidR="00245D34" w:rsidRDefault="00245D34">
            <w:pPr>
              <w:pStyle w:val="ConsPlusNormal"/>
              <w:jc w:val="center"/>
            </w:pPr>
            <w:r>
              <w:t>500,0</w:t>
            </w:r>
          </w:p>
        </w:tc>
        <w:tc>
          <w:tcPr>
            <w:tcW w:w="0" w:type="auto"/>
            <w:vMerge/>
          </w:tcPr>
          <w:p w:rsidR="00245D34" w:rsidRDefault="00245D34"/>
        </w:tc>
      </w:tr>
      <w:tr w:rsidR="00245D34">
        <w:tc>
          <w:tcPr>
            <w:tcW w:w="616" w:type="dxa"/>
            <w:vMerge w:val="restart"/>
          </w:tcPr>
          <w:p w:rsidR="00245D34" w:rsidRDefault="00245D34">
            <w:pPr>
              <w:pStyle w:val="ConsPlusNormal"/>
              <w:jc w:val="center"/>
            </w:pPr>
            <w:r>
              <w:t>2</w:t>
            </w:r>
          </w:p>
        </w:tc>
        <w:tc>
          <w:tcPr>
            <w:tcW w:w="2211" w:type="dxa"/>
            <w:vMerge w:val="restart"/>
          </w:tcPr>
          <w:p w:rsidR="00245D34" w:rsidRDefault="00245D34">
            <w:pPr>
              <w:pStyle w:val="ConsPlusNormal"/>
            </w:pPr>
            <w:r>
              <w:t>Содержание снежного полигона и площадки для хранения травы</w:t>
            </w:r>
          </w:p>
        </w:tc>
        <w:tc>
          <w:tcPr>
            <w:tcW w:w="1671"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474" w:type="dxa"/>
          </w:tcPr>
          <w:p w:rsidR="00245D34" w:rsidRDefault="00245D34">
            <w:pPr>
              <w:pStyle w:val="ConsPlusNormal"/>
            </w:pPr>
            <w:r>
              <w:t>Всего</w:t>
            </w:r>
          </w:p>
        </w:tc>
        <w:tc>
          <w:tcPr>
            <w:tcW w:w="1234" w:type="dxa"/>
          </w:tcPr>
          <w:p w:rsidR="00245D34" w:rsidRDefault="00245D34">
            <w:pPr>
              <w:pStyle w:val="ConsPlusNormal"/>
              <w:jc w:val="center"/>
            </w:pPr>
            <w:r>
              <w:t>33915,8</w:t>
            </w:r>
          </w:p>
        </w:tc>
        <w:tc>
          <w:tcPr>
            <w:tcW w:w="1004" w:type="dxa"/>
          </w:tcPr>
          <w:p w:rsidR="00245D34" w:rsidRDefault="00245D34">
            <w:pPr>
              <w:pStyle w:val="ConsPlusNormal"/>
              <w:jc w:val="center"/>
            </w:pPr>
            <w:r>
              <w:t>1460,5</w:t>
            </w:r>
          </w:p>
        </w:tc>
        <w:tc>
          <w:tcPr>
            <w:tcW w:w="1123" w:type="dxa"/>
          </w:tcPr>
          <w:p w:rsidR="00245D34" w:rsidRDefault="00245D34">
            <w:pPr>
              <w:pStyle w:val="ConsPlusNormal"/>
              <w:jc w:val="center"/>
            </w:pPr>
            <w:r>
              <w:t>8455,3</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2268" w:type="dxa"/>
            <w:vMerge w:val="restart"/>
          </w:tcPr>
          <w:p w:rsidR="00245D34" w:rsidRDefault="00245D34">
            <w:pPr>
              <w:pStyle w:val="ConsPlusNormal"/>
            </w:pPr>
            <w:r>
              <w:t>Обеспечение расчистки улично-дорожной сети от снега и скошенной травы</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474" w:type="dxa"/>
          </w:tcPr>
          <w:p w:rsidR="00245D34" w:rsidRDefault="00245D34">
            <w:pPr>
              <w:pStyle w:val="ConsPlusNormal"/>
            </w:pPr>
            <w:r>
              <w:t>местный бюджет</w:t>
            </w:r>
          </w:p>
        </w:tc>
        <w:tc>
          <w:tcPr>
            <w:tcW w:w="1234" w:type="dxa"/>
          </w:tcPr>
          <w:p w:rsidR="00245D34" w:rsidRDefault="00245D34">
            <w:pPr>
              <w:pStyle w:val="ConsPlusNormal"/>
              <w:jc w:val="center"/>
            </w:pPr>
            <w:r>
              <w:t>33915,8</w:t>
            </w:r>
          </w:p>
        </w:tc>
        <w:tc>
          <w:tcPr>
            <w:tcW w:w="1004" w:type="dxa"/>
          </w:tcPr>
          <w:p w:rsidR="00245D34" w:rsidRDefault="00245D34">
            <w:pPr>
              <w:pStyle w:val="ConsPlusNormal"/>
              <w:jc w:val="center"/>
            </w:pPr>
            <w:r>
              <w:t>1460,5</w:t>
            </w:r>
          </w:p>
        </w:tc>
        <w:tc>
          <w:tcPr>
            <w:tcW w:w="1123" w:type="dxa"/>
          </w:tcPr>
          <w:p w:rsidR="00245D34" w:rsidRDefault="00245D34">
            <w:pPr>
              <w:pStyle w:val="ConsPlusNormal"/>
              <w:jc w:val="center"/>
            </w:pPr>
            <w:r>
              <w:t>8455,3</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1123" w:type="dxa"/>
          </w:tcPr>
          <w:p w:rsidR="00245D34" w:rsidRDefault="00245D34">
            <w:pPr>
              <w:pStyle w:val="ConsPlusNormal"/>
              <w:jc w:val="center"/>
            </w:pPr>
            <w:r>
              <w:t>6000,0</w:t>
            </w:r>
          </w:p>
        </w:tc>
        <w:tc>
          <w:tcPr>
            <w:tcW w:w="0" w:type="auto"/>
            <w:vMerge/>
          </w:tcPr>
          <w:p w:rsidR="00245D34" w:rsidRDefault="00245D34"/>
        </w:tc>
      </w:tr>
      <w:tr w:rsidR="00245D34">
        <w:tc>
          <w:tcPr>
            <w:tcW w:w="616" w:type="dxa"/>
          </w:tcPr>
          <w:p w:rsidR="00245D34" w:rsidRDefault="00245D34">
            <w:pPr>
              <w:pStyle w:val="ConsPlusNormal"/>
            </w:pPr>
          </w:p>
        </w:tc>
        <w:tc>
          <w:tcPr>
            <w:tcW w:w="2211" w:type="dxa"/>
          </w:tcPr>
          <w:p w:rsidR="00245D34" w:rsidRDefault="00245D34">
            <w:pPr>
              <w:pStyle w:val="ConsPlusNormal"/>
            </w:pPr>
            <w:r>
              <w:t>Всего по подпрограмме:</w:t>
            </w:r>
          </w:p>
        </w:tc>
        <w:tc>
          <w:tcPr>
            <w:tcW w:w="1671" w:type="dxa"/>
          </w:tcPr>
          <w:p w:rsidR="00245D34" w:rsidRDefault="00245D34">
            <w:pPr>
              <w:pStyle w:val="ConsPlusNormal"/>
            </w:pPr>
          </w:p>
        </w:tc>
        <w:tc>
          <w:tcPr>
            <w:tcW w:w="1474" w:type="dxa"/>
          </w:tcPr>
          <w:p w:rsidR="00245D34" w:rsidRDefault="00245D34">
            <w:pPr>
              <w:pStyle w:val="ConsPlusNormal"/>
            </w:pPr>
          </w:p>
        </w:tc>
        <w:tc>
          <w:tcPr>
            <w:tcW w:w="1474" w:type="dxa"/>
          </w:tcPr>
          <w:p w:rsidR="00245D34" w:rsidRDefault="00245D34">
            <w:pPr>
              <w:pStyle w:val="ConsPlusNormal"/>
            </w:pPr>
          </w:p>
        </w:tc>
        <w:tc>
          <w:tcPr>
            <w:tcW w:w="1234" w:type="dxa"/>
          </w:tcPr>
          <w:p w:rsidR="00245D34" w:rsidRDefault="00245D34">
            <w:pPr>
              <w:pStyle w:val="ConsPlusNormal"/>
              <w:jc w:val="center"/>
            </w:pPr>
            <w:r>
              <w:t>100029,6</w:t>
            </w:r>
          </w:p>
        </w:tc>
        <w:tc>
          <w:tcPr>
            <w:tcW w:w="1004" w:type="dxa"/>
          </w:tcPr>
          <w:p w:rsidR="00245D34" w:rsidRDefault="00245D34">
            <w:pPr>
              <w:pStyle w:val="ConsPlusNormal"/>
              <w:jc w:val="center"/>
            </w:pPr>
            <w:r>
              <w:t>9574,3</w:t>
            </w:r>
          </w:p>
        </w:tc>
        <w:tc>
          <w:tcPr>
            <w:tcW w:w="1123" w:type="dxa"/>
          </w:tcPr>
          <w:p w:rsidR="00245D34" w:rsidRDefault="00245D34">
            <w:pPr>
              <w:pStyle w:val="ConsPlusNormal"/>
              <w:jc w:val="center"/>
            </w:pPr>
            <w:r>
              <w:t>15555,3</w:t>
            </w:r>
          </w:p>
        </w:tc>
        <w:tc>
          <w:tcPr>
            <w:tcW w:w="1123" w:type="dxa"/>
          </w:tcPr>
          <w:p w:rsidR="00245D34" w:rsidRDefault="00245D34">
            <w:pPr>
              <w:pStyle w:val="ConsPlusNormal"/>
              <w:jc w:val="center"/>
            </w:pPr>
            <w:r>
              <w:t>17600,0</w:t>
            </w:r>
          </w:p>
        </w:tc>
        <w:tc>
          <w:tcPr>
            <w:tcW w:w="1123" w:type="dxa"/>
          </w:tcPr>
          <w:p w:rsidR="00245D34" w:rsidRDefault="00245D34">
            <w:pPr>
              <w:pStyle w:val="ConsPlusNormal"/>
              <w:jc w:val="center"/>
            </w:pPr>
            <w:r>
              <w:t>19100,0</w:t>
            </w:r>
          </w:p>
        </w:tc>
        <w:tc>
          <w:tcPr>
            <w:tcW w:w="1123" w:type="dxa"/>
          </w:tcPr>
          <w:p w:rsidR="00245D34" w:rsidRDefault="00245D34">
            <w:pPr>
              <w:pStyle w:val="ConsPlusNormal"/>
              <w:jc w:val="center"/>
            </w:pPr>
            <w:r>
              <w:t>19100,0</w:t>
            </w:r>
          </w:p>
        </w:tc>
        <w:tc>
          <w:tcPr>
            <w:tcW w:w="1123" w:type="dxa"/>
          </w:tcPr>
          <w:p w:rsidR="00245D34" w:rsidRDefault="00245D34">
            <w:pPr>
              <w:pStyle w:val="ConsPlusNormal"/>
              <w:jc w:val="center"/>
            </w:pPr>
            <w:r>
              <w:t>19100,0</w:t>
            </w:r>
          </w:p>
        </w:tc>
        <w:tc>
          <w:tcPr>
            <w:tcW w:w="2268" w:type="dxa"/>
          </w:tcPr>
          <w:p w:rsidR="00245D34" w:rsidRDefault="00245D34">
            <w:pPr>
              <w:pStyle w:val="ConsPlusNormal"/>
            </w:pPr>
          </w:p>
        </w:tc>
      </w:tr>
      <w:tr w:rsidR="00245D34">
        <w:tc>
          <w:tcPr>
            <w:tcW w:w="616" w:type="dxa"/>
          </w:tcPr>
          <w:p w:rsidR="00245D34" w:rsidRDefault="00245D34">
            <w:pPr>
              <w:pStyle w:val="ConsPlusNormal"/>
            </w:pPr>
          </w:p>
        </w:tc>
        <w:tc>
          <w:tcPr>
            <w:tcW w:w="2211" w:type="dxa"/>
          </w:tcPr>
          <w:p w:rsidR="00245D34" w:rsidRDefault="00245D34">
            <w:pPr>
              <w:pStyle w:val="ConsPlusNormal"/>
            </w:pPr>
            <w:r>
              <w:t>местный бюджет</w:t>
            </w:r>
          </w:p>
        </w:tc>
        <w:tc>
          <w:tcPr>
            <w:tcW w:w="1671" w:type="dxa"/>
          </w:tcPr>
          <w:p w:rsidR="00245D34" w:rsidRDefault="00245D34">
            <w:pPr>
              <w:pStyle w:val="ConsPlusNormal"/>
            </w:pPr>
          </w:p>
        </w:tc>
        <w:tc>
          <w:tcPr>
            <w:tcW w:w="1474" w:type="dxa"/>
          </w:tcPr>
          <w:p w:rsidR="00245D34" w:rsidRDefault="00245D34">
            <w:pPr>
              <w:pStyle w:val="ConsPlusNormal"/>
            </w:pPr>
          </w:p>
        </w:tc>
        <w:tc>
          <w:tcPr>
            <w:tcW w:w="1474" w:type="dxa"/>
          </w:tcPr>
          <w:p w:rsidR="00245D34" w:rsidRDefault="00245D34">
            <w:pPr>
              <w:pStyle w:val="ConsPlusNormal"/>
            </w:pPr>
          </w:p>
        </w:tc>
        <w:tc>
          <w:tcPr>
            <w:tcW w:w="1234" w:type="dxa"/>
          </w:tcPr>
          <w:p w:rsidR="00245D34" w:rsidRDefault="00245D34">
            <w:pPr>
              <w:pStyle w:val="ConsPlusNormal"/>
              <w:jc w:val="center"/>
            </w:pPr>
            <w:r>
              <w:t>100029,6</w:t>
            </w:r>
          </w:p>
        </w:tc>
        <w:tc>
          <w:tcPr>
            <w:tcW w:w="1004" w:type="dxa"/>
          </w:tcPr>
          <w:p w:rsidR="00245D34" w:rsidRDefault="00245D34">
            <w:pPr>
              <w:pStyle w:val="ConsPlusNormal"/>
              <w:jc w:val="center"/>
            </w:pPr>
            <w:r>
              <w:t>9574,3</w:t>
            </w:r>
          </w:p>
        </w:tc>
        <w:tc>
          <w:tcPr>
            <w:tcW w:w="1123" w:type="dxa"/>
          </w:tcPr>
          <w:p w:rsidR="00245D34" w:rsidRDefault="00245D34">
            <w:pPr>
              <w:pStyle w:val="ConsPlusNormal"/>
              <w:jc w:val="center"/>
            </w:pPr>
            <w:r>
              <w:t>15555,3</w:t>
            </w:r>
          </w:p>
        </w:tc>
        <w:tc>
          <w:tcPr>
            <w:tcW w:w="1123" w:type="dxa"/>
          </w:tcPr>
          <w:p w:rsidR="00245D34" w:rsidRDefault="00245D34">
            <w:pPr>
              <w:pStyle w:val="ConsPlusNormal"/>
              <w:jc w:val="center"/>
            </w:pPr>
            <w:r>
              <w:t>17600,0</w:t>
            </w:r>
          </w:p>
        </w:tc>
        <w:tc>
          <w:tcPr>
            <w:tcW w:w="1123" w:type="dxa"/>
          </w:tcPr>
          <w:p w:rsidR="00245D34" w:rsidRDefault="00245D34">
            <w:pPr>
              <w:pStyle w:val="ConsPlusNormal"/>
              <w:jc w:val="center"/>
            </w:pPr>
            <w:r>
              <w:t>19100,0</w:t>
            </w:r>
          </w:p>
        </w:tc>
        <w:tc>
          <w:tcPr>
            <w:tcW w:w="1123" w:type="dxa"/>
          </w:tcPr>
          <w:p w:rsidR="00245D34" w:rsidRDefault="00245D34">
            <w:pPr>
              <w:pStyle w:val="ConsPlusNormal"/>
              <w:jc w:val="center"/>
            </w:pPr>
            <w:r>
              <w:t>19100,0</w:t>
            </w:r>
          </w:p>
        </w:tc>
        <w:tc>
          <w:tcPr>
            <w:tcW w:w="1123" w:type="dxa"/>
          </w:tcPr>
          <w:p w:rsidR="00245D34" w:rsidRDefault="00245D34">
            <w:pPr>
              <w:pStyle w:val="ConsPlusNormal"/>
              <w:jc w:val="center"/>
            </w:pPr>
            <w:r>
              <w:t>19100,0</w:t>
            </w:r>
          </w:p>
        </w:tc>
        <w:tc>
          <w:tcPr>
            <w:tcW w:w="2268" w:type="dxa"/>
          </w:tcPr>
          <w:p w:rsidR="00245D34" w:rsidRDefault="00245D34">
            <w:pPr>
              <w:pStyle w:val="ConsPlusNormal"/>
            </w:pPr>
          </w:p>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center"/>
      </w:pPr>
      <w:bookmarkStart w:id="3" w:name="P909"/>
      <w:bookmarkEnd w:id="3"/>
      <w:r>
        <w:t>Подпрограмма</w:t>
      </w:r>
    </w:p>
    <w:p w:rsidR="00245D34" w:rsidRDefault="00245D34">
      <w:pPr>
        <w:pStyle w:val="ConsPlusNormal"/>
        <w:jc w:val="center"/>
      </w:pPr>
      <w:r>
        <w:t>"Благоустройство территорий города для обеспечения отдыха</w:t>
      </w:r>
    </w:p>
    <w:p w:rsidR="00245D34" w:rsidRDefault="00245D34">
      <w:pPr>
        <w:pStyle w:val="ConsPlusNormal"/>
        <w:jc w:val="center"/>
      </w:pPr>
      <w:r>
        <w:t>и досуга жителей" муниципальной программы "Повышение</w:t>
      </w:r>
    </w:p>
    <w:p w:rsidR="00245D34" w:rsidRDefault="00245D34">
      <w:pPr>
        <w:pStyle w:val="ConsPlusNormal"/>
        <w:jc w:val="center"/>
      </w:pPr>
      <w:r>
        <w:t>уровня благоустройства и улучшение санитарного</w:t>
      </w:r>
    </w:p>
    <w:p w:rsidR="00245D34" w:rsidRDefault="00245D34">
      <w:pPr>
        <w:pStyle w:val="ConsPlusNormal"/>
        <w:jc w:val="center"/>
      </w:pPr>
      <w:r>
        <w:t>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53" w:history="1">
        <w:r>
          <w:rPr>
            <w:color w:val="0000FF"/>
          </w:rPr>
          <w:t>N 1056</w:t>
        </w:r>
      </w:hyperlink>
      <w:r>
        <w:t xml:space="preserve">, от 19.08.2015 </w:t>
      </w:r>
      <w:hyperlink r:id="rId54" w:history="1">
        <w:r>
          <w:rPr>
            <w:color w:val="0000FF"/>
          </w:rPr>
          <w:t>N 1792</w:t>
        </w:r>
      </w:hyperlink>
      <w:r>
        <w:t xml:space="preserve">, от 04.02.2016 </w:t>
      </w:r>
      <w:hyperlink r:id="rId55" w:history="1">
        <w:r>
          <w:rPr>
            <w:color w:val="0000FF"/>
          </w:rPr>
          <w:t>N 113</w:t>
        </w:r>
      </w:hyperlink>
      <w:r>
        <w:t>,</w:t>
      </w:r>
    </w:p>
    <w:p w:rsidR="00245D34" w:rsidRDefault="00245D34">
      <w:pPr>
        <w:pStyle w:val="ConsPlusNormal"/>
        <w:jc w:val="center"/>
      </w:pPr>
      <w:r>
        <w:t xml:space="preserve">от 30.03.2016 </w:t>
      </w:r>
      <w:hyperlink r:id="rId56"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Подпрограммы "Благоустройство территорий города</w:t>
      </w:r>
    </w:p>
    <w:p w:rsidR="00245D34" w:rsidRDefault="00245D34">
      <w:pPr>
        <w:pStyle w:val="ConsPlusNormal"/>
        <w:jc w:val="center"/>
      </w:pPr>
      <w:r>
        <w:t>для обеспечения отдыха и досуга жителей"</w:t>
      </w:r>
    </w:p>
    <w:p w:rsidR="00245D34" w:rsidRDefault="00245D34">
      <w:pPr>
        <w:pStyle w:val="ConsPlusNormal"/>
        <w:jc w:val="center"/>
      </w:pPr>
      <w:r>
        <w:t xml:space="preserve">(в ред. </w:t>
      </w:r>
      <w:hyperlink r:id="rId57"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041"/>
        <w:gridCol w:w="1247"/>
        <w:gridCol w:w="1304"/>
        <w:gridCol w:w="1247"/>
        <w:gridCol w:w="1247"/>
        <w:gridCol w:w="1247"/>
        <w:gridCol w:w="1247"/>
        <w:gridCol w:w="1304"/>
      </w:tblGrid>
      <w:tr w:rsidR="00245D34">
        <w:tc>
          <w:tcPr>
            <w:tcW w:w="13605" w:type="dxa"/>
            <w:gridSpan w:val="9"/>
          </w:tcPr>
          <w:p w:rsidR="00245D34" w:rsidRDefault="00245D34">
            <w:pPr>
              <w:pStyle w:val="ConsPlusNormal"/>
              <w:jc w:val="center"/>
            </w:pPr>
            <w:r>
              <w:t>ПАСПОРТ</w:t>
            </w:r>
          </w:p>
          <w:p w:rsidR="00245D34" w:rsidRDefault="00245D34">
            <w:pPr>
              <w:pStyle w:val="ConsPlusNormal"/>
              <w:jc w:val="center"/>
            </w:pPr>
            <w:r>
              <w:t>Подпрограмма "Благоустройство территорий города для обеспечения отдыха и досуга жителей"</w:t>
            </w:r>
          </w:p>
        </w:tc>
      </w:tr>
      <w:tr w:rsidR="00245D34">
        <w:tc>
          <w:tcPr>
            <w:tcW w:w="13605" w:type="dxa"/>
            <w:gridSpan w:val="9"/>
            <w:vAlign w:val="center"/>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721" w:type="dxa"/>
            <w:vAlign w:val="center"/>
          </w:tcPr>
          <w:p w:rsidR="00245D34" w:rsidRDefault="00245D34">
            <w:pPr>
              <w:pStyle w:val="ConsPlusNormal"/>
            </w:pPr>
            <w:r>
              <w:t>Ответственный исполнитель подпрограммы</w:t>
            </w:r>
          </w:p>
        </w:tc>
        <w:tc>
          <w:tcPr>
            <w:tcW w:w="10884" w:type="dxa"/>
            <w:gridSpan w:val="8"/>
            <w:vAlign w:val="center"/>
          </w:tcPr>
          <w:p w:rsidR="00245D34" w:rsidRDefault="00245D34">
            <w:pPr>
              <w:pStyle w:val="ConsPlusNormal"/>
            </w:pPr>
            <w:r>
              <w:t>Управление городского хозяйства Администрации города Пскова</w:t>
            </w:r>
          </w:p>
        </w:tc>
      </w:tr>
      <w:tr w:rsidR="00245D34">
        <w:tc>
          <w:tcPr>
            <w:tcW w:w="2721" w:type="dxa"/>
            <w:vAlign w:val="center"/>
          </w:tcPr>
          <w:p w:rsidR="00245D34" w:rsidRDefault="00245D34">
            <w:pPr>
              <w:pStyle w:val="ConsPlusNormal"/>
            </w:pPr>
            <w:r>
              <w:t>Соисполнители подпрограммы</w:t>
            </w:r>
          </w:p>
        </w:tc>
        <w:tc>
          <w:tcPr>
            <w:tcW w:w="10884" w:type="dxa"/>
            <w:gridSpan w:val="8"/>
            <w:vAlign w:val="center"/>
          </w:tcPr>
          <w:p w:rsidR="00245D34" w:rsidRDefault="00245D34">
            <w:pPr>
              <w:pStyle w:val="ConsPlusNormal"/>
            </w:pPr>
            <w:r>
              <w:t>Муниципальное казенное учреждение "Служба благоустройства города Пскова"</w:t>
            </w:r>
          </w:p>
        </w:tc>
      </w:tr>
      <w:tr w:rsidR="00245D34">
        <w:tc>
          <w:tcPr>
            <w:tcW w:w="2721" w:type="dxa"/>
            <w:vAlign w:val="center"/>
          </w:tcPr>
          <w:p w:rsidR="00245D34" w:rsidRDefault="00245D34">
            <w:pPr>
              <w:pStyle w:val="ConsPlusNormal"/>
            </w:pPr>
            <w:r>
              <w:t>Цель подпрограммы</w:t>
            </w:r>
          </w:p>
        </w:tc>
        <w:tc>
          <w:tcPr>
            <w:tcW w:w="10884" w:type="dxa"/>
            <w:gridSpan w:val="8"/>
            <w:vAlign w:val="center"/>
          </w:tcPr>
          <w:p w:rsidR="00245D34" w:rsidRDefault="00245D34">
            <w:pPr>
              <w:pStyle w:val="ConsPlusNormal"/>
            </w:pPr>
            <w:r>
              <w:t>Улучшение текущего содержания объектов внешнего благоустройства</w:t>
            </w:r>
          </w:p>
        </w:tc>
      </w:tr>
      <w:tr w:rsidR="00245D34">
        <w:tc>
          <w:tcPr>
            <w:tcW w:w="2721" w:type="dxa"/>
            <w:vMerge w:val="restart"/>
            <w:vAlign w:val="center"/>
          </w:tcPr>
          <w:p w:rsidR="00245D34" w:rsidRDefault="00245D34">
            <w:pPr>
              <w:pStyle w:val="ConsPlusNormal"/>
            </w:pPr>
            <w:r>
              <w:t>Задачи подпрограммы</w:t>
            </w:r>
          </w:p>
        </w:tc>
        <w:tc>
          <w:tcPr>
            <w:tcW w:w="10884" w:type="dxa"/>
            <w:gridSpan w:val="8"/>
            <w:vAlign w:val="center"/>
          </w:tcPr>
          <w:p w:rsidR="00245D34" w:rsidRDefault="00245D34">
            <w:pPr>
              <w:pStyle w:val="ConsPlusNormal"/>
            </w:pPr>
            <w:r>
              <w:t>1. Повышение уровня благоустроенности рекреационных зон в границах МО "Город Псков"</w:t>
            </w:r>
          </w:p>
        </w:tc>
      </w:tr>
      <w:tr w:rsidR="00245D34">
        <w:tc>
          <w:tcPr>
            <w:tcW w:w="0" w:type="auto"/>
            <w:vMerge/>
          </w:tcPr>
          <w:p w:rsidR="00245D34" w:rsidRDefault="00245D34"/>
        </w:tc>
        <w:tc>
          <w:tcPr>
            <w:tcW w:w="10884" w:type="dxa"/>
            <w:gridSpan w:val="8"/>
            <w:vAlign w:val="center"/>
          </w:tcPr>
          <w:p w:rsidR="00245D34" w:rsidRDefault="00245D34">
            <w:pPr>
              <w:pStyle w:val="ConsPlusNormal"/>
            </w:pPr>
            <w:r>
              <w:t>2. Организация праздничного пространства на территории МО "Город Псков"</w:t>
            </w:r>
          </w:p>
        </w:tc>
      </w:tr>
      <w:tr w:rsidR="00245D34">
        <w:tc>
          <w:tcPr>
            <w:tcW w:w="2721" w:type="dxa"/>
            <w:vMerge w:val="restart"/>
            <w:vAlign w:val="center"/>
          </w:tcPr>
          <w:p w:rsidR="00245D34" w:rsidRDefault="00245D34">
            <w:pPr>
              <w:pStyle w:val="ConsPlusNormal"/>
            </w:pPr>
            <w:r>
              <w:t>Целевые показатели (индикаторы) подпрограммы</w:t>
            </w:r>
          </w:p>
        </w:tc>
        <w:tc>
          <w:tcPr>
            <w:tcW w:w="10884" w:type="dxa"/>
            <w:gridSpan w:val="8"/>
            <w:vAlign w:val="center"/>
          </w:tcPr>
          <w:p w:rsidR="00245D34" w:rsidRDefault="00245D34">
            <w:pPr>
              <w:pStyle w:val="ConsPlusNormal"/>
            </w:pPr>
            <w:r>
              <w:t>1. Количество обновленных зеленых насаждений</w:t>
            </w:r>
          </w:p>
        </w:tc>
      </w:tr>
      <w:tr w:rsidR="00245D34">
        <w:tc>
          <w:tcPr>
            <w:tcW w:w="0" w:type="auto"/>
            <w:vMerge/>
          </w:tcPr>
          <w:p w:rsidR="00245D34" w:rsidRDefault="00245D34"/>
        </w:tc>
        <w:tc>
          <w:tcPr>
            <w:tcW w:w="10884" w:type="dxa"/>
            <w:gridSpan w:val="8"/>
            <w:vAlign w:val="center"/>
          </w:tcPr>
          <w:p w:rsidR="00245D34" w:rsidRDefault="00245D34">
            <w:pPr>
              <w:pStyle w:val="ConsPlusNormal"/>
            </w:pPr>
            <w:r>
              <w:t>2. Доля реконструированных и обновленных малых архитектурных форм на территории города</w:t>
            </w:r>
          </w:p>
        </w:tc>
      </w:tr>
      <w:tr w:rsidR="00245D34">
        <w:tc>
          <w:tcPr>
            <w:tcW w:w="2721" w:type="dxa"/>
            <w:vAlign w:val="center"/>
          </w:tcPr>
          <w:p w:rsidR="00245D34" w:rsidRDefault="00245D34">
            <w:pPr>
              <w:pStyle w:val="ConsPlusNormal"/>
            </w:pPr>
            <w:r>
              <w:t>Этапы и сроки реализации подпрограммы</w:t>
            </w:r>
          </w:p>
        </w:tc>
        <w:tc>
          <w:tcPr>
            <w:tcW w:w="10884" w:type="dxa"/>
            <w:gridSpan w:val="8"/>
            <w:vAlign w:val="center"/>
          </w:tcPr>
          <w:p w:rsidR="00245D34" w:rsidRDefault="00245D34">
            <w:pPr>
              <w:pStyle w:val="ConsPlusNormal"/>
            </w:pPr>
            <w:r>
              <w:t>01.01.2015 - 31.12.2020</w:t>
            </w:r>
          </w:p>
        </w:tc>
      </w:tr>
      <w:tr w:rsidR="00245D34">
        <w:tc>
          <w:tcPr>
            <w:tcW w:w="2721" w:type="dxa"/>
            <w:vMerge w:val="restart"/>
            <w:tcBorders>
              <w:bottom w:val="nil"/>
            </w:tcBorders>
            <w:vAlign w:val="center"/>
          </w:tcPr>
          <w:p w:rsidR="00245D34" w:rsidRDefault="00245D34">
            <w:pPr>
              <w:pStyle w:val="ConsPlusNormal"/>
            </w:pPr>
            <w:r>
              <w:t>Объемы бюджетных ассигнований по подпрограмме</w:t>
            </w:r>
          </w:p>
        </w:tc>
        <w:tc>
          <w:tcPr>
            <w:tcW w:w="2041" w:type="dxa"/>
            <w:vAlign w:val="center"/>
          </w:tcPr>
          <w:p w:rsidR="00245D34" w:rsidRDefault="00245D34">
            <w:pPr>
              <w:pStyle w:val="ConsPlusNormal"/>
            </w:pPr>
            <w:r>
              <w:t>Источники финансирования</w:t>
            </w:r>
          </w:p>
        </w:tc>
        <w:tc>
          <w:tcPr>
            <w:tcW w:w="1247" w:type="dxa"/>
            <w:vAlign w:val="center"/>
          </w:tcPr>
          <w:p w:rsidR="00245D34" w:rsidRDefault="00245D34">
            <w:pPr>
              <w:pStyle w:val="ConsPlusNormal"/>
              <w:jc w:val="center"/>
            </w:pPr>
            <w:r>
              <w:t>2015</w:t>
            </w:r>
          </w:p>
        </w:tc>
        <w:tc>
          <w:tcPr>
            <w:tcW w:w="1304" w:type="dxa"/>
            <w:vAlign w:val="center"/>
          </w:tcPr>
          <w:p w:rsidR="00245D34" w:rsidRDefault="00245D34">
            <w:pPr>
              <w:pStyle w:val="ConsPlusNormal"/>
              <w:jc w:val="center"/>
            </w:pPr>
            <w:r>
              <w:t>2016</w:t>
            </w:r>
          </w:p>
        </w:tc>
        <w:tc>
          <w:tcPr>
            <w:tcW w:w="1247" w:type="dxa"/>
            <w:vAlign w:val="center"/>
          </w:tcPr>
          <w:p w:rsidR="00245D34" w:rsidRDefault="00245D34">
            <w:pPr>
              <w:pStyle w:val="ConsPlusNormal"/>
              <w:jc w:val="center"/>
            </w:pPr>
            <w:r>
              <w:t>2017</w:t>
            </w:r>
          </w:p>
        </w:tc>
        <w:tc>
          <w:tcPr>
            <w:tcW w:w="1247" w:type="dxa"/>
            <w:vAlign w:val="center"/>
          </w:tcPr>
          <w:p w:rsidR="00245D34" w:rsidRDefault="00245D34">
            <w:pPr>
              <w:pStyle w:val="ConsPlusNormal"/>
              <w:jc w:val="center"/>
            </w:pPr>
            <w:r>
              <w:t>2018</w:t>
            </w:r>
          </w:p>
        </w:tc>
        <w:tc>
          <w:tcPr>
            <w:tcW w:w="1247" w:type="dxa"/>
            <w:vAlign w:val="center"/>
          </w:tcPr>
          <w:p w:rsidR="00245D34" w:rsidRDefault="00245D34">
            <w:pPr>
              <w:pStyle w:val="ConsPlusNormal"/>
              <w:jc w:val="center"/>
            </w:pPr>
            <w:r>
              <w:t>2019</w:t>
            </w:r>
          </w:p>
        </w:tc>
        <w:tc>
          <w:tcPr>
            <w:tcW w:w="1247" w:type="dxa"/>
            <w:vAlign w:val="center"/>
          </w:tcPr>
          <w:p w:rsidR="00245D34" w:rsidRDefault="00245D34">
            <w:pPr>
              <w:pStyle w:val="ConsPlusNormal"/>
              <w:jc w:val="center"/>
            </w:pPr>
            <w:r>
              <w:t>2020</w:t>
            </w:r>
          </w:p>
        </w:tc>
        <w:tc>
          <w:tcPr>
            <w:tcW w:w="1304" w:type="dxa"/>
            <w:vAlign w:val="center"/>
          </w:tcPr>
          <w:p w:rsidR="00245D34" w:rsidRDefault="00245D34">
            <w:pPr>
              <w:pStyle w:val="ConsPlusNormal"/>
              <w:jc w:val="center"/>
            </w:pPr>
            <w:r>
              <w:t>Итого</w:t>
            </w:r>
          </w:p>
        </w:tc>
      </w:tr>
      <w:tr w:rsidR="00245D34">
        <w:tc>
          <w:tcPr>
            <w:tcW w:w="0" w:type="auto"/>
            <w:vMerge/>
            <w:tcBorders>
              <w:bottom w:val="nil"/>
            </w:tcBorders>
          </w:tcPr>
          <w:p w:rsidR="00245D34" w:rsidRDefault="00245D34"/>
        </w:tc>
        <w:tc>
          <w:tcPr>
            <w:tcW w:w="2041" w:type="dxa"/>
            <w:vAlign w:val="center"/>
          </w:tcPr>
          <w:p w:rsidR="00245D34" w:rsidRDefault="00245D34">
            <w:pPr>
              <w:pStyle w:val="ConsPlusNormal"/>
            </w:pPr>
            <w:r>
              <w:t>местный бюджет</w:t>
            </w:r>
          </w:p>
        </w:tc>
        <w:tc>
          <w:tcPr>
            <w:tcW w:w="1247" w:type="dxa"/>
            <w:vAlign w:val="center"/>
          </w:tcPr>
          <w:p w:rsidR="00245D34" w:rsidRDefault="00245D34">
            <w:pPr>
              <w:pStyle w:val="ConsPlusNormal"/>
              <w:jc w:val="center"/>
            </w:pPr>
            <w:r>
              <w:t>99858,2</w:t>
            </w:r>
          </w:p>
        </w:tc>
        <w:tc>
          <w:tcPr>
            <w:tcW w:w="1304" w:type="dxa"/>
            <w:vAlign w:val="center"/>
          </w:tcPr>
          <w:p w:rsidR="00245D34" w:rsidRDefault="00245D34">
            <w:pPr>
              <w:pStyle w:val="ConsPlusNormal"/>
              <w:jc w:val="center"/>
            </w:pPr>
            <w:r>
              <w:t>126037,4</w:t>
            </w:r>
          </w:p>
        </w:tc>
        <w:tc>
          <w:tcPr>
            <w:tcW w:w="1247" w:type="dxa"/>
            <w:vAlign w:val="center"/>
          </w:tcPr>
          <w:p w:rsidR="00245D34" w:rsidRDefault="00245D34">
            <w:pPr>
              <w:pStyle w:val="ConsPlusNormal"/>
              <w:jc w:val="center"/>
            </w:pPr>
            <w:r>
              <w:t>104311,4</w:t>
            </w:r>
          </w:p>
        </w:tc>
        <w:tc>
          <w:tcPr>
            <w:tcW w:w="1247" w:type="dxa"/>
            <w:vAlign w:val="center"/>
          </w:tcPr>
          <w:p w:rsidR="00245D34" w:rsidRDefault="00245D34">
            <w:pPr>
              <w:pStyle w:val="ConsPlusNormal"/>
              <w:jc w:val="center"/>
            </w:pPr>
            <w:r>
              <w:t>104311,4</w:t>
            </w:r>
          </w:p>
        </w:tc>
        <w:tc>
          <w:tcPr>
            <w:tcW w:w="1247" w:type="dxa"/>
            <w:vAlign w:val="center"/>
          </w:tcPr>
          <w:p w:rsidR="00245D34" w:rsidRDefault="00245D34">
            <w:pPr>
              <w:pStyle w:val="ConsPlusNormal"/>
              <w:jc w:val="center"/>
            </w:pPr>
            <w:r>
              <w:t>104311,4</w:t>
            </w:r>
          </w:p>
        </w:tc>
        <w:tc>
          <w:tcPr>
            <w:tcW w:w="1247" w:type="dxa"/>
            <w:vAlign w:val="center"/>
          </w:tcPr>
          <w:p w:rsidR="00245D34" w:rsidRDefault="00245D34">
            <w:pPr>
              <w:pStyle w:val="ConsPlusNormal"/>
              <w:jc w:val="center"/>
            </w:pPr>
            <w:r>
              <w:t>104311,4</w:t>
            </w:r>
          </w:p>
        </w:tc>
        <w:tc>
          <w:tcPr>
            <w:tcW w:w="1304" w:type="dxa"/>
            <w:vAlign w:val="center"/>
          </w:tcPr>
          <w:p w:rsidR="00245D34" w:rsidRDefault="00245D34">
            <w:pPr>
              <w:pStyle w:val="ConsPlusNormal"/>
              <w:jc w:val="center"/>
            </w:pPr>
            <w:r>
              <w:t>643141,2</w:t>
            </w:r>
          </w:p>
        </w:tc>
      </w:tr>
      <w:tr w:rsidR="00245D34">
        <w:tc>
          <w:tcPr>
            <w:tcW w:w="0" w:type="auto"/>
            <w:vMerge/>
            <w:tcBorders>
              <w:bottom w:val="nil"/>
            </w:tcBorders>
          </w:tcPr>
          <w:p w:rsidR="00245D34" w:rsidRDefault="00245D34"/>
        </w:tc>
        <w:tc>
          <w:tcPr>
            <w:tcW w:w="2041" w:type="dxa"/>
            <w:vAlign w:val="center"/>
          </w:tcPr>
          <w:p w:rsidR="00245D34" w:rsidRDefault="00245D34">
            <w:pPr>
              <w:pStyle w:val="ConsPlusNormal"/>
            </w:pPr>
            <w:r>
              <w:t>областной бюджет</w:t>
            </w:r>
          </w:p>
        </w:tc>
        <w:tc>
          <w:tcPr>
            <w:tcW w:w="1247" w:type="dxa"/>
            <w:vAlign w:val="center"/>
          </w:tcPr>
          <w:p w:rsidR="00245D34" w:rsidRDefault="00245D34">
            <w:pPr>
              <w:pStyle w:val="ConsPlusNormal"/>
              <w:jc w:val="center"/>
            </w:pPr>
            <w:r>
              <w:t>3707,7</w:t>
            </w:r>
          </w:p>
        </w:tc>
        <w:tc>
          <w:tcPr>
            <w:tcW w:w="1304" w:type="dxa"/>
            <w:vAlign w:val="center"/>
          </w:tcPr>
          <w:p w:rsidR="00245D34" w:rsidRDefault="00245D34">
            <w:pPr>
              <w:pStyle w:val="ConsPlusNormal"/>
              <w:jc w:val="center"/>
            </w:pPr>
            <w:r>
              <w:t>3000,0</w:t>
            </w:r>
          </w:p>
        </w:tc>
        <w:tc>
          <w:tcPr>
            <w:tcW w:w="1247" w:type="dxa"/>
            <w:vAlign w:val="center"/>
          </w:tcPr>
          <w:p w:rsidR="00245D34" w:rsidRDefault="00245D34">
            <w:pPr>
              <w:pStyle w:val="ConsPlusNormal"/>
              <w:jc w:val="center"/>
            </w:pPr>
            <w:r>
              <w:t>0,0</w:t>
            </w:r>
          </w:p>
        </w:tc>
        <w:tc>
          <w:tcPr>
            <w:tcW w:w="1247" w:type="dxa"/>
            <w:vAlign w:val="center"/>
          </w:tcPr>
          <w:p w:rsidR="00245D34" w:rsidRDefault="00245D34">
            <w:pPr>
              <w:pStyle w:val="ConsPlusNormal"/>
              <w:jc w:val="center"/>
            </w:pPr>
            <w:r>
              <w:t>0,0</w:t>
            </w:r>
          </w:p>
        </w:tc>
        <w:tc>
          <w:tcPr>
            <w:tcW w:w="1247" w:type="dxa"/>
            <w:vAlign w:val="center"/>
          </w:tcPr>
          <w:p w:rsidR="00245D34" w:rsidRDefault="00245D34">
            <w:pPr>
              <w:pStyle w:val="ConsPlusNormal"/>
              <w:jc w:val="center"/>
            </w:pPr>
            <w:r>
              <w:t>0,0</w:t>
            </w:r>
          </w:p>
        </w:tc>
        <w:tc>
          <w:tcPr>
            <w:tcW w:w="1247" w:type="dxa"/>
            <w:vAlign w:val="center"/>
          </w:tcPr>
          <w:p w:rsidR="00245D34" w:rsidRDefault="00245D34">
            <w:pPr>
              <w:pStyle w:val="ConsPlusNormal"/>
              <w:jc w:val="center"/>
            </w:pPr>
            <w:r>
              <w:t>0,0</w:t>
            </w:r>
          </w:p>
        </w:tc>
        <w:tc>
          <w:tcPr>
            <w:tcW w:w="1304" w:type="dxa"/>
            <w:vAlign w:val="center"/>
          </w:tcPr>
          <w:p w:rsidR="00245D34" w:rsidRDefault="00245D34">
            <w:pPr>
              <w:pStyle w:val="ConsPlusNormal"/>
              <w:jc w:val="center"/>
            </w:pPr>
            <w:r>
              <w:t>6707,7</w:t>
            </w:r>
          </w:p>
        </w:tc>
      </w:tr>
      <w:tr w:rsidR="00245D34">
        <w:tblPrEx>
          <w:tblBorders>
            <w:insideH w:val="nil"/>
          </w:tblBorders>
        </w:tblPrEx>
        <w:tc>
          <w:tcPr>
            <w:tcW w:w="0" w:type="auto"/>
            <w:vMerge/>
            <w:tcBorders>
              <w:bottom w:val="nil"/>
            </w:tcBorders>
          </w:tcPr>
          <w:p w:rsidR="00245D34" w:rsidRDefault="00245D34"/>
        </w:tc>
        <w:tc>
          <w:tcPr>
            <w:tcW w:w="2041" w:type="dxa"/>
            <w:tcBorders>
              <w:bottom w:val="nil"/>
            </w:tcBorders>
            <w:vAlign w:val="center"/>
          </w:tcPr>
          <w:p w:rsidR="00245D34" w:rsidRDefault="00245D34">
            <w:pPr>
              <w:pStyle w:val="ConsPlusNormal"/>
            </w:pPr>
            <w:r>
              <w:t>Всего по подпрограмме:</w:t>
            </w:r>
          </w:p>
        </w:tc>
        <w:tc>
          <w:tcPr>
            <w:tcW w:w="1247" w:type="dxa"/>
            <w:tcBorders>
              <w:bottom w:val="nil"/>
            </w:tcBorders>
            <w:vAlign w:val="center"/>
          </w:tcPr>
          <w:p w:rsidR="00245D34" w:rsidRDefault="00245D34">
            <w:pPr>
              <w:pStyle w:val="ConsPlusNormal"/>
              <w:jc w:val="center"/>
            </w:pPr>
            <w:r>
              <w:t>103565,9</w:t>
            </w:r>
          </w:p>
        </w:tc>
        <w:tc>
          <w:tcPr>
            <w:tcW w:w="1304" w:type="dxa"/>
            <w:tcBorders>
              <w:bottom w:val="nil"/>
            </w:tcBorders>
            <w:vAlign w:val="center"/>
          </w:tcPr>
          <w:p w:rsidR="00245D34" w:rsidRDefault="00245D34">
            <w:pPr>
              <w:pStyle w:val="ConsPlusNormal"/>
              <w:jc w:val="center"/>
            </w:pPr>
            <w:r>
              <w:t>129037,4</w:t>
            </w:r>
          </w:p>
        </w:tc>
        <w:tc>
          <w:tcPr>
            <w:tcW w:w="1247" w:type="dxa"/>
            <w:tcBorders>
              <w:bottom w:val="nil"/>
            </w:tcBorders>
            <w:vAlign w:val="center"/>
          </w:tcPr>
          <w:p w:rsidR="00245D34" w:rsidRDefault="00245D34">
            <w:pPr>
              <w:pStyle w:val="ConsPlusNormal"/>
              <w:jc w:val="center"/>
            </w:pPr>
            <w:r>
              <w:t>104311,4</w:t>
            </w:r>
          </w:p>
        </w:tc>
        <w:tc>
          <w:tcPr>
            <w:tcW w:w="1247" w:type="dxa"/>
            <w:tcBorders>
              <w:bottom w:val="nil"/>
            </w:tcBorders>
            <w:vAlign w:val="center"/>
          </w:tcPr>
          <w:p w:rsidR="00245D34" w:rsidRDefault="00245D34">
            <w:pPr>
              <w:pStyle w:val="ConsPlusNormal"/>
              <w:jc w:val="center"/>
            </w:pPr>
            <w:r>
              <w:t>104311,4</w:t>
            </w:r>
          </w:p>
        </w:tc>
        <w:tc>
          <w:tcPr>
            <w:tcW w:w="1247" w:type="dxa"/>
            <w:tcBorders>
              <w:bottom w:val="nil"/>
            </w:tcBorders>
            <w:vAlign w:val="center"/>
          </w:tcPr>
          <w:p w:rsidR="00245D34" w:rsidRDefault="00245D34">
            <w:pPr>
              <w:pStyle w:val="ConsPlusNormal"/>
              <w:jc w:val="center"/>
            </w:pPr>
            <w:r>
              <w:t>104311,4</w:t>
            </w:r>
          </w:p>
        </w:tc>
        <w:tc>
          <w:tcPr>
            <w:tcW w:w="1247" w:type="dxa"/>
            <w:tcBorders>
              <w:bottom w:val="nil"/>
            </w:tcBorders>
            <w:vAlign w:val="center"/>
          </w:tcPr>
          <w:p w:rsidR="00245D34" w:rsidRDefault="00245D34">
            <w:pPr>
              <w:pStyle w:val="ConsPlusNormal"/>
              <w:jc w:val="center"/>
            </w:pPr>
            <w:r>
              <w:t>104311,4</w:t>
            </w:r>
          </w:p>
        </w:tc>
        <w:tc>
          <w:tcPr>
            <w:tcW w:w="1304" w:type="dxa"/>
            <w:tcBorders>
              <w:bottom w:val="nil"/>
            </w:tcBorders>
            <w:vAlign w:val="center"/>
          </w:tcPr>
          <w:p w:rsidR="00245D34" w:rsidRDefault="00245D34">
            <w:pPr>
              <w:pStyle w:val="ConsPlusNormal"/>
              <w:jc w:val="center"/>
            </w:pPr>
            <w:r>
              <w:t>649848,9</w:t>
            </w:r>
          </w:p>
        </w:tc>
      </w:tr>
      <w:tr w:rsidR="00245D34">
        <w:tblPrEx>
          <w:tblBorders>
            <w:insideH w:val="nil"/>
          </w:tblBorders>
        </w:tblPrEx>
        <w:tc>
          <w:tcPr>
            <w:tcW w:w="13605" w:type="dxa"/>
            <w:gridSpan w:val="9"/>
            <w:tcBorders>
              <w:top w:val="nil"/>
            </w:tcBorders>
          </w:tcPr>
          <w:p w:rsidR="00245D34" w:rsidRDefault="00245D34">
            <w:pPr>
              <w:pStyle w:val="ConsPlusNormal"/>
              <w:jc w:val="both"/>
            </w:pPr>
            <w:r>
              <w:t xml:space="preserve">(в ред. </w:t>
            </w:r>
            <w:hyperlink r:id="rId58" w:history="1">
              <w:r>
                <w:rPr>
                  <w:color w:val="0000FF"/>
                </w:rPr>
                <w:t>постановления</w:t>
              </w:r>
            </w:hyperlink>
            <w:r>
              <w:t xml:space="preserve"> Администрации города Пскова от 30.03.2016 N 383)</w:t>
            </w:r>
          </w:p>
        </w:tc>
      </w:tr>
      <w:tr w:rsidR="00245D34">
        <w:tc>
          <w:tcPr>
            <w:tcW w:w="2721" w:type="dxa"/>
            <w:vMerge w:val="restart"/>
            <w:vAlign w:val="center"/>
          </w:tcPr>
          <w:p w:rsidR="00245D34" w:rsidRDefault="00245D34">
            <w:pPr>
              <w:pStyle w:val="ConsPlusNormal"/>
            </w:pPr>
            <w:r>
              <w:t>Ожидаемые результаты реализации подпрограммы</w:t>
            </w:r>
          </w:p>
        </w:tc>
        <w:tc>
          <w:tcPr>
            <w:tcW w:w="10884" w:type="dxa"/>
            <w:gridSpan w:val="8"/>
            <w:vAlign w:val="center"/>
          </w:tcPr>
          <w:p w:rsidR="00245D34" w:rsidRDefault="00245D34">
            <w:pPr>
              <w:pStyle w:val="ConsPlusNormal"/>
            </w:pPr>
            <w:r>
              <w:t>1. Качественное содержание зеленых насаждений и объектов благоустройства парков</w:t>
            </w:r>
          </w:p>
        </w:tc>
      </w:tr>
      <w:tr w:rsidR="00245D34">
        <w:tc>
          <w:tcPr>
            <w:tcW w:w="0" w:type="auto"/>
            <w:vMerge/>
          </w:tcPr>
          <w:p w:rsidR="00245D34" w:rsidRDefault="00245D34"/>
        </w:tc>
        <w:tc>
          <w:tcPr>
            <w:tcW w:w="10884" w:type="dxa"/>
            <w:gridSpan w:val="8"/>
            <w:vAlign w:val="center"/>
          </w:tcPr>
          <w:p w:rsidR="00245D34" w:rsidRDefault="00245D34">
            <w:pPr>
              <w:pStyle w:val="ConsPlusNormal"/>
            </w:pPr>
            <w:r>
              <w:t>2. Организация праздничного пространства на территории города</w:t>
            </w:r>
          </w:p>
        </w:tc>
      </w:tr>
      <w:tr w:rsidR="00245D34">
        <w:tc>
          <w:tcPr>
            <w:tcW w:w="0" w:type="auto"/>
            <w:vMerge/>
          </w:tcPr>
          <w:p w:rsidR="00245D34" w:rsidRDefault="00245D34"/>
        </w:tc>
        <w:tc>
          <w:tcPr>
            <w:tcW w:w="10884" w:type="dxa"/>
            <w:gridSpan w:val="8"/>
            <w:vAlign w:val="center"/>
          </w:tcPr>
          <w:p w:rsidR="00245D34" w:rsidRDefault="00245D34">
            <w:pPr>
              <w:pStyle w:val="ConsPlusNormal"/>
            </w:pPr>
            <w:r>
              <w:t>3. Сохранение экологического баланса на территории парков</w:t>
            </w:r>
          </w:p>
        </w:tc>
      </w:tr>
      <w:tr w:rsidR="00245D34">
        <w:tc>
          <w:tcPr>
            <w:tcW w:w="0" w:type="auto"/>
            <w:vMerge/>
          </w:tcPr>
          <w:p w:rsidR="00245D34" w:rsidRDefault="00245D34"/>
        </w:tc>
        <w:tc>
          <w:tcPr>
            <w:tcW w:w="10884" w:type="dxa"/>
            <w:gridSpan w:val="8"/>
            <w:vAlign w:val="center"/>
          </w:tcPr>
          <w:p w:rsidR="00245D34" w:rsidRDefault="00245D34">
            <w:pPr>
              <w:pStyle w:val="ConsPlusNormal"/>
            </w:pPr>
            <w:r>
              <w:t>4. Увеличение площади парковых зон</w:t>
            </w:r>
          </w:p>
        </w:tc>
      </w:tr>
      <w:tr w:rsidR="00245D34">
        <w:tc>
          <w:tcPr>
            <w:tcW w:w="0" w:type="auto"/>
            <w:vMerge/>
          </w:tcPr>
          <w:p w:rsidR="00245D34" w:rsidRDefault="00245D34"/>
        </w:tc>
        <w:tc>
          <w:tcPr>
            <w:tcW w:w="10884" w:type="dxa"/>
            <w:gridSpan w:val="8"/>
            <w:vAlign w:val="center"/>
          </w:tcPr>
          <w:p w:rsidR="00245D34" w:rsidRDefault="00245D34">
            <w:pPr>
              <w:pStyle w:val="ConsPlusNormal"/>
            </w:pPr>
            <w:r>
              <w:t>5.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center"/>
      </w:pPr>
    </w:p>
    <w:p w:rsidR="00245D34" w:rsidRDefault="00245D34">
      <w:pPr>
        <w:pStyle w:val="ConsPlusNormal"/>
        <w:jc w:val="center"/>
      </w:pPr>
      <w:r>
        <w:t>II. Характеристика текущего состояния сферы реализации</w:t>
      </w:r>
    </w:p>
    <w:p w:rsidR="00245D34" w:rsidRDefault="00245D34">
      <w:pPr>
        <w:pStyle w:val="ConsPlusNormal"/>
        <w:jc w:val="center"/>
      </w:pPr>
      <w:r>
        <w:t>подпрограммы, описание основных проблем в указанной</w:t>
      </w:r>
    </w:p>
    <w:p w:rsidR="00245D34" w:rsidRDefault="00245D34">
      <w:pPr>
        <w:pStyle w:val="ConsPlusNormal"/>
        <w:jc w:val="center"/>
      </w:pPr>
      <w:r>
        <w:t>сфере и прогноз ее развития</w:t>
      </w:r>
    </w:p>
    <w:p w:rsidR="00245D34" w:rsidRDefault="00245D34">
      <w:pPr>
        <w:pStyle w:val="ConsPlusNormal"/>
        <w:jc w:val="both"/>
      </w:pPr>
    </w:p>
    <w:p w:rsidR="00245D34" w:rsidRDefault="00245D34">
      <w:pPr>
        <w:pStyle w:val="ConsPlusNormal"/>
        <w:ind w:firstLine="540"/>
        <w:jc w:val="both"/>
      </w:pPr>
      <w:r>
        <w:t>Одной из основных причин возникновения проблем, связанных с неудовлетворительным состоянием паркового хозяйства, можно считать тот факт, что в целом комплекс объектов паркового хозяйства муниципального образования "Город Псков" сложился около 20 - 30 лет назад, и за эти годы не претерпел существенных изменений. Активная жилая застройка на протяжении последних 10 - 15 лет не способствовала увеличению площади зеленых насаждений на территории города, что создало предпосылки к созданию дисбаланса экологической обстановки в городе.</w:t>
      </w:r>
    </w:p>
    <w:p w:rsidR="00245D34" w:rsidRDefault="00245D34">
      <w:pPr>
        <w:pStyle w:val="ConsPlusNormal"/>
        <w:ind w:firstLine="540"/>
        <w:jc w:val="both"/>
      </w:pPr>
      <w:r>
        <w:t>Увеличение количества благоустроенных объектов паркового хозяйства возможно за счет развития лесопарковых территорий. Для этого в первую очередь необходимо проведение кадастровых работ в отношении земельного участка, занимаемого данным лесопарком.</w:t>
      </w:r>
    </w:p>
    <w:p w:rsidR="00245D34" w:rsidRDefault="00245D34">
      <w:pPr>
        <w:pStyle w:val="ConsPlusNormal"/>
        <w:ind w:firstLine="540"/>
        <w:jc w:val="both"/>
      </w:pPr>
      <w:r>
        <w:t>Парки и вся система озелененных территорий города выполняют разнообразные функции, из которых наиболее важными являются: оздоровление городского воздушного бассейна, улучшение микроклимата жилых районов и города в целом, формирование садово-парковых и архитектурно-ландшафтных ансамблей, создание благоприятной среды для массового отдыха населения города.</w:t>
      </w:r>
    </w:p>
    <w:p w:rsidR="00245D34" w:rsidRDefault="00245D34">
      <w:pPr>
        <w:pStyle w:val="ConsPlusNormal"/>
        <w:ind w:firstLine="540"/>
        <w:jc w:val="both"/>
      </w:pPr>
      <w:r>
        <w:t>Привлекательность парка для жителей и гостей города зависит от ряда факторов:</w:t>
      </w:r>
    </w:p>
    <w:p w:rsidR="00245D34" w:rsidRDefault="00245D34">
      <w:pPr>
        <w:pStyle w:val="ConsPlusNormal"/>
        <w:ind w:firstLine="540"/>
        <w:jc w:val="both"/>
      </w:pPr>
      <w:r>
        <w:t>- безопасности отдыха;</w:t>
      </w:r>
    </w:p>
    <w:p w:rsidR="00245D34" w:rsidRDefault="00245D34">
      <w:pPr>
        <w:pStyle w:val="ConsPlusNormal"/>
        <w:ind w:firstLine="540"/>
        <w:jc w:val="both"/>
      </w:pPr>
      <w:r>
        <w:t>- уровня развития инфраструктуры парка, ее насыщенность различными объектами с точки зрения рекреационной нагрузки (спортивными площадками, прогулочными зонами, детскими площадками, аттракционами и пр.);</w:t>
      </w:r>
    </w:p>
    <w:p w:rsidR="00245D34" w:rsidRDefault="00245D34">
      <w:pPr>
        <w:pStyle w:val="ConsPlusNormal"/>
        <w:ind w:firstLine="540"/>
        <w:jc w:val="both"/>
      </w:pPr>
      <w:r>
        <w:t>- наличия на территории парка особенных, исключительных объектов, выделяющих парк из всех остальных (мемориальных объектов, объектов современного искусства, водоемов, ландшафтных композиций, уникальных сооружений и пр.).</w:t>
      </w:r>
    </w:p>
    <w:p w:rsidR="00245D34" w:rsidRDefault="00245D34">
      <w:pPr>
        <w:pStyle w:val="ConsPlusNormal"/>
        <w:ind w:firstLine="540"/>
        <w:jc w:val="both"/>
      </w:pPr>
      <w:r>
        <w:t>Для всех парков города характерен низкий уровень технической оснащенности. Оборудование имеет высокую степень морального и физического износа, отсутствуют площадки для парковки личного автотранспорта, практически везде отсутствует резерв мощностей по инженерным коммуникациям. Высока степень износа сетей наружного освещения, ограждений, гидросооружений. Состояние деревьев и кустарников, произрастающих на территории парков, не в полной мере соответствует требованиям, предъявляемым к зеленым насаждениям. Качество травяного покрова на территории парков составляет сегодня одну из проблем в озеленении городских рекреационных территорий. Цветочное оформление большинства парков фрагментарно и не отличается достаточной продолжительностью в зависимости от смены сезонов.</w:t>
      </w:r>
    </w:p>
    <w:p w:rsidR="00245D34" w:rsidRDefault="00245D34">
      <w:pPr>
        <w:pStyle w:val="ConsPlusNormal"/>
        <w:ind w:firstLine="540"/>
        <w:jc w:val="both"/>
      </w:pPr>
      <w:r>
        <w:t>Таким образом, придать проводимой работе по формированию благоприятных, безопасных условий для отдыха на рекреационных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по благоустройству парков и скверов.</w:t>
      </w:r>
    </w:p>
    <w:p w:rsidR="00245D34" w:rsidRDefault="00245D34">
      <w:pPr>
        <w:pStyle w:val="ConsPlusNormal"/>
        <w:ind w:firstLine="540"/>
        <w:jc w:val="both"/>
      </w:pPr>
      <w:r>
        <w:t>Без использования программно-целевого метода сложившаяся проблемная ситуация в сфере благоустройства парков и скверов не позволит осуществить переход к устойчивому развитию рекреационных территорий, созданию условий для приведения парков и скверов в соответствие с нормами, обеспечивающими комфортную жизнедеятельность населения муниципального образования "Город Псков".</w:t>
      </w:r>
    </w:p>
    <w:p w:rsidR="00245D34" w:rsidRDefault="00245D34">
      <w:pPr>
        <w:pStyle w:val="ConsPlusNormal"/>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 реализации</w:t>
      </w:r>
    </w:p>
    <w:p w:rsidR="00245D34" w:rsidRDefault="00245D34">
      <w:pPr>
        <w:pStyle w:val="ConsPlusNormal"/>
        <w:jc w:val="center"/>
      </w:pPr>
      <w:r>
        <w:t>подпрограммы, описание целей, задач подпрограммы, целевые</w:t>
      </w:r>
    </w:p>
    <w:p w:rsidR="00245D34" w:rsidRDefault="00245D34">
      <w:pPr>
        <w:pStyle w:val="ConsPlusNormal"/>
        <w:jc w:val="center"/>
      </w:pPr>
      <w:r>
        <w:t>индикаторы достижения целей и решения задач, основные</w:t>
      </w:r>
    </w:p>
    <w:p w:rsidR="00245D34" w:rsidRDefault="00245D34">
      <w:pPr>
        <w:pStyle w:val="ConsPlusNormal"/>
        <w:jc w:val="center"/>
      </w:pPr>
      <w:r>
        <w:t>ожидаемые конечные результаты подпрограммы</w:t>
      </w:r>
    </w:p>
    <w:p w:rsidR="00245D34" w:rsidRDefault="00245D34">
      <w:pPr>
        <w:pStyle w:val="ConsPlusNormal"/>
        <w:jc w:val="both"/>
      </w:pPr>
    </w:p>
    <w:p w:rsidR="00245D34" w:rsidRDefault="00245D34">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59"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доступных рекреационных зон и зон отдыха.</w:t>
      </w:r>
    </w:p>
    <w:p w:rsidR="00245D34" w:rsidRDefault="00245D34">
      <w:pPr>
        <w:pStyle w:val="ConsPlusNormal"/>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245D34" w:rsidRDefault="00245D34">
      <w:pPr>
        <w:pStyle w:val="ConsPlusNormal"/>
        <w:ind w:firstLine="540"/>
        <w:jc w:val="both"/>
      </w:pPr>
      <w:r>
        <w:t>В связи с этим целью подпрограммы является улучшение текущего содержания объектов внешнего благоустройства.</w:t>
      </w:r>
    </w:p>
    <w:p w:rsidR="00245D34" w:rsidRDefault="00245D34">
      <w:pPr>
        <w:pStyle w:val="ConsPlusNormal"/>
        <w:jc w:val="both"/>
      </w:pPr>
      <w:r>
        <w:t xml:space="preserve">(в ред. </w:t>
      </w:r>
      <w:hyperlink r:id="rId60" w:history="1">
        <w:r>
          <w:rPr>
            <w:color w:val="0000FF"/>
          </w:rPr>
          <w:t>постановления</w:t>
        </w:r>
      </w:hyperlink>
      <w:r>
        <w:t xml:space="preserve"> Администрации города Пскова от 04.02.2016 N 113)</w:t>
      </w:r>
    </w:p>
    <w:p w:rsidR="00245D34" w:rsidRDefault="00245D34">
      <w:pPr>
        <w:pStyle w:val="ConsPlusNormal"/>
        <w:ind w:firstLine="540"/>
        <w:jc w:val="both"/>
      </w:pPr>
      <w:r>
        <w:t>Для достижения указанной цели должны быть решены следующие основные задачи:</w:t>
      </w:r>
    </w:p>
    <w:p w:rsidR="00245D34" w:rsidRDefault="00245D34">
      <w:pPr>
        <w:pStyle w:val="ConsPlusNormal"/>
        <w:ind w:firstLine="540"/>
        <w:jc w:val="both"/>
      </w:pPr>
      <w:r>
        <w:t>1. Повышение уровня благоустроенности рекреационных зон в границах МО "Город Псков".</w:t>
      </w:r>
    </w:p>
    <w:p w:rsidR="00245D34" w:rsidRDefault="00245D34">
      <w:pPr>
        <w:pStyle w:val="ConsPlusNormal"/>
        <w:ind w:firstLine="540"/>
        <w:jc w:val="both"/>
      </w:pPr>
      <w:r>
        <w:t>2. Организация праздничного пространства на территории МО "Город Псков".</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center"/>
      </w:pPr>
      <w:r>
        <w:t>Целевые индикаторы и показатели подпрограммы:</w:t>
      </w:r>
    </w:p>
    <w:p w:rsidR="00245D34" w:rsidRDefault="00245D34">
      <w:pPr>
        <w:pStyle w:val="ConsPlusNormal"/>
        <w:jc w:val="center"/>
      </w:pPr>
      <w:r>
        <w:t xml:space="preserve">(в ред. </w:t>
      </w:r>
      <w:hyperlink r:id="rId61"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404"/>
        <w:gridCol w:w="1069"/>
        <w:gridCol w:w="964"/>
        <w:gridCol w:w="964"/>
        <w:gridCol w:w="964"/>
        <w:gridCol w:w="964"/>
        <w:gridCol w:w="964"/>
        <w:gridCol w:w="964"/>
      </w:tblGrid>
      <w:tr w:rsidR="00245D34">
        <w:tc>
          <w:tcPr>
            <w:tcW w:w="624" w:type="dxa"/>
            <w:vMerge w:val="restart"/>
          </w:tcPr>
          <w:p w:rsidR="00245D34" w:rsidRDefault="00245D34">
            <w:pPr>
              <w:pStyle w:val="ConsPlusNormal"/>
              <w:jc w:val="center"/>
            </w:pPr>
            <w:r>
              <w:t>N п/п</w:t>
            </w:r>
          </w:p>
        </w:tc>
        <w:tc>
          <w:tcPr>
            <w:tcW w:w="2948" w:type="dxa"/>
            <w:vMerge w:val="restart"/>
            <w:vAlign w:val="center"/>
          </w:tcPr>
          <w:p w:rsidR="00245D34" w:rsidRDefault="00245D34">
            <w:pPr>
              <w:pStyle w:val="ConsPlusNormal"/>
              <w:jc w:val="center"/>
            </w:pPr>
            <w:r>
              <w:t>Наименование целевого показателя (индикатора)</w:t>
            </w:r>
          </w:p>
        </w:tc>
        <w:tc>
          <w:tcPr>
            <w:tcW w:w="1404" w:type="dxa"/>
            <w:vMerge w:val="restart"/>
            <w:vAlign w:val="center"/>
          </w:tcPr>
          <w:p w:rsidR="00245D34" w:rsidRDefault="00245D34">
            <w:pPr>
              <w:pStyle w:val="ConsPlusNormal"/>
              <w:jc w:val="center"/>
            </w:pPr>
            <w:r>
              <w:t>Единицы измерения</w:t>
            </w:r>
          </w:p>
        </w:tc>
        <w:tc>
          <w:tcPr>
            <w:tcW w:w="6853" w:type="dxa"/>
            <w:gridSpan w:val="7"/>
            <w:vAlign w:val="center"/>
          </w:tcPr>
          <w:p w:rsidR="00245D34" w:rsidRDefault="00245D34">
            <w:pPr>
              <w:pStyle w:val="ConsPlusNormal"/>
              <w:jc w:val="center"/>
            </w:pPr>
            <w:r>
              <w:t>Значения целевых показателей (индикаторов)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069" w:type="dxa"/>
            <w:vAlign w:val="center"/>
          </w:tcPr>
          <w:p w:rsidR="00245D34" w:rsidRDefault="00245D34">
            <w:pPr>
              <w:pStyle w:val="ConsPlusNormal"/>
              <w:jc w:val="center"/>
            </w:pPr>
            <w:r>
              <w:t>2014 год</w:t>
            </w:r>
          </w:p>
        </w:tc>
        <w:tc>
          <w:tcPr>
            <w:tcW w:w="964" w:type="dxa"/>
            <w:vAlign w:val="center"/>
          </w:tcPr>
          <w:p w:rsidR="00245D34" w:rsidRDefault="00245D34">
            <w:pPr>
              <w:pStyle w:val="ConsPlusNormal"/>
              <w:jc w:val="center"/>
            </w:pPr>
            <w:r>
              <w:t>2015 год</w:t>
            </w:r>
          </w:p>
        </w:tc>
        <w:tc>
          <w:tcPr>
            <w:tcW w:w="964" w:type="dxa"/>
            <w:vAlign w:val="center"/>
          </w:tcPr>
          <w:p w:rsidR="00245D34" w:rsidRDefault="00245D34">
            <w:pPr>
              <w:pStyle w:val="ConsPlusNormal"/>
              <w:jc w:val="center"/>
            </w:pPr>
            <w:r>
              <w:t>2016 год</w:t>
            </w:r>
          </w:p>
        </w:tc>
        <w:tc>
          <w:tcPr>
            <w:tcW w:w="964" w:type="dxa"/>
            <w:vAlign w:val="center"/>
          </w:tcPr>
          <w:p w:rsidR="00245D34" w:rsidRDefault="00245D34">
            <w:pPr>
              <w:pStyle w:val="ConsPlusNormal"/>
              <w:jc w:val="center"/>
            </w:pPr>
            <w:r>
              <w:t>2017 год</w:t>
            </w:r>
          </w:p>
        </w:tc>
        <w:tc>
          <w:tcPr>
            <w:tcW w:w="964" w:type="dxa"/>
            <w:vAlign w:val="center"/>
          </w:tcPr>
          <w:p w:rsidR="00245D34" w:rsidRDefault="00245D34">
            <w:pPr>
              <w:pStyle w:val="ConsPlusNormal"/>
              <w:jc w:val="center"/>
            </w:pPr>
            <w:r>
              <w:t>2018 год</w:t>
            </w:r>
          </w:p>
        </w:tc>
        <w:tc>
          <w:tcPr>
            <w:tcW w:w="964" w:type="dxa"/>
            <w:vAlign w:val="center"/>
          </w:tcPr>
          <w:p w:rsidR="00245D34" w:rsidRDefault="00245D34">
            <w:pPr>
              <w:pStyle w:val="ConsPlusNormal"/>
              <w:jc w:val="center"/>
            </w:pPr>
            <w:r>
              <w:t>2019 год</w:t>
            </w:r>
          </w:p>
        </w:tc>
        <w:tc>
          <w:tcPr>
            <w:tcW w:w="964" w:type="dxa"/>
            <w:vAlign w:val="center"/>
          </w:tcPr>
          <w:p w:rsidR="00245D34" w:rsidRDefault="00245D34">
            <w:pPr>
              <w:pStyle w:val="ConsPlusNormal"/>
              <w:jc w:val="center"/>
            </w:pPr>
            <w:r>
              <w:t>2020 год</w:t>
            </w:r>
          </w:p>
        </w:tc>
      </w:tr>
      <w:tr w:rsidR="00245D34">
        <w:tc>
          <w:tcPr>
            <w:tcW w:w="11829" w:type="dxa"/>
            <w:gridSpan w:val="10"/>
            <w:vAlign w:val="center"/>
          </w:tcPr>
          <w:p w:rsidR="00245D34" w:rsidRDefault="00245D34">
            <w:pPr>
              <w:pStyle w:val="ConsPlusNormal"/>
              <w:jc w:val="center"/>
            </w:pPr>
            <w:hyperlink w:anchor="P909" w:history="1">
              <w:r>
                <w:rPr>
                  <w:color w:val="0000FF"/>
                </w:rPr>
                <w:t>Подпрограмма 2</w:t>
              </w:r>
            </w:hyperlink>
            <w:r>
              <w:t>. Благоустройство территорий города для обеспечения отдыха и досуга жителей</w:t>
            </w:r>
          </w:p>
        </w:tc>
      </w:tr>
      <w:tr w:rsidR="00245D34">
        <w:tc>
          <w:tcPr>
            <w:tcW w:w="624" w:type="dxa"/>
            <w:vAlign w:val="center"/>
          </w:tcPr>
          <w:p w:rsidR="00245D34" w:rsidRDefault="00245D34">
            <w:pPr>
              <w:pStyle w:val="ConsPlusNormal"/>
              <w:jc w:val="center"/>
            </w:pPr>
            <w:r>
              <w:t>2.1</w:t>
            </w:r>
          </w:p>
        </w:tc>
        <w:tc>
          <w:tcPr>
            <w:tcW w:w="2948" w:type="dxa"/>
            <w:vAlign w:val="center"/>
          </w:tcPr>
          <w:p w:rsidR="00245D34" w:rsidRDefault="00245D34">
            <w:pPr>
              <w:pStyle w:val="ConsPlusNormal"/>
            </w:pPr>
            <w:r>
              <w:t>Количество обновленных зеленых насаждений</w:t>
            </w:r>
          </w:p>
        </w:tc>
        <w:tc>
          <w:tcPr>
            <w:tcW w:w="1404" w:type="dxa"/>
            <w:vAlign w:val="center"/>
          </w:tcPr>
          <w:p w:rsidR="00245D34" w:rsidRDefault="00245D34">
            <w:pPr>
              <w:pStyle w:val="ConsPlusNormal"/>
            </w:pPr>
            <w:r>
              <w:t>Единица</w:t>
            </w:r>
          </w:p>
        </w:tc>
        <w:tc>
          <w:tcPr>
            <w:tcW w:w="1069" w:type="dxa"/>
            <w:vAlign w:val="center"/>
          </w:tcPr>
          <w:p w:rsidR="00245D34" w:rsidRDefault="00245D34">
            <w:pPr>
              <w:pStyle w:val="ConsPlusNormal"/>
              <w:jc w:val="center"/>
            </w:pPr>
            <w:r>
              <w:t>10</w:t>
            </w:r>
          </w:p>
        </w:tc>
        <w:tc>
          <w:tcPr>
            <w:tcW w:w="964" w:type="dxa"/>
            <w:vAlign w:val="center"/>
          </w:tcPr>
          <w:p w:rsidR="00245D34" w:rsidRDefault="00245D34">
            <w:pPr>
              <w:pStyle w:val="ConsPlusNormal"/>
              <w:jc w:val="center"/>
            </w:pPr>
            <w:r>
              <w:t>52</w:t>
            </w:r>
          </w:p>
        </w:tc>
        <w:tc>
          <w:tcPr>
            <w:tcW w:w="964" w:type="dxa"/>
            <w:vAlign w:val="center"/>
          </w:tcPr>
          <w:p w:rsidR="00245D34" w:rsidRDefault="00245D34">
            <w:pPr>
              <w:pStyle w:val="ConsPlusNormal"/>
              <w:jc w:val="center"/>
            </w:pPr>
            <w:r>
              <w:t>30</w:t>
            </w:r>
          </w:p>
        </w:tc>
        <w:tc>
          <w:tcPr>
            <w:tcW w:w="964" w:type="dxa"/>
            <w:vAlign w:val="center"/>
          </w:tcPr>
          <w:p w:rsidR="00245D34" w:rsidRDefault="00245D34">
            <w:pPr>
              <w:pStyle w:val="ConsPlusNormal"/>
              <w:jc w:val="center"/>
            </w:pPr>
            <w:r>
              <w:t>45</w:t>
            </w:r>
          </w:p>
        </w:tc>
        <w:tc>
          <w:tcPr>
            <w:tcW w:w="964" w:type="dxa"/>
            <w:vAlign w:val="center"/>
          </w:tcPr>
          <w:p w:rsidR="00245D34" w:rsidRDefault="00245D34">
            <w:pPr>
              <w:pStyle w:val="ConsPlusNormal"/>
              <w:jc w:val="center"/>
            </w:pPr>
            <w:r>
              <w:t>60</w:t>
            </w:r>
          </w:p>
        </w:tc>
        <w:tc>
          <w:tcPr>
            <w:tcW w:w="964" w:type="dxa"/>
            <w:vAlign w:val="center"/>
          </w:tcPr>
          <w:p w:rsidR="00245D34" w:rsidRDefault="00245D34">
            <w:pPr>
              <w:pStyle w:val="ConsPlusNormal"/>
              <w:jc w:val="center"/>
            </w:pPr>
            <w:r>
              <w:t>70</w:t>
            </w:r>
          </w:p>
        </w:tc>
        <w:tc>
          <w:tcPr>
            <w:tcW w:w="964" w:type="dxa"/>
            <w:vAlign w:val="center"/>
          </w:tcPr>
          <w:p w:rsidR="00245D34" w:rsidRDefault="00245D34">
            <w:pPr>
              <w:pStyle w:val="ConsPlusNormal"/>
              <w:jc w:val="center"/>
            </w:pPr>
            <w:r>
              <w:t>80</w:t>
            </w:r>
          </w:p>
        </w:tc>
      </w:tr>
      <w:tr w:rsidR="00245D34">
        <w:tc>
          <w:tcPr>
            <w:tcW w:w="624" w:type="dxa"/>
            <w:vAlign w:val="center"/>
          </w:tcPr>
          <w:p w:rsidR="00245D34" w:rsidRDefault="00245D34">
            <w:pPr>
              <w:pStyle w:val="ConsPlusNormal"/>
              <w:jc w:val="center"/>
            </w:pPr>
            <w:r>
              <w:t>2.2</w:t>
            </w:r>
          </w:p>
        </w:tc>
        <w:tc>
          <w:tcPr>
            <w:tcW w:w="2948" w:type="dxa"/>
            <w:vAlign w:val="center"/>
          </w:tcPr>
          <w:p w:rsidR="00245D34" w:rsidRDefault="00245D34">
            <w:pPr>
              <w:pStyle w:val="ConsPlusNormal"/>
            </w:pPr>
            <w:r>
              <w:t>Доля реконструированных и обновленных малых архитектурных форм на территории города</w:t>
            </w:r>
          </w:p>
        </w:tc>
        <w:tc>
          <w:tcPr>
            <w:tcW w:w="1404" w:type="dxa"/>
            <w:vAlign w:val="center"/>
          </w:tcPr>
          <w:p w:rsidR="00245D34" w:rsidRDefault="00245D34">
            <w:pPr>
              <w:pStyle w:val="ConsPlusNormal"/>
            </w:pPr>
            <w:r>
              <w:t>Процент</w:t>
            </w:r>
          </w:p>
        </w:tc>
        <w:tc>
          <w:tcPr>
            <w:tcW w:w="1069" w:type="dxa"/>
            <w:vAlign w:val="center"/>
          </w:tcPr>
          <w:p w:rsidR="00245D34" w:rsidRDefault="00245D34">
            <w:pPr>
              <w:pStyle w:val="ConsPlusNormal"/>
              <w:jc w:val="center"/>
            </w:pPr>
            <w:r>
              <w:t>10,0</w:t>
            </w:r>
          </w:p>
        </w:tc>
        <w:tc>
          <w:tcPr>
            <w:tcW w:w="964" w:type="dxa"/>
            <w:vAlign w:val="center"/>
          </w:tcPr>
          <w:p w:rsidR="00245D34" w:rsidRDefault="00245D34">
            <w:pPr>
              <w:pStyle w:val="ConsPlusNormal"/>
              <w:jc w:val="center"/>
            </w:pPr>
            <w:r>
              <w:t>30,0</w:t>
            </w:r>
          </w:p>
        </w:tc>
        <w:tc>
          <w:tcPr>
            <w:tcW w:w="964" w:type="dxa"/>
            <w:vAlign w:val="center"/>
          </w:tcPr>
          <w:p w:rsidR="00245D34" w:rsidRDefault="00245D34">
            <w:pPr>
              <w:pStyle w:val="ConsPlusNormal"/>
              <w:jc w:val="center"/>
            </w:pPr>
            <w:r>
              <w:t>35,0</w:t>
            </w:r>
          </w:p>
        </w:tc>
        <w:tc>
          <w:tcPr>
            <w:tcW w:w="964" w:type="dxa"/>
            <w:vAlign w:val="center"/>
          </w:tcPr>
          <w:p w:rsidR="00245D34" w:rsidRDefault="00245D34">
            <w:pPr>
              <w:pStyle w:val="ConsPlusNormal"/>
              <w:jc w:val="center"/>
            </w:pPr>
            <w:r>
              <w:t>40,0</w:t>
            </w:r>
          </w:p>
        </w:tc>
        <w:tc>
          <w:tcPr>
            <w:tcW w:w="964" w:type="dxa"/>
            <w:vAlign w:val="center"/>
          </w:tcPr>
          <w:p w:rsidR="00245D34" w:rsidRDefault="00245D34">
            <w:pPr>
              <w:pStyle w:val="ConsPlusNormal"/>
              <w:jc w:val="center"/>
            </w:pPr>
            <w:r>
              <w:t>45,0</w:t>
            </w:r>
          </w:p>
        </w:tc>
        <w:tc>
          <w:tcPr>
            <w:tcW w:w="964" w:type="dxa"/>
            <w:vAlign w:val="center"/>
          </w:tcPr>
          <w:p w:rsidR="00245D34" w:rsidRDefault="00245D34">
            <w:pPr>
              <w:pStyle w:val="ConsPlusNormal"/>
              <w:jc w:val="center"/>
            </w:pPr>
            <w:r>
              <w:t>50,0</w:t>
            </w:r>
          </w:p>
        </w:tc>
        <w:tc>
          <w:tcPr>
            <w:tcW w:w="964" w:type="dxa"/>
            <w:vAlign w:val="center"/>
          </w:tcPr>
          <w:p w:rsidR="00245D34" w:rsidRDefault="00245D34">
            <w:pPr>
              <w:pStyle w:val="ConsPlusNormal"/>
              <w:jc w:val="center"/>
            </w:pPr>
            <w:r>
              <w:t>55,0</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ind w:firstLine="540"/>
        <w:jc w:val="both"/>
      </w:pPr>
      <w:r>
        <w:t>Основные ожидаемые конечные результаты подпрограммы:</w:t>
      </w:r>
    </w:p>
    <w:p w:rsidR="00245D34" w:rsidRDefault="00245D34">
      <w:pPr>
        <w:pStyle w:val="ConsPlusNormal"/>
        <w:ind w:firstLine="540"/>
        <w:jc w:val="both"/>
      </w:pPr>
      <w:r>
        <w:t>В результате реализации подпрограммы прогнозируется решить следующие вопросы:</w:t>
      </w:r>
    </w:p>
    <w:p w:rsidR="00245D34" w:rsidRDefault="00245D34">
      <w:pPr>
        <w:pStyle w:val="ConsPlusNormal"/>
        <w:ind w:firstLine="540"/>
        <w:jc w:val="both"/>
      </w:pPr>
      <w:r>
        <w:t>- сохранение экологического баланса на территории парков;</w:t>
      </w:r>
    </w:p>
    <w:p w:rsidR="00245D34" w:rsidRDefault="00245D34">
      <w:pPr>
        <w:pStyle w:val="ConsPlusNormal"/>
        <w:ind w:firstLine="540"/>
        <w:jc w:val="both"/>
      </w:pPr>
      <w:r>
        <w:t>-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p w:rsidR="00245D34" w:rsidRDefault="00245D34">
      <w:pPr>
        <w:pStyle w:val="ConsPlusNormal"/>
        <w:ind w:firstLine="540"/>
        <w:jc w:val="both"/>
      </w:pPr>
      <w:r>
        <w:t>- увеличение площади парковых зон;</w:t>
      </w:r>
    </w:p>
    <w:p w:rsidR="00245D34" w:rsidRDefault="00245D34">
      <w:pPr>
        <w:pStyle w:val="ConsPlusNormal"/>
        <w:ind w:firstLine="540"/>
        <w:jc w:val="both"/>
      </w:pPr>
      <w:r>
        <w:t>- качественное содержание зеленых насаждений и объектов благоустройства парков;</w:t>
      </w:r>
    </w:p>
    <w:p w:rsidR="00245D34" w:rsidRDefault="00245D34">
      <w:pPr>
        <w:pStyle w:val="ConsPlusNormal"/>
        <w:ind w:firstLine="540"/>
        <w:jc w:val="both"/>
      </w:pPr>
      <w:r>
        <w:t>- организация праздничного пространства на территории города Пскова.</w:t>
      </w:r>
    </w:p>
    <w:p w:rsidR="00245D34" w:rsidRDefault="00245D34">
      <w:pPr>
        <w:pStyle w:val="ConsPlusNormal"/>
        <w:jc w:val="both"/>
      </w:pPr>
    </w:p>
    <w:p w:rsidR="00245D34" w:rsidRDefault="00245D34">
      <w:pPr>
        <w:pStyle w:val="ConsPlusNormal"/>
        <w:jc w:val="center"/>
      </w:pPr>
      <w:r>
        <w:t>IV. Сроки и этапы реализации подпрограммы</w:t>
      </w:r>
    </w:p>
    <w:p w:rsidR="00245D34" w:rsidRDefault="00245D34">
      <w:pPr>
        <w:pStyle w:val="ConsPlusNormal"/>
        <w:jc w:val="both"/>
      </w:pPr>
    </w:p>
    <w:p w:rsidR="00245D34" w:rsidRDefault="00245D34">
      <w:pPr>
        <w:pStyle w:val="ConsPlusNormal"/>
        <w:ind w:firstLine="540"/>
        <w:jc w:val="both"/>
      </w:pPr>
      <w:r>
        <w:t>Этапы реализации не выделяются. Срок реализации: 2015 - 2020 годы.</w:t>
      </w:r>
    </w:p>
    <w:p w:rsidR="00245D34" w:rsidRDefault="00245D34">
      <w:pPr>
        <w:pStyle w:val="ConsPlusNormal"/>
        <w:jc w:val="both"/>
      </w:pPr>
      <w:r>
        <w:t xml:space="preserve">(в ред. постановлений Администрации города Пскова от 13.05.2015 </w:t>
      </w:r>
      <w:hyperlink r:id="rId62" w:history="1">
        <w:r>
          <w:rPr>
            <w:color w:val="0000FF"/>
          </w:rPr>
          <w:t>N 1056</w:t>
        </w:r>
      </w:hyperlink>
      <w:r>
        <w:t xml:space="preserve">, от 04.02.2016 </w:t>
      </w:r>
      <w:hyperlink r:id="rId63" w:history="1">
        <w:r>
          <w:rPr>
            <w:color w:val="0000FF"/>
          </w:rPr>
          <w:t>N 113</w:t>
        </w:r>
      </w:hyperlink>
      <w:r>
        <w:t>)</w:t>
      </w:r>
    </w:p>
    <w:p w:rsidR="00245D34" w:rsidRDefault="00245D34">
      <w:pPr>
        <w:pStyle w:val="ConsPlusNormal"/>
        <w:jc w:val="both"/>
      </w:pPr>
    </w:p>
    <w:p w:rsidR="00245D34" w:rsidRDefault="00245D34">
      <w:pPr>
        <w:pStyle w:val="ConsPlusNormal"/>
        <w:jc w:val="center"/>
      </w:pPr>
      <w:r>
        <w:t>V. Характеристика основных мероприятий подпрограммы</w:t>
      </w:r>
    </w:p>
    <w:p w:rsidR="00245D34" w:rsidRDefault="00245D34">
      <w:pPr>
        <w:pStyle w:val="ConsPlusNormal"/>
        <w:jc w:val="center"/>
      </w:pPr>
      <w:r>
        <w:t xml:space="preserve">(в ред. </w:t>
      </w:r>
      <w:hyperlink r:id="rId64"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и организации новых парковых зон на территории муниципального образования "Город Псков".</w:t>
      </w:r>
    </w:p>
    <w:p w:rsidR="00245D34" w:rsidRDefault="00245D34">
      <w:pPr>
        <w:pStyle w:val="ConsPlusNormal"/>
        <w:ind w:firstLine="540"/>
        <w:jc w:val="both"/>
      </w:pPr>
      <w:r>
        <w:t>Для достижения цели и решения задач подпрограммы планируется реализовать следующие мероприятия.</w:t>
      </w:r>
    </w:p>
    <w:p w:rsidR="00245D34" w:rsidRDefault="00245D34">
      <w:pPr>
        <w:pStyle w:val="ConsPlusNormal"/>
        <w:ind w:firstLine="540"/>
        <w:jc w:val="both"/>
      </w:pPr>
      <w:r>
        <w:t>Задача 1 "Повышение уровня благоустроенности рекреационных зон в границах МО "Город Псков" будет решаться путем реализации следующих основных мероприятий:</w:t>
      </w:r>
    </w:p>
    <w:p w:rsidR="00245D34" w:rsidRDefault="00245D34">
      <w:pPr>
        <w:pStyle w:val="ConsPlusNormal"/>
        <w:ind w:firstLine="540"/>
        <w:jc w:val="both"/>
      </w:pPr>
      <w:r>
        <w:t>Основное мероприятие 1 "Организация, благоустройство и комплексное содержание парков, скверов, городских лесов и иных зон" включает следующие мероприятия:</w:t>
      </w:r>
    </w:p>
    <w:p w:rsidR="00245D34" w:rsidRDefault="00245D34">
      <w:pPr>
        <w:pStyle w:val="ConsPlusNormal"/>
        <w:ind w:firstLine="540"/>
        <w:jc w:val="both"/>
      </w:pPr>
      <w:r>
        <w:t>Мероприятие 1.1. Паспортизация парков, скверов, городских лесов, зеленых зон, иных территорий.</w:t>
      </w:r>
    </w:p>
    <w:p w:rsidR="00245D34" w:rsidRDefault="00245D34">
      <w:pPr>
        <w:pStyle w:val="ConsPlusNormal"/>
        <w:ind w:firstLine="540"/>
        <w:jc w:val="both"/>
      </w:pPr>
      <w:r>
        <w:t>Мероприятие 1.2. Акарицидная обработка зеленых насаждений МО "Город Псков".</w:t>
      </w:r>
    </w:p>
    <w:p w:rsidR="00245D34" w:rsidRDefault="00245D34">
      <w:pPr>
        <w:pStyle w:val="ConsPlusNormal"/>
        <w:ind w:firstLine="540"/>
        <w:jc w:val="both"/>
      </w:pPr>
      <w:r>
        <w:t>Мероприятие 1.3. Проектирование и реконструкция зеленых насаждений.</w:t>
      </w:r>
    </w:p>
    <w:p w:rsidR="00245D34" w:rsidRDefault="00245D34">
      <w:pPr>
        <w:pStyle w:val="ConsPlusNormal"/>
        <w:ind w:firstLine="540"/>
        <w:jc w:val="both"/>
      </w:pPr>
      <w:r>
        <w:t>Мероприятие 1.4. Воспроизводство городских лесов и организация лесопарков на территории МО "Город Псков".</w:t>
      </w:r>
    </w:p>
    <w:p w:rsidR="00245D34" w:rsidRDefault="00245D34">
      <w:pPr>
        <w:pStyle w:val="ConsPlusNormal"/>
        <w:ind w:firstLine="540"/>
        <w:jc w:val="both"/>
      </w:pPr>
      <w:r>
        <w:t>Мероприятие 1.5. Посадка зеленых насаждений.</w:t>
      </w:r>
    </w:p>
    <w:p w:rsidR="00245D34" w:rsidRDefault="00245D34">
      <w:pPr>
        <w:pStyle w:val="ConsPlusNormal"/>
        <w:ind w:firstLine="540"/>
        <w:jc w:val="both"/>
      </w:pPr>
      <w:r>
        <w:t>Мероприятие 1.6. Содержание неблагоустроенных территорий.</w:t>
      </w:r>
    </w:p>
    <w:p w:rsidR="00245D34" w:rsidRDefault="00245D34">
      <w:pPr>
        <w:pStyle w:val="ConsPlusNormal"/>
        <w:ind w:firstLine="540"/>
        <w:jc w:val="both"/>
      </w:pPr>
      <w:r>
        <w:t>Мероприятие 1.7. Комплексное содержание парков, скверов и т.д.</w:t>
      </w:r>
    </w:p>
    <w:p w:rsidR="00245D34" w:rsidRDefault="00245D34">
      <w:pPr>
        <w:pStyle w:val="ConsPlusNormal"/>
        <w:ind w:firstLine="540"/>
        <w:jc w:val="both"/>
      </w:pPr>
      <w:r>
        <w:t>Мероприятие 1.8. Обустройство контейнерных площадок.</w:t>
      </w:r>
    </w:p>
    <w:p w:rsidR="00245D34" w:rsidRDefault="00245D34">
      <w:pPr>
        <w:pStyle w:val="ConsPlusNormal"/>
        <w:ind w:firstLine="540"/>
        <w:jc w:val="both"/>
      </w:pPr>
      <w:r>
        <w:t>Мероприятие 1.9. Установка, ремонт и обслуживание малых архитектурных форм на зеленых зонах.</w:t>
      </w:r>
    </w:p>
    <w:p w:rsidR="00245D34" w:rsidRDefault="00245D34">
      <w:pPr>
        <w:pStyle w:val="ConsPlusNormal"/>
        <w:ind w:firstLine="540"/>
        <w:jc w:val="both"/>
      </w:pPr>
      <w:r>
        <w:t>Мероприятие 1.10. Вывоз ТБО.</w:t>
      </w:r>
    </w:p>
    <w:p w:rsidR="00245D34" w:rsidRDefault="00245D34">
      <w:pPr>
        <w:pStyle w:val="ConsPlusNormal"/>
        <w:ind w:firstLine="540"/>
        <w:jc w:val="both"/>
      </w:pPr>
      <w:r>
        <w:t>Мероприятие 1.11. Площадки для выгула собак.</w:t>
      </w:r>
    </w:p>
    <w:p w:rsidR="00245D34" w:rsidRDefault="00245D34">
      <w:pPr>
        <w:pStyle w:val="ConsPlusNormal"/>
        <w:ind w:firstLine="540"/>
        <w:jc w:val="both"/>
      </w:pPr>
      <w:r>
        <w:t>Мероприятие 1.12. Снос, обрезка аварийных деревьев.</w:t>
      </w:r>
    </w:p>
    <w:p w:rsidR="00245D34" w:rsidRDefault="00245D34">
      <w:pPr>
        <w:pStyle w:val="ConsPlusNormal"/>
        <w:ind w:firstLine="540"/>
        <w:jc w:val="both"/>
      </w:pPr>
      <w:r>
        <w:t>Мероприятие 1.13. Обслуживание территориальной рекреационной зоны, занятой городскими лесами.</w:t>
      </w:r>
    </w:p>
    <w:p w:rsidR="00245D34" w:rsidRDefault="00245D34">
      <w:pPr>
        <w:pStyle w:val="ConsPlusNormal"/>
        <w:ind w:firstLine="540"/>
        <w:jc w:val="both"/>
      </w:pPr>
      <w:r>
        <w:t>Мероприятие 1.14. Скос травы.</w:t>
      </w:r>
    </w:p>
    <w:p w:rsidR="00245D34" w:rsidRDefault="00245D34">
      <w:pPr>
        <w:pStyle w:val="ConsPlusNormal"/>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245D34" w:rsidRDefault="00245D34">
      <w:pPr>
        <w:pStyle w:val="ConsPlusNormal"/>
        <w:ind w:firstLine="540"/>
        <w:jc w:val="both"/>
      </w:pPr>
      <w:r>
        <w:t>Мероприятие 2.1. Комплексное содержание пляжей.</w:t>
      </w:r>
    </w:p>
    <w:p w:rsidR="00245D34" w:rsidRDefault="00245D34">
      <w:pPr>
        <w:pStyle w:val="ConsPlusNormal"/>
        <w:ind w:firstLine="540"/>
        <w:jc w:val="both"/>
      </w:pPr>
      <w:r>
        <w:t>Мероприятие 2.2. Комплексное содержание набережных и прибрежных зон.</w:t>
      </w:r>
    </w:p>
    <w:p w:rsidR="00245D34" w:rsidRDefault="00245D34">
      <w:pPr>
        <w:pStyle w:val="ConsPlusNormal"/>
        <w:ind w:firstLine="540"/>
        <w:jc w:val="both"/>
      </w:pPr>
      <w:r>
        <w:t>Мероприятие 2.3. Разработка предпроектной и проектной документации по расчистке рек Ремонтка, Пскова, Великая.</w:t>
      </w:r>
    </w:p>
    <w:p w:rsidR="00245D34" w:rsidRDefault="00245D34">
      <w:pPr>
        <w:pStyle w:val="ConsPlusNormal"/>
        <w:ind w:firstLine="540"/>
        <w:jc w:val="both"/>
      </w:pPr>
      <w:r>
        <w:t>Основное мероприятие 3 "Оценка состояния зеленых зон на территории города Пскова" включает следующие мероприятия:</w:t>
      </w:r>
    </w:p>
    <w:p w:rsidR="00245D34" w:rsidRDefault="00245D34">
      <w:pPr>
        <w:pStyle w:val="ConsPlusNormal"/>
        <w:ind w:firstLine="540"/>
        <w:jc w:val="both"/>
      </w:pPr>
      <w:r>
        <w:t>Мероприятие 3.1. Оценка состояния зеленых зон.</w:t>
      </w:r>
    </w:p>
    <w:p w:rsidR="00245D34" w:rsidRDefault="00245D34">
      <w:pPr>
        <w:pStyle w:val="ConsPlusNormal"/>
        <w:ind w:firstLine="540"/>
        <w:jc w:val="both"/>
      </w:pPr>
      <w:r>
        <w:t>Основное мероприятие 4 "Устройство и содержание детских игровых комплексов" включает следующие мероприятия:</w:t>
      </w:r>
    </w:p>
    <w:p w:rsidR="00245D34" w:rsidRDefault="00245D34">
      <w:pPr>
        <w:pStyle w:val="ConsPlusNormal"/>
        <w:ind w:firstLine="540"/>
        <w:jc w:val="both"/>
      </w:pPr>
      <w:r>
        <w:t>Мероприятие 4.1. Установка новых детских площадок на зеленых зонах.</w:t>
      </w:r>
    </w:p>
    <w:p w:rsidR="00245D34" w:rsidRDefault="00245D34">
      <w:pPr>
        <w:pStyle w:val="ConsPlusNormal"/>
        <w:ind w:firstLine="540"/>
        <w:jc w:val="both"/>
      </w:pPr>
      <w:r>
        <w:t>Мероприятие 4.2. Содержание и ремонт существующих детских площадок.</w:t>
      </w:r>
    </w:p>
    <w:p w:rsidR="00245D34" w:rsidRDefault="00245D34">
      <w:pPr>
        <w:pStyle w:val="ConsPlusNormal"/>
        <w:ind w:firstLine="540"/>
        <w:jc w:val="both"/>
      </w:pPr>
      <w:r>
        <w:t>Мероприятие 5 "Содержание территорий МО "Город Псков" (МКУ "Служба благоустройства города")" включает в себя следующие мероприятия:</w:t>
      </w:r>
    </w:p>
    <w:p w:rsidR="00245D34" w:rsidRDefault="00245D34">
      <w:pPr>
        <w:pStyle w:val="ConsPlusNormal"/>
        <w:ind w:firstLine="540"/>
        <w:jc w:val="both"/>
      </w:pPr>
      <w:r>
        <w:t>Мероприятие 5.1. Обеспечение деятельности МКУ г. Пскова "Служба благоустройства города" (расходы на оплату труда сотрудников, оплата коммунальных услуг, расходы на содержание имущества учреждения и т.д.).</w:t>
      </w:r>
    </w:p>
    <w:p w:rsidR="00245D34" w:rsidRDefault="00245D34">
      <w:pPr>
        <w:pStyle w:val="ConsPlusNormal"/>
        <w:ind w:firstLine="540"/>
        <w:jc w:val="both"/>
      </w:pPr>
      <w:r>
        <w:t>Задача 2 "Организация праздничного пространства на территории МО "Город Псков".</w:t>
      </w:r>
    </w:p>
    <w:p w:rsidR="00245D34" w:rsidRDefault="00245D34">
      <w:pPr>
        <w:pStyle w:val="ConsPlusNormal"/>
        <w:ind w:firstLine="540"/>
        <w:jc w:val="both"/>
      </w:pPr>
      <w:r>
        <w:t>В рамках данной задачи будут реализовываться следующие основные мероприятия:</w:t>
      </w:r>
    </w:p>
    <w:p w:rsidR="00245D34" w:rsidRDefault="00245D34">
      <w:pPr>
        <w:pStyle w:val="ConsPlusNormal"/>
        <w:ind w:firstLine="540"/>
        <w:jc w:val="both"/>
      </w:pPr>
      <w:r>
        <w:t>Основное мероприятие 1 "Организация и содержание новогодней ели и праздничной иллюминации" включает следующие мероприятия:</w:t>
      </w:r>
    </w:p>
    <w:p w:rsidR="00245D34" w:rsidRDefault="00245D34">
      <w:pPr>
        <w:pStyle w:val="ConsPlusNormal"/>
        <w:ind w:firstLine="540"/>
        <w:jc w:val="both"/>
      </w:pPr>
      <w:r>
        <w:t>Мероприятие 1.1. Организация и содержание новогодней ели.</w:t>
      </w:r>
    </w:p>
    <w:p w:rsidR="00245D34" w:rsidRDefault="00245D34">
      <w:pPr>
        <w:pStyle w:val="ConsPlusNormal"/>
        <w:ind w:firstLine="540"/>
        <w:jc w:val="both"/>
      </w:pPr>
      <w:r>
        <w:t>Мероприятие 1.2. Организация праздничной иллюминации.</w:t>
      </w:r>
    </w:p>
    <w:p w:rsidR="00245D34" w:rsidRDefault="00245D34">
      <w:pPr>
        <w:pStyle w:val="ConsPlusNormal"/>
        <w:ind w:firstLine="540"/>
        <w:jc w:val="both"/>
      </w:pPr>
      <w:r>
        <w:t>Мероприятие 1.3. Приобретение элементов новогодней иллюминации.</w:t>
      </w:r>
    </w:p>
    <w:p w:rsidR="00245D34" w:rsidRDefault="00245D34">
      <w:pPr>
        <w:pStyle w:val="ConsPlusNormal"/>
        <w:ind w:firstLine="540"/>
        <w:jc w:val="both"/>
      </w:pPr>
      <w:r>
        <w:t>Основное мероприятие 2 "Организация и содержание праздничных пространств мероприятий общегородского уровня" включает следующие мероприятия:</w:t>
      </w:r>
    </w:p>
    <w:p w:rsidR="00245D34" w:rsidRDefault="00245D34">
      <w:pPr>
        <w:pStyle w:val="ConsPlusNormal"/>
        <w:ind w:firstLine="540"/>
        <w:jc w:val="both"/>
      </w:pPr>
      <w:r>
        <w:t>Мероприятие 2.1. Конкурс-выставка "С любовью к городу".</w:t>
      </w:r>
    </w:p>
    <w:p w:rsidR="00245D34" w:rsidRDefault="00245D34">
      <w:pPr>
        <w:pStyle w:val="ConsPlusNormal"/>
        <w:ind w:firstLine="540"/>
        <w:jc w:val="both"/>
      </w:pPr>
      <w:r>
        <w:t>Мероприятие 2.2. Цветочное оформление МО "Город Псков".</w:t>
      </w:r>
    </w:p>
    <w:p w:rsidR="00245D34" w:rsidRDefault="00245D34">
      <w:pPr>
        <w:pStyle w:val="ConsPlusNormal"/>
        <w:ind w:firstLine="540"/>
        <w:jc w:val="both"/>
      </w:pPr>
      <w:r>
        <w:t>Мероприятие 2.3. Флаговое оформление территории МО "Город Псков".</w:t>
      </w:r>
    </w:p>
    <w:p w:rsidR="00245D34" w:rsidRDefault="00245D34">
      <w:pPr>
        <w:pStyle w:val="ConsPlusNormal"/>
        <w:ind w:firstLine="540"/>
        <w:jc w:val="both"/>
      </w:pPr>
      <w:r>
        <w:t>Мероприятие 2.4. Установка контейнеров на территории праздничного пространства.</w:t>
      </w:r>
    </w:p>
    <w:p w:rsidR="00245D34" w:rsidRDefault="00245D34">
      <w:pPr>
        <w:pStyle w:val="ConsPlusNormal"/>
        <w:ind w:firstLine="540"/>
        <w:jc w:val="both"/>
      </w:pPr>
      <w:r>
        <w:t>Мероприятие 2.5. Установка биотуалетов на территории праздничного пространства.</w:t>
      </w:r>
    </w:p>
    <w:p w:rsidR="00245D34" w:rsidRDefault="00245D34">
      <w:pPr>
        <w:pStyle w:val="ConsPlusNormal"/>
        <w:ind w:firstLine="540"/>
        <w:jc w:val="both"/>
      </w:pPr>
      <w:r>
        <w:t>Мероприятие 2.6. Уборка праздничного пространства.</w:t>
      </w:r>
    </w:p>
    <w:p w:rsidR="00245D34" w:rsidRDefault="00245D34">
      <w:pPr>
        <w:pStyle w:val="ConsPlusNormal"/>
        <w:ind w:firstLine="540"/>
        <w:jc w:val="both"/>
      </w:pPr>
      <w:r>
        <w:t>Мероприятие 2.7. Установка, ремонт и обслуживание МАФ (в том числе остановочных павильонов).</w:t>
      </w:r>
    </w:p>
    <w:p w:rsidR="00245D34" w:rsidRDefault="00245D34">
      <w:pPr>
        <w:pStyle w:val="ConsPlusNormal"/>
        <w:ind w:firstLine="540"/>
        <w:jc w:val="both"/>
      </w:pPr>
      <w:r>
        <w:t>Мероприятие 2.8. Установка трибун.</w:t>
      </w:r>
    </w:p>
    <w:p w:rsidR="00245D34" w:rsidRDefault="00245D34">
      <w:pPr>
        <w:pStyle w:val="ConsPlusNormal"/>
        <w:ind w:firstLine="540"/>
        <w:jc w:val="both"/>
      </w:pPr>
      <w:r>
        <w:t>Мероприятие 2.9. Комплексные меры по содержанию фонтанов.</w:t>
      </w:r>
    </w:p>
    <w:p w:rsidR="00245D34" w:rsidRDefault="00245D34">
      <w:pPr>
        <w:pStyle w:val="ConsPlusNormal"/>
        <w:ind w:firstLine="540"/>
        <w:jc w:val="both"/>
      </w:pPr>
      <w:r>
        <w:t>Мероприятие 2.10. Проектирование и реконструкция фонтанов.</w:t>
      </w:r>
    </w:p>
    <w:p w:rsidR="00245D34" w:rsidRDefault="00245D34">
      <w:pPr>
        <w:pStyle w:val="ConsPlusNormal"/>
        <w:ind w:firstLine="540"/>
        <w:jc w:val="both"/>
      </w:pPr>
      <w:r>
        <w:t>Мероприятие 2.11. Установка и изготовление баннеров.</w:t>
      </w:r>
    </w:p>
    <w:p w:rsidR="00245D34" w:rsidRDefault="00245D34">
      <w:pPr>
        <w:pStyle w:val="ConsPlusNormal"/>
        <w:ind w:firstLine="540"/>
        <w:jc w:val="both"/>
      </w:pPr>
      <w:r>
        <w:t>Мероприятие 2.12. Доставка оборудования к месту проведения праздничных мероприятий.</w:t>
      </w:r>
    </w:p>
    <w:p w:rsidR="00245D34" w:rsidRDefault="00245D34">
      <w:pPr>
        <w:pStyle w:val="ConsPlusNormal"/>
        <w:jc w:val="both"/>
      </w:pPr>
    </w:p>
    <w:p w:rsidR="00245D34" w:rsidRDefault="00245D34">
      <w:pPr>
        <w:pStyle w:val="ConsPlusNormal"/>
        <w:jc w:val="center"/>
      </w:pPr>
      <w:r>
        <w:t>VI. Перечень основных мероприятий подпрограммы</w:t>
      </w:r>
    </w:p>
    <w:p w:rsidR="00245D34" w:rsidRDefault="00245D34">
      <w:pPr>
        <w:pStyle w:val="ConsPlusNormal"/>
        <w:jc w:val="both"/>
      </w:pPr>
    </w:p>
    <w:p w:rsidR="00245D34" w:rsidRDefault="00245D34">
      <w:pPr>
        <w:pStyle w:val="ConsPlusNormal"/>
        <w:ind w:firstLine="540"/>
        <w:jc w:val="both"/>
      </w:pPr>
      <w:hyperlink w:anchor="P1171" w:history="1">
        <w:r>
          <w:rPr>
            <w:color w:val="0000FF"/>
          </w:rPr>
          <w:t>Перечень</w:t>
        </w:r>
      </w:hyperlink>
      <w:r>
        <w:t xml:space="preserve"> основных мероприятий подпрограммы представлен в приложении к настоящей подпрограмме.</w:t>
      </w:r>
    </w:p>
    <w:p w:rsidR="00245D34" w:rsidRDefault="00245D34">
      <w:pPr>
        <w:pStyle w:val="ConsPlusNormal"/>
        <w:jc w:val="both"/>
      </w:pPr>
    </w:p>
    <w:p w:rsidR="00245D34" w:rsidRDefault="00245D34">
      <w:pPr>
        <w:pStyle w:val="ConsPlusNormal"/>
        <w:jc w:val="center"/>
      </w:pPr>
      <w:r>
        <w:t>VII. Ресурсное обеспечение подпрограммы</w:t>
      </w:r>
    </w:p>
    <w:p w:rsidR="00245D34" w:rsidRDefault="00245D34">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Общий объем финансирования подпрограммы составляет 649848,9 тыс. рублей, в том числе по годам:</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020"/>
        <w:gridCol w:w="1020"/>
        <w:gridCol w:w="1077"/>
        <w:gridCol w:w="1077"/>
        <w:gridCol w:w="1077"/>
        <w:gridCol w:w="1077"/>
        <w:gridCol w:w="1134"/>
      </w:tblGrid>
      <w:tr w:rsidR="00245D34">
        <w:tc>
          <w:tcPr>
            <w:tcW w:w="2154" w:type="dxa"/>
          </w:tcPr>
          <w:p w:rsidR="00245D34" w:rsidRDefault="00245D34">
            <w:pPr>
              <w:pStyle w:val="ConsPlusNormal"/>
            </w:pPr>
            <w:r>
              <w:t>Источники финансирования</w:t>
            </w:r>
          </w:p>
        </w:tc>
        <w:tc>
          <w:tcPr>
            <w:tcW w:w="1020" w:type="dxa"/>
          </w:tcPr>
          <w:p w:rsidR="00245D34" w:rsidRDefault="00245D34">
            <w:pPr>
              <w:pStyle w:val="ConsPlusNormal"/>
              <w:jc w:val="center"/>
            </w:pPr>
            <w:r>
              <w:t>2015</w:t>
            </w:r>
          </w:p>
        </w:tc>
        <w:tc>
          <w:tcPr>
            <w:tcW w:w="1020" w:type="dxa"/>
          </w:tcPr>
          <w:p w:rsidR="00245D34" w:rsidRDefault="00245D34">
            <w:pPr>
              <w:pStyle w:val="ConsPlusNormal"/>
              <w:jc w:val="center"/>
            </w:pPr>
            <w:r>
              <w:t>2016</w:t>
            </w:r>
          </w:p>
        </w:tc>
        <w:tc>
          <w:tcPr>
            <w:tcW w:w="1077" w:type="dxa"/>
          </w:tcPr>
          <w:p w:rsidR="00245D34" w:rsidRDefault="00245D34">
            <w:pPr>
              <w:pStyle w:val="ConsPlusNormal"/>
              <w:jc w:val="center"/>
            </w:pPr>
            <w:r>
              <w:t>2017</w:t>
            </w:r>
          </w:p>
        </w:tc>
        <w:tc>
          <w:tcPr>
            <w:tcW w:w="1077" w:type="dxa"/>
          </w:tcPr>
          <w:p w:rsidR="00245D34" w:rsidRDefault="00245D34">
            <w:pPr>
              <w:pStyle w:val="ConsPlusNormal"/>
              <w:jc w:val="center"/>
            </w:pPr>
            <w:r>
              <w:t>2018</w:t>
            </w:r>
          </w:p>
        </w:tc>
        <w:tc>
          <w:tcPr>
            <w:tcW w:w="1077" w:type="dxa"/>
          </w:tcPr>
          <w:p w:rsidR="00245D34" w:rsidRDefault="00245D34">
            <w:pPr>
              <w:pStyle w:val="ConsPlusNormal"/>
              <w:jc w:val="center"/>
            </w:pPr>
            <w:r>
              <w:t>2019</w:t>
            </w:r>
          </w:p>
        </w:tc>
        <w:tc>
          <w:tcPr>
            <w:tcW w:w="1077" w:type="dxa"/>
          </w:tcPr>
          <w:p w:rsidR="00245D34" w:rsidRDefault="00245D34">
            <w:pPr>
              <w:pStyle w:val="ConsPlusNormal"/>
              <w:jc w:val="center"/>
            </w:pPr>
            <w:r>
              <w:t>2020</w:t>
            </w:r>
          </w:p>
        </w:tc>
        <w:tc>
          <w:tcPr>
            <w:tcW w:w="1134" w:type="dxa"/>
          </w:tcPr>
          <w:p w:rsidR="00245D34" w:rsidRDefault="00245D34">
            <w:pPr>
              <w:pStyle w:val="ConsPlusNormal"/>
              <w:jc w:val="center"/>
            </w:pPr>
            <w:r>
              <w:t>Итого</w:t>
            </w:r>
          </w:p>
        </w:tc>
      </w:tr>
      <w:tr w:rsidR="00245D34">
        <w:tc>
          <w:tcPr>
            <w:tcW w:w="2154" w:type="dxa"/>
          </w:tcPr>
          <w:p w:rsidR="00245D34" w:rsidRDefault="00245D34">
            <w:pPr>
              <w:pStyle w:val="ConsPlusNormal"/>
            </w:pPr>
            <w:r>
              <w:t>местный бюджет</w:t>
            </w:r>
          </w:p>
        </w:tc>
        <w:tc>
          <w:tcPr>
            <w:tcW w:w="1020" w:type="dxa"/>
          </w:tcPr>
          <w:p w:rsidR="00245D34" w:rsidRDefault="00245D34">
            <w:pPr>
              <w:pStyle w:val="ConsPlusNormal"/>
              <w:jc w:val="center"/>
            </w:pPr>
            <w:r>
              <w:t>99858,2</w:t>
            </w:r>
          </w:p>
        </w:tc>
        <w:tc>
          <w:tcPr>
            <w:tcW w:w="1020" w:type="dxa"/>
          </w:tcPr>
          <w:p w:rsidR="00245D34" w:rsidRDefault="00245D34">
            <w:pPr>
              <w:pStyle w:val="ConsPlusNormal"/>
              <w:jc w:val="center"/>
            </w:pPr>
            <w:r>
              <w:t>126037,4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134" w:type="dxa"/>
          </w:tcPr>
          <w:p w:rsidR="00245D34" w:rsidRDefault="00245D34">
            <w:pPr>
              <w:pStyle w:val="ConsPlusNormal"/>
              <w:jc w:val="center"/>
            </w:pPr>
            <w:r>
              <w:t>643141,2</w:t>
            </w:r>
          </w:p>
        </w:tc>
      </w:tr>
      <w:tr w:rsidR="00245D34">
        <w:tc>
          <w:tcPr>
            <w:tcW w:w="2154" w:type="dxa"/>
          </w:tcPr>
          <w:p w:rsidR="00245D34" w:rsidRDefault="00245D34">
            <w:pPr>
              <w:pStyle w:val="ConsPlusNormal"/>
            </w:pPr>
            <w:r>
              <w:t>областной бюджет</w:t>
            </w:r>
          </w:p>
        </w:tc>
        <w:tc>
          <w:tcPr>
            <w:tcW w:w="1020" w:type="dxa"/>
          </w:tcPr>
          <w:p w:rsidR="00245D34" w:rsidRDefault="00245D34">
            <w:pPr>
              <w:pStyle w:val="ConsPlusNormal"/>
              <w:jc w:val="center"/>
            </w:pPr>
            <w:r>
              <w:t>3707,7</w:t>
            </w:r>
          </w:p>
        </w:tc>
        <w:tc>
          <w:tcPr>
            <w:tcW w:w="1020" w:type="dxa"/>
          </w:tcPr>
          <w:p w:rsidR="00245D34" w:rsidRDefault="00245D34">
            <w:pPr>
              <w:pStyle w:val="ConsPlusNormal"/>
              <w:jc w:val="center"/>
            </w:pPr>
            <w:r>
              <w:t>3000,0</w:t>
            </w:r>
          </w:p>
        </w:tc>
        <w:tc>
          <w:tcPr>
            <w:tcW w:w="1077" w:type="dxa"/>
          </w:tcPr>
          <w:p w:rsidR="00245D34" w:rsidRDefault="00245D34">
            <w:pPr>
              <w:pStyle w:val="ConsPlusNormal"/>
              <w:jc w:val="center"/>
            </w:pPr>
            <w:r>
              <w:t>0,0</w:t>
            </w:r>
          </w:p>
        </w:tc>
        <w:tc>
          <w:tcPr>
            <w:tcW w:w="1077" w:type="dxa"/>
          </w:tcPr>
          <w:p w:rsidR="00245D34" w:rsidRDefault="00245D34">
            <w:pPr>
              <w:pStyle w:val="ConsPlusNormal"/>
              <w:jc w:val="center"/>
            </w:pPr>
            <w:r>
              <w:t>0,0</w:t>
            </w:r>
          </w:p>
        </w:tc>
        <w:tc>
          <w:tcPr>
            <w:tcW w:w="1077" w:type="dxa"/>
          </w:tcPr>
          <w:p w:rsidR="00245D34" w:rsidRDefault="00245D34">
            <w:pPr>
              <w:pStyle w:val="ConsPlusNormal"/>
              <w:jc w:val="center"/>
            </w:pPr>
            <w:r>
              <w:t>0,0</w:t>
            </w:r>
          </w:p>
        </w:tc>
        <w:tc>
          <w:tcPr>
            <w:tcW w:w="1077" w:type="dxa"/>
          </w:tcPr>
          <w:p w:rsidR="00245D34" w:rsidRDefault="00245D34">
            <w:pPr>
              <w:pStyle w:val="ConsPlusNormal"/>
              <w:jc w:val="center"/>
            </w:pPr>
            <w:r>
              <w:t>0,0</w:t>
            </w:r>
          </w:p>
        </w:tc>
        <w:tc>
          <w:tcPr>
            <w:tcW w:w="1134" w:type="dxa"/>
          </w:tcPr>
          <w:p w:rsidR="00245D34" w:rsidRDefault="00245D34">
            <w:pPr>
              <w:pStyle w:val="ConsPlusNormal"/>
              <w:jc w:val="center"/>
            </w:pPr>
            <w:r>
              <w:t>6707,7</w:t>
            </w:r>
          </w:p>
        </w:tc>
      </w:tr>
      <w:tr w:rsidR="00245D34">
        <w:tc>
          <w:tcPr>
            <w:tcW w:w="2154" w:type="dxa"/>
          </w:tcPr>
          <w:p w:rsidR="00245D34" w:rsidRDefault="00245D34">
            <w:pPr>
              <w:pStyle w:val="ConsPlusNormal"/>
            </w:pPr>
            <w:r>
              <w:t>Всего по подпрограмме:</w:t>
            </w:r>
          </w:p>
        </w:tc>
        <w:tc>
          <w:tcPr>
            <w:tcW w:w="1020" w:type="dxa"/>
          </w:tcPr>
          <w:p w:rsidR="00245D34" w:rsidRDefault="00245D34">
            <w:pPr>
              <w:pStyle w:val="ConsPlusNormal"/>
              <w:jc w:val="center"/>
            </w:pPr>
            <w:r>
              <w:t>103565,9</w:t>
            </w:r>
          </w:p>
        </w:tc>
        <w:tc>
          <w:tcPr>
            <w:tcW w:w="1020" w:type="dxa"/>
          </w:tcPr>
          <w:p w:rsidR="00245D34" w:rsidRDefault="00245D34">
            <w:pPr>
              <w:pStyle w:val="ConsPlusNormal"/>
              <w:jc w:val="center"/>
            </w:pPr>
            <w:r>
              <w:t>129037,4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077" w:type="dxa"/>
          </w:tcPr>
          <w:p w:rsidR="00245D34" w:rsidRDefault="00245D34">
            <w:pPr>
              <w:pStyle w:val="ConsPlusNormal"/>
              <w:jc w:val="center"/>
            </w:pPr>
            <w:r>
              <w:t>104311,4</w:t>
            </w:r>
          </w:p>
        </w:tc>
        <w:tc>
          <w:tcPr>
            <w:tcW w:w="1134" w:type="dxa"/>
          </w:tcPr>
          <w:p w:rsidR="00245D34" w:rsidRDefault="00245D34">
            <w:pPr>
              <w:pStyle w:val="ConsPlusNormal"/>
              <w:jc w:val="center"/>
            </w:pPr>
            <w:r>
              <w:t>649848,9</w:t>
            </w:r>
          </w:p>
        </w:tc>
      </w:tr>
    </w:tbl>
    <w:p w:rsidR="00245D34" w:rsidRDefault="00245D34">
      <w:pPr>
        <w:pStyle w:val="ConsPlusNormal"/>
        <w:jc w:val="both"/>
      </w:pPr>
    </w:p>
    <w:p w:rsidR="00245D34" w:rsidRDefault="00245D34">
      <w:pPr>
        <w:pStyle w:val="ConsPlusNormal"/>
        <w:jc w:val="center"/>
      </w:pPr>
      <w:r>
        <w:t>VIII. Методика оценки эффективности подпрограммы</w:t>
      </w:r>
    </w:p>
    <w:p w:rsidR="00245D34" w:rsidRDefault="00245D34">
      <w:pPr>
        <w:pStyle w:val="ConsPlusNormal"/>
        <w:jc w:val="both"/>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6"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"Благоустройство территорий города для</w:t>
      </w:r>
    </w:p>
    <w:p w:rsidR="00245D34" w:rsidRDefault="00245D34">
      <w:pPr>
        <w:pStyle w:val="ConsPlusNormal"/>
        <w:jc w:val="right"/>
      </w:pPr>
      <w:r>
        <w:t>обеспечения отдыха и досуга жителей"</w:t>
      </w:r>
    </w:p>
    <w:p w:rsidR="00245D34" w:rsidRDefault="00245D34">
      <w:pPr>
        <w:pStyle w:val="ConsPlusNormal"/>
        <w:jc w:val="both"/>
      </w:pPr>
    </w:p>
    <w:p w:rsidR="00245D34" w:rsidRDefault="00245D34">
      <w:pPr>
        <w:pStyle w:val="ConsPlusNormal"/>
        <w:jc w:val="center"/>
      </w:pPr>
      <w:bookmarkStart w:id="4" w:name="P1171"/>
      <w:bookmarkEnd w:id="4"/>
      <w:r>
        <w:t>Перечень</w:t>
      </w:r>
    </w:p>
    <w:p w:rsidR="00245D34" w:rsidRDefault="00245D34">
      <w:pPr>
        <w:pStyle w:val="ConsPlusNormal"/>
        <w:jc w:val="center"/>
      </w:pPr>
      <w:r>
        <w:t>основных мероприятий подпрограммы "Благоустройство</w:t>
      </w:r>
    </w:p>
    <w:p w:rsidR="00245D34" w:rsidRDefault="00245D34">
      <w:pPr>
        <w:pStyle w:val="ConsPlusNormal"/>
        <w:jc w:val="center"/>
      </w:pPr>
      <w:r>
        <w:t>территорий города для обеспечения отдыха и досуга жителей"</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67"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381"/>
        <w:gridCol w:w="1135"/>
        <w:gridCol w:w="1474"/>
        <w:gridCol w:w="1361"/>
        <w:gridCol w:w="1134"/>
        <w:gridCol w:w="1077"/>
        <w:gridCol w:w="1134"/>
        <w:gridCol w:w="1134"/>
        <w:gridCol w:w="1134"/>
        <w:gridCol w:w="1134"/>
        <w:gridCol w:w="1134"/>
        <w:gridCol w:w="2494"/>
      </w:tblGrid>
      <w:tr w:rsidR="00245D34">
        <w:tc>
          <w:tcPr>
            <w:tcW w:w="488" w:type="dxa"/>
            <w:vMerge w:val="restart"/>
          </w:tcPr>
          <w:p w:rsidR="00245D34" w:rsidRDefault="00245D34">
            <w:pPr>
              <w:pStyle w:val="ConsPlusNormal"/>
              <w:jc w:val="center"/>
            </w:pPr>
            <w:r>
              <w:t>N п/п</w:t>
            </w:r>
          </w:p>
        </w:tc>
        <w:tc>
          <w:tcPr>
            <w:tcW w:w="2381" w:type="dxa"/>
            <w:vMerge w:val="restart"/>
          </w:tcPr>
          <w:p w:rsidR="00245D34" w:rsidRDefault="00245D34">
            <w:pPr>
              <w:pStyle w:val="ConsPlusNormal"/>
              <w:jc w:val="center"/>
            </w:pPr>
            <w:r>
              <w:t>Наименование основного мероприятия</w:t>
            </w:r>
          </w:p>
        </w:tc>
        <w:tc>
          <w:tcPr>
            <w:tcW w:w="1135" w:type="dxa"/>
            <w:vMerge w:val="restart"/>
          </w:tcPr>
          <w:p w:rsidR="00245D34" w:rsidRDefault="00245D34">
            <w:pPr>
              <w:pStyle w:val="ConsPlusNormal"/>
              <w:jc w:val="center"/>
            </w:pPr>
            <w:r>
              <w:t>Исполнитель мероприятия</w:t>
            </w:r>
          </w:p>
        </w:tc>
        <w:tc>
          <w:tcPr>
            <w:tcW w:w="1474" w:type="dxa"/>
            <w:vMerge w:val="restart"/>
          </w:tcPr>
          <w:p w:rsidR="00245D34" w:rsidRDefault="00245D34">
            <w:pPr>
              <w:pStyle w:val="ConsPlusNormal"/>
              <w:jc w:val="center"/>
            </w:pPr>
            <w:r>
              <w:t>Срок реализации</w:t>
            </w:r>
          </w:p>
        </w:tc>
        <w:tc>
          <w:tcPr>
            <w:tcW w:w="9242" w:type="dxa"/>
            <w:gridSpan w:val="8"/>
          </w:tcPr>
          <w:p w:rsidR="00245D34" w:rsidRDefault="00245D34">
            <w:pPr>
              <w:pStyle w:val="ConsPlusNormal"/>
              <w:jc w:val="center"/>
            </w:pPr>
            <w:r>
              <w:t>Объем финансирования по годам (тыс. руб.)</w:t>
            </w:r>
          </w:p>
        </w:tc>
        <w:tc>
          <w:tcPr>
            <w:tcW w:w="2494" w:type="dxa"/>
            <w:vMerge w:val="restart"/>
          </w:tcPr>
          <w:p w:rsidR="00245D34" w:rsidRDefault="00245D34">
            <w:pPr>
              <w:pStyle w:val="ConsPlusNormal"/>
              <w:jc w:val="center"/>
            </w:pPr>
            <w:r>
              <w:t>Ожидаемый непосредственный результат (краткое описание)</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jc w:val="center"/>
            </w:pPr>
            <w:r>
              <w:t>Источники</w:t>
            </w:r>
          </w:p>
        </w:tc>
        <w:tc>
          <w:tcPr>
            <w:tcW w:w="1134" w:type="dxa"/>
          </w:tcPr>
          <w:p w:rsidR="00245D34" w:rsidRDefault="00245D34">
            <w:pPr>
              <w:pStyle w:val="ConsPlusNormal"/>
              <w:jc w:val="center"/>
            </w:pPr>
            <w:r>
              <w:t>ВСЕГО:</w:t>
            </w:r>
          </w:p>
        </w:tc>
        <w:tc>
          <w:tcPr>
            <w:tcW w:w="1077" w:type="dxa"/>
          </w:tcPr>
          <w:p w:rsidR="00245D34" w:rsidRDefault="00245D34">
            <w:pPr>
              <w:pStyle w:val="ConsPlusNormal"/>
              <w:jc w:val="center"/>
            </w:pPr>
            <w:r>
              <w:t>2015</w:t>
            </w:r>
          </w:p>
        </w:tc>
        <w:tc>
          <w:tcPr>
            <w:tcW w:w="1134" w:type="dxa"/>
          </w:tcPr>
          <w:p w:rsidR="00245D34" w:rsidRDefault="00245D34">
            <w:pPr>
              <w:pStyle w:val="ConsPlusNormal"/>
              <w:jc w:val="center"/>
            </w:pPr>
            <w:r>
              <w:t>2016</w:t>
            </w:r>
          </w:p>
        </w:tc>
        <w:tc>
          <w:tcPr>
            <w:tcW w:w="1134" w:type="dxa"/>
          </w:tcPr>
          <w:p w:rsidR="00245D34" w:rsidRDefault="00245D34">
            <w:pPr>
              <w:pStyle w:val="ConsPlusNormal"/>
              <w:jc w:val="center"/>
            </w:pPr>
            <w:r>
              <w:t>2017</w:t>
            </w:r>
          </w:p>
        </w:tc>
        <w:tc>
          <w:tcPr>
            <w:tcW w:w="1134"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134" w:type="dxa"/>
          </w:tcPr>
          <w:p w:rsidR="00245D34" w:rsidRDefault="00245D34">
            <w:pPr>
              <w:pStyle w:val="ConsPlusNormal"/>
              <w:jc w:val="center"/>
            </w:pPr>
            <w:r>
              <w:t>2020</w:t>
            </w:r>
          </w:p>
        </w:tc>
        <w:tc>
          <w:tcPr>
            <w:tcW w:w="0" w:type="auto"/>
            <w:vMerge/>
          </w:tcPr>
          <w:p w:rsidR="00245D34" w:rsidRDefault="00245D34"/>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Цель 1: Улучшение текущего содержания объектов внешнего благоустройства</w:t>
            </w:r>
          </w:p>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Задача 1: Повышение уровня благоустроенности рекреационных зон в границах МО "Город Псков"</w:t>
            </w:r>
          </w:p>
        </w:tc>
      </w:tr>
      <w:tr w:rsidR="00245D34">
        <w:tc>
          <w:tcPr>
            <w:tcW w:w="488" w:type="dxa"/>
            <w:vMerge w:val="restart"/>
          </w:tcPr>
          <w:p w:rsidR="00245D34" w:rsidRDefault="00245D34">
            <w:pPr>
              <w:pStyle w:val="ConsPlusNormal"/>
              <w:jc w:val="center"/>
            </w:pPr>
            <w:r>
              <w:t>1</w:t>
            </w:r>
          </w:p>
        </w:tc>
        <w:tc>
          <w:tcPr>
            <w:tcW w:w="2381" w:type="dxa"/>
            <w:vMerge w:val="restart"/>
          </w:tcPr>
          <w:p w:rsidR="00245D34" w:rsidRDefault="00245D34">
            <w:pPr>
              <w:pStyle w:val="ConsPlusNormal"/>
            </w:pPr>
            <w:r>
              <w:t>Организация, благоустройство и комплексное содержание парков, скверов, городских лесов и иных зон</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377017,7</w:t>
            </w:r>
          </w:p>
        </w:tc>
        <w:tc>
          <w:tcPr>
            <w:tcW w:w="1077" w:type="dxa"/>
          </w:tcPr>
          <w:p w:rsidR="00245D34" w:rsidRDefault="00245D34">
            <w:pPr>
              <w:pStyle w:val="ConsPlusNormal"/>
              <w:jc w:val="center"/>
            </w:pPr>
            <w:r>
              <w:t>50705,8</w:t>
            </w:r>
          </w:p>
        </w:tc>
        <w:tc>
          <w:tcPr>
            <w:tcW w:w="1134" w:type="dxa"/>
          </w:tcPr>
          <w:p w:rsidR="00245D34" w:rsidRDefault="00245D34">
            <w:pPr>
              <w:pStyle w:val="ConsPlusNormal"/>
              <w:jc w:val="center"/>
            </w:pPr>
            <w:r>
              <w:t>78311,9</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2494" w:type="dxa"/>
            <w:vMerge w:val="restart"/>
          </w:tcPr>
          <w:p w:rsidR="00245D34" w:rsidRDefault="00245D34">
            <w:pPr>
              <w:pStyle w:val="ConsPlusNormal"/>
            </w:pPr>
            <w:r>
              <w:t>Развитие рекреационных зон, пригородных зон отдыха и городских лесов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377017,7</w:t>
            </w:r>
          </w:p>
        </w:tc>
        <w:tc>
          <w:tcPr>
            <w:tcW w:w="1077" w:type="dxa"/>
          </w:tcPr>
          <w:p w:rsidR="00245D34" w:rsidRDefault="00245D34">
            <w:pPr>
              <w:pStyle w:val="ConsPlusNormal"/>
              <w:jc w:val="center"/>
            </w:pPr>
            <w:r>
              <w:t>50705,8</w:t>
            </w:r>
          </w:p>
        </w:tc>
        <w:tc>
          <w:tcPr>
            <w:tcW w:w="1134" w:type="dxa"/>
          </w:tcPr>
          <w:p w:rsidR="00245D34" w:rsidRDefault="00245D34">
            <w:pPr>
              <w:pStyle w:val="ConsPlusNormal"/>
              <w:jc w:val="center"/>
            </w:pPr>
            <w:r>
              <w:t>78311,9</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1134" w:type="dxa"/>
          </w:tcPr>
          <w:p w:rsidR="00245D34" w:rsidRDefault="00245D34">
            <w:pPr>
              <w:pStyle w:val="ConsPlusNormal"/>
              <w:jc w:val="center"/>
            </w:pPr>
            <w:r>
              <w:t>62000,0</w:t>
            </w:r>
          </w:p>
        </w:tc>
        <w:tc>
          <w:tcPr>
            <w:tcW w:w="0" w:type="auto"/>
            <w:vMerge/>
          </w:tcPr>
          <w:p w:rsidR="00245D34" w:rsidRDefault="00245D34"/>
        </w:tc>
      </w:tr>
      <w:tr w:rsidR="00245D34">
        <w:tc>
          <w:tcPr>
            <w:tcW w:w="488" w:type="dxa"/>
            <w:vMerge w:val="restart"/>
          </w:tcPr>
          <w:p w:rsidR="00245D34" w:rsidRDefault="00245D34">
            <w:pPr>
              <w:pStyle w:val="ConsPlusNormal"/>
              <w:jc w:val="center"/>
            </w:pPr>
            <w:r>
              <w:t>2</w:t>
            </w:r>
          </w:p>
        </w:tc>
        <w:tc>
          <w:tcPr>
            <w:tcW w:w="2381" w:type="dxa"/>
            <w:vMerge w:val="restart"/>
          </w:tcPr>
          <w:p w:rsidR="00245D34" w:rsidRDefault="00245D34">
            <w:pPr>
              <w:pStyle w:val="ConsPlusNormal"/>
            </w:pPr>
            <w:r>
              <w:t>Организация и благоустройство пляжей, прибрежных зон и набережных</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21209,9</w:t>
            </w:r>
          </w:p>
        </w:tc>
        <w:tc>
          <w:tcPr>
            <w:tcW w:w="1077" w:type="dxa"/>
          </w:tcPr>
          <w:p w:rsidR="00245D34" w:rsidRDefault="00245D34">
            <w:pPr>
              <w:pStyle w:val="ConsPlusNormal"/>
              <w:jc w:val="center"/>
            </w:pPr>
            <w:r>
              <w:t>732,4</w:t>
            </w:r>
          </w:p>
        </w:tc>
        <w:tc>
          <w:tcPr>
            <w:tcW w:w="1134" w:type="dxa"/>
          </w:tcPr>
          <w:p w:rsidR="00245D34" w:rsidRDefault="00245D34">
            <w:pPr>
              <w:pStyle w:val="ConsPlusNormal"/>
              <w:jc w:val="center"/>
            </w:pPr>
            <w:r>
              <w:t>755,5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2494" w:type="dxa"/>
            <w:vMerge w:val="restart"/>
          </w:tcPr>
          <w:p w:rsidR="00245D34" w:rsidRDefault="00245D34">
            <w:pPr>
              <w:pStyle w:val="ConsPlusNormal"/>
            </w:pPr>
            <w:r>
              <w:t>Благоустройство пляжей и набережных</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21209,9</w:t>
            </w:r>
          </w:p>
        </w:tc>
        <w:tc>
          <w:tcPr>
            <w:tcW w:w="1077" w:type="dxa"/>
          </w:tcPr>
          <w:p w:rsidR="00245D34" w:rsidRDefault="00245D34">
            <w:pPr>
              <w:pStyle w:val="ConsPlusNormal"/>
              <w:jc w:val="center"/>
            </w:pPr>
            <w:r>
              <w:t>732,4</w:t>
            </w:r>
          </w:p>
        </w:tc>
        <w:tc>
          <w:tcPr>
            <w:tcW w:w="1134" w:type="dxa"/>
          </w:tcPr>
          <w:p w:rsidR="00245D34" w:rsidRDefault="00245D34">
            <w:pPr>
              <w:pStyle w:val="ConsPlusNormal"/>
              <w:jc w:val="center"/>
            </w:pPr>
            <w:r>
              <w:t>755,5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1134" w:type="dxa"/>
          </w:tcPr>
          <w:p w:rsidR="00245D34" w:rsidRDefault="00245D34">
            <w:pPr>
              <w:pStyle w:val="ConsPlusNormal"/>
              <w:jc w:val="center"/>
            </w:pPr>
            <w:r>
              <w:t>4930,5</w:t>
            </w:r>
          </w:p>
        </w:tc>
        <w:tc>
          <w:tcPr>
            <w:tcW w:w="0" w:type="auto"/>
            <w:vMerge/>
          </w:tcPr>
          <w:p w:rsidR="00245D34" w:rsidRDefault="00245D34"/>
        </w:tc>
      </w:tr>
      <w:tr w:rsidR="00245D34">
        <w:tc>
          <w:tcPr>
            <w:tcW w:w="488" w:type="dxa"/>
          </w:tcPr>
          <w:p w:rsidR="00245D34" w:rsidRDefault="00245D34">
            <w:pPr>
              <w:pStyle w:val="ConsPlusNormal"/>
              <w:jc w:val="center"/>
            </w:pPr>
            <w:r>
              <w:t>3</w:t>
            </w:r>
          </w:p>
        </w:tc>
        <w:tc>
          <w:tcPr>
            <w:tcW w:w="2381" w:type="dxa"/>
          </w:tcPr>
          <w:p w:rsidR="00245D34" w:rsidRDefault="00245D34">
            <w:pPr>
              <w:pStyle w:val="ConsPlusNormal"/>
            </w:pPr>
            <w:r>
              <w:t>Оценка состояния зеленых зон на территории города Пскова</w:t>
            </w:r>
          </w:p>
        </w:tc>
        <w:tc>
          <w:tcPr>
            <w:tcW w:w="1135" w:type="dxa"/>
          </w:tcPr>
          <w:p w:rsidR="00245D34" w:rsidRDefault="00245D34">
            <w:pPr>
              <w:pStyle w:val="ConsPlusNormal"/>
              <w:jc w:val="center"/>
            </w:pPr>
            <w:r>
              <w:t>УГХ АГП</w:t>
            </w:r>
          </w:p>
        </w:tc>
        <w:tc>
          <w:tcPr>
            <w:tcW w:w="1474" w:type="dxa"/>
          </w:tcPr>
          <w:p w:rsidR="00245D34" w:rsidRDefault="00245D34">
            <w:pPr>
              <w:pStyle w:val="ConsPlusNormal"/>
              <w:jc w:val="center"/>
            </w:pPr>
            <w:r>
              <w:t>01.01.2015 - 31.12.2020</w:t>
            </w:r>
          </w:p>
        </w:tc>
        <w:tc>
          <w:tcPr>
            <w:tcW w:w="1361" w:type="dxa"/>
          </w:tcPr>
          <w:p w:rsidR="00245D34" w:rsidRDefault="00245D34">
            <w:pPr>
              <w:pStyle w:val="ConsPlusNormal"/>
            </w:pPr>
            <w:r>
              <w:t>не требует финансирования</w:t>
            </w:r>
          </w:p>
        </w:tc>
        <w:tc>
          <w:tcPr>
            <w:tcW w:w="1134" w:type="dxa"/>
          </w:tcPr>
          <w:p w:rsidR="00245D34" w:rsidRDefault="00245D34">
            <w:pPr>
              <w:pStyle w:val="ConsPlusNormal"/>
            </w:pPr>
          </w:p>
        </w:tc>
        <w:tc>
          <w:tcPr>
            <w:tcW w:w="1077"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2494" w:type="dxa"/>
          </w:tcPr>
          <w:p w:rsidR="00245D34" w:rsidRDefault="00245D34">
            <w:pPr>
              <w:pStyle w:val="ConsPlusNormal"/>
            </w:pPr>
            <w:r>
              <w:t>Заключение о состоянии зеленых зон на территории города Пскова</w:t>
            </w:r>
          </w:p>
        </w:tc>
      </w:tr>
      <w:tr w:rsidR="00245D34">
        <w:tc>
          <w:tcPr>
            <w:tcW w:w="488" w:type="dxa"/>
            <w:vMerge w:val="restart"/>
          </w:tcPr>
          <w:p w:rsidR="00245D34" w:rsidRDefault="00245D34">
            <w:pPr>
              <w:pStyle w:val="ConsPlusNormal"/>
              <w:jc w:val="center"/>
            </w:pPr>
            <w:r>
              <w:t>4</w:t>
            </w:r>
          </w:p>
        </w:tc>
        <w:tc>
          <w:tcPr>
            <w:tcW w:w="2381" w:type="dxa"/>
            <w:vMerge w:val="restart"/>
          </w:tcPr>
          <w:p w:rsidR="00245D34" w:rsidRDefault="00245D34">
            <w:pPr>
              <w:pStyle w:val="ConsPlusNormal"/>
            </w:pPr>
            <w:r>
              <w:t>Устройство и содержание детских игровых комплексов</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11011,5</w:t>
            </w:r>
          </w:p>
        </w:tc>
        <w:tc>
          <w:tcPr>
            <w:tcW w:w="1077" w:type="dxa"/>
          </w:tcPr>
          <w:p w:rsidR="00245D34" w:rsidRDefault="00245D34">
            <w:pPr>
              <w:pStyle w:val="ConsPlusNormal"/>
              <w:jc w:val="center"/>
            </w:pPr>
            <w:r>
              <w:t>1511,5</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2494" w:type="dxa"/>
            <w:vMerge w:val="restart"/>
          </w:tcPr>
          <w:p w:rsidR="00245D34" w:rsidRDefault="00245D34">
            <w:pPr>
              <w:pStyle w:val="ConsPlusNormal"/>
            </w:pPr>
            <w:r>
              <w:t>Установка новых и ремонт существующих детских площадок в рекреационных зонах МО "Г. Псков"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11011,5</w:t>
            </w:r>
          </w:p>
        </w:tc>
        <w:tc>
          <w:tcPr>
            <w:tcW w:w="1077" w:type="dxa"/>
          </w:tcPr>
          <w:p w:rsidR="00245D34" w:rsidRDefault="00245D34">
            <w:pPr>
              <w:pStyle w:val="ConsPlusNormal"/>
              <w:jc w:val="center"/>
            </w:pPr>
            <w:r>
              <w:t>1511,5</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1134" w:type="dxa"/>
          </w:tcPr>
          <w:p w:rsidR="00245D34" w:rsidRDefault="00245D34">
            <w:pPr>
              <w:pStyle w:val="ConsPlusNormal"/>
              <w:jc w:val="center"/>
            </w:pPr>
            <w:r>
              <w:t>2000,0</w:t>
            </w:r>
          </w:p>
        </w:tc>
        <w:tc>
          <w:tcPr>
            <w:tcW w:w="0" w:type="auto"/>
            <w:vMerge/>
          </w:tcPr>
          <w:p w:rsidR="00245D34" w:rsidRDefault="00245D34"/>
        </w:tc>
      </w:tr>
      <w:tr w:rsidR="00245D34">
        <w:tc>
          <w:tcPr>
            <w:tcW w:w="488" w:type="dxa"/>
            <w:vMerge w:val="restart"/>
          </w:tcPr>
          <w:p w:rsidR="00245D34" w:rsidRDefault="00245D34">
            <w:pPr>
              <w:pStyle w:val="ConsPlusNormal"/>
              <w:jc w:val="center"/>
            </w:pPr>
            <w:r>
              <w:t>5</w:t>
            </w:r>
          </w:p>
        </w:tc>
        <w:tc>
          <w:tcPr>
            <w:tcW w:w="2381" w:type="dxa"/>
            <w:vMerge w:val="restart"/>
          </w:tcPr>
          <w:p w:rsidR="00245D34" w:rsidRDefault="00245D34">
            <w:pPr>
              <w:pStyle w:val="ConsPlusNormal"/>
            </w:pPr>
            <w:r>
              <w:t>Содержание территории муниципального образования (МКУ "Служба благоустройства города")</w:t>
            </w:r>
          </w:p>
        </w:tc>
        <w:tc>
          <w:tcPr>
            <w:tcW w:w="1135" w:type="dxa"/>
            <w:vMerge w:val="restart"/>
          </w:tcPr>
          <w:p w:rsidR="00245D34" w:rsidRDefault="00245D34">
            <w:pPr>
              <w:pStyle w:val="ConsPlusNormal"/>
            </w:pPr>
            <w:r>
              <w:t>УГХ АГП, МКУ "Служба благоустройства города"</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139228,2</w:t>
            </w:r>
          </w:p>
        </w:tc>
        <w:tc>
          <w:tcPr>
            <w:tcW w:w="1077" w:type="dxa"/>
          </w:tcPr>
          <w:p w:rsidR="00245D34" w:rsidRDefault="00245D34">
            <w:pPr>
              <w:pStyle w:val="ConsPlusNormal"/>
              <w:jc w:val="center"/>
            </w:pPr>
            <w:r>
              <w:t>29023,0</w:t>
            </w:r>
          </w:p>
        </w:tc>
        <w:tc>
          <w:tcPr>
            <w:tcW w:w="1134" w:type="dxa"/>
          </w:tcPr>
          <w:p w:rsidR="00245D34" w:rsidRDefault="00245D34">
            <w:pPr>
              <w:pStyle w:val="ConsPlusNormal"/>
              <w:jc w:val="center"/>
            </w:pPr>
            <w:r>
              <w:t>30000,0</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2494" w:type="dxa"/>
            <w:vMerge w:val="restart"/>
          </w:tcPr>
          <w:p w:rsidR="00245D34" w:rsidRDefault="00245D34">
            <w:pPr>
              <w:pStyle w:val="ConsPlusNormal"/>
            </w:pPr>
            <w:r>
              <w:t>Обеспечение содержания территорий МО "Город Псков" в надлежащем состоянии</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139228,2</w:t>
            </w:r>
          </w:p>
        </w:tc>
        <w:tc>
          <w:tcPr>
            <w:tcW w:w="1077" w:type="dxa"/>
          </w:tcPr>
          <w:p w:rsidR="00245D34" w:rsidRDefault="00245D34">
            <w:pPr>
              <w:pStyle w:val="ConsPlusNormal"/>
              <w:jc w:val="center"/>
            </w:pPr>
            <w:r>
              <w:t>29023,0</w:t>
            </w:r>
          </w:p>
        </w:tc>
        <w:tc>
          <w:tcPr>
            <w:tcW w:w="1134" w:type="dxa"/>
          </w:tcPr>
          <w:p w:rsidR="00245D34" w:rsidRDefault="00245D34">
            <w:pPr>
              <w:pStyle w:val="ConsPlusNormal"/>
              <w:jc w:val="center"/>
            </w:pPr>
            <w:r>
              <w:t>30000,0</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1134" w:type="dxa"/>
          </w:tcPr>
          <w:p w:rsidR="00245D34" w:rsidRDefault="00245D34">
            <w:pPr>
              <w:pStyle w:val="ConsPlusNormal"/>
              <w:jc w:val="center"/>
            </w:pPr>
            <w:r>
              <w:t>20051,3</w:t>
            </w:r>
          </w:p>
        </w:tc>
        <w:tc>
          <w:tcPr>
            <w:tcW w:w="0" w:type="auto"/>
            <w:vMerge/>
          </w:tcPr>
          <w:p w:rsidR="00245D34" w:rsidRDefault="00245D34"/>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Задача 2: Организация праздничного пространства на территории МО "Город Псков"</w:t>
            </w:r>
          </w:p>
        </w:tc>
      </w:tr>
      <w:tr w:rsidR="00245D34">
        <w:tc>
          <w:tcPr>
            <w:tcW w:w="488" w:type="dxa"/>
            <w:vMerge w:val="restart"/>
          </w:tcPr>
          <w:p w:rsidR="00245D34" w:rsidRDefault="00245D34">
            <w:pPr>
              <w:pStyle w:val="ConsPlusNormal"/>
              <w:jc w:val="center"/>
            </w:pPr>
            <w:r>
              <w:t>1</w:t>
            </w:r>
          </w:p>
        </w:tc>
        <w:tc>
          <w:tcPr>
            <w:tcW w:w="2381" w:type="dxa"/>
            <w:vMerge w:val="restart"/>
          </w:tcPr>
          <w:p w:rsidR="00245D34" w:rsidRDefault="00245D34">
            <w:pPr>
              <w:pStyle w:val="ConsPlusNormal"/>
            </w:pPr>
            <w:r>
              <w:t>Организация и содержание новогодней ели и праздничной иллюминации</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22886,5</w:t>
            </w:r>
          </w:p>
        </w:tc>
        <w:tc>
          <w:tcPr>
            <w:tcW w:w="1077" w:type="dxa"/>
          </w:tcPr>
          <w:p w:rsidR="00245D34" w:rsidRDefault="00245D34">
            <w:pPr>
              <w:pStyle w:val="ConsPlusNormal"/>
              <w:jc w:val="center"/>
            </w:pPr>
            <w:r>
              <w:t>5416,5</w:t>
            </w:r>
          </w:p>
        </w:tc>
        <w:tc>
          <w:tcPr>
            <w:tcW w:w="1134" w:type="dxa"/>
          </w:tcPr>
          <w:p w:rsidR="00245D34" w:rsidRDefault="00245D34">
            <w:pPr>
              <w:pStyle w:val="ConsPlusNormal"/>
              <w:jc w:val="center"/>
            </w:pPr>
            <w:r>
              <w:t>5470,0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2494" w:type="dxa"/>
            <w:vMerge w:val="restart"/>
          </w:tcPr>
          <w:p w:rsidR="00245D34" w:rsidRDefault="00245D34">
            <w:pPr>
              <w:pStyle w:val="ConsPlusNormal"/>
            </w:pPr>
            <w:r>
              <w:t>Установка, демонтаж и содержание новогодней ели</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22886,5</w:t>
            </w:r>
          </w:p>
        </w:tc>
        <w:tc>
          <w:tcPr>
            <w:tcW w:w="1077" w:type="dxa"/>
          </w:tcPr>
          <w:p w:rsidR="00245D34" w:rsidRDefault="00245D34">
            <w:pPr>
              <w:pStyle w:val="ConsPlusNormal"/>
              <w:jc w:val="center"/>
            </w:pPr>
            <w:r>
              <w:t>5416,5</w:t>
            </w:r>
          </w:p>
        </w:tc>
        <w:tc>
          <w:tcPr>
            <w:tcW w:w="1134" w:type="dxa"/>
          </w:tcPr>
          <w:p w:rsidR="00245D34" w:rsidRDefault="00245D34">
            <w:pPr>
              <w:pStyle w:val="ConsPlusNormal"/>
              <w:jc w:val="center"/>
            </w:pPr>
            <w:r>
              <w:t>5470,0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1134" w:type="dxa"/>
          </w:tcPr>
          <w:p w:rsidR="00245D34" w:rsidRDefault="00245D34">
            <w:pPr>
              <w:pStyle w:val="ConsPlusNormal"/>
              <w:jc w:val="center"/>
            </w:pPr>
            <w:r>
              <w:t>3000,0</w:t>
            </w:r>
          </w:p>
        </w:tc>
        <w:tc>
          <w:tcPr>
            <w:tcW w:w="0" w:type="auto"/>
            <w:vMerge/>
          </w:tcPr>
          <w:p w:rsidR="00245D34" w:rsidRDefault="00245D34"/>
        </w:tc>
      </w:tr>
      <w:tr w:rsidR="00245D34">
        <w:tc>
          <w:tcPr>
            <w:tcW w:w="488" w:type="dxa"/>
            <w:vMerge w:val="restart"/>
          </w:tcPr>
          <w:p w:rsidR="00245D34" w:rsidRDefault="00245D34">
            <w:pPr>
              <w:pStyle w:val="ConsPlusNormal"/>
              <w:jc w:val="center"/>
            </w:pPr>
            <w:r>
              <w:t>2</w:t>
            </w:r>
          </w:p>
        </w:tc>
        <w:tc>
          <w:tcPr>
            <w:tcW w:w="2381" w:type="dxa"/>
            <w:vMerge w:val="restart"/>
          </w:tcPr>
          <w:p w:rsidR="00245D34" w:rsidRDefault="00245D34">
            <w:pPr>
              <w:pStyle w:val="ConsPlusNormal"/>
            </w:pPr>
            <w:r>
              <w:t>Организация и содержание праздничных пространств мероприятий общегородского уровня</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78495,1</w:t>
            </w:r>
          </w:p>
        </w:tc>
        <w:tc>
          <w:tcPr>
            <w:tcW w:w="1077" w:type="dxa"/>
          </w:tcPr>
          <w:p w:rsidR="00245D34" w:rsidRDefault="00245D34">
            <w:pPr>
              <w:pStyle w:val="ConsPlusNormal"/>
              <w:jc w:val="center"/>
            </w:pPr>
            <w:r>
              <w:t>16176,7</w:t>
            </w:r>
          </w:p>
        </w:tc>
        <w:tc>
          <w:tcPr>
            <w:tcW w:w="1134" w:type="dxa"/>
          </w:tcPr>
          <w:p w:rsidR="00245D34" w:rsidRDefault="00245D34">
            <w:pPr>
              <w:pStyle w:val="ConsPlusNormal"/>
              <w:jc w:val="center"/>
            </w:pPr>
            <w:r>
              <w:t>13000,0</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2494" w:type="dxa"/>
            <w:vMerge w:val="restart"/>
          </w:tcPr>
          <w:p w:rsidR="00245D34" w:rsidRDefault="00245D34">
            <w:pPr>
              <w:pStyle w:val="ConsPlusNormal"/>
            </w:pPr>
            <w:r>
              <w:t>Оформление города к праздничным датам</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71787,4</w:t>
            </w:r>
          </w:p>
        </w:tc>
        <w:tc>
          <w:tcPr>
            <w:tcW w:w="1077" w:type="dxa"/>
          </w:tcPr>
          <w:p w:rsidR="00245D34" w:rsidRDefault="00245D34">
            <w:pPr>
              <w:pStyle w:val="ConsPlusNormal"/>
              <w:jc w:val="center"/>
            </w:pPr>
            <w:r>
              <w:t>12469,0</w:t>
            </w:r>
          </w:p>
        </w:tc>
        <w:tc>
          <w:tcPr>
            <w:tcW w:w="1134" w:type="dxa"/>
          </w:tcPr>
          <w:p w:rsidR="00245D34" w:rsidRDefault="00245D34">
            <w:pPr>
              <w:pStyle w:val="ConsPlusNormal"/>
              <w:jc w:val="center"/>
            </w:pPr>
            <w:r>
              <w:t>10000,0</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1134" w:type="dxa"/>
          </w:tcPr>
          <w:p w:rsidR="00245D34" w:rsidRDefault="00245D34">
            <w:pPr>
              <w:pStyle w:val="ConsPlusNormal"/>
              <w:jc w:val="center"/>
            </w:pPr>
            <w:r>
              <w:t>12329,6</w:t>
            </w:r>
          </w:p>
        </w:tc>
        <w:tc>
          <w:tcPr>
            <w:tcW w:w="0" w:type="auto"/>
            <w:vMerge/>
          </w:tcPr>
          <w:p w:rsidR="00245D34" w:rsidRDefault="00245D34"/>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областные средства</w:t>
            </w:r>
          </w:p>
        </w:tc>
        <w:tc>
          <w:tcPr>
            <w:tcW w:w="1134" w:type="dxa"/>
          </w:tcPr>
          <w:p w:rsidR="00245D34" w:rsidRDefault="00245D34">
            <w:pPr>
              <w:pStyle w:val="ConsPlusNormal"/>
              <w:jc w:val="center"/>
            </w:pPr>
            <w:r>
              <w:t>6707,7</w:t>
            </w:r>
          </w:p>
        </w:tc>
        <w:tc>
          <w:tcPr>
            <w:tcW w:w="1077" w:type="dxa"/>
          </w:tcPr>
          <w:p w:rsidR="00245D34" w:rsidRDefault="00245D34">
            <w:pPr>
              <w:pStyle w:val="ConsPlusNormal"/>
              <w:jc w:val="center"/>
            </w:pPr>
            <w:r>
              <w:t>3707,7</w:t>
            </w:r>
          </w:p>
        </w:tc>
        <w:tc>
          <w:tcPr>
            <w:tcW w:w="1134" w:type="dxa"/>
          </w:tcPr>
          <w:p w:rsidR="00245D34" w:rsidRDefault="00245D34">
            <w:pPr>
              <w:pStyle w:val="ConsPlusNormal"/>
              <w:jc w:val="center"/>
            </w:pPr>
            <w:r>
              <w:t>3000,0</w:t>
            </w: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0" w:type="auto"/>
            <w:vMerge/>
          </w:tcPr>
          <w:p w:rsidR="00245D34" w:rsidRDefault="00245D34"/>
        </w:tc>
      </w:tr>
      <w:tr w:rsidR="00245D34">
        <w:tc>
          <w:tcPr>
            <w:tcW w:w="488" w:type="dxa"/>
          </w:tcPr>
          <w:p w:rsidR="00245D34" w:rsidRDefault="00245D34">
            <w:pPr>
              <w:pStyle w:val="ConsPlusNormal"/>
            </w:pPr>
          </w:p>
        </w:tc>
        <w:tc>
          <w:tcPr>
            <w:tcW w:w="2381" w:type="dxa"/>
          </w:tcPr>
          <w:p w:rsidR="00245D34" w:rsidRDefault="00245D34">
            <w:pPr>
              <w:pStyle w:val="ConsPlusNormal"/>
            </w:pPr>
            <w:r>
              <w:t>Всего по подпрограмме:</w:t>
            </w:r>
          </w:p>
        </w:tc>
        <w:tc>
          <w:tcPr>
            <w:tcW w:w="1135" w:type="dxa"/>
          </w:tcPr>
          <w:p w:rsidR="00245D34" w:rsidRDefault="00245D34">
            <w:pPr>
              <w:pStyle w:val="ConsPlusNormal"/>
            </w:pPr>
          </w:p>
        </w:tc>
        <w:tc>
          <w:tcPr>
            <w:tcW w:w="1474" w:type="dxa"/>
          </w:tcPr>
          <w:p w:rsidR="00245D34" w:rsidRDefault="00245D34">
            <w:pPr>
              <w:pStyle w:val="ConsPlusNormal"/>
            </w:pPr>
          </w:p>
        </w:tc>
        <w:tc>
          <w:tcPr>
            <w:tcW w:w="1361" w:type="dxa"/>
          </w:tcPr>
          <w:p w:rsidR="00245D34" w:rsidRDefault="00245D34">
            <w:pPr>
              <w:pStyle w:val="ConsPlusNormal"/>
            </w:pPr>
          </w:p>
        </w:tc>
        <w:tc>
          <w:tcPr>
            <w:tcW w:w="1134" w:type="dxa"/>
          </w:tcPr>
          <w:p w:rsidR="00245D34" w:rsidRDefault="00245D34">
            <w:pPr>
              <w:pStyle w:val="ConsPlusNormal"/>
              <w:jc w:val="center"/>
            </w:pPr>
            <w:r>
              <w:t>649848,9</w:t>
            </w:r>
          </w:p>
        </w:tc>
        <w:tc>
          <w:tcPr>
            <w:tcW w:w="1077" w:type="dxa"/>
          </w:tcPr>
          <w:p w:rsidR="00245D34" w:rsidRDefault="00245D34">
            <w:pPr>
              <w:pStyle w:val="ConsPlusNormal"/>
              <w:jc w:val="center"/>
            </w:pPr>
            <w:r>
              <w:t>103565,9</w:t>
            </w:r>
          </w:p>
        </w:tc>
        <w:tc>
          <w:tcPr>
            <w:tcW w:w="1134" w:type="dxa"/>
          </w:tcPr>
          <w:p w:rsidR="00245D34" w:rsidRDefault="00245D34">
            <w:pPr>
              <w:pStyle w:val="ConsPlusNormal"/>
              <w:jc w:val="center"/>
            </w:pPr>
            <w:r>
              <w:t>129037,4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2494" w:type="dxa"/>
            <w:vMerge w:val="restart"/>
          </w:tcPr>
          <w:p w:rsidR="00245D34" w:rsidRDefault="00245D34">
            <w:pPr>
              <w:pStyle w:val="ConsPlusNormal"/>
            </w:pPr>
          </w:p>
        </w:tc>
      </w:tr>
      <w:tr w:rsidR="00245D34">
        <w:tc>
          <w:tcPr>
            <w:tcW w:w="488" w:type="dxa"/>
            <w:vMerge w:val="restart"/>
          </w:tcPr>
          <w:p w:rsidR="00245D34" w:rsidRDefault="00245D34">
            <w:pPr>
              <w:pStyle w:val="ConsPlusNormal"/>
            </w:pPr>
          </w:p>
        </w:tc>
        <w:tc>
          <w:tcPr>
            <w:tcW w:w="2381" w:type="dxa"/>
            <w:tcBorders>
              <w:bottom w:val="nil"/>
            </w:tcBorders>
          </w:tcPr>
          <w:p w:rsidR="00245D34" w:rsidRDefault="00245D34">
            <w:pPr>
              <w:pStyle w:val="ConsPlusNormal"/>
            </w:pPr>
            <w:r>
              <w:t>местный бюджет</w:t>
            </w:r>
          </w:p>
        </w:tc>
        <w:tc>
          <w:tcPr>
            <w:tcW w:w="1135" w:type="dxa"/>
            <w:vMerge w:val="restart"/>
          </w:tcPr>
          <w:p w:rsidR="00245D34" w:rsidRDefault="00245D34">
            <w:pPr>
              <w:pStyle w:val="ConsPlusNormal"/>
            </w:pPr>
          </w:p>
        </w:tc>
        <w:tc>
          <w:tcPr>
            <w:tcW w:w="1474" w:type="dxa"/>
            <w:vMerge w:val="restart"/>
          </w:tcPr>
          <w:p w:rsidR="00245D34" w:rsidRDefault="00245D34">
            <w:pPr>
              <w:pStyle w:val="ConsPlusNormal"/>
            </w:pPr>
          </w:p>
        </w:tc>
        <w:tc>
          <w:tcPr>
            <w:tcW w:w="1361" w:type="dxa"/>
            <w:vMerge w:val="restart"/>
          </w:tcPr>
          <w:p w:rsidR="00245D34" w:rsidRDefault="00245D34">
            <w:pPr>
              <w:pStyle w:val="ConsPlusNormal"/>
            </w:pPr>
          </w:p>
        </w:tc>
        <w:tc>
          <w:tcPr>
            <w:tcW w:w="1134" w:type="dxa"/>
          </w:tcPr>
          <w:p w:rsidR="00245D34" w:rsidRDefault="00245D34">
            <w:pPr>
              <w:pStyle w:val="ConsPlusNormal"/>
              <w:jc w:val="center"/>
            </w:pPr>
            <w:r>
              <w:t>643141,2</w:t>
            </w:r>
          </w:p>
        </w:tc>
        <w:tc>
          <w:tcPr>
            <w:tcW w:w="1077" w:type="dxa"/>
          </w:tcPr>
          <w:p w:rsidR="00245D34" w:rsidRDefault="00245D34">
            <w:pPr>
              <w:pStyle w:val="ConsPlusNormal"/>
              <w:jc w:val="center"/>
            </w:pPr>
            <w:r>
              <w:t>99858,2</w:t>
            </w:r>
          </w:p>
        </w:tc>
        <w:tc>
          <w:tcPr>
            <w:tcW w:w="1134" w:type="dxa"/>
          </w:tcPr>
          <w:p w:rsidR="00245D34" w:rsidRDefault="00245D34">
            <w:pPr>
              <w:pStyle w:val="ConsPlusNormal"/>
              <w:jc w:val="center"/>
            </w:pPr>
            <w:r>
              <w:t>126037,4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1134" w:type="dxa"/>
          </w:tcPr>
          <w:p w:rsidR="00245D34" w:rsidRDefault="00245D34">
            <w:pPr>
              <w:pStyle w:val="ConsPlusNormal"/>
              <w:jc w:val="center"/>
            </w:pPr>
            <w:r>
              <w:t>104311,4</w:t>
            </w:r>
          </w:p>
        </w:tc>
        <w:tc>
          <w:tcPr>
            <w:tcW w:w="0" w:type="auto"/>
            <w:vMerge/>
          </w:tcPr>
          <w:p w:rsidR="00245D34" w:rsidRDefault="00245D34"/>
        </w:tc>
      </w:tr>
      <w:tr w:rsidR="00245D34">
        <w:tc>
          <w:tcPr>
            <w:tcW w:w="0" w:type="auto"/>
            <w:vMerge/>
          </w:tcPr>
          <w:p w:rsidR="00245D34" w:rsidRDefault="00245D34"/>
        </w:tc>
        <w:tc>
          <w:tcPr>
            <w:tcW w:w="2381" w:type="dxa"/>
            <w:tcBorders>
              <w:top w:val="nil"/>
            </w:tcBorders>
          </w:tcPr>
          <w:p w:rsidR="00245D34" w:rsidRDefault="00245D34">
            <w:pPr>
              <w:pStyle w:val="ConsPlusNormal"/>
            </w:pPr>
            <w:r>
              <w:t>областные средства</w:t>
            </w:r>
          </w:p>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134" w:type="dxa"/>
          </w:tcPr>
          <w:p w:rsidR="00245D34" w:rsidRDefault="00245D34">
            <w:pPr>
              <w:pStyle w:val="ConsPlusNormal"/>
              <w:jc w:val="center"/>
            </w:pPr>
            <w:r>
              <w:t>6707,7</w:t>
            </w:r>
          </w:p>
        </w:tc>
        <w:tc>
          <w:tcPr>
            <w:tcW w:w="1077" w:type="dxa"/>
          </w:tcPr>
          <w:p w:rsidR="00245D34" w:rsidRDefault="00245D34">
            <w:pPr>
              <w:pStyle w:val="ConsPlusNormal"/>
              <w:jc w:val="center"/>
            </w:pPr>
            <w:r>
              <w:t>3707,7</w:t>
            </w:r>
          </w:p>
        </w:tc>
        <w:tc>
          <w:tcPr>
            <w:tcW w:w="1134" w:type="dxa"/>
          </w:tcPr>
          <w:p w:rsidR="00245D34" w:rsidRDefault="00245D34">
            <w:pPr>
              <w:pStyle w:val="ConsPlusNormal"/>
              <w:jc w:val="center"/>
            </w:pPr>
            <w:r>
              <w:t>3000,0</w:t>
            </w: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0" w:type="auto"/>
            <w:vMerge/>
          </w:tcPr>
          <w:p w:rsidR="00245D34" w:rsidRDefault="00245D34"/>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center"/>
      </w:pPr>
      <w:bookmarkStart w:id="5" w:name="P1383"/>
      <w:bookmarkEnd w:id="5"/>
      <w:r>
        <w:t>Подпрограмма</w:t>
      </w:r>
    </w:p>
    <w:p w:rsidR="00245D34" w:rsidRDefault="00245D34">
      <w:pPr>
        <w:pStyle w:val="ConsPlusNormal"/>
        <w:jc w:val="center"/>
      </w:pPr>
      <w:r>
        <w:t>"Борьба с борщевиком Сосновского на территории</w:t>
      </w:r>
    </w:p>
    <w:p w:rsidR="00245D34" w:rsidRDefault="00245D34">
      <w:pPr>
        <w:pStyle w:val="ConsPlusNormal"/>
        <w:jc w:val="center"/>
      </w:pPr>
      <w:r>
        <w:t>муниципального образования "Город Псков" муниципальной</w:t>
      </w:r>
    </w:p>
    <w:p w:rsidR="00245D34" w:rsidRDefault="00245D34">
      <w:pPr>
        <w:pStyle w:val="ConsPlusNormal"/>
        <w:jc w:val="center"/>
      </w:pPr>
      <w:r>
        <w:t>программы "Повышение уровня благоустройства и улучшение</w:t>
      </w:r>
    </w:p>
    <w:p w:rsidR="00245D34" w:rsidRDefault="00245D34">
      <w:pPr>
        <w:pStyle w:val="ConsPlusNormal"/>
        <w:jc w:val="center"/>
      </w:pPr>
      <w:r>
        <w:t>санитарного 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68" w:history="1">
        <w:r>
          <w:rPr>
            <w:color w:val="0000FF"/>
          </w:rPr>
          <w:t>N 1056</w:t>
        </w:r>
      </w:hyperlink>
      <w:r>
        <w:t xml:space="preserve">, от 19.08.2015 </w:t>
      </w:r>
      <w:hyperlink r:id="rId69" w:history="1">
        <w:r>
          <w:rPr>
            <w:color w:val="0000FF"/>
          </w:rPr>
          <w:t>N 1792</w:t>
        </w:r>
      </w:hyperlink>
      <w:r>
        <w:t xml:space="preserve">, от 04.02.2016 </w:t>
      </w:r>
      <w:hyperlink r:id="rId70" w:history="1">
        <w:r>
          <w:rPr>
            <w:color w:val="0000FF"/>
          </w:rPr>
          <w:t>N 113</w:t>
        </w:r>
      </w:hyperlink>
      <w:r>
        <w:t>,</w:t>
      </w:r>
    </w:p>
    <w:p w:rsidR="00245D34" w:rsidRDefault="00245D34">
      <w:pPr>
        <w:pStyle w:val="ConsPlusNormal"/>
        <w:jc w:val="center"/>
      </w:pPr>
      <w:r>
        <w:t xml:space="preserve">от 30.03.2016 </w:t>
      </w:r>
      <w:hyperlink r:id="rId71"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Подпрограммы "Борьба с борщевиком Сосновского</w:t>
      </w:r>
    </w:p>
    <w:p w:rsidR="00245D34" w:rsidRDefault="00245D34">
      <w:pPr>
        <w:pStyle w:val="ConsPlusNormal"/>
        <w:jc w:val="center"/>
      </w:pPr>
      <w:r>
        <w:t>в муниципальном образовании "Город Псков"</w:t>
      </w:r>
    </w:p>
    <w:p w:rsidR="00245D34" w:rsidRDefault="00245D34">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41"/>
        <w:gridCol w:w="880"/>
        <w:gridCol w:w="964"/>
        <w:gridCol w:w="964"/>
        <w:gridCol w:w="1020"/>
        <w:gridCol w:w="964"/>
        <w:gridCol w:w="1020"/>
        <w:gridCol w:w="1114"/>
      </w:tblGrid>
      <w:tr w:rsidR="00245D34">
        <w:tc>
          <w:tcPr>
            <w:tcW w:w="11291" w:type="dxa"/>
            <w:gridSpan w:val="9"/>
          </w:tcPr>
          <w:p w:rsidR="00245D34" w:rsidRDefault="00245D34">
            <w:pPr>
              <w:pStyle w:val="ConsPlusNormal"/>
              <w:jc w:val="center"/>
            </w:pPr>
            <w:r>
              <w:t>ПАСПОРТ</w:t>
            </w:r>
          </w:p>
          <w:p w:rsidR="00245D34" w:rsidRDefault="00245D34">
            <w:pPr>
              <w:pStyle w:val="ConsPlusNormal"/>
              <w:jc w:val="center"/>
            </w:pPr>
            <w:r>
              <w:t>Подпрограмма "Борьба с борщевиком Сосновского в муниципальном образовании "Город Псков"</w:t>
            </w:r>
          </w:p>
        </w:tc>
      </w:tr>
      <w:tr w:rsidR="00245D34">
        <w:tc>
          <w:tcPr>
            <w:tcW w:w="11291" w:type="dxa"/>
            <w:gridSpan w:val="9"/>
            <w:vAlign w:val="center"/>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324" w:type="dxa"/>
            <w:vAlign w:val="center"/>
          </w:tcPr>
          <w:p w:rsidR="00245D34" w:rsidRDefault="00245D34">
            <w:pPr>
              <w:pStyle w:val="ConsPlusNormal"/>
            </w:pPr>
            <w:r>
              <w:t>Ответственный исполнитель подпрограммы</w:t>
            </w:r>
          </w:p>
        </w:tc>
        <w:tc>
          <w:tcPr>
            <w:tcW w:w="8967" w:type="dxa"/>
            <w:gridSpan w:val="8"/>
            <w:vAlign w:val="center"/>
          </w:tcPr>
          <w:p w:rsidR="00245D34" w:rsidRDefault="00245D34">
            <w:pPr>
              <w:pStyle w:val="ConsPlusNormal"/>
            </w:pPr>
            <w:r>
              <w:t>Управление городского хозяйства Администрации города Пскова</w:t>
            </w:r>
          </w:p>
        </w:tc>
      </w:tr>
      <w:tr w:rsidR="00245D34">
        <w:tc>
          <w:tcPr>
            <w:tcW w:w="2324" w:type="dxa"/>
            <w:vAlign w:val="center"/>
          </w:tcPr>
          <w:p w:rsidR="00245D34" w:rsidRDefault="00245D34">
            <w:pPr>
              <w:pStyle w:val="ConsPlusNormal"/>
            </w:pPr>
            <w:r>
              <w:t>Соисполнители подпрограммы</w:t>
            </w:r>
          </w:p>
        </w:tc>
        <w:tc>
          <w:tcPr>
            <w:tcW w:w="8967" w:type="dxa"/>
            <w:gridSpan w:val="8"/>
            <w:vAlign w:val="center"/>
          </w:tcPr>
          <w:p w:rsidR="00245D34" w:rsidRDefault="00245D34">
            <w:pPr>
              <w:pStyle w:val="ConsPlusNormal"/>
            </w:pPr>
            <w:r>
              <w:t>отсутствуют</w:t>
            </w:r>
          </w:p>
        </w:tc>
      </w:tr>
      <w:tr w:rsidR="00245D34">
        <w:tc>
          <w:tcPr>
            <w:tcW w:w="2324" w:type="dxa"/>
            <w:vAlign w:val="center"/>
          </w:tcPr>
          <w:p w:rsidR="00245D34" w:rsidRDefault="00245D34">
            <w:pPr>
              <w:pStyle w:val="ConsPlusNormal"/>
            </w:pPr>
            <w:r>
              <w:t>Цель подпрограммы</w:t>
            </w:r>
          </w:p>
        </w:tc>
        <w:tc>
          <w:tcPr>
            <w:tcW w:w="8967" w:type="dxa"/>
            <w:gridSpan w:val="8"/>
            <w:vAlign w:val="center"/>
          </w:tcPr>
          <w:p w:rsidR="00245D34" w:rsidRDefault="00245D34">
            <w:pPr>
              <w:pStyle w:val="ConsPlusNormal"/>
            </w:pPr>
            <w:r>
              <w:t>Локализация и ликвидация очагов распространения борщевика на территории муниципального образования "Город Псков", также исключение случаев травматизма среди населения</w:t>
            </w:r>
          </w:p>
        </w:tc>
      </w:tr>
      <w:tr w:rsidR="00245D34">
        <w:tc>
          <w:tcPr>
            <w:tcW w:w="2324" w:type="dxa"/>
            <w:vMerge w:val="restart"/>
          </w:tcPr>
          <w:p w:rsidR="00245D34" w:rsidRDefault="00245D34">
            <w:pPr>
              <w:pStyle w:val="ConsPlusNormal"/>
            </w:pPr>
            <w:r>
              <w:t>Задачи подпрограммы</w:t>
            </w:r>
          </w:p>
        </w:tc>
        <w:tc>
          <w:tcPr>
            <w:tcW w:w="8967" w:type="dxa"/>
            <w:gridSpan w:val="8"/>
            <w:vAlign w:val="center"/>
          </w:tcPr>
          <w:p w:rsidR="00245D34" w:rsidRDefault="00245D34">
            <w:pPr>
              <w:pStyle w:val="ConsPlusNormal"/>
            </w:pPr>
            <w:r>
              <w:t>1. Сокращение городских территорий, засоренных борщевиком Сосновского</w:t>
            </w:r>
          </w:p>
        </w:tc>
      </w:tr>
      <w:tr w:rsidR="00245D34">
        <w:tc>
          <w:tcPr>
            <w:tcW w:w="0" w:type="auto"/>
            <w:vMerge/>
          </w:tcPr>
          <w:p w:rsidR="00245D34" w:rsidRDefault="00245D34"/>
        </w:tc>
        <w:tc>
          <w:tcPr>
            <w:tcW w:w="8967" w:type="dxa"/>
            <w:gridSpan w:val="8"/>
            <w:vAlign w:val="center"/>
          </w:tcPr>
          <w:p w:rsidR="00245D34" w:rsidRDefault="00245D34">
            <w:pPr>
              <w:pStyle w:val="ConsPlusNormal"/>
            </w:pPr>
            <w:r>
              <w:t>2. Сокращение территорий полос отвода городских автодорог, засоренных борщевиком Сосновского</w:t>
            </w:r>
          </w:p>
        </w:tc>
      </w:tr>
      <w:tr w:rsidR="00245D34">
        <w:tc>
          <w:tcPr>
            <w:tcW w:w="2324" w:type="dxa"/>
            <w:vMerge w:val="restart"/>
          </w:tcPr>
          <w:p w:rsidR="00245D34" w:rsidRDefault="00245D34">
            <w:pPr>
              <w:pStyle w:val="ConsPlusNormal"/>
            </w:pPr>
            <w:r>
              <w:t>Целевые показатели (индикаторы) подпрограммы</w:t>
            </w:r>
          </w:p>
        </w:tc>
        <w:tc>
          <w:tcPr>
            <w:tcW w:w="8967" w:type="dxa"/>
            <w:gridSpan w:val="8"/>
            <w:vAlign w:val="center"/>
          </w:tcPr>
          <w:p w:rsidR="00245D34" w:rsidRDefault="00245D34">
            <w:pPr>
              <w:pStyle w:val="ConsPlusNormal"/>
            </w:pPr>
            <w:r>
              <w:t>1. Доля освобожденной площади от засоренной борщевиком Сосновского</w:t>
            </w:r>
          </w:p>
        </w:tc>
      </w:tr>
      <w:tr w:rsidR="00245D34">
        <w:tc>
          <w:tcPr>
            <w:tcW w:w="0" w:type="auto"/>
            <w:vMerge/>
          </w:tcPr>
          <w:p w:rsidR="00245D34" w:rsidRDefault="00245D34"/>
        </w:tc>
        <w:tc>
          <w:tcPr>
            <w:tcW w:w="8967" w:type="dxa"/>
            <w:gridSpan w:val="8"/>
            <w:vAlign w:val="center"/>
          </w:tcPr>
          <w:p w:rsidR="00245D34" w:rsidRDefault="00245D34">
            <w:pPr>
              <w:pStyle w:val="ConsPlusNormal"/>
            </w:pPr>
            <w:r>
              <w:t>2. Площадь освобожденной территории от борщевика Сосновского</w:t>
            </w:r>
          </w:p>
        </w:tc>
      </w:tr>
      <w:tr w:rsidR="00245D34">
        <w:tc>
          <w:tcPr>
            <w:tcW w:w="2324" w:type="dxa"/>
            <w:vAlign w:val="center"/>
          </w:tcPr>
          <w:p w:rsidR="00245D34" w:rsidRDefault="00245D34">
            <w:pPr>
              <w:pStyle w:val="ConsPlusNormal"/>
            </w:pPr>
            <w:r>
              <w:t>Этапы и сроки реализации подпрограммы</w:t>
            </w:r>
          </w:p>
        </w:tc>
        <w:tc>
          <w:tcPr>
            <w:tcW w:w="8967" w:type="dxa"/>
            <w:gridSpan w:val="8"/>
            <w:vAlign w:val="center"/>
          </w:tcPr>
          <w:p w:rsidR="00245D34" w:rsidRDefault="00245D34">
            <w:pPr>
              <w:pStyle w:val="ConsPlusNormal"/>
            </w:pPr>
            <w:r>
              <w:t>01.01.2015 - 31.12.2020</w:t>
            </w:r>
          </w:p>
        </w:tc>
      </w:tr>
      <w:tr w:rsidR="00245D34">
        <w:tc>
          <w:tcPr>
            <w:tcW w:w="2324" w:type="dxa"/>
            <w:vMerge w:val="restart"/>
            <w:tcBorders>
              <w:bottom w:val="nil"/>
            </w:tcBorders>
          </w:tcPr>
          <w:p w:rsidR="00245D34" w:rsidRDefault="00245D34">
            <w:pPr>
              <w:pStyle w:val="ConsPlusNormal"/>
            </w:pPr>
            <w:r>
              <w:t>Объемы бюджетных ассигнований по подпрограмме</w:t>
            </w:r>
          </w:p>
        </w:tc>
        <w:tc>
          <w:tcPr>
            <w:tcW w:w="2041" w:type="dxa"/>
          </w:tcPr>
          <w:p w:rsidR="00245D34" w:rsidRDefault="00245D34">
            <w:pPr>
              <w:pStyle w:val="ConsPlusNormal"/>
            </w:pPr>
            <w:r>
              <w:t>Источники финансирования</w:t>
            </w:r>
          </w:p>
        </w:tc>
        <w:tc>
          <w:tcPr>
            <w:tcW w:w="880" w:type="dxa"/>
          </w:tcPr>
          <w:p w:rsidR="00245D34" w:rsidRDefault="00245D34">
            <w:pPr>
              <w:pStyle w:val="ConsPlusNormal"/>
              <w:jc w:val="center"/>
            </w:pPr>
            <w:r>
              <w:t>2015</w:t>
            </w:r>
          </w:p>
        </w:tc>
        <w:tc>
          <w:tcPr>
            <w:tcW w:w="964" w:type="dxa"/>
          </w:tcPr>
          <w:p w:rsidR="00245D34" w:rsidRDefault="00245D34">
            <w:pPr>
              <w:pStyle w:val="ConsPlusNormal"/>
              <w:jc w:val="center"/>
            </w:pPr>
            <w:r>
              <w:t>2016</w:t>
            </w:r>
          </w:p>
        </w:tc>
        <w:tc>
          <w:tcPr>
            <w:tcW w:w="964" w:type="dxa"/>
          </w:tcPr>
          <w:p w:rsidR="00245D34" w:rsidRDefault="00245D34">
            <w:pPr>
              <w:pStyle w:val="ConsPlusNormal"/>
              <w:jc w:val="center"/>
            </w:pPr>
            <w:r>
              <w:t>2017</w:t>
            </w:r>
          </w:p>
        </w:tc>
        <w:tc>
          <w:tcPr>
            <w:tcW w:w="1020" w:type="dxa"/>
          </w:tcPr>
          <w:p w:rsidR="00245D34" w:rsidRDefault="00245D34">
            <w:pPr>
              <w:pStyle w:val="ConsPlusNormal"/>
              <w:jc w:val="center"/>
            </w:pPr>
            <w:r>
              <w:t>2018</w:t>
            </w:r>
          </w:p>
        </w:tc>
        <w:tc>
          <w:tcPr>
            <w:tcW w:w="964" w:type="dxa"/>
          </w:tcPr>
          <w:p w:rsidR="00245D34" w:rsidRDefault="00245D34">
            <w:pPr>
              <w:pStyle w:val="ConsPlusNormal"/>
              <w:jc w:val="center"/>
            </w:pPr>
            <w:r>
              <w:t>2019</w:t>
            </w:r>
          </w:p>
        </w:tc>
        <w:tc>
          <w:tcPr>
            <w:tcW w:w="1020" w:type="dxa"/>
          </w:tcPr>
          <w:p w:rsidR="00245D34" w:rsidRDefault="00245D34">
            <w:pPr>
              <w:pStyle w:val="ConsPlusNormal"/>
              <w:jc w:val="center"/>
            </w:pPr>
            <w:r>
              <w:t>2020</w:t>
            </w:r>
          </w:p>
        </w:tc>
        <w:tc>
          <w:tcPr>
            <w:tcW w:w="1114" w:type="dxa"/>
          </w:tcPr>
          <w:p w:rsidR="00245D34" w:rsidRDefault="00245D34">
            <w:pPr>
              <w:pStyle w:val="ConsPlusNormal"/>
              <w:jc w:val="center"/>
            </w:pPr>
            <w:r>
              <w:t>Итого</w:t>
            </w:r>
          </w:p>
        </w:tc>
      </w:tr>
      <w:tr w:rsidR="00245D34">
        <w:tc>
          <w:tcPr>
            <w:tcW w:w="0" w:type="auto"/>
            <w:vMerge/>
            <w:tcBorders>
              <w:bottom w:val="nil"/>
            </w:tcBorders>
          </w:tcPr>
          <w:p w:rsidR="00245D34" w:rsidRDefault="00245D34"/>
        </w:tc>
        <w:tc>
          <w:tcPr>
            <w:tcW w:w="2041" w:type="dxa"/>
          </w:tcPr>
          <w:p w:rsidR="00245D34" w:rsidRDefault="00245D34">
            <w:pPr>
              <w:pStyle w:val="ConsPlusNormal"/>
            </w:pPr>
            <w:r>
              <w:t>местный бюджет</w:t>
            </w:r>
          </w:p>
        </w:tc>
        <w:tc>
          <w:tcPr>
            <w:tcW w:w="880" w:type="dxa"/>
          </w:tcPr>
          <w:p w:rsidR="00245D34" w:rsidRDefault="00245D34">
            <w:pPr>
              <w:pStyle w:val="ConsPlusNormal"/>
              <w:jc w:val="center"/>
            </w:pPr>
            <w:r>
              <w:t>791,4</w:t>
            </w:r>
          </w:p>
        </w:tc>
        <w:tc>
          <w:tcPr>
            <w:tcW w:w="964" w:type="dxa"/>
          </w:tcPr>
          <w:p w:rsidR="00245D34" w:rsidRDefault="00245D34">
            <w:pPr>
              <w:pStyle w:val="ConsPlusNormal"/>
              <w:jc w:val="center"/>
            </w:pPr>
            <w:r>
              <w:t>500,0</w:t>
            </w:r>
          </w:p>
        </w:tc>
        <w:tc>
          <w:tcPr>
            <w:tcW w:w="964" w:type="dxa"/>
          </w:tcPr>
          <w:p w:rsidR="00245D34" w:rsidRDefault="00245D34">
            <w:pPr>
              <w:pStyle w:val="ConsPlusNormal"/>
              <w:jc w:val="center"/>
            </w:pPr>
            <w:r>
              <w:t>1000,0</w:t>
            </w:r>
          </w:p>
        </w:tc>
        <w:tc>
          <w:tcPr>
            <w:tcW w:w="1020" w:type="dxa"/>
          </w:tcPr>
          <w:p w:rsidR="00245D34" w:rsidRDefault="00245D34">
            <w:pPr>
              <w:pStyle w:val="ConsPlusNormal"/>
              <w:jc w:val="center"/>
            </w:pPr>
            <w:r>
              <w:t>1500,0</w:t>
            </w:r>
          </w:p>
        </w:tc>
        <w:tc>
          <w:tcPr>
            <w:tcW w:w="964" w:type="dxa"/>
          </w:tcPr>
          <w:p w:rsidR="00245D34" w:rsidRDefault="00245D34">
            <w:pPr>
              <w:pStyle w:val="ConsPlusNormal"/>
              <w:jc w:val="center"/>
            </w:pPr>
            <w:r>
              <w:t>1500,0</w:t>
            </w:r>
          </w:p>
        </w:tc>
        <w:tc>
          <w:tcPr>
            <w:tcW w:w="1020" w:type="dxa"/>
          </w:tcPr>
          <w:p w:rsidR="00245D34" w:rsidRDefault="00245D34">
            <w:pPr>
              <w:pStyle w:val="ConsPlusNormal"/>
              <w:jc w:val="center"/>
            </w:pPr>
            <w:r>
              <w:t>1500,0</w:t>
            </w:r>
          </w:p>
        </w:tc>
        <w:tc>
          <w:tcPr>
            <w:tcW w:w="1114" w:type="dxa"/>
          </w:tcPr>
          <w:p w:rsidR="00245D34" w:rsidRDefault="00245D34">
            <w:pPr>
              <w:pStyle w:val="ConsPlusNormal"/>
              <w:jc w:val="center"/>
            </w:pPr>
            <w:r>
              <w:t>6791,4</w:t>
            </w:r>
          </w:p>
        </w:tc>
      </w:tr>
      <w:tr w:rsidR="00245D34">
        <w:tblPrEx>
          <w:tblBorders>
            <w:insideH w:val="nil"/>
          </w:tblBorders>
        </w:tblPrEx>
        <w:tc>
          <w:tcPr>
            <w:tcW w:w="0" w:type="auto"/>
            <w:vMerge/>
            <w:tcBorders>
              <w:bottom w:val="nil"/>
            </w:tcBorders>
          </w:tcPr>
          <w:p w:rsidR="00245D34" w:rsidRDefault="00245D34"/>
        </w:tc>
        <w:tc>
          <w:tcPr>
            <w:tcW w:w="2041" w:type="dxa"/>
            <w:tcBorders>
              <w:bottom w:val="nil"/>
            </w:tcBorders>
          </w:tcPr>
          <w:p w:rsidR="00245D34" w:rsidRDefault="00245D34">
            <w:pPr>
              <w:pStyle w:val="ConsPlusNormal"/>
            </w:pPr>
            <w:r>
              <w:t>Всего по подпрограмме:</w:t>
            </w:r>
          </w:p>
        </w:tc>
        <w:tc>
          <w:tcPr>
            <w:tcW w:w="880" w:type="dxa"/>
            <w:tcBorders>
              <w:bottom w:val="nil"/>
            </w:tcBorders>
          </w:tcPr>
          <w:p w:rsidR="00245D34" w:rsidRDefault="00245D34">
            <w:pPr>
              <w:pStyle w:val="ConsPlusNormal"/>
              <w:jc w:val="center"/>
            </w:pPr>
            <w:r>
              <w:t>791,4</w:t>
            </w:r>
          </w:p>
        </w:tc>
        <w:tc>
          <w:tcPr>
            <w:tcW w:w="964" w:type="dxa"/>
            <w:tcBorders>
              <w:bottom w:val="nil"/>
            </w:tcBorders>
          </w:tcPr>
          <w:p w:rsidR="00245D34" w:rsidRDefault="00245D34">
            <w:pPr>
              <w:pStyle w:val="ConsPlusNormal"/>
              <w:jc w:val="center"/>
            </w:pPr>
            <w:r>
              <w:t>500,0</w:t>
            </w:r>
          </w:p>
        </w:tc>
        <w:tc>
          <w:tcPr>
            <w:tcW w:w="964" w:type="dxa"/>
            <w:tcBorders>
              <w:bottom w:val="nil"/>
            </w:tcBorders>
          </w:tcPr>
          <w:p w:rsidR="00245D34" w:rsidRDefault="00245D34">
            <w:pPr>
              <w:pStyle w:val="ConsPlusNormal"/>
              <w:jc w:val="center"/>
            </w:pPr>
            <w:r>
              <w:t>1000,0</w:t>
            </w:r>
          </w:p>
        </w:tc>
        <w:tc>
          <w:tcPr>
            <w:tcW w:w="1020" w:type="dxa"/>
            <w:tcBorders>
              <w:bottom w:val="nil"/>
            </w:tcBorders>
          </w:tcPr>
          <w:p w:rsidR="00245D34" w:rsidRDefault="00245D34">
            <w:pPr>
              <w:pStyle w:val="ConsPlusNormal"/>
              <w:jc w:val="center"/>
            </w:pPr>
            <w:r>
              <w:t>1500,0</w:t>
            </w:r>
          </w:p>
        </w:tc>
        <w:tc>
          <w:tcPr>
            <w:tcW w:w="964" w:type="dxa"/>
            <w:tcBorders>
              <w:bottom w:val="nil"/>
            </w:tcBorders>
          </w:tcPr>
          <w:p w:rsidR="00245D34" w:rsidRDefault="00245D34">
            <w:pPr>
              <w:pStyle w:val="ConsPlusNormal"/>
              <w:jc w:val="center"/>
            </w:pPr>
            <w:r>
              <w:t>1500,0</w:t>
            </w:r>
          </w:p>
        </w:tc>
        <w:tc>
          <w:tcPr>
            <w:tcW w:w="1020" w:type="dxa"/>
            <w:tcBorders>
              <w:bottom w:val="nil"/>
            </w:tcBorders>
          </w:tcPr>
          <w:p w:rsidR="00245D34" w:rsidRDefault="00245D34">
            <w:pPr>
              <w:pStyle w:val="ConsPlusNormal"/>
              <w:jc w:val="center"/>
            </w:pPr>
            <w:r>
              <w:t>1500,0</w:t>
            </w:r>
          </w:p>
        </w:tc>
        <w:tc>
          <w:tcPr>
            <w:tcW w:w="1114" w:type="dxa"/>
            <w:tcBorders>
              <w:bottom w:val="nil"/>
            </w:tcBorders>
          </w:tcPr>
          <w:p w:rsidR="00245D34" w:rsidRDefault="00245D34">
            <w:pPr>
              <w:pStyle w:val="ConsPlusNormal"/>
              <w:jc w:val="center"/>
            </w:pPr>
            <w:r>
              <w:t>6791,4</w:t>
            </w:r>
          </w:p>
        </w:tc>
      </w:tr>
      <w:tr w:rsidR="00245D34">
        <w:tblPrEx>
          <w:tblBorders>
            <w:insideH w:val="nil"/>
          </w:tblBorders>
        </w:tblPrEx>
        <w:tc>
          <w:tcPr>
            <w:tcW w:w="11291" w:type="dxa"/>
            <w:gridSpan w:val="9"/>
            <w:tcBorders>
              <w:top w:val="nil"/>
            </w:tcBorders>
          </w:tcPr>
          <w:p w:rsidR="00245D34" w:rsidRDefault="00245D34">
            <w:pPr>
              <w:pStyle w:val="ConsPlusNormal"/>
              <w:jc w:val="both"/>
            </w:pPr>
            <w:r>
              <w:t xml:space="preserve">(в ред. </w:t>
            </w:r>
            <w:hyperlink r:id="rId73" w:history="1">
              <w:r>
                <w:rPr>
                  <w:color w:val="0000FF"/>
                </w:rPr>
                <w:t>постановления</w:t>
              </w:r>
            </w:hyperlink>
            <w:r>
              <w:t xml:space="preserve"> Администрации города Пскова от 30.03.2016 N 383)</w:t>
            </w:r>
          </w:p>
        </w:tc>
      </w:tr>
      <w:tr w:rsidR="00245D34">
        <w:tc>
          <w:tcPr>
            <w:tcW w:w="2324" w:type="dxa"/>
            <w:vMerge w:val="restart"/>
            <w:vAlign w:val="center"/>
          </w:tcPr>
          <w:p w:rsidR="00245D34" w:rsidRDefault="00245D34">
            <w:pPr>
              <w:pStyle w:val="ConsPlusNormal"/>
            </w:pPr>
            <w:r>
              <w:t>Ожидаемые результаты реализации подпрограммы</w:t>
            </w:r>
          </w:p>
        </w:tc>
        <w:tc>
          <w:tcPr>
            <w:tcW w:w="8967" w:type="dxa"/>
            <w:gridSpan w:val="8"/>
            <w:vAlign w:val="center"/>
          </w:tcPr>
          <w:p w:rsidR="00245D34" w:rsidRDefault="00245D34">
            <w:pPr>
              <w:pStyle w:val="ConsPlusNormal"/>
            </w:pPr>
            <w:r>
              <w:t>1. Ликвидация угрозы неконтролируемого распространения борщевика Сосновского на территории муниципального образования "Город Псков"</w:t>
            </w:r>
          </w:p>
        </w:tc>
      </w:tr>
      <w:tr w:rsidR="00245D34">
        <w:tc>
          <w:tcPr>
            <w:tcW w:w="0" w:type="auto"/>
            <w:vMerge/>
          </w:tcPr>
          <w:p w:rsidR="00245D34" w:rsidRDefault="00245D34"/>
        </w:tc>
        <w:tc>
          <w:tcPr>
            <w:tcW w:w="8967" w:type="dxa"/>
            <w:gridSpan w:val="8"/>
            <w:vAlign w:val="center"/>
          </w:tcPr>
          <w:p w:rsidR="00245D34" w:rsidRDefault="00245D34">
            <w:pPr>
              <w:pStyle w:val="ConsPlusNormal"/>
            </w:pPr>
            <w:r>
              <w:t>2. Снижение случаев травматизма среди населения</w:t>
            </w:r>
          </w:p>
        </w:tc>
      </w:tr>
      <w:tr w:rsidR="00245D34">
        <w:tc>
          <w:tcPr>
            <w:tcW w:w="0" w:type="auto"/>
            <w:vMerge/>
          </w:tcPr>
          <w:p w:rsidR="00245D34" w:rsidRDefault="00245D34"/>
        </w:tc>
        <w:tc>
          <w:tcPr>
            <w:tcW w:w="8967" w:type="dxa"/>
            <w:gridSpan w:val="8"/>
            <w:vAlign w:val="center"/>
          </w:tcPr>
          <w:p w:rsidR="00245D34" w:rsidRDefault="00245D34">
            <w:pPr>
              <w:pStyle w:val="ConsPlusNormal"/>
            </w:pPr>
            <w:r>
              <w:t>3. Уменьшение зараженных площадей (зеленых насаждений, придорожных полос, неблагоустроенных территорий)</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center"/>
      </w:pPr>
    </w:p>
    <w:p w:rsidR="00245D34" w:rsidRDefault="00245D34">
      <w:pPr>
        <w:pStyle w:val="ConsPlusNormal"/>
        <w:jc w:val="center"/>
      </w:pPr>
      <w:r>
        <w:t>II. Характеристика текущего состояния сферы реализации</w:t>
      </w:r>
    </w:p>
    <w:p w:rsidR="00245D34" w:rsidRDefault="00245D34">
      <w:pPr>
        <w:pStyle w:val="ConsPlusNormal"/>
        <w:jc w:val="center"/>
      </w:pPr>
      <w:r>
        <w:t>подпрограммы, описание основных проблем в указанной</w:t>
      </w:r>
    </w:p>
    <w:p w:rsidR="00245D34" w:rsidRDefault="00245D34">
      <w:pPr>
        <w:pStyle w:val="ConsPlusNormal"/>
        <w:jc w:val="center"/>
      </w:pPr>
      <w:r>
        <w:t>сфере и прогноз ее развития</w:t>
      </w:r>
    </w:p>
    <w:p w:rsidR="00245D34" w:rsidRDefault="00245D34">
      <w:pPr>
        <w:pStyle w:val="ConsPlusNormal"/>
        <w:jc w:val="both"/>
      </w:pPr>
    </w:p>
    <w:p w:rsidR="00245D34" w:rsidRDefault="00245D34">
      <w:pPr>
        <w:pStyle w:val="ConsPlusNormal"/>
        <w:ind w:firstLine="540"/>
        <w:jc w:val="both"/>
      </w:pPr>
      <w: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245D34" w:rsidRDefault="00245D34">
      <w:pPr>
        <w:pStyle w:val="ConsPlusNormal"/>
        <w:ind w:firstLine="540"/>
        <w:jc w:val="both"/>
      </w:pPr>
      <w: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1 - 3-й степеней. Особая опасность заключается в том, что после прикосновения к растению поражение может проявиться не сразу, а через несколько дней.</w:t>
      </w:r>
    </w:p>
    <w:p w:rsidR="00245D34" w:rsidRDefault="00245D34">
      <w:pPr>
        <w:pStyle w:val="ConsPlusNormal"/>
        <w:ind w:firstLine="540"/>
        <w:jc w:val="both"/>
      </w:pPr>
      <w: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245D34" w:rsidRDefault="00245D34">
      <w:pPr>
        <w:pStyle w:val="ConsPlusNormal"/>
        <w:ind w:firstLine="540"/>
        <w:jc w:val="both"/>
      </w:pPr>
      <w:r>
        <w:t>Также в растении содержатся биологически активные вещества - фитоэстрогены, которые могут вызывать расстройство воспроизводительной функции у животных.</w:t>
      </w:r>
    </w:p>
    <w:p w:rsidR="00245D34" w:rsidRDefault="00245D34">
      <w:pPr>
        <w:pStyle w:val="ConsPlusNormal"/>
        <w:ind w:firstLine="540"/>
        <w:jc w:val="both"/>
      </w:pPr>
      <w: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245D34" w:rsidRDefault="00245D34">
      <w:pPr>
        <w:pStyle w:val="ConsPlusNormal"/>
        <w:ind w:firstLine="540"/>
        <w:jc w:val="both"/>
      </w:pPr>
      <w:r>
        <w:t>На территории МО "Город Псков" борщевиком Сосновского засорены более 100 га земель.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муниципального образования "Город Псков" показывает, что через пять - семь лет до 30% земель может быть засорено борщевиком. Поэтому в настоящее время борьба с этим опасным растением приобретает особую актуальность.</w:t>
      </w:r>
    </w:p>
    <w:p w:rsidR="00245D34" w:rsidRDefault="00245D34">
      <w:pPr>
        <w:pStyle w:val="ConsPlusNormal"/>
        <w:ind w:firstLine="540"/>
        <w:jc w:val="both"/>
      </w:pPr>
      <w:r>
        <w:t>В результате реализации данной подпрограммы планируется уменьшить % засорения борщевиком территорий муниципального образования и полос автодорог.</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 реализации</w:t>
      </w:r>
    </w:p>
    <w:p w:rsidR="00245D34" w:rsidRDefault="00245D34">
      <w:pPr>
        <w:pStyle w:val="ConsPlusNormal"/>
        <w:jc w:val="center"/>
      </w:pPr>
      <w:r>
        <w:t>подпрограммы, описание целей, задач подпрограммы, целевые</w:t>
      </w:r>
    </w:p>
    <w:p w:rsidR="00245D34" w:rsidRDefault="00245D34">
      <w:pPr>
        <w:pStyle w:val="ConsPlusNormal"/>
        <w:jc w:val="center"/>
      </w:pPr>
      <w:r>
        <w:t>индикаторы достижения целей и решения задач, основные</w:t>
      </w:r>
    </w:p>
    <w:p w:rsidR="00245D34" w:rsidRDefault="00245D34">
      <w:pPr>
        <w:pStyle w:val="ConsPlusNormal"/>
        <w:jc w:val="center"/>
      </w:pPr>
      <w:r>
        <w:t>ожидаемые конечные результаты подпрограммы</w:t>
      </w:r>
    </w:p>
    <w:p w:rsidR="00245D34" w:rsidRDefault="00245D34">
      <w:pPr>
        <w:pStyle w:val="ConsPlusNormal"/>
        <w:jc w:val="both"/>
      </w:pPr>
    </w:p>
    <w:p w:rsidR="00245D34" w:rsidRDefault="00245D34">
      <w:pPr>
        <w:pStyle w:val="ConsPlusNormal"/>
        <w:ind w:firstLine="540"/>
        <w:jc w:val="both"/>
      </w:pPr>
      <w:r>
        <w:t>Приоритеты муниципальной политики в сфере реализации муниципальной программы формируются на основании:</w:t>
      </w: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rPr>
          <w:color w:val="0A2666"/>
        </w:rPr>
        <w:t>КонсультантПлюс: примечание.</w:t>
      </w:r>
    </w:p>
    <w:p w:rsidR="00245D34" w:rsidRDefault="00245D34">
      <w:pPr>
        <w:pStyle w:val="ConsPlusNormal"/>
        <w:ind w:firstLine="540"/>
        <w:jc w:val="both"/>
      </w:pPr>
      <w:r>
        <w:rPr>
          <w:color w:val="0A2666"/>
        </w:rPr>
        <w:t>В официальном тексте документа, видимо, допущена опечатка: Федеральный закон принят 06.10.2003, а не 16.10.2003.</w:t>
      </w:r>
    </w:p>
    <w:p w:rsidR="00245D34" w:rsidRDefault="00245D34">
      <w:pPr>
        <w:pStyle w:val="ConsPlusNormal"/>
        <w:pBdr>
          <w:top w:val="single" w:sz="6" w:space="0" w:color="auto"/>
        </w:pBdr>
        <w:spacing w:before="100" w:after="100"/>
        <w:jc w:val="both"/>
        <w:rPr>
          <w:sz w:val="2"/>
          <w:szCs w:val="2"/>
        </w:rPr>
      </w:pPr>
    </w:p>
    <w:p w:rsidR="00245D34" w:rsidRDefault="00245D34">
      <w:pPr>
        <w:pStyle w:val="ConsPlusNormal"/>
        <w:ind w:firstLine="540"/>
        <w:jc w:val="both"/>
      </w:pPr>
      <w:r>
        <w:t xml:space="preserve">1. Федеральный </w:t>
      </w:r>
      <w:hyperlink r:id="rId74" w:history="1">
        <w:r>
          <w:rPr>
            <w:color w:val="0000FF"/>
          </w:rPr>
          <w:t>закон</w:t>
        </w:r>
      </w:hyperlink>
      <w:r>
        <w:t xml:space="preserve"> Российской Федерации от 16.10.2003 N 131-ФЗ "Об общих принципах организации местного самоуправления в Российской Федерации".</w:t>
      </w:r>
    </w:p>
    <w:p w:rsidR="00245D34" w:rsidRDefault="00245D34">
      <w:pPr>
        <w:pStyle w:val="ConsPlusNormal"/>
        <w:ind w:firstLine="540"/>
        <w:jc w:val="both"/>
      </w:pPr>
      <w:r>
        <w:t xml:space="preserve">2. Федеральный </w:t>
      </w:r>
      <w:hyperlink r:id="rId75" w:history="1">
        <w:r>
          <w:rPr>
            <w:color w:val="0000FF"/>
          </w:rPr>
          <w:t>закон</w:t>
        </w:r>
      </w:hyperlink>
      <w:r>
        <w:t xml:space="preserve"> от 10.01.2002 N 7-ФЗ "Об охране окружающей среды".</w:t>
      </w:r>
    </w:p>
    <w:p w:rsidR="00245D34" w:rsidRDefault="00245D34">
      <w:pPr>
        <w:pStyle w:val="ConsPlusNormal"/>
        <w:ind w:firstLine="540"/>
        <w:jc w:val="both"/>
      </w:pPr>
      <w:r>
        <w:t xml:space="preserve">3. </w:t>
      </w:r>
      <w:hyperlink r:id="rId76" w:history="1">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w:t>
      </w:r>
    </w:p>
    <w:p w:rsidR="00245D34" w:rsidRDefault="00245D34">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7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повышение качества городской среды и уровня благоустройства.</w:t>
      </w:r>
    </w:p>
    <w:p w:rsidR="00245D34" w:rsidRDefault="00245D34">
      <w:pPr>
        <w:pStyle w:val="ConsPlusNormal"/>
        <w:jc w:val="both"/>
      </w:pPr>
      <w:r>
        <w:t xml:space="preserve">(в ред. </w:t>
      </w:r>
      <w:hyperlink r:id="rId78" w:history="1">
        <w:r>
          <w:rPr>
            <w:color w:val="0000FF"/>
          </w:rPr>
          <w:t>постановления</w:t>
        </w:r>
      </w:hyperlink>
      <w:r>
        <w:t xml:space="preserve"> Администрации города Пскова от 04.02.2016 N 113)</w:t>
      </w:r>
    </w:p>
    <w:p w:rsidR="00245D34" w:rsidRDefault="00245D34">
      <w:pPr>
        <w:pStyle w:val="ConsPlusNormal"/>
        <w:ind w:firstLine="540"/>
        <w:jc w:val="both"/>
      </w:pPr>
      <w:r>
        <w:t>Развитие данного направления предусматривается осуществлять посредством реализации ряда целевых программ и подпрограмм, в т.ч. подпрограммой по борьбе с борщевиком Сосновского на территории муниципального образования "Город Псков".</w:t>
      </w:r>
    </w:p>
    <w:p w:rsidR="00245D34" w:rsidRDefault="00245D34">
      <w:pPr>
        <w:pStyle w:val="ConsPlusNormal"/>
        <w:ind w:firstLine="540"/>
        <w:jc w:val="both"/>
      </w:pPr>
      <w:r>
        <w:t>Основной целью которой является локализация и ликвидация очагов распространения борщевика на территории муниципального образования "Город Псков".</w:t>
      </w:r>
    </w:p>
    <w:p w:rsidR="00245D34" w:rsidRDefault="00245D34">
      <w:pPr>
        <w:pStyle w:val="ConsPlusNormal"/>
        <w:ind w:firstLine="540"/>
        <w:jc w:val="both"/>
      </w:pPr>
      <w:r>
        <w:t>Для достижения поставленной цели требуется решение задач:</w:t>
      </w:r>
    </w:p>
    <w:p w:rsidR="00245D34" w:rsidRDefault="00245D34">
      <w:pPr>
        <w:pStyle w:val="ConsPlusNormal"/>
        <w:ind w:firstLine="540"/>
        <w:jc w:val="both"/>
      </w:pPr>
      <w:r>
        <w:t>1. Сокращение городских территорий, засоренных борщевиком Сосновского.</w:t>
      </w:r>
    </w:p>
    <w:p w:rsidR="00245D34" w:rsidRDefault="00245D34">
      <w:pPr>
        <w:pStyle w:val="ConsPlusNormal"/>
        <w:ind w:firstLine="540"/>
        <w:jc w:val="both"/>
      </w:pPr>
      <w:r>
        <w:t>2. Сокращение территорий полос отвода городских автодорог, засоренных борщевиком Сосновского.</w:t>
      </w:r>
    </w:p>
    <w:p w:rsidR="00245D34" w:rsidRDefault="00245D34">
      <w:pPr>
        <w:sectPr w:rsidR="00245D34">
          <w:pgSz w:w="11905" w:h="16838"/>
          <w:pgMar w:top="1134" w:right="850" w:bottom="1134" w:left="1701" w:header="0" w:footer="0" w:gutter="0"/>
          <w:cols w:space="720"/>
        </w:sectPr>
      </w:pPr>
    </w:p>
    <w:p w:rsidR="00245D34" w:rsidRDefault="00245D34">
      <w:pPr>
        <w:pStyle w:val="ConsPlusNormal"/>
        <w:ind w:firstLine="540"/>
        <w:jc w:val="both"/>
      </w:pPr>
    </w:p>
    <w:p w:rsidR="00245D34" w:rsidRDefault="00245D34">
      <w:pPr>
        <w:pStyle w:val="ConsPlusNormal"/>
        <w:jc w:val="center"/>
      </w:pPr>
      <w:r>
        <w:t>Целевые индикаторы и показатели подпрограммы:</w:t>
      </w:r>
    </w:p>
    <w:p w:rsidR="00245D34" w:rsidRDefault="00245D34">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404"/>
        <w:gridCol w:w="1069"/>
        <w:gridCol w:w="964"/>
        <w:gridCol w:w="964"/>
        <w:gridCol w:w="964"/>
        <w:gridCol w:w="964"/>
        <w:gridCol w:w="964"/>
        <w:gridCol w:w="964"/>
      </w:tblGrid>
      <w:tr w:rsidR="00245D34">
        <w:tc>
          <w:tcPr>
            <w:tcW w:w="624" w:type="dxa"/>
            <w:vMerge w:val="restart"/>
          </w:tcPr>
          <w:p w:rsidR="00245D34" w:rsidRDefault="00245D34">
            <w:pPr>
              <w:pStyle w:val="ConsPlusNormal"/>
              <w:jc w:val="center"/>
            </w:pPr>
            <w:r>
              <w:t>N п/п</w:t>
            </w:r>
          </w:p>
        </w:tc>
        <w:tc>
          <w:tcPr>
            <w:tcW w:w="2948" w:type="dxa"/>
            <w:vMerge w:val="restart"/>
            <w:vAlign w:val="center"/>
          </w:tcPr>
          <w:p w:rsidR="00245D34" w:rsidRDefault="00245D34">
            <w:pPr>
              <w:pStyle w:val="ConsPlusNormal"/>
              <w:jc w:val="center"/>
            </w:pPr>
            <w:r>
              <w:t>Наименование целевого показателя (индикатора)</w:t>
            </w:r>
          </w:p>
        </w:tc>
        <w:tc>
          <w:tcPr>
            <w:tcW w:w="1404" w:type="dxa"/>
            <w:vMerge w:val="restart"/>
            <w:vAlign w:val="center"/>
          </w:tcPr>
          <w:p w:rsidR="00245D34" w:rsidRDefault="00245D34">
            <w:pPr>
              <w:pStyle w:val="ConsPlusNormal"/>
              <w:jc w:val="center"/>
            </w:pPr>
            <w:r>
              <w:t>Единицы измерения</w:t>
            </w:r>
          </w:p>
        </w:tc>
        <w:tc>
          <w:tcPr>
            <w:tcW w:w="6853" w:type="dxa"/>
            <w:gridSpan w:val="7"/>
            <w:vAlign w:val="center"/>
          </w:tcPr>
          <w:p w:rsidR="00245D34" w:rsidRDefault="00245D34">
            <w:pPr>
              <w:pStyle w:val="ConsPlusNormal"/>
              <w:jc w:val="center"/>
            </w:pPr>
            <w:r>
              <w:t>Значения целевых показателей (индикаторов)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069" w:type="dxa"/>
            <w:vAlign w:val="center"/>
          </w:tcPr>
          <w:p w:rsidR="00245D34" w:rsidRDefault="00245D34">
            <w:pPr>
              <w:pStyle w:val="ConsPlusNormal"/>
              <w:jc w:val="center"/>
            </w:pPr>
            <w:r>
              <w:t>2014 год</w:t>
            </w:r>
          </w:p>
        </w:tc>
        <w:tc>
          <w:tcPr>
            <w:tcW w:w="964" w:type="dxa"/>
            <w:vAlign w:val="center"/>
          </w:tcPr>
          <w:p w:rsidR="00245D34" w:rsidRDefault="00245D34">
            <w:pPr>
              <w:pStyle w:val="ConsPlusNormal"/>
              <w:jc w:val="center"/>
            </w:pPr>
            <w:r>
              <w:t>2015 год</w:t>
            </w:r>
          </w:p>
        </w:tc>
        <w:tc>
          <w:tcPr>
            <w:tcW w:w="964" w:type="dxa"/>
            <w:vAlign w:val="center"/>
          </w:tcPr>
          <w:p w:rsidR="00245D34" w:rsidRDefault="00245D34">
            <w:pPr>
              <w:pStyle w:val="ConsPlusNormal"/>
              <w:jc w:val="center"/>
            </w:pPr>
            <w:r>
              <w:t>2016 год</w:t>
            </w:r>
          </w:p>
        </w:tc>
        <w:tc>
          <w:tcPr>
            <w:tcW w:w="964" w:type="dxa"/>
            <w:vAlign w:val="center"/>
          </w:tcPr>
          <w:p w:rsidR="00245D34" w:rsidRDefault="00245D34">
            <w:pPr>
              <w:pStyle w:val="ConsPlusNormal"/>
              <w:jc w:val="center"/>
            </w:pPr>
            <w:r>
              <w:t>2017 год</w:t>
            </w:r>
          </w:p>
        </w:tc>
        <w:tc>
          <w:tcPr>
            <w:tcW w:w="964" w:type="dxa"/>
            <w:vAlign w:val="center"/>
          </w:tcPr>
          <w:p w:rsidR="00245D34" w:rsidRDefault="00245D34">
            <w:pPr>
              <w:pStyle w:val="ConsPlusNormal"/>
              <w:jc w:val="center"/>
            </w:pPr>
            <w:r>
              <w:t>2018 год</w:t>
            </w:r>
          </w:p>
        </w:tc>
        <w:tc>
          <w:tcPr>
            <w:tcW w:w="964" w:type="dxa"/>
            <w:vAlign w:val="center"/>
          </w:tcPr>
          <w:p w:rsidR="00245D34" w:rsidRDefault="00245D34">
            <w:pPr>
              <w:pStyle w:val="ConsPlusNormal"/>
              <w:jc w:val="center"/>
            </w:pPr>
            <w:r>
              <w:t>2019 год</w:t>
            </w:r>
          </w:p>
        </w:tc>
        <w:tc>
          <w:tcPr>
            <w:tcW w:w="964" w:type="dxa"/>
            <w:vAlign w:val="center"/>
          </w:tcPr>
          <w:p w:rsidR="00245D34" w:rsidRDefault="00245D34">
            <w:pPr>
              <w:pStyle w:val="ConsPlusNormal"/>
              <w:jc w:val="center"/>
            </w:pPr>
            <w:r>
              <w:t>2020 год</w:t>
            </w:r>
          </w:p>
        </w:tc>
      </w:tr>
      <w:tr w:rsidR="00245D34">
        <w:tc>
          <w:tcPr>
            <w:tcW w:w="11829" w:type="dxa"/>
            <w:gridSpan w:val="10"/>
            <w:vAlign w:val="center"/>
          </w:tcPr>
          <w:p w:rsidR="00245D34" w:rsidRDefault="00245D34">
            <w:pPr>
              <w:pStyle w:val="ConsPlusNormal"/>
              <w:jc w:val="center"/>
            </w:pPr>
            <w:hyperlink w:anchor="P1383" w:history="1">
              <w:r>
                <w:rPr>
                  <w:color w:val="0000FF"/>
                </w:rPr>
                <w:t>Подпрограмма 3</w:t>
              </w:r>
            </w:hyperlink>
            <w:r>
              <w:t>. Борьба с борщевиком Сосновского в муниципальном образовании "Город Псков"</w:t>
            </w:r>
          </w:p>
        </w:tc>
      </w:tr>
      <w:tr w:rsidR="00245D34">
        <w:tc>
          <w:tcPr>
            <w:tcW w:w="624" w:type="dxa"/>
            <w:vAlign w:val="center"/>
          </w:tcPr>
          <w:p w:rsidR="00245D34" w:rsidRDefault="00245D34">
            <w:pPr>
              <w:pStyle w:val="ConsPlusNormal"/>
              <w:jc w:val="center"/>
            </w:pPr>
            <w:r>
              <w:t>3.1</w:t>
            </w:r>
          </w:p>
        </w:tc>
        <w:tc>
          <w:tcPr>
            <w:tcW w:w="2948" w:type="dxa"/>
            <w:vAlign w:val="center"/>
          </w:tcPr>
          <w:p w:rsidR="00245D34" w:rsidRDefault="00245D34">
            <w:pPr>
              <w:pStyle w:val="ConsPlusNormal"/>
            </w:pPr>
            <w:r>
              <w:t>Доля освобожденной площади от засоренной борщевиком Сосновского</w:t>
            </w:r>
          </w:p>
        </w:tc>
        <w:tc>
          <w:tcPr>
            <w:tcW w:w="1404" w:type="dxa"/>
            <w:vAlign w:val="center"/>
          </w:tcPr>
          <w:p w:rsidR="00245D34" w:rsidRDefault="00245D34">
            <w:pPr>
              <w:pStyle w:val="ConsPlusNormal"/>
            </w:pPr>
            <w:r>
              <w:t>Процент</w:t>
            </w:r>
          </w:p>
        </w:tc>
        <w:tc>
          <w:tcPr>
            <w:tcW w:w="1069" w:type="dxa"/>
            <w:vAlign w:val="center"/>
          </w:tcPr>
          <w:p w:rsidR="00245D34" w:rsidRDefault="00245D34">
            <w:pPr>
              <w:pStyle w:val="ConsPlusNormal"/>
              <w:jc w:val="center"/>
            </w:pPr>
            <w:r>
              <w:t>0,0</w:t>
            </w:r>
          </w:p>
        </w:tc>
        <w:tc>
          <w:tcPr>
            <w:tcW w:w="964" w:type="dxa"/>
            <w:vAlign w:val="center"/>
          </w:tcPr>
          <w:p w:rsidR="00245D34" w:rsidRDefault="00245D34">
            <w:pPr>
              <w:pStyle w:val="ConsPlusNormal"/>
              <w:jc w:val="center"/>
            </w:pPr>
            <w:r>
              <w:t>50,0</w:t>
            </w:r>
          </w:p>
        </w:tc>
        <w:tc>
          <w:tcPr>
            <w:tcW w:w="964" w:type="dxa"/>
            <w:vAlign w:val="center"/>
          </w:tcPr>
          <w:p w:rsidR="00245D34" w:rsidRDefault="00245D34">
            <w:pPr>
              <w:pStyle w:val="ConsPlusNormal"/>
              <w:jc w:val="center"/>
            </w:pPr>
            <w:r>
              <w:t>60,0</w:t>
            </w:r>
          </w:p>
        </w:tc>
        <w:tc>
          <w:tcPr>
            <w:tcW w:w="964" w:type="dxa"/>
            <w:vAlign w:val="center"/>
          </w:tcPr>
          <w:p w:rsidR="00245D34" w:rsidRDefault="00245D34">
            <w:pPr>
              <w:pStyle w:val="ConsPlusNormal"/>
              <w:jc w:val="center"/>
            </w:pPr>
            <w:r>
              <w:t>70,0</w:t>
            </w:r>
          </w:p>
        </w:tc>
        <w:tc>
          <w:tcPr>
            <w:tcW w:w="964" w:type="dxa"/>
            <w:vAlign w:val="center"/>
          </w:tcPr>
          <w:p w:rsidR="00245D34" w:rsidRDefault="00245D34">
            <w:pPr>
              <w:pStyle w:val="ConsPlusNormal"/>
              <w:jc w:val="center"/>
            </w:pPr>
            <w:r>
              <w:t>80,0</w:t>
            </w:r>
          </w:p>
        </w:tc>
        <w:tc>
          <w:tcPr>
            <w:tcW w:w="964" w:type="dxa"/>
            <w:vAlign w:val="center"/>
          </w:tcPr>
          <w:p w:rsidR="00245D34" w:rsidRDefault="00245D34">
            <w:pPr>
              <w:pStyle w:val="ConsPlusNormal"/>
              <w:jc w:val="center"/>
            </w:pPr>
            <w:r>
              <w:t>90,0</w:t>
            </w:r>
          </w:p>
        </w:tc>
        <w:tc>
          <w:tcPr>
            <w:tcW w:w="964" w:type="dxa"/>
            <w:vAlign w:val="center"/>
          </w:tcPr>
          <w:p w:rsidR="00245D34" w:rsidRDefault="00245D34">
            <w:pPr>
              <w:pStyle w:val="ConsPlusNormal"/>
              <w:jc w:val="center"/>
            </w:pPr>
            <w:r>
              <w:t>100,0</w:t>
            </w:r>
          </w:p>
        </w:tc>
      </w:tr>
      <w:tr w:rsidR="00245D34">
        <w:tc>
          <w:tcPr>
            <w:tcW w:w="624" w:type="dxa"/>
            <w:vAlign w:val="center"/>
          </w:tcPr>
          <w:p w:rsidR="00245D34" w:rsidRDefault="00245D34">
            <w:pPr>
              <w:pStyle w:val="ConsPlusNormal"/>
              <w:jc w:val="center"/>
            </w:pPr>
            <w:r>
              <w:t>3.2</w:t>
            </w:r>
          </w:p>
        </w:tc>
        <w:tc>
          <w:tcPr>
            <w:tcW w:w="2948" w:type="dxa"/>
            <w:vAlign w:val="center"/>
          </w:tcPr>
          <w:p w:rsidR="00245D34" w:rsidRDefault="00245D34">
            <w:pPr>
              <w:pStyle w:val="ConsPlusNormal"/>
            </w:pPr>
            <w:r>
              <w:t>Площадь освобожденной территории от борщевика Сосновского</w:t>
            </w:r>
          </w:p>
        </w:tc>
        <w:tc>
          <w:tcPr>
            <w:tcW w:w="1404" w:type="dxa"/>
            <w:vAlign w:val="center"/>
          </w:tcPr>
          <w:p w:rsidR="00245D34" w:rsidRDefault="00245D34">
            <w:pPr>
              <w:pStyle w:val="ConsPlusNormal"/>
            </w:pPr>
            <w:r>
              <w:t>Гектар</w:t>
            </w:r>
          </w:p>
        </w:tc>
        <w:tc>
          <w:tcPr>
            <w:tcW w:w="1069" w:type="dxa"/>
            <w:vAlign w:val="center"/>
          </w:tcPr>
          <w:p w:rsidR="00245D34" w:rsidRDefault="00245D34">
            <w:pPr>
              <w:pStyle w:val="ConsPlusNormal"/>
              <w:jc w:val="center"/>
            </w:pPr>
            <w:r>
              <w:t>0,0</w:t>
            </w:r>
          </w:p>
        </w:tc>
        <w:tc>
          <w:tcPr>
            <w:tcW w:w="964" w:type="dxa"/>
            <w:vAlign w:val="center"/>
          </w:tcPr>
          <w:p w:rsidR="00245D34" w:rsidRDefault="00245D34">
            <w:pPr>
              <w:pStyle w:val="ConsPlusNormal"/>
              <w:jc w:val="center"/>
            </w:pPr>
            <w:r>
              <w:t>20,0</w:t>
            </w:r>
          </w:p>
        </w:tc>
        <w:tc>
          <w:tcPr>
            <w:tcW w:w="964" w:type="dxa"/>
            <w:vAlign w:val="center"/>
          </w:tcPr>
          <w:p w:rsidR="00245D34" w:rsidRDefault="00245D34">
            <w:pPr>
              <w:pStyle w:val="ConsPlusNormal"/>
              <w:jc w:val="center"/>
            </w:pPr>
            <w:r>
              <w:t>40,0</w:t>
            </w:r>
          </w:p>
        </w:tc>
        <w:tc>
          <w:tcPr>
            <w:tcW w:w="964" w:type="dxa"/>
            <w:vAlign w:val="center"/>
          </w:tcPr>
          <w:p w:rsidR="00245D34" w:rsidRDefault="00245D34">
            <w:pPr>
              <w:pStyle w:val="ConsPlusNormal"/>
              <w:jc w:val="center"/>
            </w:pPr>
            <w:r>
              <w:t>60,0</w:t>
            </w:r>
          </w:p>
        </w:tc>
        <w:tc>
          <w:tcPr>
            <w:tcW w:w="964" w:type="dxa"/>
            <w:vAlign w:val="center"/>
          </w:tcPr>
          <w:p w:rsidR="00245D34" w:rsidRDefault="00245D34">
            <w:pPr>
              <w:pStyle w:val="ConsPlusNormal"/>
              <w:jc w:val="center"/>
            </w:pPr>
            <w:r>
              <w:t>80,0</w:t>
            </w:r>
          </w:p>
        </w:tc>
        <w:tc>
          <w:tcPr>
            <w:tcW w:w="964" w:type="dxa"/>
            <w:vAlign w:val="center"/>
          </w:tcPr>
          <w:p w:rsidR="00245D34" w:rsidRDefault="00245D34">
            <w:pPr>
              <w:pStyle w:val="ConsPlusNormal"/>
              <w:jc w:val="center"/>
            </w:pPr>
            <w:r>
              <w:t>90,0</w:t>
            </w:r>
          </w:p>
        </w:tc>
        <w:tc>
          <w:tcPr>
            <w:tcW w:w="964" w:type="dxa"/>
            <w:vAlign w:val="center"/>
          </w:tcPr>
          <w:p w:rsidR="00245D34" w:rsidRDefault="00245D34">
            <w:pPr>
              <w:pStyle w:val="ConsPlusNormal"/>
              <w:jc w:val="center"/>
            </w:pPr>
            <w:r>
              <w:t>100,0</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ind w:firstLine="540"/>
        <w:jc w:val="both"/>
      </w:pPr>
      <w:r>
        <w:t>Основные ожидаемые конечные результаты подпрограммы:</w:t>
      </w:r>
    </w:p>
    <w:p w:rsidR="00245D34" w:rsidRDefault="00245D34">
      <w:pPr>
        <w:pStyle w:val="ConsPlusNormal"/>
        <w:ind w:firstLine="540"/>
        <w:jc w:val="both"/>
      </w:pPr>
      <w:r>
        <w:t>В результате реализации подпрограммы прогнозируется решить следующие вопросы:</w:t>
      </w:r>
    </w:p>
    <w:p w:rsidR="00245D34" w:rsidRDefault="00245D34">
      <w:pPr>
        <w:pStyle w:val="ConsPlusNormal"/>
        <w:ind w:firstLine="540"/>
        <w:jc w:val="both"/>
      </w:pPr>
      <w:r>
        <w:t>1. Ликвидация угрозы неконтролируемого распространения борщевика Сосновского на территории муниципального образования "Город Псков".</w:t>
      </w:r>
    </w:p>
    <w:p w:rsidR="00245D34" w:rsidRDefault="00245D34">
      <w:pPr>
        <w:pStyle w:val="ConsPlusNormal"/>
        <w:ind w:firstLine="540"/>
        <w:jc w:val="both"/>
      </w:pPr>
      <w:r>
        <w:t>2. Снижение случаев травматизма среди населения.</w:t>
      </w:r>
    </w:p>
    <w:p w:rsidR="00245D34" w:rsidRDefault="00245D34">
      <w:pPr>
        <w:pStyle w:val="ConsPlusNormal"/>
        <w:ind w:firstLine="540"/>
        <w:jc w:val="both"/>
      </w:pPr>
      <w:r>
        <w:t>3. Уменьшение зараженных площадей (зеленых насаждений, придорожных полос, неблагоустроенных территорий), освобождение от засорения до 20 га ежегодно.</w:t>
      </w:r>
    </w:p>
    <w:p w:rsidR="00245D34" w:rsidRDefault="00245D34">
      <w:pPr>
        <w:pStyle w:val="ConsPlusNormal"/>
        <w:jc w:val="both"/>
      </w:pPr>
    </w:p>
    <w:p w:rsidR="00245D34" w:rsidRDefault="00245D34">
      <w:pPr>
        <w:pStyle w:val="ConsPlusNormal"/>
        <w:jc w:val="center"/>
      </w:pPr>
      <w:r>
        <w:t>IV. Сроки и этапы реализации подпрограммы</w:t>
      </w:r>
    </w:p>
    <w:p w:rsidR="00245D34" w:rsidRDefault="00245D34">
      <w:pPr>
        <w:pStyle w:val="ConsPlusNormal"/>
        <w:jc w:val="both"/>
      </w:pPr>
    </w:p>
    <w:p w:rsidR="00245D34" w:rsidRDefault="00245D34">
      <w:pPr>
        <w:pStyle w:val="ConsPlusNormal"/>
        <w:ind w:firstLine="540"/>
        <w:jc w:val="both"/>
      </w:pPr>
      <w:r>
        <w:t>Этапы реализации не выделяются. Срок реализации: 2015 - 2020 годы.</w:t>
      </w:r>
    </w:p>
    <w:p w:rsidR="00245D34" w:rsidRDefault="00245D34">
      <w:pPr>
        <w:pStyle w:val="ConsPlusNormal"/>
        <w:jc w:val="both"/>
      </w:pPr>
      <w:r>
        <w:t xml:space="preserve">(в ред. постановлений Администрации города Пскова от 13.05.2015 </w:t>
      </w:r>
      <w:hyperlink r:id="rId80" w:history="1">
        <w:r>
          <w:rPr>
            <w:color w:val="0000FF"/>
          </w:rPr>
          <w:t>N 1056</w:t>
        </w:r>
      </w:hyperlink>
      <w:r>
        <w:t xml:space="preserve">, от 04.02.2016 </w:t>
      </w:r>
      <w:hyperlink r:id="rId81" w:history="1">
        <w:r>
          <w:rPr>
            <w:color w:val="0000FF"/>
          </w:rPr>
          <w:t>N 113</w:t>
        </w:r>
      </w:hyperlink>
      <w:r>
        <w:t>)</w:t>
      </w:r>
    </w:p>
    <w:p w:rsidR="00245D34" w:rsidRDefault="00245D34">
      <w:pPr>
        <w:pStyle w:val="ConsPlusNormal"/>
        <w:jc w:val="both"/>
      </w:pPr>
    </w:p>
    <w:p w:rsidR="00245D34" w:rsidRDefault="00245D34">
      <w:pPr>
        <w:pStyle w:val="ConsPlusNormal"/>
        <w:jc w:val="center"/>
      </w:pPr>
      <w:r>
        <w:t>V. Характеристика основных мероприятий подпрограммы</w:t>
      </w:r>
    </w:p>
    <w:p w:rsidR="00245D34" w:rsidRDefault="00245D34">
      <w:pPr>
        <w:pStyle w:val="ConsPlusNormal"/>
        <w:jc w:val="both"/>
      </w:pPr>
    </w:p>
    <w:p w:rsidR="00245D34" w:rsidRDefault="00245D34">
      <w:pPr>
        <w:pStyle w:val="ConsPlusNormal"/>
        <w:ind w:firstLine="540"/>
        <w:jc w:val="both"/>
      </w:pPr>
      <w:r>
        <w:t>Для достижения цели и решения задач подпрограммы планируется реализовать следующие мероприятия.</w:t>
      </w:r>
    </w:p>
    <w:p w:rsidR="00245D34" w:rsidRDefault="00245D34">
      <w:pPr>
        <w:pStyle w:val="ConsPlusNormal"/>
        <w:ind w:firstLine="540"/>
        <w:jc w:val="both"/>
      </w:pPr>
      <w:r>
        <w:t>Задача 1 "Сокращение городских территорий, засоренных борщевиком Сосновского" будет решаться путем реализации следующих основных мероприятий:</w:t>
      </w:r>
    </w:p>
    <w:p w:rsidR="00245D34" w:rsidRDefault="00245D34">
      <w:pPr>
        <w:pStyle w:val="ConsPlusNormal"/>
        <w:ind w:firstLine="540"/>
        <w:jc w:val="both"/>
      </w:pPr>
      <w:r>
        <w:t>Основное мероприятие 1 "Проведение комплекса работ по выявлению территорий, засоренных борщевиком Сосновского" включает следующие мероприятия:</w:t>
      </w:r>
    </w:p>
    <w:p w:rsidR="00245D34" w:rsidRDefault="00245D34">
      <w:pPr>
        <w:pStyle w:val="ConsPlusNormal"/>
        <w:ind w:firstLine="540"/>
        <w:jc w:val="both"/>
      </w:pPr>
      <w:r>
        <w:t>Мероприятие 1.1. Проведение обследования территории муниципального образования "Город Псков" на засоренность борщевиком Сосновского.</w:t>
      </w:r>
    </w:p>
    <w:p w:rsidR="00245D34" w:rsidRDefault="00245D34">
      <w:pPr>
        <w:pStyle w:val="ConsPlusNormal"/>
        <w:ind w:firstLine="540"/>
        <w:jc w:val="both"/>
      </w:pPr>
      <w:r>
        <w:t>Мероприятие 1.2. Составление карты-схемы засоренности борщевиком Сосновского.</w:t>
      </w:r>
    </w:p>
    <w:p w:rsidR="00245D34" w:rsidRDefault="00245D34">
      <w:pPr>
        <w:pStyle w:val="ConsPlusNormal"/>
        <w:ind w:firstLine="540"/>
        <w:jc w:val="both"/>
      </w:pPr>
      <w:r>
        <w:t>Основное мероприятие 2 "Вспашка, обработка почвы, посев многолетних трав" включает следующие мероприятия:</w:t>
      </w:r>
    </w:p>
    <w:p w:rsidR="00245D34" w:rsidRDefault="00245D34">
      <w:pPr>
        <w:pStyle w:val="ConsPlusNormal"/>
        <w:ind w:firstLine="540"/>
        <w:jc w:val="both"/>
      </w:pPr>
      <w:r>
        <w:t>Мероприятие 2.1. Выполнение работ по локализации и ликвидации очагов распространения борщевика:</w:t>
      </w:r>
    </w:p>
    <w:p w:rsidR="00245D34" w:rsidRDefault="00245D34">
      <w:pPr>
        <w:pStyle w:val="ConsPlusNormal"/>
        <w:ind w:firstLine="540"/>
        <w:jc w:val="both"/>
      </w:pPr>
      <w:r>
        <w:t>- 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w:t>
      </w:r>
    </w:p>
    <w:p w:rsidR="00245D34" w:rsidRDefault="00245D34">
      <w:pPr>
        <w:pStyle w:val="ConsPlusNormal"/>
        <w:ind w:firstLine="540"/>
        <w:jc w:val="both"/>
      </w:pPr>
      <w:r>
        <w:t>- механическими методами (скашивание вегетативной массы борщевика, уборка сухих растений, в некоторых случаях выкапывание корневой системы);</w:t>
      </w:r>
    </w:p>
    <w:p w:rsidR="00245D34" w:rsidRDefault="00245D34">
      <w:pPr>
        <w:pStyle w:val="ConsPlusNormal"/>
        <w:ind w:firstLine="540"/>
        <w:jc w:val="both"/>
      </w:pPr>
      <w:r>
        <w:t>- агротехническими методами (обработка почвы, посев многолетних трав и др.).</w:t>
      </w:r>
    </w:p>
    <w:p w:rsidR="00245D34" w:rsidRDefault="00245D34">
      <w:pPr>
        <w:pStyle w:val="ConsPlusNormal"/>
        <w:ind w:firstLine="540"/>
        <w:jc w:val="both"/>
      </w:pPr>
      <w:r>
        <w:t>Основное мероприятие 3 "Оценка эффективности проведенного комплекса мероприятий по уничтожению борщевика Сосновского территорий муниципального образования "Город Псков" включает следующие мероприятия:</w:t>
      </w:r>
    </w:p>
    <w:p w:rsidR="00245D34" w:rsidRDefault="00245D34">
      <w:pPr>
        <w:pStyle w:val="ConsPlusNormal"/>
        <w:ind w:firstLine="540"/>
        <w:jc w:val="both"/>
      </w:pPr>
      <w:r>
        <w:t>Мероприятие 3.1. Расчет уровня и анализ достижения целевых показателей по количеству обработанной территории муниципального образования "Город Псков", засоренной борщевиком Сосновского.</w:t>
      </w:r>
    </w:p>
    <w:p w:rsidR="00245D34" w:rsidRDefault="00245D34">
      <w:pPr>
        <w:pStyle w:val="ConsPlusNormal"/>
        <w:ind w:firstLine="540"/>
        <w:jc w:val="both"/>
      </w:pPr>
      <w:r>
        <w:t>Задача 2 "Сокращение территорий полос отвода городских автодорог, засоренных борщевиком Сосновского".</w:t>
      </w:r>
    </w:p>
    <w:p w:rsidR="00245D34" w:rsidRDefault="00245D34">
      <w:pPr>
        <w:pStyle w:val="ConsPlusNormal"/>
        <w:ind w:firstLine="540"/>
        <w:jc w:val="both"/>
      </w:pPr>
      <w:r>
        <w:t>В рамках данной задачи будут реализовываться следующие основные мероприятия:</w:t>
      </w:r>
    </w:p>
    <w:p w:rsidR="00245D34" w:rsidRDefault="00245D34">
      <w:pPr>
        <w:pStyle w:val="ConsPlusNormal"/>
        <w:ind w:firstLine="540"/>
        <w:jc w:val="both"/>
      </w:pPr>
      <w:r>
        <w:t>Основное мероприятие 1 "Проведение комплекса работ по выявлению территорий, засоренных борщевиком Сосновского вдоль полос отвода городских автомобильных дорог" включает следующие мероприятия:</w:t>
      </w:r>
    </w:p>
    <w:p w:rsidR="00245D34" w:rsidRDefault="00245D34">
      <w:pPr>
        <w:pStyle w:val="ConsPlusNormal"/>
        <w:ind w:firstLine="540"/>
        <w:jc w:val="both"/>
      </w:pPr>
      <w:r>
        <w:t>Мероприятие 1.1. Проведение обследования территории полос автодорог на засоренность борщевиком Сосновского.</w:t>
      </w:r>
    </w:p>
    <w:p w:rsidR="00245D34" w:rsidRDefault="00245D34">
      <w:pPr>
        <w:pStyle w:val="ConsPlusNormal"/>
        <w:ind w:firstLine="540"/>
        <w:jc w:val="both"/>
      </w:pPr>
      <w:r>
        <w:t>Мероприятие 1.2. Составление карты-схемы засоренности борщевиком Сосновского.</w:t>
      </w:r>
    </w:p>
    <w:p w:rsidR="00245D34" w:rsidRDefault="00245D34">
      <w:pPr>
        <w:pStyle w:val="ConsPlusNormal"/>
        <w:ind w:firstLine="540"/>
        <w:jc w:val="both"/>
      </w:pPr>
      <w:r>
        <w:t>Основное мероприятие 2 "Вспашка, обработка, посев многолетних трав вдоль полос отвода городских автомобильных дорог".</w:t>
      </w:r>
    </w:p>
    <w:p w:rsidR="00245D34" w:rsidRDefault="00245D34">
      <w:pPr>
        <w:pStyle w:val="ConsPlusNormal"/>
        <w:ind w:firstLine="540"/>
        <w:jc w:val="both"/>
      </w:pPr>
      <w:r>
        <w:t>Мероприятие 2.1. Выполнение работ по локализации и ликвидации очагов распространения борщевика.</w:t>
      </w:r>
    </w:p>
    <w:p w:rsidR="00245D34" w:rsidRDefault="00245D34">
      <w:pPr>
        <w:pStyle w:val="ConsPlusNormal"/>
        <w:ind w:firstLine="540"/>
        <w:jc w:val="both"/>
      </w:pPr>
      <w:r>
        <w:t>Основное мероприятие 3 "Оценка эффективности проведенного комплекса мероприятий по уничтожению борщевика Сосновского вдоль полос городских автодорог".</w:t>
      </w:r>
    </w:p>
    <w:p w:rsidR="00245D34" w:rsidRDefault="00245D34">
      <w:pPr>
        <w:pStyle w:val="ConsPlusNormal"/>
        <w:ind w:firstLine="540"/>
        <w:jc w:val="both"/>
      </w:pPr>
      <w:r>
        <w:t>Мероприятие 3.1. Расчет уровня и анализ достижения целевых показателей по количеству обработанной территории, засоренной борщевиком Сосновского вдоль полос городских автодорог.</w:t>
      </w:r>
    </w:p>
    <w:p w:rsidR="00245D34" w:rsidRDefault="00245D34">
      <w:pPr>
        <w:pStyle w:val="ConsPlusNormal"/>
        <w:ind w:firstLine="540"/>
        <w:jc w:val="both"/>
      </w:pPr>
      <w:r>
        <w:t>Оценку выполненных мероприятий по борьбе с борщевиком Сосновского проводит Федеральная служба по ветеринарному и фитосанитарному надзору по Тверской и Псковской областям.</w:t>
      </w:r>
    </w:p>
    <w:p w:rsidR="00245D34" w:rsidRDefault="00245D34">
      <w:pPr>
        <w:pStyle w:val="ConsPlusNormal"/>
        <w:jc w:val="both"/>
      </w:pPr>
    </w:p>
    <w:p w:rsidR="00245D34" w:rsidRDefault="00245D34">
      <w:pPr>
        <w:pStyle w:val="ConsPlusNormal"/>
        <w:jc w:val="center"/>
      </w:pPr>
      <w:r>
        <w:t>VI. Перечень основных мероприятий подпрограммы</w:t>
      </w:r>
    </w:p>
    <w:p w:rsidR="00245D34" w:rsidRDefault="00245D34">
      <w:pPr>
        <w:pStyle w:val="ConsPlusNormal"/>
        <w:jc w:val="both"/>
      </w:pPr>
    </w:p>
    <w:p w:rsidR="00245D34" w:rsidRDefault="00245D34">
      <w:pPr>
        <w:pStyle w:val="ConsPlusNormal"/>
        <w:ind w:firstLine="540"/>
        <w:jc w:val="both"/>
      </w:pPr>
      <w:hyperlink w:anchor="P1602" w:history="1">
        <w:r>
          <w:rPr>
            <w:color w:val="0000FF"/>
          </w:rPr>
          <w:t>Перечень</w:t>
        </w:r>
      </w:hyperlink>
      <w:r>
        <w:t xml:space="preserve"> основных мероприятий подпрограммы представлен в приложении к настоящей подпрограмме.</w:t>
      </w:r>
    </w:p>
    <w:p w:rsidR="00245D34" w:rsidRDefault="00245D34">
      <w:pPr>
        <w:pStyle w:val="ConsPlusNormal"/>
        <w:jc w:val="both"/>
      </w:pPr>
    </w:p>
    <w:p w:rsidR="00245D34" w:rsidRDefault="00245D34">
      <w:pPr>
        <w:pStyle w:val="ConsPlusNormal"/>
        <w:jc w:val="center"/>
      </w:pPr>
      <w:r>
        <w:t>VII. Ресурсное обеспечение подпрограммы</w:t>
      </w:r>
    </w:p>
    <w:p w:rsidR="00245D34" w:rsidRDefault="00245D34">
      <w:pPr>
        <w:pStyle w:val="ConsPlusNormal"/>
        <w:jc w:val="center"/>
      </w:pPr>
      <w:r>
        <w:t xml:space="preserve">(в ред. </w:t>
      </w:r>
      <w:hyperlink r:id="rId82"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Общий объем финансирования подпрограммы составляет 6791,4 тыс. рублей, в том числе по годам:</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07"/>
        <w:gridCol w:w="964"/>
        <w:gridCol w:w="964"/>
        <w:gridCol w:w="964"/>
        <w:gridCol w:w="964"/>
        <w:gridCol w:w="1191"/>
      </w:tblGrid>
      <w:tr w:rsidR="00245D34">
        <w:tc>
          <w:tcPr>
            <w:tcW w:w="2665" w:type="dxa"/>
          </w:tcPr>
          <w:p w:rsidR="00245D34" w:rsidRDefault="00245D34">
            <w:pPr>
              <w:pStyle w:val="ConsPlusNormal"/>
            </w:pPr>
            <w:r>
              <w:t>Источники финансирования</w:t>
            </w:r>
          </w:p>
        </w:tc>
        <w:tc>
          <w:tcPr>
            <w:tcW w:w="964" w:type="dxa"/>
          </w:tcPr>
          <w:p w:rsidR="00245D34" w:rsidRDefault="00245D34">
            <w:pPr>
              <w:pStyle w:val="ConsPlusNormal"/>
              <w:jc w:val="center"/>
            </w:pPr>
            <w:r>
              <w:t>2015</w:t>
            </w:r>
          </w:p>
        </w:tc>
        <w:tc>
          <w:tcPr>
            <w:tcW w:w="907" w:type="dxa"/>
          </w:tcPr>
          <w:p w:rsidR="00245D34" w:rsidRDefault="00245D34">
            <w:pPr>
              <w:pStyle w:val="ConsPlusNormal"/>
              <w:jc w:val="center"/>
            </w:pPr>
            <w:r>
              <w:t>2016</w:t>
            </w:r>
          </w:p>
        </w:tc>
        <w:tc>
          <w:tcPr>
            <w:tcW w:w="964" w:type="dxa"/>
          </w:tcPr>
          <w:p w:rsidR="00245D34" w:rsidRDefault="00245D34">
            <w:pPr>
              <w:pStyle w:val="ConsPlusNormal"/>
              <w:jc w:val="center"/>
            </w:pPr>
            <w:r>
              <w:t>2017</w:t>
            </w:r>
          </w:p>
        </w:tc>
        <w:tc>
          <w:tcPr>
            <w:tcW w:w="964" w:type="dxa"/>
          </w:tcPr>
          <w:p w:rsidR="00245D34" w:rsidRDefault="00245D34">
            <w:pPr>
              <w:pStyle w:val="ConsPlusNormal"/>
              <w:jc w:val="center"/>
            </w:pPr>
            <w:r>
              <w:t>2018</w:t>
            </w:r>
          </w:p>
        </w:tc>
        <w:tc>
          <w:tcPr>
            <w:tcW w:w="964" w:type="dxa"/>
          </w:tcPr>
          <w:p w:rsidR="00245D34" w:rsidRDefault="00245D34">
            <w:pPr>
              <w:pStyle w:val="ConsPlusNormal"/>
              <w:jc w:val="center"/>
            </w:pPr>
            <w:r>
              <w:t>2019</w:t>
            </w:r>
          </w:p>
        </w:tc>
        <w:tc>
          <w:tcPr>
            <w:tcW w:w="964" w:type="dxa"/>
          </w:tcPr>
          <w:p w:rsidR="00245D34" w:rsidRDefault="00245D34">
            <w:pPr>
              <w:pStyle w:val="ConsPlusNormal"/>
              <w:jc w:val="center"/>
            </w:pPr>
            <w:r>
              <w:t>2020</w:t>
            </w:r>
          </w:p>
        </w:tc>
        <w:tc>
          <w:tcPr>
            <w:tcW w:w="1191" w:type="dxa"/>
          </w:tcPr>
          <w:p w:rsidR="00245D34" w:rsidRDefault="00245D34">
            <w:pPr>
              <w:pStyle w:val="ConsPlusNormal"/>
              <w:jc w:val="center"/>
            </w:pPr>
            <w:r>
              <w:t>Итого</w:t>
            </w:r>
          </w:p>
        </w:tc>
      </w:tr>
      <w:tr w:rsidR="00245D34">
        <w:tc>
          <w:tcPr>
            <w:tcW w:w="2665" w:type="dxa"/>
          </w:tcPr>
          <w:p w:rsidR="00245D34" w:rsidRDefault="00245D34">
            <w:pPr>
              <w:pStyle w:val="ConsPlusNormal"/>
            </w:pPr>
            <w:r>
              <w:t>местный бюджет</w:t>
            </w:r>
          </w:p>
        </w:tc>
        <w:tc>
          <w:tcPr>
            <w:tcW w:w="964" w:type="dxa"/>
          </w:tcPr>
          <w:p w:rsidR="00245D34" w:rsidRDefault="00245D34">
            <w:pPr>
              <w:pStyle w:val="ConsPlusNormal"/>
              <w:jc w:val="center"/>
            </w:pPr>
            <w:r>
              <w:t>791,4</w:t>
            </w:r>
          </w:p>
        </w:tc>
        <w:tc>
          <w:tcPr>
            <w:tcW w:w="907" w:type="dxa"/>
          </w:tcPr>
          <w:p w:rsidR="00245D34" w:rsidRDefault="00245D34">
            <w:pPr>
              <w:pStyle w:val="ConsPlusNormal"/>
              <w:jc w:val="center"/>
            </w:pPr>
            <w:r>
              <w:t>500,0</w:t>
            </w:r>
          </w:p>
        </w:tc>
        <w:tc>
          <w:tcPr>
            <w:tcW w:w="964" w:type="dxa"/>
          </w:tcPr>
          <w:p w:rsidR="00245D34" w:rsidRDefault="00245D34">
            <w:pPr>
              <w:pStyle w:val="ConsPlusNormal"/>
              <w:jc w:val="center"/>
            </w:pPr>
            <w:r>
              <w:t>1000,0</w:t>
            </w:r>
          </w:p>
        </w:tc>
        <w:tc>
          <w:tcPr>
            <w:tcW w:w="964" w:type="dxa"/>
          </w:tcPr>
          <w:p w:rsidR="00245D34" w:rsidRDefault="00245D34">
            <w:pPr>
              <w:pStyle w:val="ConsPlusNormal"/>
              <w:jc w:val="center"/>
            </w:pPr>
            <w:r>
              <w:t>1500,0</w:t>
            </w:r>
          </w:p>
        </w:tc>
        <w:tc>
          <w:tcPr>
            <w:tcW w:w="964" w:type="dxa"/>
          </w:tcPr>
          <w:p w:rsidR="00245D34" w:rsidRDefault="00245D34">
            <w:pPr>
              <w:pStyle w:val="ConsPlusNormal"/>
              <w:jc w:val="center"/>
            </w:pPr>
            <w:r>
              <w:t>1500,0</w:t>
            </w:r>
          </w:p>
        </w:tc>
        <w:tc>
          <w:tcPr>
            <w:tcW w:w="964" w:type="dxa"/>
          </w:tcPr>
          <w:p w:rsidR="00245D34" w:rsidRDefault="00245D34">
            <w:pPr>
              <w:pStyle w:val="ConsPlusNormal"/>
              <w:jc w:val="center"/>
            </w:pPr>
            <w:r>
              <w:t>1500,0</w:t>
            </w:r>
          </w:p>
        </w:tc>
        <w:tc>
          <w:tcPr>
            <w:tcW w:w="1191" w:type="dxa"/>
          </w:tcPr>
          <w:p w:rsidR="00245D34" w:rsidRDefault="00245D34">
            <w:pPr>
              <w:pStyle w:val="ConsPlusNormal"/>
              <w:jc w:val="center"/>
            </w:pPr>
            <w:r>
              <w:t>6791,4</w:t>
            </w:r>
          </w:p>
        </w:tc>
      </w:tr>
      <w:tr w:rsidR="00245D34">
        <w:tc>
          <w:tcPr>
            <w:tcW w:w="2665" w:type="dxa"/>
          </w:tcPr>
          <w:p w:rsidR="00245D34" w:rsidRDefault="00245D34">
            <w:pPr>
              <w:pStyle w:val="ConsPlusNormal"/>
            </w:pPr>
            <w:r>
              <w:t>Всего по подпрограмме:</w:t>
            </w:r>
          </w:p>
        </w:tc>
        <w:tc>
          <w:tcPr>
            <w:tcW w:w="964" w:type="dxa"/>
          </w:tcPr>
          <w:p w:rsidR="00245D34" w:rsidRDefault="00245D34">
            <w:pPr>
              <w:pStyle w:val="ConsPlusNormal"/>
              <w:jc w:val="center"/>
            </w:pPr>
            <w:r>
              <w:t>791,4</w:t>
            </w:r>
          </w:p>
        </w:tc>
        <w:tc>
          <w:tcPr>
            <w:tcW w:w="907" w:type="dxa"/>
          </w:tcPr>
          <w:p w:rsidR="00245D34" w:rsidRDefault="00245D34">
            <w:pPr>
              <w:pStyle w:val="ConsPlusNormal"/>
              <w:jc w:val="center"/>
            </w:pPr>
            <w:r>
              <w:t>500,0</w:t>
            </w:r>
          </w:p>
        </w:tc>
        <w:tc>
          <w:tcPr>
            <w:tcW w:w="964" w:type="dxa"/>
          </w:tcPr>
          <w:p w:rsidR="00245D34" w:rsidRDefault="00245D34">
            <w:pPr>
              <w:pStyle w:val="ConsPlusNormal"/>
              <w:jc w:val="center"/>
            </w:pPr>
            <w:r>
              <w:t>1000,0</w:t>
            </w:r>
          </w:p>
        </w:tc>
        <w:tc>
          <w:tcPr>
            <w:tcW w:w="964" w:type="dxa"/>
          </w:tcPr>
          <w:p w:rsidR="00245D34" w:rsidRDefault="00245D34">
            <w:pPr>
              <w:pStyle w:val="ConsPlusNormal"/>
              <w:jc w:val="center"/>
            </w:pPr>
            <w:r>
              <w:t>1500,0</w:t>
            </w:r>
          </w:p>
        </w:tc>
        <w:tc>
          <w:tcPr>
            <w:tcW w:w="964" w:type="dxa"/>
          </w:tcPr>
          <w:p w:rsidR="00245D34" w:rsidRDefault="00245D34">
            <w:pPr>
              <w:pStyle w:val="ConsPlusNormal"/>
              <w:jc w:val="center"/>
            </w:pPr>
            <w:r>
              <w:t>1500,0</w:t>
            </w:r>
          </w:p>
        </w:tc>
        <w:tc>
          <w:tcPr>
            <w:tcW w:w="964" w:type="dxa"/>
          </w:tcPr>
          <w:p w:rsidR="00245D34" w:rsidRDefault="00245D34">
            <w:pPr>
              <w:pStyle w:val="ConsPlusNormal"/>
              <w:jc w:val="center"/>
            </w:pPr>
            <w:r>
              <w:t>1500,0</w:t>
            </w:r>
          </w:p>
        </w:tc>
        <w:tc>
          <w:tcPr>
            <w:tcW w:w="1191" w:type="dxa"/>
          </w:tcPr>
          <w:p w:rsidR="00245D34" w:rsidRDefault="00245D34">
            <w:pPr>
              <w:pStyle w:val="ConsPlusNormal"/>
              <w:jc w:val="center"/>
            </w:pPr>
            <w:r>
              <w:t>6791,4</w:t>
            </w:r>
          </w:p>
        </w:tc>
      </w:tr>
    </w:tbl>
    <w:p w:rsidR="00245D34" w:rsidRDefault="00245D34">
      <w:pPr>
        <w:pStyle w:val="ConsPlusNormal"/>
        <w:jc w:val="both"/>
      </w:pPr>
    </w:p>
    <w:p w:rsidR="00245D34" w:rsidRDefault="00245D34">
      <w:pPr>
        <w:pStyle w:val="ConsPlusNormal"/>
        <w:jc w:val="center"/>
      </w:pPr>
      <w:r>
        <w:t>VIII. Методика оценки эффективности подпрограммы</w:t>
      </w:r>
    </w:p>
    <w:p w:rsidR="00245D34" w:rsidRDefault="00245D34">
      <w:pPr>
        <w:pStyle w:val="ConsPlusNormal"/>
        <w:jc w:val="both"/>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"Борьба с борщевиком Сосновского на</w:t>
      </w:r>
    </w:p>
    <w:p w:rsidR="00245D34" w:rsidRDefault="00245D34">
      <w:pPr>
        <w:pStyle w:val="ConsPlusNormal"/>
        <w:jc w:val="right"/>
      </w:pPr>
      <w:r>
        <w:t>территории муниципального образования</w:t>
      </w:r>
    </w:p>
    <w:p w:rsidR="00245D34" w:rsidRDefault="00245D34">
      <w:pPr>
        <w:pStyle w:val="ConsPlusNormal"/>
        <w:jc w:val="right"/>
      </w:pPr>
      <w:r>
        <w:t>"Город Псков"</w:t>
      </w:r>
    </w:p>
    <w:p w:rsidR="00245D34" w:rsidRDefault="00245D34">
      <w:pPr>
        <w:pStyle w:val="ConsPlusNormal"/>
        <w:jc w:val="both"/>
      </w:pPr>
    </w:p>
    <w:p w:rsidR="00245D34" w:rsidRDefault="00245D34">
      <w:pPr>
        <w:pStyle w:val="ConsPlusNormal"/>
        <w:jc w:val="center"/>
      </w:pPr>
      <w:bookmarkStart w:id="6" w:name="P1602"/>
      <w:bookmarkEnd w:id="6"/>
      <w:r>
        <w:t>Перечень</w:t>
      </w:r>
    </w:p>
    <w:p w:rsidR="00245D34" w:rsidRDefault="00245D34">
      <w:pPr>
        <w:pStyle w:val="ConsPlusNormal"/>
        <w:jc w:val="center"/>
      </w:pPr>
      <w:r>
        <w:t>основных мероприятий подпрограммы "Борьба с борщевиком</w:t>
      </w:r>
    </w:p>
    <w:p w:rsidR="00245D34" w:rsidRDefault="00245D34">
      <w:pPr>
        <w:pStyle w:val="ConsPlusNormal"/>
        <w:jc w:val="center"/>
      </w:pPr>
      <w:r>
        <w:t>Сосновского в муниципальном образовании "Город Псков"</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84"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381"/>
        <w:gridCol w:w="1135"/>
        <w:gridCol w:w="1474"/>
        <w:gridCol w:w="1361"/>
        <w:gridCol w:w="1134"/>
        <w:gridCol w:w="1077"/>
        <w:gridCol w:w="1134"/>
        <w:gridCol w:w="1134"/>
        <w:gridCol w:w="1134"/>
        <w:gridCol w:w="1134"/>
        <w:gridCol w:w="1134"/>
        <w:gridCol w:w="2494"/>
      </w:tblGrid>
      <w:tr w:rsidR="00245D34">
        <w:tc>
          <w:tcPr>
            <w:tcW w:w="488" w:type="dxa"/>
            <w:vMerge w:val="restart"/>
          </w:tcPr>
          <w:p w:rsidR="00245D34" w:rsidRDefault="00245D34">
            <w:pPr>
              <w:pStyle w:val="ConsPlusNormal"/>
              <w:jc w:val="center"/>
            </w:pPr>
            <w:r>
              <w:t>N п/п</w:t>
            </w:r>
          </w:p>
        </w:tc>
        <w:tc>
          <w:tcPr>
            <w:tcW w:w="2381" w:type="dxa"/>
            <w:vMerge w:val="restart"/>
          </w:tcPr>
          <w:p w:rsidR="00245D34" w:rsidRDefault="00245D34">
            <w:pPr>
              <w:pStyle w:val="ConsPlusNormal"/>
              <w:jc w:val="center"/>
            </w:pPr>
            <w:r>
              <w:t>Наименование основного мероприятия</w:t>
            </w:r>
          </w:p>
        </w:tc>
        <w:tc>
          <w:tcPr>
            <w:tcW w:w="1135" w:type="dxa"/>
            <w:vMerge w:val="restart"/>
          </w:tcPr>
          <w:p w:rsidR="00245D34" w:rsidRDefault="00245D34">
            <w:pPr>
              <w:pStyle w:val="ConsPlusNormal"/>
              <w:jc w:val="center"/>
            </w:pPr>
            <w:r>
              <w:t>Исполнитель мероприятия</w:t>
            </w:r>
          </w:p>
        </w:tc>
        <w:tc>
          <w:tcPr>
            <w:tcW w:w="1474" w:type="dxa"/>
            <w:vMerge w:val="restart"/>
          </w:tcPr>
          <w:p w:rsidR="00245D34" w:rsidRDefault="00245D34">
            <w:pPr>
              <w:pStyle w:val="ConsPlusNormal"/>
              <w:jc w:val="center"/>
            </w:pPr>
            <w:r>
              <w:t>Срок реализации</w:t>
            </w:r>
          </w:p>
        </w:tc>
        <w:tc>
          <w:tcPr>
            <w:tcW w:w="9242" w:type="dxa"/>
            <w:gridSpan w:val="8"/>
          </w:tcPr>
          <w:p w:rsidR="00245D34" w:rsidRDefault="00245D34">
            <w:pPr>
              <w:pStyle w:val="ConsPlusNormal"/>
              <w:jc w:val="center"/>
            </w:pPr>
            <w:r>
              <w:t>Объем финансирования по годам (тыс. руб.)</w:t>
            </w:r>
          </w:p>
        </w:tc>
        <w:tc>
          <w:tcPr>
            <w:tcW w:w="2494" w:type="dxa"/>
            <w:vMerge w:val="restart"/>
          </w:tcPr>
          <w:p w:rsidR="00245D34" w:rsidRDefault="00245D34">
            <w:pPr>
              <w:pStyle w:val="ConsPlusNormal"/>
              <w:jc w:val="center"/>
            </w:pPr>
            <w:r>
              <w:t>Ожидаемый непосредственный результат (краткое описание)</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jc w:val="center"/>
            </w:pPr>
            <w:r>
              <w:t>Источники</w:t>
            </w:r>
          </w:p>
        </w:tc>
        <w:tc>
          <w:tcPr>
            <w:tcW w:w="1134" w:type="dxa"/>
          </w:tcPr>
          <w:p w:rsidR="00245D34" w:rsidRDefault="00245D34">
            <w:pPr>
              <w:pStyle w:val="ConsPlusNormal"/>
              <w:jc w:val="center"/>
            </w:pPr>
            <w:r>
              <w:t>ВСЕГО:</w:t>
            </w:r>
          </w:p>
        </w:tc>
        <w:tc>
          <w:tcPr>
            <w:tcW w:w="1077" w:type="dxa"/>
          </w:tcPr>
          <w:p w:rsidR="00245D34" w:rsidRDefault="00245D34">
            <w:pPr>
              <w:pStyle w:val="ConsPlusNormal"/>
              <w:jc w:val="center"/>
            </w:pPr>
            <w:r>
              <w:t>2015</w:t>
            </w:r>
          </w:p>
        </w:tc>
        <w:tc>
          <w:tcPr>
            <w:tcW w:w="1134" w:type="dxa"/>
          </w:tcPr>
          <w:p w:rsidR="00245D34" w:rsidRDefault="00245D34">
            <w:pPr>
              <w:pStyle w:val="ConsPlusNormal"/>
              <w:jc w:val="center"/>
            </w:pPr>
            <w:r>
              <w:t>2016</w:t>
            </w:r>
          </w:p>
        </w:tc>
        <w:tc>
          <w:tcPr>
            <w:tcW w:w="1134" w:type="dxa"/>
          </w:tcPr>
          <w:p w:rsidR="00245D34" w:rsidRDefault="00245D34">
            <w:pPr>
              <w:pStyle w:val="ConsPlusNormal"/>
              <w:jc w:val="center"/>
            </w:pPr>
            <w:r>
              <w:t>2017</w:t>
            </w:r>
          </w:p>
        </w:tc>
        <w:tc>
          <w:tcPr>
            <w:tcW w:w="1134"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134" w:type="dxa"/>
          </w:tcPr>
          <w:p w:rsidR="00245D34" w:rsidRDefault="00245D34">
            <w:pPr>
              <w:pStyle w:val="ConsPlusNormal"/>
              <w:jc w:val="center"/>
            </w:pPr>
            <w:r>
              <w:t>2020</w:t>
            </w:r>
          </w:p>
        </w:tc>
        <w:tc>
          <w:tcPr>
            <w:tcW w:w="0" w:type="auto"/>
            <w:vMerge/>
          </w:tcPr>
          <w:p w:rsidR="00245D34" w:rsidRDefault="00245D34"/>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Цель 1: Локализация и ликвидация очагов распространения борщевика на территории муниципального образования "Город Псков", также исключение случаев травматизма среди населения</w:t>
            </w:r>
          </w:p>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Задача 1: Сокращение городских территорий, засоренных борщевиком Сосновского</w:t>
            </w:r>
          </w:p>
        </w:tc>
      </w:tr>
      <w:tr w:rsidR="00245D34">
        <w:tc>
          <w:tcPr>
            <w:tcW w:w="488" w:type="dxa"/>
            <w:vMerge w:val="restart"/>
          </w:tcPr>
          <w:p w:rsidR="00245D34" w:rsidRDefault="00245D34">
            <w:pPr>
              <w:pStyle w:val="ConsPlusNormal"/>
              <w:jc w:val="center"/>
            </w:pPr>
            <w:r>
              <w:t>1</w:t>
            </w:r>
          </w:p>
        </w:tc>
        <w:tc>
          <w:tcPr>
            <w:tcW w:w="2381" w:type="dxa"/>
            <w:vMerge w:val="restart"/>
          </w:tcPr>
          <w:p w:rsidR="00245D34" w:rsidRDefault="00245D34">
            <w:pPr>
              <w:pStyle w:val="ConsPlusNormal"/>
            </w:pPr>
            <w:r>
              <w:t>Проведение комплекса работ по выявлению территорий, засоренных борщевиком Сосновского</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2498,6</w:t>
            </w:r>
          </w:p>
        </w:tc>
        <w:tc>
          <w:tcPr>
            <w:tcW w:w="1077" w:type="dxa"/>
          </w:tcPr>
          <w:p w:rsidR="00245D34" w:rsidRDefault="00245D34">
            <w:pPr>
              <w:pStyle w:val="ConsPlusNormal"/>
              <w:jc w:val="center"/>
            </w:pPr>
            <w:r>
              <w:t>498,6</w:t>
            </w:r>
          </w:p>
        </w:tc>
        <w:tc>
          <w:tcPr>
            <w:tcW w:w="1134" w:type="dxa"/>
          </w:tcPr>
          <w:p w:rsidR="00245D34" w:rsidRDefault="00245D34">
            <w:pPr>
              <w:pStyle w:val="ConsPlusNormal"/>
            </w:pP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2494" w:type="dxa"/>
            <w:vMerge w:val="restart"/>
          </w:tcPr>
          <w:p w:rsidR="00245D34" w:rsidRDefault="00245D34">
            <w:pPr>
              <w:pStyle w:val="ConsPlusNormal"/>
            </w:pPr>
            <w:r>
              <w:t>Снижение площади засоренности борщевиком Сосновского, сохранение и восстановление земельных ресурсов, снижение травматизма среди населения, контроль за распространением борщевика Сосновского</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2498,6</w:t>
            </w:r>
          </w:p>
        </w:tc>
        <w:tc>
          <w:tcPr>
            <w:tcW w:w="1077" w:type="dxa"/>
          </w:tcPr>
          <w:p w:rsidR="00245D34" w:rsidRDefault="00245D34">
            <w:pPr>
              <w:pStyle w:val="ConsPlusNormal"/>
              <w:jc w:val="center"/>
            </w:pPr>
            <w:r>
              <w:t>498,6</w:t>
            </w:r>
          </w:p>
        </w:tc>
        <w:tc>
          <w:tcPr>
            <w:tcW w:w="1134" w:type="dxa"/>
          </w:tcPr>
          <w:p w:rsidR="00245D34" w:rsidRDefault="00245D34">
            <w:pPr>
              <w:pStyle w:val="ConsPlusNormal"/>
            </w:pP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0" w:type="auto"/>
            <w:vMerge/>
          </w:tcPr>
          <w:p w:rsidR="00245D34" w:rsidRDefault="00245D34"/>
        </w:tc>
      </w:tr>
      <w:tr w:rsidR="00245D34">
        <w:tc>
          <w:tcPr>
            <w:tcW w:w="488" w:type="dxa"/>
            <w:vMerge w:val="restart"/>
          </w:tcPr>
          <w:p w:rsidR="00245D34" w:rsidRDefault="00245D34">
            <w:pPr>
              <w:pStyle w:val="ConsPlusNormal"/>
              <w:jc w:val="center"/>
            </w:pPr>
            <w:r>
              <w:t>2</w:t>
            </w:r>
          </w:p>
        </w:tc>
        <w:tc>
          <w:tcPr>
            <w:tcW w:w="2381" w:type="dxa"/>
            <w:vMerge w:val="restart"/>
          </w:tcPr>
          <w:p w:rsidR="00245D34" w:rsidRDefault="00245D34">
            <w:pPr>
              <w:pStyle w:val="ConsPlusNormal"/>
            </w:pPr>
            <w:r>
              <w:t>Вспашка, обработка почвы, посев многолетних трав</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1792,8</w:t>
            </w:r>
          </w:p>
        </w:tc>
        <w:tc>
          <w:tcPr>
            <w:tcW w:w="1077" w:type="dxa"/>
          </w:tcPr>
          <w:p w:rsidR="00245D34" w:rsidRDefault="00245D34">
            <w:pPr>
              <w:pStyle w:val="ConsPlusNormal"/>
              <w:jc w:val="center"/>
            </w:pPr>
            <w:r>
              <w:t>292,8</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2494" w:type="dxa"/>
            <w:vMerge w:val="restart"/>
          </w:tcPr>
          <w:p w:rsidR="00245D34" w:rsidRDefault="00245D34">
            <w:pPr>
              <w:pStyle w:val="ConsPlusNormal"/>
            </w:pPr>
            <w:r>
              <w:t>Сохранение и восстановление земельных ресурсов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1792,8</w:t>
            </w:r>
          </w:p>
        </w:tc>
        <w:tc>
          <w:tcPr>
            <w:tcW w:w="1077" w:type="dxa"/>
          </w:tcPr>
          <w:p w:rsidR="00245D34" w:rsidRDefault="00245D34">
            <w:pPr>
              <w:pStyle w:val="ConsPlusNormal"/>
              <w:jc w:val="center"/>
            </w:pPr>
            <w:r>
              <w:t>292,8</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1134" w:type="dxa"/>
          </w:tcPr>
          <w:p w:rsidR="00245D34" w:rsidRDefault="00245D34">
            <w:pPr>
              <w:pStyle w:val="ConsPlusNormal"/>
              <w:jc w:val="center"/>
            </w:pPr>
            <w:r>
              <w:t>300,0</w:t>
            </w:r>
          </w:p>
        </w:tc>
        <w:tc>
          <w:tcPr>
            <w:tcW w:w="0" w:type="auto"/>
            <w:vMerge/>
          </w:tcPr>
          <w:p w:rsidR="00245D34" w:rsidRDefault="00245D34"/>
        </w:tc>
      </w:tr>
      <w:tr w:rsidR="00245D34">
        <w:tc>
          <w:tcPr>
            <w:tcW w:w="488" w:type="dxa"/>
          </w:tcPr>
          <w:p w:rsidR="00245D34" w:rsidRDefault="00245D34">
            <w:pPr>
              <w:pStyle w:val="ConsPlusNormal"/>
              <w:jc w:val="center"/>
            </w:pPr>
            <w:r>
              <w:t>3</w:t>
            </w:r>
          </w:p>
        </w:tc>
        <w:tc>
          <w:tcPr>
            <w:tcW w:w="2381" w:type="dxa"/>
          </w:tcPr>
          <w:p w:rsidR="00245D34" w:rsidRDefault="00245D34">
            <w:pPr>
              <w:pStyle w:val="ConsPlusNormal"/>
            </w:pPr>
            <w:r>
              <w:t>Оценка эффективности проведенного комплекса мероприятий по уничтожению борщевика Сосновского территорий муниципального образования "Город Псков"</w:t>
            </w:r>
          </w:p>
        </w:tc>
        <w:tc>
          <w:tcPr>
            <w:tcW w:w="1135" w:type="dxa"/>
          </w:tcPr>
          <w:p w:rsidR="00245D34" w:rsidRDefault="00245D34">
            <w:pPr>
              <w:pStyle w:val="ConsPlusNormal"/>
              <w:jc w:val="center"/>
            </w:pPr>
            <w:r>
              <w:t>УГХ АГП</w:t>
            </w:r>
          </w:p>
        </w:tc>
        <w:tc>
          <w:tcPr>
            <w:tcW w:w="1474" w:type="dxa"/>
          </w:tcPr>
          <w:p w:rsidR="00245D34" w:rsidRDefault="00245D34">
            <w:pPr>
              <w:pStyle w:val="ConsPlusNormal"/>
              <w:jc w:val="center"/>
            </w:pPr>
            <w:r>
              <w:t>01.01.2015 - 31.12.2020</w:t>
            </w:r>
          </w:p>
        </w:tc>
        <w:tc>
          <w:tcPr>
            <w:tcW w:w="1361" w:type="dxa"/>
          </w:tcPr>
          <w:p w:rsidR="00245D34" w:rsidRDefault="00245D34">
            <w:pPr>
              <w:pStyle w:val="ConsPlusNormal"/>
            </w:pPr>
            <w:r>
              <w:t>не требует финансирования</w:t>
            </w:r>
          </w:p>
        </w:tc>
        <w:tc>
          <w:tcPr>
            <w:tcW w:w="1134" w:type="dxa"/>
          </w:tcPr>
          <w:p w:rsidR="00245D34" w:rsidRDefault="00245D34">
            <w:pPr>
              <w:pStyle w:val="ConsPlusNormal"/>
            </w:pPr>
          </w:p>
        </w:tc>
        <w:tc>
          <w:tcPr>
            <w:tcW w:w="1077"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2494" w:type="dxa"/>
          </w:tcPr>
          <w:p w:rsidR="00245D34" w:rsidRDefault="00245D34">
            <w:pPr>
              <w:pStyle w:val="ConsPlusNormal"/>
            </w:pPr>
            <w:r>
              <w:t>Акт оказанных услуг с данными по количеству обработанной территории муниципального образования "Город Псков", засоренной борщевиком Сосновского</w:t>
            </w:r>
          </w:p>
        </w:tc>
      </w:tr>
      <w:tr w:rsidR="00245D34">
        <w:tc>
          <w:tcPr>
            <w:tcW w:w="488" w:type="dxa"/>
          </w:tcPr>
          <w:p w:rsidR="00245D34" w:rsidRDefault="00245D34">
            <w:pPr>
              <w:pStyle w:val="ConsPlusNormal"/>
            </w:pPr>
          </w:p>
        </w:tc>
        <w:tc>
          <w:tcPr>
            <w:tcW w:w="16726" w:type="dxa"/>
            <w:gridSpan w:val="12"/>
          </w:tcPr>
          <w:p w:rsidR="00245D34" w:rsidRDefault="00245D34">
            <w:pPr>
              <w:pStyle w:val="ConsPlusNormal"/>
            </w:pPr>
            <w:r>
              <w:t>Задача 2: Сокращение территорий полос отвода городских автодорог, засоренных борщевиком Сосновского</w:t>
            </w:r>
          </w:p>
        </w:tc>
      </w:tr>
      <w:tr w:rsidR="00245D34">
        <w:tc>
          <w:tcPr>
            <w:tcW w:w="488" w:type="dxa"/>
            <w:vMerge w:val="restart"/>
          </w:tcPr>
          <w:p w:rsidR="00245D34" w:rsidRDefault="00245D34">
            <w:pPr>
              <w:pStyle w:val="ConsPlusNormal"/>
              <w:jc w:val="center"/>
            </w:pPr>
            <w:r>
              <w:t>1</w:t>
            </w:r>
          </w:p>
        </w:tc>
        <w:tc>
          <w:tcPr>
            <w:tcW w:w="2381" w:type="dxa"/>
            <w:vMerge w:val="restart"/>
          </w:tcPr>
          <w:p w:rsidR="00245D34" w:rsidRDefault="00245D34">
            <w:pPr>
              <w:pStyle w:val="ConsPlusNormal"/>
            </w:pPr>
            <w:r>
              <w:t>Проведение комплекса работ по выявлению территорий, засоренных борщевиком Сосновского вдоль полос отвода городских автомобильных дорог</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1500,0</w:t>
            </w:r>
          </w:p>
        </w:tc>
        <w:tc>
          <w:tcPr>
            <w:tcW w:w="1077"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2494" w:type="dxa"/>
            <w:vMerge w:val="restart"/>
          </w:tcPr>
          <w:p w:rsidR="00245D34" w:rsidRDefault="00245D34">
            <w:pPr>
              <w:pStyle w:val="ConsPlusNormal"/>
            </w:pPr>
            <w:r>
              <w:t>Снижение площади засоренности борщевиком Сосновского, сохранение и восстановление земельных ресурсов, снижение травматизма среди населения, контроль за распространением борщевика Сосновского</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1500,0</w:t>
            </w:r>
          </w:p>
        </w:tc>
        <w:tc>
          <w:tcPr>
            <w:tcW w:w="1077"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500,0</w:t>
            </w:r>
          </w:p>
        </w:tc>
        <w:tc>
          <w:tcPr>
            <w:tcW w:w="0" w:type="auto"/>
            <w:vMerge/>
          </w:tcPr>
          <w:p w:rsidR="00245D34" w:rsidRDefault="00245D34"/>
        </w:tc>
      </w:tr>
      <w:tr w:rsidR="00245D34">
        <w:tc>
          <w:tcPr>
            <w:tcW w:w="488" w:type="dxa"/>
            <w:vMerge w:val="restart"/>
          </w:tcPr>
          <w:p w:rsidR="00245D34" w:rsidRDefault="00245D34">
            <w:pPr>
              <w:pStyle w:val="ConsPlusNormal"/>
              <w:jc w:val="center"/>
            </w:pPr>
            <w:r>
              <w:t>2</w:t>
            </w:r>
          </w:p>
        </w:tc>
        <w:tc>
          <w:tcPr>
            <w:tcW w:w="2381" w:type="dxa"/>
            <w:vMerge w:val="restart"/>
          </w:tcPr>
          <w:p w:rsidR="00245D34" w:rsidRDefault="00245D34">
            <w:pPr>
              <w:pStyle w:val="ConsPlusNormal"/>
            </w:pPr>
            <w:r>
              <w:t>Вспашка, обработка, посев многолетних трав вдоль полос отвода городских автомобильных дорог</w:t>
            </w:r>
          </w:p>
        </w:tc>
        <w:tc>
          <w:tcPr>
            <w:tcW w:w="1135" w:type="dxa"/>
            <w:vMerge w:val="restart"/>
          </w:tcPr>
          <w:p w:rsidR="00245D34" w:rsidRDefault="00245D34">
            <w:pPr>
              <w:pStyle w:val="ConsPlusNormal"/>
              <w:jc w:val="center"/>
            </w:pPr>
            <w:r>
              <w:t>УГХ АГП</w:t>
            </w:r>
          </w:p>
        </w:tc>
        <w:tc>
          <w:tcPr>
            <w:tcW w:w="1474" w:type="dxa"/>
            <w:vMerge w:val="restart"/>
          </w:tcPr>
          <w:p w:rsidR="00245D34" w:rsidRDefault="00245D34">
            <w:pPr>
              <w:pStyle w:val="ConsPlusNormal"/>
              <w:jc w:val="center"/>
            </w:pPr>
            <w:r>
              <w:t>01.01.2015 - 31.12.2020</w:t>
            </w:r>
          </w:p>
        </w:tc>
        <w:tc>
          <w:tcPr>
            <w:tcW w:w="1361" w:type="dxa"/>
          </w:tcPr>
          <w:p w:rsidR="00245D34" w:rsidRDefault="00245D34">
            <w:pPr>
              <w:pStyle w:val="ConsPlusNormal"/>
            </w:pPr>
            <w:r>
              <w:t>Всего</w:t>
            </w:r>
          </w:p>
        </w:tc>
        <w:tc>
          <w:tcPr>
            <w:tcW w:w="1134" w:type="dxa"/>
          </w:tcPr>
          <w:p w:rsidR="00245D34" w:rsidRDefault="00245D34">
            <w:pPr>
              <w:pStyle w:val="ConsPlusNormal"/>
              <w:jc w:val="center"/>
            </w:pPr>
            <w:r>
              <w:t>1000,0</w:t>
            </w:r>
          </w:p>
        </w:tc>
        <w:tc>
          <w:tcPr>
            <w:tcW w:w="1077" w:type="dxa"/>
          </w:tcPr>
          <w:p w:rsidR="00245D34" w:rsidRDefault="00245D34">
            <w:pPr>
              <w:pStyle w:val="ConsPlusNormal"/>
            </w:pP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2494" w:type="dxa"/>
            <w:vMerge w:val="restart"/>
          </w:tcPr>
          <w:p w:rsidR="00245D34" w:rsidRDefault="00245D34">
            <w:pPr>
              <w:pStyle w:val="ConsPlusNormal"/>
            </w:pPr>
            <w:r>
              <w:t>Сохранение и восстановление земельных ресурсов, снижение травматизма среди населения, контроль за распространением борщевика Сосновского</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361" w:type="dxa"/>
          </w:tcPr>
          <w:p w:rsidR="00245D34" w:rsidRDefault="00245D34">
            <w:pPr>
              <w:pStyle w:val="ConsPlusNormal"/>
            </w:pPr>
            <w:r>
              <w:t>местный бюджет</w:t>
            </w:r>
          </w:p>
        </w:tc>
        <w:tc>
          <w:tcPr>
            <w:tcW w:w="1134" w:type="dxa"/>
          </w:tcPr>
          <w:p w:rsidR="00245D34" w:rsidRDefault="00245D34">
            <w:pPr>
              <w:pStyle w:val="ConsPlusNormal"/>
              <w:jc w:val="center"/>
            </w:pPr>
            <w:r>
              <w:t>1000,0</w:t>
            </w:r>
          </w:p>
        </w:tc>
        <w:tc>
          <w:tcPr>
            <w:tcW w:w="1077" w:type="dxa"/>
          </w:tcPr>
          <w:p w:rsidR="00245D34" w:rsidRDefault="00245D34">
            <w:pPr>
              <w:pStyle w:val="ConsPlusNormal"/>
            </w:pP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1134" w:type="dxa"/>
          </w:tcPr>
          <w:p w:rsidR="00245D34" w:rsidRDefault="00245D34">
            <w:pPr>
              <w:pStyle w:val="ConsPlusNormal"/>
              <w:jc w:val="center"/>
            </w:pPr>
            <w:r>
              <w:t>200,0</w:t>
            </w:r>
          </w:p>
        </w:tc>
        <w:tc>
          <w:tcPr>
            <w:tcW w:w="0" w:type="auto"/>
            <w:vMerge/>
          </w:tcPr>
          <w:p w:rsidR="00245D34" w:rsidRDefault="00245D34"/>
        </w:tc>
      </w:tr>
      <w:tr w:rsidR="00245D34">
        <w:tc>
          <w:tcPr>
            <w:tcW w:w="488" w:type="dxa"/>
          </w:tcPr>
          <w:p w:rsidR="00245D34" w:rsidRDefault="00245D34">
            <w:pPr>
              <w:pStyle w:val="ConsPlusNormal"/>
              <w:jc w:val="center"/>
            </w:pPr>
            <w:r>
              <w:t>3</w:t>
            </w:r>
          </w:p>
        </w:tc>
        <w:tc>
          <w:tcPr>
            <w:tcW w:w="2381" w:type="dxa"/>
          </w:tcPr>
          <w:p w:rsidR="00245D34" w:rsidRDefault="00245D34">
            <w:pPr>
              <w:pStyle w:val="ConsPlusNormal"/>
            </w:pPr>
            <w:r>
              <w:t>Оценка эффективности проведенного комплекса мероприятий по уничтожению борщевика Сосновского вдоль полос городских автодорог</w:t>
            </w:r>
          </w:p>
        </w:tc>
        <w:tc>
          <w:tcPr>
            <w:tcW w:w="1135" w:type="dxa"/>
          </w:tcPr>
          <w:p w:rsidR="00245D34" w:rsidRDefault="00245D34">
            <w:pPr>
              <w:pStyle w:val="ConsPlusNormal"/>
              <w:jc w:val="center"/>
            </w:pPr>
            <w:r>
              <w:t>УГХ АГП</w:t>
            </w:r>
          </w:p>
        </w:tc>
        <w:tc>
          <w:tcPr>
            <w:tcW w:w="1474" w:type="dxa"/>
          </w:tcPr>
          <w:p w:rsidR="00245D34" w:rsidRDefault="00245D34">
            <w:pPr>
              <w:pStyle w:val="ConsPlusNormal"/>
              <w:jc w:val="center"/>
            </w:pPr>
            <w:r>
              <w:t>01.01.2015 - 31.12.2020</w:t>
            </w:r>
          </w:p>
        </w:tc>
        <w:tc>
          <w:tcPr>
            <w:tcW w:w="1361" w:type="dxa"/>
          </w:tcPr>
          <w:p w:rsidR="00245D34" w:rsidRDefault="00245D34">
            <w:pPr>
              <w:pStyle w:val="ConsPlusNormal"/>
            </w:pPr>
            <w:r>
              <w:t>не требует финансирования</w:t>
            </w:r>
          </w:p>
        </w:tc>
        <w:tc>
          <w:tcPr>
            <w:tcW w:w="1134" w:type="dxa"/>
          </w:tcPr>
          <w:p w:rsidR="00245D34" w:rsidRDefault="00245D34">
            <w:pPr>
              <w:pStyle w:val="ConsPlusNormal"/>
            </w:pPr>
          </w:p>
        </w:tc>
        <w:tc>
          <w:tcPr>
            <w:tcW w:w="1077"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1134" w:type="dxa"/>
          </w:tcPr>
          <w:p w:rsidR="00245D34" w:rsidRDefault="00245D34">
            <w:pPr>
              <w:pStyle w:val="ConsPlusNormal"/>
            </w:pPr>
          </w:p>
        </w:tc>
        <w:tc>
          <w:tcPr>
            <w:tcW w:w="2494" w:type="dxa"/>
          </w:tcPr>
          <w:p w:rsidR="00245D34" w:rsidRDefault="00245D34">
            <w:pPr>
              <w:pStyle w:val="ConsPlusNormal"/>
            </w:pPr>
            <w:r>
              <w:t>Акт оказанных услуг с данными по количеству обработанной территории муниципального образования "Город Псков", засоренной борщевиком Сосновского</w:t>
            </w:r>
          </w:p>
        </w:tc>
      </w:tr>
      <w:tr w:rsidR="00245D34">
        <w:tc>
          <w:tcPr>
            <w:tcW w:w="488" w:type="dxa"/>
          </w:tcPr>
          <w:p w:rsidR="00245D34" w:rsidRDefault="00245D34">
            <w:pPr>
              <w:pStyle w:val="ConsPlusNormal"/>
            </w:pPr>
          </w:p>
        </w:tc>
        <w:tc>
          <w:tcPr>
            <w:tcW w:w="2381" w:type="dxa"/>
          </w:tcPr>
          <w:p w:rsidR="00245D34" w:rsidRDefault="00245D34">
            <w:pPr>
              <w:pStyle w:val="ConsPlusNormal"/>
            </w:pPr>
            <w:r>
              <w:t>Всего по подпрограмме:</w:t>
            </w:r>
          </w:p>
        </w:tc>
        <w:tc>
          <w:tcPr>
            <w:tcW w:w="1135" w:type="dxa"/>
          </w:tcPr>
          <w:p w:rsidR="00245D34" w:rsidRDefault="00245D34">
            <w:pPr>
              <w:pStyle w:val="ConsPlusNormal"/>
            </w:pPr>
          </w:p>
        </w:tc>
        <w:tc>
          <w:tcPr>
            <w:tcW w:w="1474" w:type="dxa"/>
          </w:tcPr>
          <w:p w:rsidR="00245D34" w:rsidRDefault="00245D34">
            <w:pPr>
              <w:pStyle w:val="ConsPlusNormal"/>
            </w:pPr>
          </w:p>
        </w:tc>
        <w:tc>
          <w:tcPr>
            <w:tcW w:w="1361" w:type="dxa"/>
          </w:tcPr>
          <w:p w:rsidR="00245D34" w:rsidRDefault="00245D34">
            <w:pPr>
              <w:pStyle w:val="ConsPlusNormal"/>
            </w:pPr>
          </w:p>
        </w:tc>
        <w:tc>
          <w:tcPr>
            <w:tcW w:w="1134" w:type="dxa"/>
          </w:tcPr>
          <w:p w:rsidR="00245D34" w:rsidRDefault="00245D34">
            <w:pPr>
              <w:pStyle w:val="ConsPlusNormal"/>
              <w:jc w:val="center"/>
            </w:pPr>
            <w:r>
              <w:t>6791,4</w:t>
            </w:r>
          </w:p>
        </w:tc>
        <w:tc>
          <w:tcPr>
            <w:tcW w:w="1077" w:type="dxa"/>
          </w:tcPr>
          <w:p w:rsidR="00245D34" w:rsidRDefault="00245D34">
            <w:pPr>
              <w:pStyle w:val="ConsPlusNormal"/>
              <w:jc w:val="center"/>
            </w:pPr>
            <w:r>
              <w:t>791,4</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1000,0</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2494" w:type="dxa"/>
            <w:vMerge w:val="restart"/>
          </w:tcPr>
          <w:p w:rsidR="00245D34" w:rsidRDefault="00245D34">
            <w:pPr>
              <w:pStyle w:val="ConsPlusNormal"/>
            </w:pPr>
          </w:p>
        </w:tc>
      </w:tr>
      <w:tr w:rsidR="00245D34">
        <w:tc>
          <w:tcPr>
            <w:tcW w:w="488" w:type="dxa"/>
          </w:tcPr>
          <w:p w:rsidR="00245D34" w:rsidRDefault="00245D34">
            <w:pPr>
              <w:pStyle w:val="ConsPlusNormal"/>
            </w:pPr>
          </w:p>
        </w:tc>
        <w:tc>
          <w:tcPr>
            <w:tcW w:w="2381" w:type="dxa"/>
          </w:tcPr>
          <w:p w:rsidR="00245D34" w:rsidRDefault="00245D34">
            <w:pPr>
              <w:pStyle w:val="ConsPlusNormal"/>
            </w:pPr>
            <w:r>
              <w:t>местный бюджет</w:t>
            </w:r>
          </w:p>
        </w:tc>
        <w:tc>
          <w:tcPr>
            <w:tcW w:w="1135" w:type="dxa"/>
          </w:tcPr>
          <w:p w:rsidR="00245D34" w:rsidRDefault="00245D34">
            <w:pPr>
              <w:pStyle w:val="ConsPlusNormal"/>
            </w:pPr>
          </w:p>
        </w:tc>
        <w:tc>
          <w:tcPr>
            <w:tcW w:w="1474" w:type="dxa"/>
          </w:tcPr>
          <w:p w:rsidR="00245D34" w:rsidRDefault="00245D34">
            <w:pPr>
              <w:pStyle w:val="ConsPlusNormal"/>
            </w:pPr>
          </w:p>
        </w:tc>
        <w:tc>
          <w:tcPr>
            <w:tcW w:w="1361" w:type="dxa"/>
          </w:tcPr>
          <w:p w:rsidR="00245D34" w:rsidRDefault="00245D34">
            <w:pPr>
              <w:pStyle w:val="ConsPlusNormal"/>
            </w:pPr>
          </w:p>
        </w:tc>
        <w:tc>
          <w:tcPr>
            <w:tcW w:w="1134" w:type="dxa"/>
          </w:tcPr>
          <w:p w:rsidR="00245D34" w:rsidRDefault="00245D34">
            <w:pPr>
              <w:pStyle w:val="ConsPlusNormal"/>
              <w:jc w:val="center"/>
            </w:pPr>
            <w:r>
              <w:t>6791,4</w:t>
            </w:r>
          </w:p>
        </w:tc>
        <w:tc>
          <w:tcPr>
            <w:tcW w:w="1077" w:type="dxa"/>
          </w:tcPr>
          <w:p w:rsidR="00245D34" w:rsidRDefault="00245D34">
            <w:pPr>
              <w:pStyle w:val="ConsPlusNormal"/>
              <w:jc w:val="center"/>
            </w:pPr>
            <w:r>
              <w:t>791,4</w:t>
            </w:r>
          </w:p>
        </w:tc>
        <w:tc>
          <w:tcPr>
            <w:tcW w:w="1134" w:type="dxa"/>
          </w:tcPr>
          <w:p w:rsidR="00245D34" w:rsidRDefault="00245D34">
            <w:pPr>
              <w:pStyle w:val="ConsPlusNormal"/>
              <w:jc w:val="center"/>
            </w:pPr>
            <w:r>
              <w:t>500,0</w:t>
            </w:r>
          </w:p>
        </w:tc>
        <w:tc>
          <w:tcPr>
            <w:tcW w:w="1134" w:type="dxa"/>
          </w:tcPr>
          <w:p w:rsidR="00245D34" w:rsidRDefault="00245D34">
            <w:pPr>
              <w:pStyle w:val="ConsPlusNormal"/>
              <w:jc w:val="center"/>
            </w:pPr>
            <w:r>
              <w:t>1000,0</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1134" w:type="dxa"/>
          </w:tcPr>
          <w:p w:rsidR="00245D34" w:rsidRDefault="00245D34">
            <w:pPr>
              <w:pStyle w:val="ConsPlusNormal"/>
              <w:jc w:val="center"/>
            </w:pPr>
            <w:r>
              <w:t>1500,0</w:t>
            </w:r>
          </w:p>
        </w:tc>
        <w:tc>
          <w:tcPr>
            <w:tcW w:w="0" w:type="auto"/>
            <w:vMerge/>
          </w:tcPr>
          <w:p w:rsidR="00245D34" w:rsidRDefault="00245D34"/>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center"/>
      </w:pPr>
      <w:bookmarkStart w:id="7" w:name="P1769"/>
      <w:bookmarkEnd w:id="7"/>
      <w:r>
        <w:t>Подпрограмма</w:t>
      </w:r>
    </w:p>
    <w:p w:rsidR="00245D34" w:rsidRDefault="00245D34">
      <w:pPr>
        <w:pStyle w:val="ConsPlusNormal"/>
        <w:jc w:val="center"/>
      </w:pPr>
      <w:r>
        <w:t>"Развитие садоводческих некоммерческих объединений</w:t>
      </w:r>
    </w:p>
    <w:p w:rsidR="00245D34" w:rsidRDefault="00245D34">
      <w:pPr>
        <w:pStyle w:val="ConsPlusNormal"/>
        <w:jc w:val="center"/>
      </w:pPr>
      <w:r>
        <w:t>граждан - жителей муниципального образования "Город Псков"</w:t>
      </w:r>
    </w:p>
    <w:p w:rsidR="00245D34" w:rsidRDefault="00245D34">
      <w:pPr>
        <w:pStyle w:val="ConsPlusNormal"/>
        <w:jc w:val="center"/>
      </w:pPr>
      <w:r>
        <w:t>муниципальной программы "Повышение уровня благоустройства</w:t>
      </w:r>
    </w:p>
    <w:p w:rsidR="00245D34" w:rsidRDefault="00245D34">
      <w:pPr>
        <w:pStyle w:val="ConsPlusNormal"/>
        <w:jc w:val="center"/>
      </w:pPr>
      <w:r>
        <w:t>и улучшение санитарного состояния города Пскова"</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85" w:history="1">
        <w:r>
          <w:rPr>
            <w:color w:val="0000FF"/>
          </w:rPr>
          <w:t>N 1056</w:t>
        </w:r>
      </w:hyperlink>
      <w:r>
        <w:t xml:space="preserve">, от 19.08.2015 </w:t>
      </w:r>
      <w:hyperlink r:id="rId86" w:history="1">
        <w:r>
          <w:rPr>
            <w:color w:val="0000FF"/>
          </w:rPr>
          <w:t>N 1792</w:t>
        </w:r>
      </w:hyperlink>
      <w:r>
        <w:t xml:space="preserve">, от 04.02.2016 </w:t>
      </w:r>
      <w:hyperlink r:id="rId87" w:history="1">
        <w:r>
          <w:rPr>
            <w:color w:val="0000FF"/>
          </w:rPr>
          <w:t>N 113</w:t>
        </w:r>
      </w:hyperlink>
      <w:r>
        <w:t>,</w:t>
      </w:r>
    </w:p>
    <w:p w:rsidR="00245D34" w:rsidRDefault="00245D34">
      <w:pPr>
        <w:pStyle w:val="ConsPlusNormal"/>
        <w:jc w:val="center"/>
      </w:pPr>
      <w:r>
        <w:t xml:space="preserve">от 30.03.2016 </w:t>
      </w:r>
      <w:hyperlink r:id="rId88"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Подпрограммы "Развитие садоводческих некоммерческих</w:t>
      </w:r>
    </w:p>
    <w:p w:rsidR="00245D34" w:rsidRDefault="00245D34">
      <w:pPr>
        <w:pStyle w:val="ConsPlusNormal"/>
        <w:jc w:val="center"/>
      </w:pPr>
      <w:r>
        <w:t>объединений граждан-жителей муниципального образования</w:t>
      </w:r>
    </w:p>
    <w:p w:rsidR="00245D34" w:rsidRDefault="00245D34">
      <w:pPr>
        <w:pStyle w:val="ConsPlusNormal"/>
        <w:jc w:val="center"/>
      </w:pPr>
      <w:r>
        <w:t>"Город Псков"</w:t>
      </w:r>
    </w:p>
    <w:p w:rsidR="00245D34" w:rsidRDefault="00245D34">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041"/>
        <w:gridCol w:w="924"/>
        <w:gridCol w:w="880"/>
        <w:gridCol w:w="907"/>
        <w:gridCol w:w="880"/>
        <w:gridCol w:w="880"/>
        <w:gridCol w:w="880"/>
        <w:gridCol w:w="964"/>
      </w:tblGrid>
      <w:tr w:rsidR="00245D34">
        <w:tc>
          <w:tcPr>
            <w:tcW w:w="10737" w:type="dxa"/>
            <w:gridSpan w:val="9"/>
          </w:tcPr>
          <w:p w:rsidR="00245D34" w:rsidRDefault="00245D34">
            <w:pPr>
              <w:pStyle w:val="ConsPlusNormal"/>
              <w:jc w:val="center"/>
            </w:pPr>
            <w:r>
              <w:t>ПАСПОРТ</w:t>
            </w:r>
          </w:p>
          <w:p w:rsidR="00245D34" w:rsidRDefault="00245D34">
            <w:pPr>
              <w:pStyle w:val="ConsPlusNormal"/>
              <w:jc w:val="center"/>
            </w:pPr>
            <w:r>
              <w:t>Подпрограмма "Развитие садоводческих некоммерческих объединений граждан - жителей муниципального образования "Город Псков"</w:t>
            </w:r>
          </w:p>
        </w:tc>
      </w:tr>
      <w:tr w:rsidR="00245D34">
        <w:tc>
          <w:tcPr>
            <w:tcW w:w="10737" w:type="dxa"/>
            <w:gridSpan w:val="9"/>
            <w:vAlign w:val="center"/>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381" w:type="dxa"/>
            <w:vAlign w:val="center"/>
          </w:tcPr>
          <w:p w:rsidR="00245D34" w:rsidRDefault="00245D34">
            <w:pPr>
              <w:pStyle w:val="ConsPlusNormal"/>
            </w:pPr>
            <w:r>
              <w:t>Ответственный исполнитель подпрограммы</w:t>
            </w:r>
          </w:p>
        </w:tc>
        <w:tc>
          <w:tcPr>
            <w:tcW w:w="8356" w:type="dxa"/>
            <w:gridSpan w:val="8"/>
            <w:vAlign w:val="center"/>
          </w:tcPr>
          <w:p w:rsidR="00245D34" w:rsidRDefault="00245D34">
            <w:pPr>
              <w:pStyle w:val="ConsPlusNormal"/>
            </w:pPr>
            <w:r>
              <w:t>Управление городского хозяйства Администрации города Пскова</w:t>
            </w:r>
          </w:p>
        </w:tc>
      </w:tr>
      <w:tr w:rsidR="00245D34">
        <w:tc>
          <w:tcPr>
            <w:tcW w:w="2381" w:type="dxa"/>
            <w:vAlign w:val="center"/>
          </w:tcPr>
          <w:p w:rsidR="00245D34" w:rsidRDefault="00245D34">
            <w:pPr>
              <w:pStyle w:val="ConsPlusNormal"/>
            </w:pPr>
            <w:r>
              <w:t>Соисполнители подпрограммы</w:t>
            </w:r>
          </w:p>
        </w:tc>
        <w:tc>
          <w:tcPr>
            <w:tcW w:w="8356" w:type="dxa"/>
            <w:gridSpan w:val="8"/>
            <w:vAlign w:val="center"/>
          </w:tcPr>
          <w:p w:rsidR="00245D34" w:rsidRDefault="00245D34">
            <w:pPr>
              <w:pStyle w:val="ConsPlusNormal"/>
            </w:pPr>
            <w:r>
              <w:t>отсутствуют</w:t>
            </w:r>
          </w:p>
        </w:tc>
      </w:tr>
      <w:tr w:rsidR="00245D34">
        <w:tc>
          <w:tcPr>
            <w:tcW w:w="2381" w:type="dxa"/>
            <w:vAlign w:val="center"/>
          </w:tcPr>
          <w:p w:rsidR="00245D34" w:rsidRDefault="00245D34">
            <w:pPr>
              <w:pStyle w:val="ConsPlusNormal"/>
            </w:pPr>
            <w:r>
              <w:t>Цель подпрограммы</w:t>
            </w:r>
          </w:p>
        </w:tc>
        <w:tc>
          <w:tcPr>
            <w:tcW w:w="8356" w:type="dxa"/>
            <w:gridSpan w:val="8"/>
            <w:vAlign w:val="center"/>
          </w:tcPr>
          <w:p w:rsidR="00245D34" w:rsidRDefault="00245D34">
            <w:pPr>
              <w:pStyle w:val="ConsPlusNormal"/>
            </w:pPr>
            <w:r>
              <w:t>Создание благоприятных условий для функционирования садоводческих некоммерческих объединений граждан - жителей МО "Город Псков"</w:t>
            </w:r>
          </w:p>
        </w:tc>
      </w:tr>
      <w:tr w:rsidR="00245D34">
        <w:tc>
          <w:tcPr>
            <w:tcW w:w="2381" w:type="dxa"/>
            <w:vMerge w:val="restart"/>
            <w:vAlign w:val="center"/>
          </w:tcPr>
          <w:p w:rsidR="00245D34" w:rsidRDefault="00245D34">
            <w:pPr>
              <w:pStyle w:val="ConsPlusNormal"/>
            </w:pPr>
            <w:r>
              <w:t>Задачи подпрограммы</w:t>
            </w:r>
          </w:p>
        </w:tc>
        <w:tc>
          <w:tcPr>
            <w:tcW w:w="8356" w:type="dxa"/>
            <w:gridSpan w:val="8"/>
            <w:vAlign w:val="center"/>
          </w:tcPr>
          <w:p w:rsidR="00245D34" w:rsidRDefault="00245D34">
            <w:pPr>
              <w:pStyle w:val="ConsPlusNormal"/>
            </w:pPr>
            <w:r>
              <w:t>1. Содействие в управлении и развитии инфраструктуры СНТ</w:t>
            </w:r>
          </w:p>
        </w:tc>
      </w:tr>
      <w:tr w:rsidR="00245D34">
        <w:tc>
          <w:tcPr>
            <w:tcW w:w="0" w:type="auto"/>
            <w:vMerge/>
          </w:tcPr>
          <w:p w:rsidR="00245D34" w:rsidRDefault="00245D34"/>
        </w:tc>
        <w:tc>
          <w:tcPr>
            <w:tcW w:w="8356" w:type="dxa"/>
            <w:gridSpan w:val="8"/>
            <w:vAlign w:val="center"/>
          </w:tcPr>
          <w:p w:rsidR="00245D34" w:rsidRDefault="00245D34">
            <w:pPr>
              <w:pStyle w:val="ConsPlusNormal"/>
            </w:pPr>
            <w:r>
              <w:t>2. Улучшение санитарно-экологических условий, повышение пожарной безопасности на территории СНТ</w:t>
            </w:r>
          </w:p>
        </w:tc>
      </w:tr>
      <w:tr w:rsidR="00245D34">
        <w:tc>
          <w:tcPr>
            <w:tcW w:w="2381" w:type="dxa"/>
            <w:vMerge w:val="restart"/>
            <w:vAlign w:val="center"/>
          </w:tcPr>
          <w:p w:rsidR="00245D34" w:rsidRDefault="00245D34">
            <w:pPr>
              <w:pStyle w:val="ConsPlusNormal"/>
            </w:pPr>
            <w:r>
              <w:t>Целевые показатели (индикаторы) подпрограммы</w:t>
            </w:r>
          </w:p>
        </w:tc>
        <w:tc>
          <w:tcPr>
            <w:tcW w:w="8356" w:type="dxa"/>
            <w:gridSpan w:val="8"/>
            <w:vAlign w:val="center"/>
          </w:tcPr>
          <w:p w:rsidR="00245D34" w:rsidRDefault="00245D34">
            <w:pPr>
              <w:pStyle w:val="ConsPlusNormal"/>
            </w:pPr>
            <w:r>
              <w:t>1. Количество мусорных контейнеров, приобретенных СНТ</w:t>
            </w:r>
          </w:p>
        </w:tc>
      </w:tr>
      <w:tr w:rsidR="00245D34">
        <w:tc>
          <w:tcPr>
            <w:tcW w:w="0" w:type="auto"/>
            <w:vMerge/>
          </w:tcPr>
          <w:p w:rsidR="00245D34" w:rsidRDefault="00245D34"/>
        </w:tc>
        <w:tc>
          <w:tcPr>
            <w:tcW w:w="8356" w:type="dxa"/>
            <w:gridSpan w:val="8"/>
            <w:vAlign w:val="center"/>
          </w:tcPr>
          <w:p w:rsidR="00245D34" w:rsidRDefault="00245D34">
            <w:pPr>
              <w:pStyle w:val="ConsPlusNormal"/>
            </w:pPr>
            <w:r>
              <w:t>2. Количество СНТ, включенных в систему электронного учета</w:t>
            </w:r>
          </w:p>
        </w:tc>
      </w:tr>
      <w:tr w:rsidR="00245D34">
        <w:tc>
          <w:tcPr>
            <w:tcW w:w="0" w:type="auto"/>
            <w:vMerge/>
          </w:tcPr>
          <w:p w:rsidR="00245D34" w:rsidRDefault="00245D34"/>
        </w:tc>
        <w:tc>
          <w:tcPr>
            <w:tcW w:w="8356" w:type="dxa"/>
            <w:gridSpan w:val="8"/>
            <w:vAlign w:val="center"/>
          </w:tcPr>
          <w:p w:rsidR="00245D34" w:rsidRDefault="00245D34">
            <w:pPr>
              <w:pStyle w:val="ConsPlusNormal"/>
            </w:pPr>
            <w:r>
              <w:t>3. Количество СНТ, соответствующих правилам пожарной безопасности</w:t>
            </w:r>
          </w:p>
        </w:tc>
      </w:tr>
      <w:tr w:rsidR="00245D34">
        <w:tc>
          <w:tcPr>
            <w:tcW w:w="0" w:type="auto"/>
            <w:vMerge/>
          </w:tcPr>
          <w:p w:rsidR="00245D34" w:rsidRDefault="00245D34"/>
        </w:tc>
        <w:tc>
          <w:tcPr>
            <w:tcW w:w="8356" w:type="dxa"/>
            <w:gridSpan w:val="8"/>
            <w:vAlign w:val="center"/>
          </w:tcPr>
          <w:p w:rsidR="00245D34" w:rsidRDefault="00245D34">
            <w:pPr>
              <w:pStyle w:val="ConsPlusNormal"/>
            </w:pPr>
            <w:r>
              <w:t>4. Количество проведенных мероприятий по обучению членов правления СНТ</w:t>
            </w:r>
          </w:p>
        </w:tc>
      </w:tr>
      <w:tr w:rsidR="00245D34">
        <w:tc>
          <w:tcPr>
            <w:tcW w:w="2381" w:type="dxa"/>
            <w:vAlign w:val="center"/>
          </w:tcPr>
          <w:p w:rsidR="00245D34" w:rsidRDefault="00245D34">
            <w:pPr>
              <w:pStyle w:val="ConsPlusNormal"/>
            </w:pPr>
            <w:r>
              <w:t>Этапы и сроки реализации подпрограммы</w:t>
            </w:r>
          </w:p>
        </w:tc>
        <w:tc>
          <w:tcPr>
            <w:tcW w:w="8356" w:type="dxa"/>
            <w:gridSpan w:val="8"/>
            <w:vAlign w:val="bottom"/>
          </w:tcPr>
          <w:p w:rsidR="00245D34" w:rsidRDefault="00245D34">
            <w:pPr>
              <w:pStyle w:val="ConsPlusNormal"/>
            </w:pPr>
            <w:r>
              <w:t>01.01.2015 - 31.12.2020</w:t>
            </w:r>
          </w:p>
        </w:tc>
      </w:tr>
      <w:tr w:rsidR="00245D34">
        <w:tc>
          <w:tcPr>
            <w:tcW w:w="2381" w:type="dxa"/>
            <w:vMerge w:val="restart"/>
            <w:tcBorders>
              <w:bottom w:val="nil"/>
            </w:tcBorders>
            <w:vAlign w:val="center"/>
          </w:tcPr>
          <w:p w:rsidR="00245D34" w:rsidRDefault="00245D34">
            <w:pPr>
              <w:pStyle w:val="ConsPlusNormal"/>
            </w:pPr>
            <w:r>
              <w:t>Объемы бюджетных ассигнований по подпрограмме</w:t>
            </w:r>
          </w:p>
        </w:tc>
        <w:tc>
          <w:tcPr>
            <w:tcW w:w="2041" w:type="dxa"/>
            <w:vAlign w:val="center"/>
          </w:tcPr>
          <w:p w:rsidR="00245D34" w:rsidRDefault="00245D34">
            <w:pPr>
              <w:pStyle w:val="ConsPlusNormal"/>
            </w:pPr>
            <w:r>
              <w:t>Источники финансирования</w:t>
            </w:r>
          </w:p>
        </w:tc>
        <w:tc>
          <w:tcPr>
            <w:tcW w:w="924" w:type="dxa"/>
            <w:vAlign w:val="center"/>
          </w:tcPr>
          <w:p w:rsidR="00245D34" w:rsidRDefault="00245D34">
            <w:pPr>
              <w:pStyle w:val="ConsPlusNormal"/>
              <w:jc w:val="center"/>
            </w:pPr>
            <w:r>
              <w:t>2015</w:t>
            </w:r>
          </w:p>
        </w:tc>
        <w:tc>
          <w:tcPr>
            <w:tcW w:w="880" w:type="dxa"/>
            <w:vAlign w:val="center"/>
          </w:tcPr>
          <w:p w:rsidR="00245D34" w:rsidRDefault="00245D34">
            <w:pPr>
              <w:pStyle w:val="ConsPlusNormal"/>
              <w:jc w:val="center"/>
            </w:pPr>
            <w:r>
              <w:t>2016</w:t>
            </w:r>
          </w:p>
        </w:tc>
        <w:tc>
          <w:tcPr>
            <w:tcW w:w="907" w:type="dxa"/>
            <w:vAlign w:val="center"/>
          </w:tcPr>
          <w:p w:rsidR="00245D34" w:rsidRDefault="00245D34">
            <w:pPr>
              <w:pStyle w:val="ConsPlusNormal"/>
              <w:jc w:val="center"/>
            </w:pPr>
            <w:r>
              <w:t>2017</w:t>
            </w:r>
          </w:p>
        </w:tc>
        <w:tc>
          <w:tcPr>
            <w:tcW w:w="880" w:type="dxa"/>
            <w:vAlign w:val="center"/>
          </w:tcPr>
          <w:p w:rsidR="00245D34" w:rsidRDefault="00245D34">
            <w:pPr>
              <w:pStyle w:val="ConsPlusNormal"/>
              <w:jc w:val="center"/>
            </w:pPr>
            <w:r>
              <w:t>2018</w:t>
            </w:r>
          </w:p>
        </w:tc>
        <w:tc>
          <w:tcPr>
            <w:tcW w:w="880" w:type="dxa"/>
            <w:vAlign w:val="center"/>
          </w:tcPr>
          <w:p w:rsidR="00245D34" w:rsidRDefault="00245D34">
            <w:pPr>
              <w:pStyle w:val="ConsPlusNormal"/>
              <w:jc w:val="center"/>
            </w:pPr>
            <w:r>
              <w:t>2019</w:t>
            </w:r>
          </w:p>
        </w:tc>
        <w:tc>
          <w:tcPr>
            <w:tcW w:w="880" w:type="dxa"/>
            <w:vAlign w:val="center"/>
          </w:tcPr>
          <w:p w:rsidR="00245D34" w:rsidRDefault="00245D34">
            <w:pPr>
              <w:pStyle w:val="ConsPlusNormal"/>
              <w:jc w:val="center"/>
            </w:pPr>
            <w:r>
              <w:t>2020</w:t>
            </w:r>
          </w:p>
        </w:tc>
        <w:tc>
          <w:tcPr>
            <w:tcW w:w="964" w:type="dxa"/>
            <w:vAlign w:val="center"/>
          </w:tcPr>
          <w:p w:rsidR="00245D34" w:rsidRDefault="00245D34">
            <w:pPr>
              <w:pStyle w:val="ConsPlusNormal"/>
              <w:jc w:val="center"/>
            </w:pPr>
            <w:r>
              <w:t>Итого</w:t>
            </w:r>
          </w:p>
        </w:tc>
      </w:tr>
      <w:tr w:rsidR="00245D34">
        <w:tc>
          <w:tcPr>
            <w:tcW w:w="0" w:type="auto"/>
            <w:vMerge/>
            <w:tcBorders>
              <w:bottom w:val="nil"/>
            </w:tcBorders>
          </w:tcPr>
          <w:p w:rsidR="00245D34" w:rsidRDefault="00245D34"/>
        </w:tc>
        <w:tc>
          <w:tcPr>
            <w:tcW w:w="2041" w:type="dxa"/>
            <w:vAlign w:val="center"/>
          </w:tcPr>
          <w:p w:rsidR="00245D34" w:rsidRDefault="00245D34">
            <w:pPr>
              <w:pStyle w:val="ConsPlusNormal"/>
            </w:pPr>
            <w:r>
              <w:t>местный бюджет</w:t>
            </w:r>
          </w:p>
        </w:tc>
        <w:tc>
          <w:tcPr>
            <w:tcW w:w="924" w:type="dxa"/>
            <w:vAlign w:val="center"/>
          </w:tcPr>
          <w:p w:rsidR="00245D34" w:rsidRDefault="00245D34">
            <w:pPr>
              <w:pStyle w:val="ConsPlusNormal"/>
              <w:jc w:val="center"/>
            </w:pPr>
            <w:r>
              <w:t>0,0</w:t>
            </w:r>
          </w:p>
        </w:tc>
        <w:tc>
          <w:tcPr>
            <w:tcW w:w="880" w:type="dxa"/>
            <w:vAlign w:val="center"/>
          </w:tcPr>
          <w:p w:rsidR="00245D34" w:rsidRDefault="00245D34">
            <w:pPr>
              <w:pStyle w:val="ConsPlusNormal"/>
              <w:jc w:val="center"/>
            </w:pPr>
            <w:r>
              <w:t>30,0</w:t>
            </w:r>
          </w:p>
        </w:tc>
        <w:tc>
          <w:tcPr>
            <w:tcW w:w="907" w:type="dxa"/>
            <w:vAlign w:val="center"/>
          </w:tcPr>
          <w:p w:rsidR="00245D34" w:rsidRDefault="00245D34">
            <w:pPr>
              <w:pStyle w:val="ConsPlusNormal"/>
              <w:jc w:val="center"/>
            </w:pPr>
            <w:r>
              <w:t>150,0</w:t>
            </w:r>
          </w:p>
        </w:tc>
        <w:tc>
          <w:tcPr>
            <w:tcW w:w="880" w:type="dxa"/>
            <w:vAlign w:val="center"/>
          </w:tcPr>
          <w:p w:rsidR="00245D34" w:rsidRDefault="00245D34">
            <w:pPr>
              <w:pStyle w:val="ConsPlusNormal"/>
              <w:jc w:val="center"/>
            </w:pPr>
            <w:r>
              <w:t>150,0</w:t>
            </w:r>
          </w:p>
        </w:tc>
        <w:tc>
          <w:tcPr>
            <w:tcW w:w="880" w:type="dxa"/>
            <w:vAlign w:val="center"/>
          </w:tcPr>
          <w:p w:rsidR="00245D34" w:rsidRDefault="00245D34">
            <w:pPr>
              <w:pStyle w:val="ConsPlusNormal"/>
              <w:jc w:val="center"/>
            </w:pPr>
            <w:r>
              <w:t>150,0</w:t>
            </w:r>
          </w:p>
        </w:tc>
        <w:tc>
          <w:tcPr>
            <w:tcW w:w="880" w:type="dxa"/>
            <w:vAlign w:val="center"/>
          </w:tcPr>
          <w:p w:rsidR="00245D34" w:rsidRDefault="00245D34">
            <w:pPr>
              <w:pStyle w:val="ConsPlusNormal"/>
              <w:jc w:val="center"/>
            </w:pPr>
            <w:r>
              <w:t>150,0</w:t>
            </w:r>
          </w:p>
        </w:tc>
        <w:tc>
          <w:tcPr>
            <w:tcW w:w="964" w:type="dxa"/>
            <w:vAlign w:val="center"/>
          </w:tcPr>
          <w:p w:rsidR="00245D34" w:rsidRDefault="00245D34">
            <w:pPr>
              <w:pStyle w:val="ConsPlusNormal"/>
              <w:jc w:val="center"/>
            </w:pPr>
            <w:r>
              <w:t>630,0</w:t>
            </w:r>
          </w:p>
        </w:tc>
      </w:tr>
      <w:tr w:rsidR="00245D34">
        <w:tblPrEx>
          <w:tblBorders>
            <w:insideH w:val="nil"/>
          </w:tblBorders>
        </w:tblPrEx>
        <w:tc>
          <w:tcPr>
            <w:tcW w:w="0" w:type="auto"/>
            <w:vMerge/>
            <w:tcBorders>
              <w:bottom w:val="nil"/>
            </w:tcBorders>
          </w:tcPr>
          <w:p w:rsidR="00245D34" w:rsidRDefault="00245D34"/>
        </w:tc>
        <w:tc>
          <w:tcPr>
            <w:tcW w:w="2041" w:type="dxa"/>
            <w:tcBorders>
              <w:bottom w:val="nil"/>
            </w:tcBorders>
            <w:vAlign w:val="center"/>
          </w:tcPr>
          <w:p w:rsidR="00245D34" w:rsidRDefault="00245D34">
            <w:pPr>
              <w:pStyle w:val="ConsPlusNormal"/>
            </w:pPr>
            <w:r>
              <w:t>Всего по подпрограмме:</w:t>
            </w:r>
          </w:p>
        </w:tc>
        <w:tc>
          <w:tcPr>
            <w:tcW w:w="924" w:type="dxa"/>
            <w:tcBorders>
              <w:bottom w:val="nil"/>
            </w:tcBorders>
            <w:vAlign w:val="center"/>
          </w:tcPr>
          <w:p w:rsidR="00245D34" w:rsidRDefault="00245D34">
            <w:pPr>
              <w:pStyle w:val="ConsPlusNormal"/>
              <w:jc w:val="center"/>
            </w:pPr>
            <w:r>
              <w:t>0,0</w:t>
            </w:r>
          </w:p>
        </w:tc>
        <w:tc>
          <w:tcPr>
            <w:tcW w:w="880" w:type="dxa"/>
            <w:tcBorders>
              <w:bottom w:val="nil"/>
            </w:tcBorders>
            <w:vAlign w:val="center"/>
          </w:tcPr>
          <w:p w:rsidR="00245D34" w:rsidRDefault="00245D34">
            <w:pPr>
              <w:pStyle w:val="ConsPlusNormal"/>
              <w:jc w:val="center"/>
            </w:pPr>
            <w:r>
              <w:t>30,0</w:t>
            </w:r>
          </w:p>
        </w:tc>
        <w:tc>
          <w:tcPr>
            <w:tcW w:w="907" w:type="dxa"/>
            <w:tcBorders>
              <w:bottom w:val="nil"/>
            </w:tcBorders>
            <w:vAlign w:val="center"/>
          </w:tcPr>
          <w:p w:rsidR="00245D34" w:rsidRDefault="00245D34">
            <w:pPr>
              <w:pStyle w:val="ConsPlusNormal"/>
              <w:jc w:val="center"/>
            </w:pPr>
            <w:r>
              <w:t>150,0</w:t>
            </w:r>
          </w:p>
        </w:tc>
        <w:tc>
          <w:tcPr>
            <w:tcW w:w="880" w:type="dxa"/>
            <w:tcBorders>
              <w:bottom w:val="nil"/>
            </w:tcBorders>
            <w:vAlign w:val="center"/>
          </w:tcPr>
          <w:p w:rsidR="00245D34" w:rsidRDefault="00245D34">
            <w:pPr>
              <w:pStyle w:val="ConsPlusNormal"/>
              <w:jc w:val="center"/>
            </w:pPr>
            <w:r>
              <w:t>150,0</w:t>
            </w:r>
          </w:p>
        </w:tc>
        <w:tc>
          <w:tcPr>
            <w:tcW w:w="880" w:type="dxa"/>
            <w:tcBorders>
              <w:bottom w:val="nil"/>
            </w:tcBorders>
            <w:vAlign w:val="center"/>
          </w:tcPr>
          <w:p w:rsidR="00245D34" w:rsidRDefault="00245D34">
            <w:pPr>
              <w:pStyle w:val="ConsPlusNormal"/>
              <w:jc w:val="center"/>
            </w:pPr>
            <w:r>
              <w:t>150,0</w:t>
            </w:r>
          </w:p>
        </w:tc>
        <w:tc>
          <w:tcPr>
            <w:tcW w:w="880" w:type="dxa"/>
            <w:tcBorders>
              <w:bottom w:val="nil"/>
            </w:tcBorders>
            <w:vAlign w:val="center"/>
          </w:tcPr>
          <w:p w:rsidR="00245D34" w:rsidRDefault="00245D34">
            <w:pPr>
              <w:pStyle w:val="ConsPlusNormal"/>
              <w:jc w:val="center"/>
            </w:pPr>
            <w:r>
              <w:t>150,0</w:t>
            </w:r>
          </w:p>
        </w:tc>
        <w:tc>
          <w:tcPr>
            <w:tcW w:w="964" w:type="dxa"/>
            <w:tcBorders>
              <w:bottom w:val="nil"/>
            </w:tcBorders>
            <w:vAlign w:val="center"/>
          </w:tcPr>
          <w:p w:rsidR="00245D34" w:rsidRDefault="00245D34">
            <w:pPr>
              <w:pStyle w:val="ConsPlusNormal"/>
              <w:jc w:val="center"/>
            </w:pPr>
            <w:r>
              <w:t>630,0</w:t>
            </w:r>
          </w:p>
        </w:tc>
      </w:tr>
      <w:tr w:rsidR="00245D34">
        <w:tblPrEx>
          <w:tblBorders>
            <w:insideH w:val="nil"/>
          </w:tblBorders>
        </w:tblPrEx>
        <w:tc>
          <w:tcPr>
            <w:tcW w:w="10737" w:type="dxa"/>
            <w:gridSpan w:val="9"/>
            <w:tcBorders>
              <w:top w:val="nil"/>
            </w:tcBorders>
          </w:tcPr>
          <w:p w:rsidR="00245D34" w:rsidRDefault="00245D34">
            <w:pPr>
              <w:pStyle w:val="ConsPlusNormal"/>
              <w:jc w:val="both"/>
            </w:pPr>
            <w:r>
              <w:t xml:space="preserve">(в ред. </w:t>
            </w:r>
            <w:hyperlink r:id="rId90" w:history="1">
              <w:r>
                <w:rPr>
                  <w:color w:val="0000FF"/>
                </w:rPr>
                <w:t>постановления</w:t>
              </w:r>
            </w:hyperlink>
            <w:r>
              <w:t xml:space="preserve"> Администрации города Пскова от 30.03.2016 N 383)</w:t>
            </w:r>
          </w:p>
        </w:tc>
      </w:tr>
      <w:tr w:rsidR="00245D34">
        <w:tc>
          <w:tcPr>
            <w:tcW w:w="2381" w:type="dxa"/>
            <w:vMerge w:val="restart"/>
            <w:tcBorders>
              <w:bottom w:val="nil"/>
            </w:tcBorders>
            <w:vAlign w:val="center"/>
          </w:tcPr>
          <w:p w:rsidR="00245D34" w:rsidRDefault="00245D34">
            <w:pPr>
              <w:pStyle w:val="ConsPlusNormal"/>
            </w:pPr>
            <w:r>
              <w:t>Ожидаемые результаты реализации подпрограммы</w:t>
            </w:r>
          </w:p>
        </w:tc>
        <w:tc>
          <w:tcPr>
            <w:tcW w:w="8356" w:type="dxa"/>
            <w:gridSpan w:val="8"/>
            <w:vAlign w:val="center"/>
          </w:tcPr>
          <w:p w:rsidR="00245D34" w:rsidRDefault="00245D34">
            <w:pPr>
              <w:pStyle w:val="ConsPlusNormal"/>
            </w:pPr>
            <w:r>
              <w:t>1. Приобретение мусорных контейнеров для 9 СНТ, что улучшит санитарно-экологическую безопасность на территории СНТ и прилегающих к их территориям лесных массивах</w:t>
            </w:r>
          </w:p>
        </w:tc>
      </w:tr>
      <w:tr w:rsidR="00245D34">
        <w:tc>
          <w:tcPr>
            <w:tcW w:w="0" w:type="auto"/>
            <w:vMerge/>
            <w:tcBorders>
              <w:bottom w:val="nil"/>
            </w:tcBorders>
          </w:tcPr>
          <w:p w:rsidR="00245D34" w:rsidRDefault="00245D34"/>
        </w:tc>
        <w:tc>
          <w:tcPr>
            <w:tcW w:w="8356" w:type="dxa"/>
            <w:gridSpan w:val="8"/>
            <w:vAlign w:val="center"/>
          </w:tcPr>
          <w:p w:rsidR="00245D34" w:rsidRDefault="00245D34">
            <w:pPr>
              <w:pStyle w:val="ConsPlusNormal"/>
            </w:pPr>
            <w:r>
              <w:t>2. Включение 14 СНТ в электронную систему учета</w:t>
            </w:r>
          </w:p>
        </w:tc>
      </w:tr>
      <w:tr w:rsidR="00245D34">
        <w:tc>
          <w:tcPr>
            <w:tcW w:w="0" w:type="auto"/>
            <w:vMerge/>
            <w:tcBorders>
              <w:bottom w:val="nil"/>
            </w:tcBorders>
          </w:tcPr>
          <w:p w:rsidR="00245D34" w:rsidRDefault="00245D34"/>
        </w:tc>
        <w:tc>
          <w:tcPr>
            <w:tcW w:w="8356" w:type="dxa"/>
            <w:gridSpan w:val="8"/>
            <w:vAlign w:val="center"/>
          </w:tcPr>
          <w:p w:rsidR="00245D34" w:rsidRDefault="00245D34">
            <w:pPr>
              <w:pStyle w:val="ConsPlusNormal"/>
            </w:pPr>
            <w:r>
              <w:t>3. Приобретение для 3 СНТ технических средств пожарной безопасности для обеспечения соответствия СНТ правилам пожарной безопасности</w:t>
            </w:r>
          </w:p>
        </w:tc>
      </w:tr>
      <w:tr w:rsidR="00245D34">
        <w:tblPrEx>
          <w:tblBorders>
            <w:insideH w:val="nil"/>
          </w:tblBorders>
        </w:tblPrEx>
        <w:tc>
          <w:tcPr>
            <w:tcW w:w="0" w:type="auto"/>
            <w:vMerge/>
            <w:tcBorders>
              <w:bottom w:val="nil"/>
            </w:tcBorders>
          </w:tcPr>
          <w:p w:rsidR="00245D34" w:rsidRDefault="00245D34"/>
        </w:tc>
        <w:tc>
          <w:tcPr>
            <w:tcW w:w="8356" w:type="dxa"/>
            <w:gridSpan w:val="8"/>
            <w:tcBorders>
              <w:bottom w:val="nil"/>
            </w:tcBorders>
            <w:vAlign w:val="center"/>
          </w:tcPr>
          <w:p w:rsidR="00245D34" w:rsidRDefault="00245D34">
            <w:pPr>
              <w:pStyle w:val="ConsPlusNormal"/>
            </w:pPr>
            <w:r>
              <w:t>4. Проведение 8 мероприятий по обучению членов правления СНТ</w:t>
            </w:r>
          </w:p>
        </w:tc>
      </w:tr>
      <w:tr w:rsidR="00245D34">
        <w:tblPrEx>
          <w:tblBorders>
            <w:insideH w:val="nil"/>
          </w:tblBorders>
        </w:tblPrEx>
        <w:tc>
          <w:tcPr>
            <w:tcW w:w="10737" w:type="dxa"/>
            <w:gridSpan w:val="9"/>
            <w:tcBorders>
              <w:top w:val="nil"/>
            </w:tcBorders>
          </w:tcPr>
          <w:p w:rsidR="00245D34" w:rsidRDefault="00245D34">
            <w:pPr>
              <w:pStyle w:val="ConsPlusNormal"/>
              <w:jc w:val="both"/>
            </w:pPr>
            <w:r>
              <w:t xml:space="preserve">(в ред. </w:t>
            </w:r>
            <w:hyperlink r:id="rId91" w:history="1">
              <w:r>
                <w:rPr>
                  <w:color w:val="0000FF"/>
                </w:rPr>
                <w:t>постановления</w:t>
              </w:r>
            </w:hyperlink>
            <w:r>
              <w:t xml:space="preserve"> Администрации города Пскова от 30.03.2016 N 383)</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center"/>
      </w:pPr>
    </w:p>
    <w:p w:rsidR="00245D34" w:rsidRDefault="00245D34">
      <w:pPr>
        <w:pStyle w:val="ConsPlusNormal"/>
        <w:jc w:val="center"/>
      </w:pPr>
      <w:r>
        <w:t>II. Характеристика текущего состояния сферы реализации</w:t>
      </w:r>
    </w:p>
    <w:p w:rsidR="00245D34" w:rsidRDefault="00245D34">
      <w:pPr>
        <w:pStyle w:val="ConsPlusNormal"/>
        <w:jc w:val="center"/>
      </w:pPr>
      <w:r>
        <w:t>подпрограммы, описание основных проблем в указанной</w:t>
      </w:r>
    </w:p>
    <w:p w:rsidR="00245D34" w:rsidRDefault="00245D34">
      <w:pPr>
        <w:pStyle w:val="ConsPlusNormal"/>
        <w:jc w:val="center"/>
      </w:pPr>
      <w:r>
        <w:t>сфере и прогноз ее развития</w:t>
      </w:r>
    </w:p>
    <w:p w:rsidR="00245D34" w:rsidRDefault="00245D34">
      <w:pPr>
        <w:pStyle w:val="ConsPlusNormal"/>
        <w:jc w:val="center"/>
      </w:pPr>
      <w:r>
        <w:t xml:space="preserve">(в ред. </w:t>
      </w:r>
      <w:hyperlink r:id="rId92" w:history="1">
        <w:r>
          <w:rPr>
            <w:color w:val="0000FF"/>
          </w:rPr>
          <w:t>постановления</w:t>
        </w:r>
      </w:hyperlink>
      <w:r>
        <w:t xml:space="preserve"> Администрации города Пскова</w:t>
      </w:r>
    </w:p>
    <w:p w:rsidR="00245D34" w:rsidRDefault="00245D34">
      <w:pPr>
        <w:pStyle w:val="ConsPlusNormal"/>
        <w:jc w:val="center"/>
      </w:pPr>
      <w:r>
        <w:t>от 13.05.2015 N 1056)</w:t>
      </w:r>
    </w:p>
    <w:p w:rsidR="00245D34" w:rsidRDefault="00245D34">
      <w:pPr>
        <w:pStyle w:val="ConsPlusNormal"/>
        <w:jc w:val="both"/>
      </w:pPr>
    </w:p>
    <w:p w:rsidR="00245D34" w:rsidRDefault="00245D34">
      <w:pPr>
        <w:pStyle w:val="ConsPlusNormal"/>
        <w:ind w:firstLine="540"/>
        <w:jc w:val="both"/>
      </w:pPr>
      <w:r>
        <w:t xml:space="preserve">Одной из основных задач Администрации города Пскова является содействие садоводческим некоммерческим товариществам в получении субсидий по долгосрочной целевой </w:t>
      </w:r>
      <w:hyperlink r:id="rId93" w:history="1">
        <w:r>
          <w:rPr>
            <w:color w:val="0000FF"/>
          </w:rPr>
          <w:t>программе</w:t>
        </w:r>
      </w:hyperlink>
      <w:r>
        <w:t xml:space="preserve"> "Создание условий для развития садоводства как малой формы ведения сельского хозяйства на территории Псковской области".</w:t>
      </w:r>
    </w:p>
    <w:p w:rsidR="00245D34" w:rsidRDefault="00245D34">
      <w:pPr>
        <w:pStyle w:val="ConsPlusNormal"/>
        <w:ind w:firstLine="540"/>
        <w:jc w:val="both"/>
      </w:pPr>
      <w:r>
        <w:t xml:space="preserve">Для обеспечения пожарной безопасности граждан в соответствии с требованиями </w:t>
      </w:r>
      <w:hyperlink r:id="rId94" w:history="1">
        <w:r>
          <w:rPr>
            <w:color w:val="0000FF"/>
          </w:rPr>
          <w:t>Правил</w:t>
        </w:r>
      </w:hyperlink>
      <w:r>
        <w:t xml:space="preserve"> пожарной безопасности Российской Федерации требуется создание пожарных водоемов: 42 водоема объемом 25 м3, 33 пожарных водоема объемом 60 м3, 42 переносных мотопомпы, 31 прицепная мотопомпа.</w:t>
      </w:r>
    </w:p>
    <w:p w:rsidR="00245D34" w:rsidRDefault="00245D34">
      <w:pPr>
        <w:pStyle w:val="ConsPlusNormal"/>
        <w:ind w:firstLine="540"/>
        <w:jc w:val="both"/>
      </w:pPr>
      <w:r>
        <w:t>Планируется возмещение части затрат для некоммерческих объединений граждан на приобретение и установку мусорных контейнеров на территории садоводческих товариществ на основании предоставляемых документов. Критерии отбора СНТ при рассмотрении заявок на предоставление субсидии, порядок предоставления субсидии, перечень документов на предоставление субсидии на возмещение части затрат некоммерческим объединениям граждан и состав конкурсной Комиссии определяются постановлением Администрации города Пскова.</w:t>
      </w:r>
    </w:p>
    <w:p w:rsidR="00245D34" w:rsidRDefault="00245D34">
      <w:pPr>
        <w:pStyle w:val="ConsPlusNormal"/>
        <w:jc w:val="both"/>
      </w:pPr>
      <w:r>
        <w:t xml:space="preserve">(в ред. </w:t>
      </w:r>
      <w:hyperlink r:id="rId95" w:history="1">
        <w:r>
          <w:rPr>
            <w:color w:val="0000FF"/>
          </w:rPr>
          <w:t>постановления</w:t>
        </w:r>
      </w:hyperlink>
      <w:r>
        <w:t xml:space="preserve"> Администрации города Пскова от 19.08.2015 N 1792)</w:t>
      </w:r>
    </w:p>
    <w:p w:rsidR="00245D34" w:rsidRDefault="00245D34">
      <w:pPr>
        <w:pStyle w:val="ConsPlusNormal"/>
        <w:ind w:firstLine="540"/>
        <w:jc w:val="both"/>
      </w:pPr>
      <w:r>
        <w:t>Консультирование садоводов, регулярное информирование о результатах реализации подпрограммы - мерах муниципальной поддержки развития садоводств - значительно снизят количество нарушений в СНТ и социальную напряженность в сфере ведения коллективного садоводства в целом.</w:t>
      </w:r>
    </w:p>
    <w:p w:rsidR="00245D34" w:rsidRDefault="00245D34">
      <w:pPr>
        <w:pStyle w:val="ConsPlusNormal"/>
        <w:ind w:firstLine="540"/>
        <w:jc w:val="both"/>
      </w:pPr>
      <w:r>
        <w:t>Все вышеизложенное говорит о необходимости принятия комплексных мер по поддержке садоводческих некоммерческих товариществ, так как мероприятия по поддержке СНТ носят разноплановый характер. Их реализация позволит внести существенный вклад в обеспечение продовольственной безопасности в городе Пскове, распространение здорового образа жизни и увеличение продолжительности жизни граждан.</w:t>
      </w:r>
    </w:p>
    <w:p w:rsidR="00245D34" w:rsidRDefault="00245D34">
      <w:pPr>
        <w:pStyle w:val="ConsPlusNormal"/>
        <w:ind w:firstLine="540"/>
        <w:jc w:val="both"/>
      </w:pPr>
      <w:r>
        <w:t>В настоящее время наблюдаются позитивные тенденции в возрождении садоводств, а именно - снижается количество отказов от садовых участков и увеличивается спрос на садовые участки среди молодежи.</w:t>
      </w:r>
    </w:p>
    <w:p w:rsidR="00245D34" w:rsidRDefault="00245D34">
      <w:pPr>
        <w:pStyle w:val="ConsPlusNormal"/>
        <w:ind w:firstLine="540"/>
        <w:jc w:val="both"/>
      </w:pPr>
      <w:r>
        <w:t>Садоводческие некоммерческие объединения граждан предоставляют городу фактически социально ориентированные услуги по оздоровлению и отдыху всем социальным категориям горожан, способствуют решению задач продовольственного обеспечения, формированию здорового образа жизни для всей семьи, создают предпосылки для повышения уровня и качества жизни горожан. Для развития потенциала СНТ, оказывающих комплекс социально ориентированных услуг, требуется системный подход, важнейшей частью которого является осуществление мер по повышению уровня и качества пребывания горожан на территории СНТ, преодолению регрессивных тенденций доступности и эффективности их использования.</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 реализации</w:t>
      </w:r>
    </w:p>
    <w:p w:rsidR="00245D34" w:rsidRDefault="00245D34">
      <w:pPr>
        <w:pStyle w:val="ConsPlusNormal"/>
        <w:jc w:val="center"/>
      </w:pPr>
      <w:r>
        <w:t>подпрограммы, описание целей, задач подпрограммы, целевые</w:t>
      </w:r>
    </w:p>
    <w:p w:rsidR="00245D34" w:rsidRDefault="00245D34">
      <w:pPr>
        <w:pStyle w:val="ConsPlusNormal"/>
        <w:jc w:val="center"/>
      </w:pPr>
      <w:r>
        <w:t>индикаторы достижения целей и решения задач, основные</w:t>
      </w:r>
    </w:p>
    <w:p w:rsidR="00245D34" w:rsidRDefault="00245D34">
      <w:pPr>
        <w:pStyle w:val="ConsPlusNormal"/>
        <w:jc w:val="center"/>
      </w:pPr>
      <w:r>
        <w:t>ожидаемые конечные результаты подпрограммы</w:t>
      </w:r>
    </w:p>
    <w:p w:rsidR="00245D34" w:rsidRDefault="00245D34">
      <w:pPr>
        <w:pStyle w:val="ConsPlusNormal"/>
        <w:jc w:val="center"/>
      </w:pPr>
      <w:r>
        <w:t xml:space="preserve">(в ред. </w:t>
      </w:r>
      <w:hyperlink r:id="rId96" w:history="1">
        <w:r>
          <w:rPr>
            <w:color w:val="0000FF"/>
          </w:rPr>
          <w:t>постановления</w:t>
        </w:r>
      </w:hyperlink>
      <w:r>
        <w:t xml:space="preserve"> Администрации города Пскова</w:t>
      </w:r>
    </w:p>
    <w:p w:rsidR="00245D34" w:rsidRDefault="00245D34">
      <w:pPr>
        <w:pStyle w:val="ConsPlusNormal"/>
        <w:jc w:val="center"/>
      </w:pPr>
      <w:r>
        <w:t>от 13.05.2015 N 1056)</w:t>
      </w:r>
    </w:p>
    <w:p w:rsidR="00245D34" w:rsidRDefault="00245D34">
      <w:pPr>
        <w:pStyle w:val="ConsPlusNormal"/>
        <w:jc w:val="both"/>
      </w:pPr>
    </w:p>
    <w:p w:rsidR="00245D34" w:rsidRDefault="00245D34">
      <w:pPr>
        <w:pStyle w:val="ConsPlusNormal"/>
        <w:ind w:firstLine="540"/>
        <w:jc w:val="both"/>
      </w:pPr>
      <w:r>
        <w:t xml:space="preserve">Подпрограмма определяет стратегию приоритетного развития инженерной и социальной инфраструктуры территорий садоводческих некоммерческих объединений граждан и меры по ее реализации. Одной из целей развития города в рамках приоритета "Комфортный город" в соответствии со </w:t>
      </w:r>
      <w:hyperlink r:id="rId9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Для достижения указанной цели должны быть решены несколько задач, одной из которых является обеспечение высокой экологической безопасности.</w:t>
      </w:r>
    </w:p>
    <w:p w:rsidR="00245D34" w:rsidRDefault="00245D34">
      <w:pPr>
        <w:pStyle w:val="ConsPlusNormal"/>
        <w:ind w:firstLine="540"/>
        <w:jc w:val="both"/>
      </w:pPr>
      <w:r>
        <w:t xml:space="preserve">Целью подпрограммы является создание благоприятных условий для функционирования садоводческих некоммерческих объединений граждан - жителей МО "Город Псков". Данная цель обеспечит частичный вклад в достижение высокой экологической безопасности, предусмотренной </w:t>
      </w:r>
      <w:hyperlink r:id="rId98" w:history="1">
        <w:r>
          <w:rPr>
            <w:color w:val="0000FF"/>
          </w:rPr>
          <w:t>Стратегией</w:t>
        </w:r>
      </w:hyperlink>
      <w:r>
        <w:t xml:space="preserve"> развития города Пскова до 2020.</w:t>
      </w:r>
    </w:p>
    <w:p w:rsidR="00245D34" w:rsidRDefault="00245D34">
      <w:pPr>
        <w:pStyle w:val="ConsPlusNormal"/>
        <w:ind w:firstLine="540"/>
        <w:jc w:val="both"/>
      </w:pPr>
      <w:r>
        <w:t>Задачами подпрограммы являются:</w:t>
      </w:r>
    </w:p>
    <w:p w:rsidR="00245D34" w:rsidRDefault="00245D34">
      <w:pPr>
        <w:pStyle w:val="ConsPlusNormal"/>
        <w:ind w:firstLine="540"/>
        <w:jc w:val="both"/>
      </w:pPr>
      <w:r>
        <w:t>Задача 1. Содействие в управлении и развитии инфраструктуры СНТ.</w:t>
      </w:r>
    </w:p>
    <w:p w:rsidR="00245D34" w:rsidRDefault="00245D34">
      <w:pPr>
        <w:pStyle w:val="ConsPlusNormal"/>
        <w:ind w:firstLine="540"/>
        <w:jc w:val="both"/>
      </w:pPr>
      <w:r>
        <w:t>Задача 2. Содействие улучшению санитарно-экологических условий, повышение пожарной безопасности на территории СНТ.</w:t>
      </w:r>
    </w:p>
    <w:p w:rsidR="00245D34" w:rsidRDefault="00245D34">
      <w:pPr>
        <w:pStyle w:val="ConsPlusNormal"/>
        <w:ind w:firstLine="540"/>
        <w:jc w:val="both"/>
      </w:pPr>
      <w:r>
        <w:t>Решение поставленных задач путем реализации системно-ориентированных мероприятий, взаимосвязанных по ресурсам и срокам, будет способствовать наиболее эффективному и рациональному достижению основной цели подпрограммы.</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center"/>
      </w:pPr>
      <w:r>
        <w:t>Целевые индикаторы подпрограммы</w:t>
      </w:r>
    </w:p>
    <w:p w:rsidR="00245D34" w:rsidRDefault="00245D34">
      <w:pPr>
        <w:pStyle w:val="ConsPlusNormal"/>
        <w:jc w:val="center"/>
      </w:pPr>
      <w:r>
        <w:t xml:space="preserve">(в ред. </w:t>
      </w:r>
      <w:hyperlink r:id="rId99"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404"/>
        <w:gridCol w:w="794"/>
        <w:gridCol w:w="794"/>
        <w:gridCol w:w="794"/>
        <w:gridCol w:w="794"/>
        <w:gridCol w:w="794"/>
        <w:gridCol w:w="794"/>
        <w:gridCol w:w="794"/>
      </w:tblGrid>
      <w:tr w:rsidR="00245D34">
        <w:tc>
          <w:tcPr>
            <w:tcW w:w="624" w:type="dxa"/>
            <w:vMerge w:val="restart"/>
          </w:tcPr>
          <w:p w:rsidR="00245D34" w:rsidRDefault="00245D34">
            <w:pPr>
              <w:pStyle w:val="ConsPlusNormal"/>
              <w:jc w:val="center"/>
            </w:pPr>
            <w:r>
              <w:t>N</w:t>
            </w:r>
          </w:p>
          <w:p w:rsidR="00245D34" w:rsidRDefault="00245D34">
            <w:pPr>
              <w:pStyle w:val="ConsPlusNormal"/>
              <w:jc w:val="center"/>
            </w:pPr>
            <w:r>
              <w:t>п/п</w:t>
            </w:r>
          </w:p>
        </w:tc>
        <w:tc>
          <w:tcPr>
            <w:tcW w:w="2041" w:type="dxa"/>
            <w:vMerge w:val="restart"/>
          </w:tcPr>
          <w:p w:rsidR="00245D34" w:rsidRDefault="00245D34">
            <w:pPr>
              <w:pStyle w:val="ConsPlusNormal"/>
              <w:jc w:val="center"/>
            </w:pPr>
            <w:r>
              <w:t>Наименование целевого показателя (индикатора)</w:t>
            </w:r>
          </w:p>
        </w:tc>
        <w:tc>
          <w:tcPr>
            <w:tcW w:w="1404" w:type="dxa"/>
            <w:vMerge w:val="restart"/>
          </w:tcPr>
          <w:p w:rsidR="00245D34" w:rsidRDefault="00245D34">
            <w:pPr>
              <w:pStyle w:val="ConsPlusNormal"/>
              <w:jc w:val="center"/>
            </w:pPr>
            <w:r>
              <w:t>Единицы измерения</w:t>
            </w:r>
          </w:p>
        </w:tc>
        <w:tc>
          <w:tcPr>
            <w:tcW w:w="5558" w:type="dxa"/>
            <w:gridSpan w:val="7"/>
          </w:tcPr>
          <w:p w:rsidR="00245D34" w:rsidRDefault="00245D34">
            <w:pPr>
              <w:pStyle w:val="ConsPlusNormal"/>
              <w:jc w:val="center"/>
            </w:pPr>
            <w:r>
              <w:t>Значения целевых показателей (индикаторов)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794" w:type="dxa"/>
          </w:tcPr>
          <w:p w:rsidR="00245D34" w:rsidRDefault="00245D34">
            <w:pPr>
              <w:pStyle w:val="ConsPlusNormal"/>
              <w:jc w:val="center"/>
            </w:pPr>
            <w:r>
              <w:t>2014 год</w:t>
            </w:r>
          </w:p>
        </w:tc>
        <w:tc>
          <w:tcPr>
            <w:tcW w:w="794" w:type="dxa"/>
          </w:tcPr>
          <w:p w:rsidR="00245D34" w:rsidRDefault="00245D34">
            <w:pPr>
              <w:pStyle w:val="ConsPlusNormal"/>
              <w:jc w:val="center"/>
            </w:pPr>
            <w:r>
              <w:t>2015 год</w:t>
            </w:r>
          </w:p>
        </w:tc>
        <w:tc>
          <w:tcPr>
            <w:tcW w:w="794" w:type="dxa"/>
          </w:tcPr>
          <w:p w:rsidR="00245D34" w:rsidRDefault="00245D34">
            <w:pPr>
              <w:pStyle w:val="ConsPlusNormal"/>
              <w:jc w:val="center"/>
            </w:pPr>
            <w:r>
              <w:t>2016 год</w:t>
            </w:r>
          </w:p>
        </w:tc>
        <w:tc>
          <w:tcPr>
            <w:tcW w:w="794" w:type="dxa"/>
          </w:tcPr>
          <w:p w:rsidR="00245D34" w:rsidRDefault="00245D34">
            <w:pPr>
              <w:pStyle w:val="ConsPlusNormal"/>
              <w:jc w:val="center"/>
            </w:pPr>
            <w:r>
              <w:t>2017 год</w:t>
            </w:r>
          </w:p>
        </w:tc>
        <w:tc>
          <w:tcPr>
            <w:tcW w:w="794" w:type="dxa"/>
          </w:tcPr>
          <w:p w:rsidR="00245D34" w:rsidRDefault="00245D34">
            <w:pPr>
              <w:pStyle w:val="ConsPlusNormal"/>
              <w:jc w:val="center"/>
            </w:pPr>
            <w:r>
              <w:t>2018 год</w:t>
            </w:r>
          </w:p>
        </w:tc>
        <w:tc>
          <w:tcPr>
            <w:tcW w:w="794" w:type="dxa"/>
          </w:tcPr>
          <w:p w:rsidR="00245D34" w:rsidRDefault="00245D34">
            <w:pPr>
              <w:pStyle w:val="ConsPlusNormal"/>
              <w:jc w:val="center"/>
            </w:pPr>
            <w:r>
              <w:t>2019 год</w:t>
            </w:r>
          </w:p>
        </w:tc>
        <w:tc>
          <w:tcPr>
            <w:tcW w:w="794" w:type="dxa"/>
          </w:tcPr>
          <w:p w:rsidR="00245D34" w:rsidRDefault="00245D34">
            <w:pPr>
              <w:pStyle w:val="ConsPlusNormal"/>
              <w:jc w:val="center"/>
            </w:pPr>
            <w:r>
              <w:t>2020 год</w:t>
            </w:r>
          </w:p>
        </w:tc>
      </w:tr>
      <w:tr w:rsidR="00245D34">
        <w:tc>
          <w:tcPr>
            <w:tcW w:w="9627" w:type="dxa"/>
            <w:gridSpan w:val="10"/>
          </w:tcPr>
          <w:p w:rsidR="00245D34" w:rsidRDefault="00245D34">
            <w:pPr>
              <w:pStyle w:val="ConsPlusNormal"/>
              <w:jc w:val="center"/>
            </w:pPr>
            <w:hyperlink w:anchor="P1769" w:history="1">
              <w:r>
                <w:rPr>
                  <w:color w:val="0000FF"/>
                </w:rPr>
                <w:t>Подпрограмма 4</w:t>
              </w:r>
            </w:hyperlink>
            <w:r>
              <w:t>. Развитие садоводческих некоммерческих объединений граждан-жителей муниципального образования "Город Псков"</w:t>
            </w:r>
          </w:p>
        </w:tc>
      </w:tr>
      <w:tr w:rsidR="00245D34">
        <w:tc>
          <w:tcPr>
            <w:tcW w:w="624" w:type="dxa"/>
          </w:tcPr>
          <w:p w:rsidR="00245D34" w:rsidRDefault="00245D34">
            <w:pPr>
              <w:pStyle w:val="ConsPlusNormal"/>
              <w:jc w:val="center"/>
            </w:pPr>
            <w:r>
              <w:t>4.1</w:t>
            </w:r>
          </w:p>
        </w:tc>
        <w:tc>
          <w:tcPr>
            <w:tcW w:w="2041" w:type="dxa"/>
          </w:tcPr>
          <w:p w:rsidR="00245D34" w:rsidRDefault="00245D34">
            <w:pPr>
              <w:pStyle w:val="ConsPlusNormal"/>
            </w:pPr>
            <w:r>
              <w:t>Количество мусорных контейнеров, приобретенных СНТ</w:t>
            </w:r>
          </w:p>
        </w:tc>
        <w:tc>
          <w:tcPr>
            <w:tcW w:w="1404" w:type="dxa"/>
          </w:tcPr>
          <w:p w:rsidR="00245D34" w:rsidRDefault="00245D34">
            <w:pPr>
              <w:pStyle w:val="ConsPlusNormal"/>
            </w:pPr>
            <w:r>
              <w:t>Штука</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3</w:t>
            </w:r>
          </w:p>
        </w:tc>
        <w:tc>
          <w:tcPr>
            <w:tcW w:w="794" w:type="dxa"/>
          </w:tcPr>
          <w:p w:rsidR="00245D34" w:rsidRDefault="00245D34">
            <w:pPr>
              <w:pStyle w:val="ConsPlusNormal"/>
              <w:jc w:val="center"/>
            </w:pPr>
            <w:r>
              <w:t>6</w:t>
            </w:r>
          </w:p>
        </w:tc>
        <w:tc>
          <w:tcPr>
            <w:tcW w:w="794" w:type="dxa"/>
          </w:tcPr>
          <w:p w:rsidR="00245D34" w:rsidRDefault="00245D34">
            <w:pPr>
              <w:pStyle w:val="ConsPlusNormal"/>
              <w:jc w:val="center"/>
            </w:pPr>
            <w:r>
              <w:t>8</w:t>
            </w:r>
          </w:p>
        </w:tc>
        <w:tc>
          <w:tcPr>
            <w:tcW w:w="794" w:type="dxa"/>
          </w:tcPr>
          <w:p w:rsidR="00245D34" w:rsidRDefault="00245D34">
            <w:pPr>
              <w:pStyle w:val="ConsPlusNormal"/>
              <w:jc w:val="center"/>
            </w:pPr>
            <w:r>
              <w:t>9</w:t>
            </w:r>
          </w:p>
        </w:tc>
      </w:tr>
      <w:tr w:rsidR="00245D34">
        <w:tc>
          <w:tcPr>
            <w:tcW w:w="624" w:type="dxa"/>
          </w:tcPr>
          <w:p w:rsidR="00245D34" w:rsidRDefault="00245D34">
            <w:pPr>
              <w:pStyle w:val="ConsPlusNormal"/>
              <w:jc w:val="center"/>
            </w:pPr>
            <w:r>
              <w:t>4.2</w:t>
            </w:r>
          </w:p>
        </w:tc>
        <w:tc>
          <w:tcPr>
            <w:tcW w:w="2041" w:type="dxa"/>
          </w:tcPr>
          <w:p w:rsidR="00245D34" w:rsidRDefault="00245D34">
            <w:pPr>
              <w:pStyle w:val="ConsPlusNormal"/>
            </w:pPr>
            <w:r>
              <w:t>Количество СНТ, включенных в систему электронного учета</w:t>
            </w:r>
          </w:p>
        </w:tc>
        <w:tc>
          <w:tcPr>
            <w:tcW w:w="1404" w:type="dxa"/>
          </w:tcPr>
          <w:p w:rsidR="00245D34" w:rsidRDefault="00245D34">
            <w:pPr>
              <w:pStyle w:val="ConsPlusNormal"/>
            </w:pPr>
            <w:r>
              <w:t>Единица</w:t>
            </w:r>
          </w:p>
        </w:tc>
        <w:tc>
          <w:tcPr>
            <w:tcW w:w="794" w:type="dxa"/>
          </w:tcPr>
          <w:p w:rsidR="00245D34" w:rsidRDefault="00245D34">
            <w:pPr>
              <w:pStyle w:val="ConsPlusNormal"/>
              <w:jc w:val="center"/>
            </w:pPr>
            <w:r>
              <w:t>2</w:t>
            </w:r>
          </w:p>
        </w:tc>
        <w:tc>
          <w:tcPr>
            <w:tcW w:w="794" w:type="dxa"/>
          </w:tcPr>
          <w:p w:rsidR="00245D34" w:rsidRDefault="00245D34">
            <w:pPr>
              <w:pStyle w:val="ConsPlusNormal"/>
              <w:jc w:val="center"/>
            </w:pPr>
            <w:r>
              <w:t>5</w:t>
            </w:r>
          </w:p>
        </w:tc>
        <w:tc>
          <w:tcPr>
            <w:tcW w:w="794" w:type="dxa"/>
          </w:tcPr>
          <w:p w:rsidR="00245D34" w:rsidRDefault="00245D34">
            <w:pPr>
              <w:pStyle w:val="ConsPlusNormal"/>
              <w:jc w:val="center"/>
            </w:pPr>
            <w:r>
              <w:t>8</w:t>
            </w:r>
          </w:p>
        </w:tc>
        <w:tc>
          <w:tcPr>
            <w:tcW w:w="794" w:type="dxa"/>
          </w:tcPr>
          <w:p w:rsidR="00245D34" w:rsidRDefault="00245D34">
            <w:pPr>
              <w:pStyle w:val="ConsPlusNormal"/>
              <w:jc w:val="center"/>
            </w:pPr>
            <w:r>
              <w:t>11</w:t>
            </w:r>
          </w:p>
        </w:tc>
        <w:tc>
          <w:tcPr>
            <w:tcW w:w="794" w:type="dxa"/>
          </w:tcPr>
          <w:p w:rsidR="00245D34" w:rsidRDefault="00245D34">
            <w:pPr>
              <w:pStyle w:val="ConsPlusNormal"/>
              <w:jc w:val="center"/>
            </w:pPr>
            <w:r>
              <w:t>12</w:t>
            </w:r>
          </w:p>
        </w:tc>
        <w:tc>
          <w:tcPr>
            <w:tcW w:w="794" w:type="dxa"/>
          </w:tcPr>
          <w:p w:rsidR="00245D34" w:rsidRDefault="00245D34">
            <w:pPr>
              <w:pStyle w:val="ConsPlusNormal"/>
              <w:jc w:val="center"/>
            </w:pPr>
            <w:r>
              <w:t>13</w:t>
            </w:r>
          </w:p>
        </w:tc>
        <w:tc>
          <w:tcPr>
            <w:tcW w:w="794" w:type="dxa"/>
          </w:tcPr>
          <w:p w:rsidR="00245D34" w:rsidRDefault="00245D34">
            <w:pPr>
              <w:pStyle w:val="ConsPlusNormal"/>
              <w:jc w:val="center"/>
            </w:pPr>
            <w:r>
              <w:t>14</w:t>
            </w:r>
          </w:p>
        </w:tc>
      </w:tr>
      <w:tr w:rsidR="00245D34">
        <w:tc>
          <w:tcPr>
            <w:tcW w:w="624" w:type="dxa"/>
          </w:tcPr>
          <w:p w:rsidR="00245D34" w:rsidRDefault="00245D34">
            <w:pPr>
              <w:pStyle w:val="ConsPlusNormal"/>
              <w:jc w:val="center"/>
            </w:pPr>
            <w:r>
              <w:t>4.3</w:t>
            </w:r>
          </w:p>
        </w:tc>
        <w:tc>
          <w:tcPr>
            <w:tcW w:w="2041" w:type="dxa"/>
          </w:tcPr>
          <w:p w:rsidR="00245D34" w:rsidRDefault="00245D34">
            <w:pPr>
              <w:pStyle w:val="ConsPlusNormal"/>
            </w:pPr>
            <w:r>
              <w:t>Количество СНТ, соответствующих правилам пожарной безопасности</w:t>
            </w:r>
          </w:p>
        </w:tc>
        <w:tc>
          <w:tcPr>
            <w:tcW w:w="1404" w:type="dxa"/>
          </w:tcPr>
          <w:p w:rsidR="00245D34" w:rsidRDefault="00245D34">
            <w:pPr>
              <w:pStyle w:val="ConsPlusNormal"/>
            </w:pPr>
            <w:r>
              <w:t>Единица</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0</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2</w:t>
            </w:r>
          </w:p>
        </w:tc>
        <w:tc>
          <w:tcPr>
            <w:tcW w:w="794" w:type="dxa"/>
          </w:tcPr>
          <w:p w:rsidR="00245D34" w:rsidRDefault="00245D34">
            <w:pPr>
              <w:pStyle w:val="ConsPlusNormal"/>
              <w:jc w:val="center"/>
            </w:pPr>
            <w:r>
              <w:t>3</w:t>
            </w:r>
          </w:p>
        </w:tc>
      </w:tr>
      <w:tr w:rsidR="00245D34">
        <w:tc>
          <w:tcPr>
            <w:tcW w:w="624" w:type="dxa"/>
          </w:tcPr>
          <w:p w:rsidR="00245D34" w:rsidRDefault="00245D34">
            <w:pPr>
              <w:pStyle w:val="ConsPlusNormal"/>
              <w:jc w:val="center"/>
            </w:pPr>
            <w:r>
              <w:t>4.4</w:t>
            </w:r>
          </w:p>
        </w:tc>
        <w:tc>
          <w:tcPr>
            <w:tcW w:w="2041" w:type="dxa"/>
          </w:tcPr>
          <w:p w:rsidR="00245D34" w:rsidRDefault="00245D34">
            <w:pPr>
              <w:pStyle w:val="ConsPlusNormal"/>
            </w:pPr>
            <w:r>
              <w:t>Количество проведенных мероприятий по обучению членов правления СНТ</w:t>
            </w:r>
          </w:p>
        </w:tc>
        <w:tc>
          <w:tcPr>
            <w:tcW w:w="1404" w:type="dxa"/>
          </w:tcPr>
          <w:p w:rsidR="00245D34" w:rsidRDefault="00245D34">
            <w:pPr>
              <w:pStyle w:val="ConsPlusNormal"/>
            </w:pPr>
            <w:r>
              <w:t>Штука</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3</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1</w:t>
            </w:r>
          </w:p>
        </w:tc>
        <w:tc>
          <w:tcPr>
            <w:tcW w:w="794" w:type="dxa"/>
          </w:tcPr>
          <w:p w:rsidR="00245D34" w:rsidRDefault="00245D34">
            <w:pPr>
              <w:pStyle w:val="ConsPlusNormal"/>
              <w:jc w:val="center"/>
            </w:pPr>
            <w:r>
              <w:t>1</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both"/>
      </w:pPr>
    </w:p>
    <w:p w:rsidR="00245D34" w:rsidRDefault="00245D34">
      <w:pPr>
        <w:pStyle w:val="ConsPlusNormal"/>
        <w:ind w:firstLine="540"/>
        <w:jc w:val="both"/>
      </w:pPr>
      <w:r>
        <w:t>В результате реализации подпрограммы прогнозируется решить следующие вопросы:</w:t>
      </w:r>
    </w:p>
    <w:p w:rsidR="00245D34" w:rsidRDefault="00245D34">
      <w:pPr>
        <w:pStyle w:val="ConsPlusNormal"/>
        <w:ind w:firstLine="540"/>
        <w:jc w:val="both"/>
      </w:pPr>
      <w:r>
        <w:t>- приобретение мусорных контейнеров для 9 СНТ, что улучшит санитарно-экологическую безопасность на территории СНТ и прилегающих к их территориям лесных массивах;</w:t>
      </w:r>
    </w:p>
    <w:p w:rsidR="00245D34" w:rsidRDefault="00245D34">
      <w:pPr>
        <w:pStyle w:val="ConsPlusNormal"/>
        <w:ind w:firstLine="540"/>
        <w:jc w:val="both"/>
      </w:pPr>
      <w:r>
        <w:t>- включение 14 СНТ в электронную систему учета;</w:t>
      </w:r>
    </w:p>
    <w:p w:rsidR="00245D34" w:rsidRDefault="00245D34">
      <w:pPr>
        <w:pStyle w:val="ConsPlusNormal"/>
        <w:ind w:firstLine="540"/>
        <w:jc w:val="both"/>
      </w:pPr>
      <w:r>
        <w:t>- приобретение для 3 СНТ технических средств пожарной безопасности для обеспечения соответствия СНТ правилам пожарной безопасности;</w:t>
      </w:r>
    </w:p>
    <w:p w:rsidR="00245D34" w:rsidRDefault="00245D34">
      <w:pPr>
        <w:pStyle w:val="ConsPlusNormal"/>
        <w:ind w:firstLine="540"/>
        <w:jc w:val="both"/>
      </w:pPr>
      <w:r>
        <w:t>- проведение 8 мероприятий по обучению членов правления СНТ.</w:t>
      </w:r>
    </w:p>
    <w:p w:rsidR="00245D34" w:rsidRDefault="00245D34">
      <w:pPr>
        <w:pStyle w:val="ConsPlusNormal"/>
        <w:jc w:val="both"/>
      </w:pPr>
      <w:r>
        <w:t xml:space="preserve">(в ред. </w:t>
      </w:r>
      <w:hyperlink r:id="rId100" w:history="1">
        <w:r>
          <w:rPr>
            <w:color w:val="0000FF"/>
          </w:rPr>
          <w:t>постановления</w:t>
        </w:r>
      </w:hyperlink>
      <w:r>
        <w:t xml:space="preserve"> Администрации города Пскова от 30.03.2016 N 383)</w:t>
      </w:r>
    </w:p>
    <w:p w:rsidR="00245D34" w:rsidRDefault="00245D34">
      <w:pPr>
        <w:pStyle w:val="ConsPlusNormal"/>
        <w:ind w:firstLine="540"/>
        <w:jc w:val="both"/>
      </w:pPr>
      <w:r>
        <w:t>Осуществление мероприятий подпрограммы позволит создать благоприятные условия для отдыха и оздоровления различных категорий горожан в СНТ, повысить уровень их инвестиционной активности в сфере развития инженерной и социальной инфраструктур города и садоводства, обеспечение безопасности пребывания горожан на их территории.</w:t>
      </w:r>
    </w:p>
    <w:p w:rsidR="00245D34" w:rsidRDefault="00245D34">
      <w:pPr>
        <w:pStyle w:val="ConsPlusNormal"/>
        <w:jc w:val="both"/>
      </w:pPr>
    </w:p>
    <w:p w:rsidR="00245D34" w:rsidRDefault="00245D34">
      <w:pPr>
        <w:pStyle w:val="ConsPlusNormal"/>
        <w:jc w:val="center"/>
      </w:pPr>
      <w:r>
        <w:t>IV. Сроки и этапы реализации подпрограммы</w:t>
      </w:r>
    </w:p>
    <w:p w:rsidR="00245D34" w:rsidRDefault="00245D34">
      <w:pPr>
        <w:pStyle w:val="ConsPlusNormal"/>
        <w:jc w:val="both"/>
      </w:pPr>
    </w:p>
    <w:p w:rsidR="00245D34" w:rsidRDefault="00245D34">
      <w:pPr>
        <w:pStyle w:val="ConsPlusNormal"/>
        <w:ind w:firstLine="540"/>
        <w:jc w:val="both"/>
      </w:pPr>
      <w:r>
        <w:t>Этапы реализации не выделяются. Срок реализации: 2015 - 2020 годы.</w:t>
      </w:r>
    </w:p>
    <w:p w:rsidR="00245D34" w:rsidRDefault="00245D34">
      <w:pPr>
        <w:pStyle w:val="ConsPlusNormal"/>
        <w:jc w:val="both"/>
      </w:pPr>
      <w:r>
        <w:t xml:space="preserve">(в ред. постановлений Администрации города Пскова от 13.05.2015 </w:t>
      </w:r>
      <w:hyperlink r:id="rId101" w:history="1">
        <w:r>
          <w:rPr>
            <w:color w:val="0000FF"/>
          </w:rPr>
          <w:t>N 1056</w:t>
        </w:r>
      </w:hyperlink>
      <w:r>
        <w:t xml:space="preserve">, от 04.02.2016 </w:t>
      </w:r>
      <w:hyperlink r:id="rId102" w:history="1">
        <w:r>
          <w:rPr>
            <w:color w:val="0000FF"/>
          </w:rPr>
          <w:t>N 113</w:t>
        </w:r>
      </w:hyperlink>
      <w:r>
        <w:t>)</w:t>
      </w:r>
    </w:p>
    <w:p w:rsidR="00245D34" w:rsidRDefault="00245D34">
      <w:pPr>
        <w:pStyle w:val="ConsPlusNormal"/>
        <w:jc w:val="both"/>
      </w:pPr>
    </w:p>
    <w:p w:rsidR="00245D34" w:rsidRDefault="00245D34">
      <w:pPr>
        <w:pStyle w:val="ConsPlusNormal"/>
        <w:jc w:val="center"/>
      </w:pPr>
      <w:r>
        <w:t>V. Характеристика основных мероприятий подпрограммы</w:t>
      </w:r>
    </w:p>
    <w:p w:rsidR="00245D34" w:rsidRDefault="00245D34">
      <w:pPr>
        <w:pStyle w:val="ConsPlusNormal"/>
        <w:jc w:val="both"/>
      </w:pPr>
    </w:p>
    <w:p w:rsidR="00245D34" w:rsidRDefault="00245D3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245D34" w:rsidRDefault="00245D34">
      <w:pPr>
        <w:pStyle w:val="ConsPlusNormal"/>
        <w:ind w:firstLine="540"/>
        <w:jc w:val="both"/>
      </w:pPr>
      <w:r>
        <w:t>Задача 1 "Содействие в управлении и развитии инфраструктуры СНТ" будет решаться путем реализации следующих основных мероприятий:</w:t>
      </w:r>
    </w:p>
    <w:p w:rsidR="00245D34" w:rsidRDefault="00245D34">
      <w:pPr>
        <w:pStyle w:val="ConsPlusNormal"/>
        <w:ind w:firstLine="540"/>
        <w:jc w:val="both"/>
      </w:pPr>
      <w:r>
        <w:t>Основное мероприятие 1 "Содействие в организации, функционировании и учету СНТ" включает следующие мероприятия:</w:t>
      </w:r>
    </w:p>
    <w:p w:rsidR="00245D34" w:rsidRDefault="00245D34">
      <w:pPr>
        <w:pStyle w:val="ConsPlusNormal"/>
        <w:ind w:firstLine="540"/>
        <w:jc w:val="both"/>
      </w:pPr>
      <w:r>
        <w:t>Мероприятие 1.1. Содействие в организациях общих собраний СНТ.</w:t>
      </w:r>
    </w:p>
    <w:p w:rsidR="00245D34" w:rsidRDefault="00245D34">
      <w:pPr>
        <w:pStyle w:val="ConsPlusNormal"/>
        <w:ind w:firstLine="540"/>
        <w:jc w:val="both"/>
      </w:pPr>
      <w:r>
        <w:t>Мероприятие 1.2. Проведение "Школы председателей".</w:t>
      </w:r>
    </w:p>
    <w:p w:rsidR="00245D34" w:rsidRDefault="00245D34">
      <w:pPr>
        <w:pStyle w:val="ConsPlusNormal"/>
        <w:ind w:firstLine="540"/>
        <w:jc w:val="both"/>
      </w:pPr>
      <w:r>
        <w:t>Основное мероприятие 2 "Организация учета СНТ и участков" включает следующие мероприятия:</w:t>
      </w:r>
    </w:p>
    <w:p w:rsidR="00245D34" w:rsidRDefault="00245D34">
      <w:pPr>
        <w:pStyle w:val="ConsPlusNormal"/>
        <w:ind w:firstLine="540"/>
        <w:jc w:val="both"/>
      </w:pPr>
      <w:r>
        <w:t>Мероприятие 2.1. Создание системы электронного учета СНТ и участков.</w:t>
      </w:r>
    </w:p>
    <w:p w:rsidR="00245D34" w:rsidRDefault="00245D34">
      <w:pPr>
        <w:pStyle w:val="ConsPlusNormal"/>
        <w:ind w:firstLine="540"/>
        <w:jc w:val="both"/>
      </w:pPr>
      <w:r>
        <w:t>Задача 2. Содействие улучшению санитарно-экологических условий, повышение пожарной безопасности на территории СНТ.</w:t>
      </w:r>
    </w:p>
    <w:p w:rsidR="00245D34" w:rsidRDefault="00245D34">
      <w:pPr>
        <w:pStyle w:val="ConsPlusNormal"/>
        <w:ind w:firstLine="540"/>
        <w:jc w:val="both"/>
      </w:pPr>
      <w:r>
        <w:t>В рамках данной задачи будут реализовываться следующие основные мероприятия:</w:t>
      </w:r>
    </w:p>
    <w:p w:rsidR="00245D34" w:rsidRDefault="00245D34">
      <w:pPr>
        <w:pStyle w:val="ConsPlusNormal"/>
        <w:ind w:firstLine="540"/>
        <w:jc w:val="both"/>
      </w:pPr>
      <w:r>
        <w:t>Основное мероприятие 1 "Благоустройство и содержание территорий СНТ" включает:</w:t>
      </w:r>
    </w:p>
    <w:p w:rsidR="00245D34" w:rsidRDefault="00245D34">
      <w:pPr>
        <w:pStyle w:val="ConsPlusNormal"/>
        <w:ind w:firstLine="540"/>
        <w:jc w:val="both"/>
      </w:pPr>
      <w:r>
        <w:t>Мероприятие 1.1. Приобретение контейнеров.</w:t>
      </w:r>
    </w:p>
    <w:p w:rsidR="00245D34" w:rsidRDefault="00245D34">
      <w:pPr>
        <w:pStyle w:val="ConsPlusNormal"/>
        <w:ind w:firstLine="540"/>
        <w:jc w:val="both"/>
      </w:pPr>
      <w:r>
        <w:t>Мероприятие 1.2. Ликвидация несанкционированных свалок мусора.</w:t>
      </w:r>
    </w:p>
    <w:p w:rsidR="00245D34" w:rsidRDefault="00245D34">
      <w:pPr>
        <w:pStyle w:val="ConsPlusNormal"/>
        <w:ind w:firstLine="540"/>
        <w:jc w:val="both"/>
      </w:pPr>
      <w:r>
        <w:t>Основное мероприятие 2 "Обустройство пожарных водоемов и приобретение мотопомп" включает:</w:t>
      </w:r>
    </w:p>
    <w:p w:rsidR="00245D34" w:rsidRDefault="00245D34">
      <w:pPr>
        <w:pStyle w:val="ConsPlusNormal"/>
        <w:ind w:firstLine="540"/>
        <w:jc w:val="both"/>
      </w:pPr>
      <w:r>
        <w:t>Мероприятие 2.1. Обустройство пожарных водоемов.</w:t>
      </w:r>
    </w:p>
    <w:p w:rsidR="00245D34" w:rsidRDefault="00245D34">
      <w:pPr>
        <w:pStyle w:val="ConsPlusNormal"/>
        <w:ind w:firstLine="540"/>
        <w:jc w:val="both"/>
      </w:pPr>
      <w:r>
        <w:t>Мероприятие 2.2. Приобретение мотопомп.</w:t>
      </w:r>
    </w:p>
    <w:p w:rsidR="00245D34" w:rsidRDefault="00245D34">
      <w:pPr>
        <w:pStyle w:val="ConsPlusNormal"/>
        <w:jc w:val="both"/>
      </w:pPr>
    </w:p>
    <w:p w:rsidR="00245D34" w:rsidRDefault="00245D34">
      <w:pPr>
        <w:pStyle w:val="ConsPlusNormal"/>
        <w:jc w:val="center"/>
      </w:pPr>
      <w:r>
        <w:t>VI. Перечень основных мероприятий подпрограммы</w:t>
      </w:r>
    </w:p>
    <w:p w:rsidR="00245D34" w:rsidRDefault="00245D34">
      <w:pPr>
        <w:pStyle w:val="ConsPlusNormal"/>
        <w:jc w:val="both"/>
      </w:pPr>
    </w:p>
    <w:p w:rsidR="00245D34" w:rsidRDefault="00245D34">
      <w:pPr>
        <w:pStyle w:val="ConsPlusNormal"/>
        <w:ind w:firstLine="540"/>
        <w:jc w:val="both"/>
      </w:pPr>
      <w:hyperlink w:anchor="P2005" w:history="1">
        <w:r>
          <w:rPr>
            <w:color w:val="0000FF"/>
          </w:rPr>
          <w:t>Перечень</w:t>
        </w:r>
      </w:hyperlink>
      <w:r>
        <w:t xml:space="preserve"> основных мероприятий подпрограммы представлен в приложении к настоящей подпрограмме.</w:t>
      </w:r>
    </w:p>
    <w:p w:rsidR="00245D34" w:rsidRDefault="00245D34">
      <w:pPr>
        <w:pStyle w:val="ConsPlusNormal"/>
        <w:jc w:val="both"/>
      </w:pPr>
    </w:p>
    <w:p w:rsidR="00245D34" w:rsidRDefault="00245D34">
      <w:pPr>
        <w:pStyle w:val="ConsPlusNormal"/>
        <w:jc w:val="center"/>
      </w:pPr>
      <w:r>
        <w:t>VII. Ресурсное обеспечение подпрограммы</w:t>
      </w:r>
    </w:p>
    <w:p w:rsidR="00245D34" w:rsidRDefault="00245D34">
      <w:pPr>
        <w:pStyle w:val="ConsPlusNormal"/>
        <w:jc w:val="center"/>
      </w:pPr>
      <w:r>
        <w:t xml:space="preserve">(в ред. </w:t>
      </w:r>
      <w:hyperlink r:id="rId103"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Общий объем финансирования подпрограммы составляет 630,0 тыс. рублей, в том числе по годам:</w:t>
      </w:r>
    </w:p>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79"/>
        <w:gridCol w:w="978"/>
        <w:gridCol w:w="857"/>
        <w:gridCol w:w="902"/>
        <w:gridCol w:w="978"/>
        <w:gridCol w:w="978"/>
        <w:gridCol w:w="978"/>
      </w:tblGrid>
      <w:tr w:rsidR="00245D34">
        <w:tc>
          <w:tcPr>
            <w:tcW w:w="2948" w:type="dxa"/>
          </w:tcPr>
          <w:p w:rsidR="00245D34" w:rsidRDefault="00245D34">
            <w:pPr>
              <w:pStyle w:val="ConsPlusNormal"/>
            </w:pPr>
            <w:r>
              <w:t>Источники финансирования</w:t>
            </w:r>
          </w:p>
        </w:tc>
        <w:tc>
          <w:tcPr>
            <w:tcW w:w="979" w:type="dxa"/>
          </w:tcPr>
          <w:p w:rsidR="00245D34" w:rsidRDefault="00245D34">
            <w:pPr>
              <w:pStyle w:val="ConsPlusNormal"/>
              <w:jc w:val="center"/>
            </w:pPr>
            <w:r>
              <w:t>2015</w:t>
            </w:r>
          </w:p>
        </w:tc>
        <w:tc>
          <w:tcPr>
            <w:tcW w:w="978" w:type="dxa"/>
          </w:tcPr>
          <w:p w:rsidR="00245D34" w:rsidRDefault="00245D34">
            <w:pPr>
              <w:pStyle w:val="ConsPlusNormal"/>
              <w:jc w:val="center"/>
            </w:pPr>
            <w:r>
              <w:t>2016</w:t>
            </w:r>
          </w:p>
        </w:tc>
        <w:tc>
          <w:tcPr>
            <w:tcW w:w="857" w:type="dxa"/>
          </w:tcPr>
          <w:p w:rsidR="00245D34" w:rsidRDefault="00245D34">
            <w:pPr>
              <w:pStyle w:val="ConsPlusNormal"/>
              <w:jc w:val="center"/>
            </w:pPr>
            <w:r>
              <w:t>2017</w:t>
            </w:r>
          </w:p>
        </w:tc>
        <w:tc>
          <w:tcPr>
            <w:tcW w:w="902" w:type="dxa"/>
          </w:tcPr>
          <w:p w:rsidR="00245D34" w:rsidRDefault="00245D34">
            <w:pPr>
              <w:pStyle w:val="ConsPlusNormal"/>
              <w:jc w:val="center"/>
            </w:pPr>
            <w:r>
              <w:t>2018</w:t>
            </w:r>
          </w:p>
        </w:tc>
        <w:tc>
          <w:tcPr>
            <w:tcW w:w="978" w:type="dxa"/>
          </w:tcPr>
          <w:p w:rsidR="00245D34" w:rsidRDefault="00245D34">
            <w:pPr>
              <w:pStyle w:val="ConsPlusNormal"/>
              <w:jc w:val="center"/>
            </w:pPr>
            <w:r>
              <w:t>2019</w:t>
            </w:r>
          </w:p>
        </w:tc>
        <w:tc>
          <w:tcPr>
            <w:tcW w:w="978" w:type="dxa"/>
          </w:tcPr>
          <w:p w:rsidR="00245D34" w:rsidRDefault="00245D34">
            <w:pPr>
              <w:pStyle w:val="ConsPlusNormal"/>
              <w:jc w:val="center"/>
            </w:pPr>
            <w:r>
              <w:t>2020</w:t>
            </w:r>
          </w:p>
        </w:tc>
        <w:tc>
          <w:tcPr>
            <w:tcW w:w="978" w:type="dxa"/>
          </w:tcPr>
          <w:p w:rsidR="00245D34" w:rsidRDefault="00245D34">
            <w:pPr>
              <w:pStyle w:val="ConsPlusNormal"/>
              <w:jc w:val="center"/>
            </w:pPr>
            <w:r>
              <w:t>Итого</w:t>
            </w:r>
          </w:p>
        </w:tc>
      </w:tr>
      <w:tr w:rsidR="00245D34">
        <w:tc>
          <w:tcPr>
            <w:tcW w:w="2948" w:type="dxa"/>
          </w:tcPr>
          <w:p w:rsidR="00245D34" w:rsidRDefault="00245D34">
            <w:pPr>
              <w:pStyle w:val="ConsPlusNormal"/>
            </w:pPr>
            <w:r>
              <w:t>местный бюджет</w:t>
            </w:r>
          </w:p>
        </w:tc>
        <w:tc>
          <w:tcPr>
            <w:tcW w:w="979" w:type="dxa"/>
          </w:tcPr>
          <w:p w:rsidR="00245D34" w:rsidRDefault="00245D34">
            <w:pPr>
              <w:pStyle w:val="ConsPlusNormal"/>
              <w:jc w:val="center"/>
            </w:pPr>
            <w:r>
              <w:t>0,0</w:t>
            </w:r>
          </w:p>
        </w:tc>
        <w:tc>
          <w:tcPr>
            <w:tcW w:w="978" w:type="dxa"/>
          </w:tcPr>
          <w:p w:rsidR="00245D34" w:rsidRDefault="00245D34">
            <w:pPr>
              <w:pStyle w:val="ConsPlusNormal"/>
              <w:jc w:val="center"/>
            </w:pPr>
            <w:r>
              <w:t>30,0</w:t>
            </w:r>
          </w:p>
        </w:tc>
        <w:tc>
          <w:tcPr>
            <w:tcW w:w="857" w:type="dxa"/>
          </w:tcPr>
          <w:p w:rsidR="00245D34" w:rsidRDefault="00245D34">
            <w:pPr>
              <w:pStyle w:val="ConsPlusNormal"/>
              <w:jc w:val="center"/>
            </w:pPr>
            <w:r>
              <w:t>150,0</w:t>
            </w:r>
          </w:p>
        </w:tc>
        <w:tc>
          <w:tcPr>
            <w:tcW w:w="902" w:type="dxa"/>
          </w:tcPr>
          <w:p w:rsidR="00245D34" w:rsidRDefault="00245D34">
            <w:pPr>
              <w:pStyle w:val="ConsPlusNormal"/>
              <w:jc w:val="center"/>
            </w:pPr>
            <w:r>
              <w:t>150,0</w:t>
            </w:r>
          </w:p>
        </w:tc>
        <w:tc>
          <w:tcPr>
            <w:tcW w:w="978" w:type="dxa"/>
          </w:tcPr>
          <w:p w:rsidR="00245D34" w:rsidRDefault="00245D34">
            <w:pPr>
              <w:pStyle w:val="ConsPlusNormal"/>
              <w:jc w:val="center"/>
            </w:pPr>
            <w:r>
              <w:t>150,0</w:t>
            </w:r>
          </w:p>
        </w:tc>
        <w:tc>
          <w:tcPr>
            <w:tcW w:w="978" w:type="dxa"/>
          </w:tcPr>
          <w:p w:rsidR="00245D34" w:rsidRDefault="00245D34">
            <w:pPr>
              <w:pStyle w:val="ConsPlusNormal"/>
              <w:jc w:val="center"/>
            </w:pPr>
            <w:r>
              <w:t>150,0</w:t>
            </w:r>
          </w:p>
        </w:tc>
        <w:tc>
          <w:tcPr>
            <w:tcW w:w="978" w:type="dxa"/>
          </w:tcPr>
          <w:p w:rsidR="00245D34" w:rsidRDefault="00245D34">
            <w:pPr>
              <w:pStyle w:val="ConsPlusNormal"/>
              <w:jc w:val="center"/>
            </w:pPr>
            <w:r>
              <w:t>630,0</w:t>
            </w:r>
          </w:p>
        </w:tc>
      </w:tr>
      <w:tr w:rsidR="00245D34">
        <w:tc>
          <w:tcPr>
            <w:tcW w:w="2948" w:type="dxa"/>
          </w:tcPr>
          <w:p w:rsidR="00245D34" w:rsidRDefault="00245D34">
            <w:pPr>
              <w:pStyle w:val="ConsPlusNormal"/>
            </w:pPr>
            <w:r>
              <w:t>Всего по подпрограмме:</w:t>
            </w:r>
          </w:p>
        </w:tc>
        <w:tc>
          <w:tcPr>
            <w:tcW w:w="979" w:type="dxa"/>
          </w:tcPr>
          <w:p w:rsidR="00245D34" w:rsidRDefault="00245D34">
            <w:pPr>
              <w:pStyle w:val="ConsPlusNormal"/>
              <w:jc w:val="center"/>
            </w:pPr>
            <w:r>
              <w:t>0,0</w:t>
            </w:r>
          </w:p>
        </w:tc>
        <w:tc>
          <w:tcPr>
            <w:tcW w:w="978" w:type="dxa"/>
          </w:tcPr>
          <w:p w:rsidR="00245D34" w:rsidRDefault="00245D34">
            <w:pPr>
              <w:pStyle w:val="ConsPlusNormal"/>
              <w:jc w:val="center"/>
            </w:pPr>
            <w:r>
              <w:t>30,0</w:t>
            </w:r>
          </w:p>
        </w:tc>
        <w:tc>
          <w:tcPr>
            <w:tcW w:w="857" w:type="dxa"/>
          </w:tcPr>
          <w:p w:rsidR="00245D34" w:rsidRDefault="00245D34">
            <w:pPr>
              <w:pStyle w:val="ConsPlusNormal"/>
              <w:jc w:val="center"/>
            </w:pPr>
            <w:r>
              <w:t>150,0</w:t>
            </w:r>
          </w:p>
        </w:tc>
        <w:tc>
          <w:tcPr>
            <w:tcW w:w="902" w:type="dxa"/>
          </w:tcPr>
          <w:p w:rsidR="00245D34" w:rsidRDefault="00245D34">
            <w:pPr>
              <w:pStyle w:val="ConsPlusNormal"/>
              <w:jc w:val="center"/>
            </w:pPr>
            <w:r>
              <w:t>150,0</w:t>
            </w:r>
          </w:p>
        </w:tc>
        <w:tc>
          <w:tcPr>
            <w:tcW w:w="978" w:type="dxa"/>
          </w:tcPr>
          <w:p w:rsidR="00245D34" w:rsidRDefault="00245D34">
            <w:pPr>
              <w:pStyle w:val="ConsPlusNormal"/>
              <w:jc w:val="center"/>
            </w:pPr>
            <w:r>
              <w:t>150,0</w:t>
            </w:r>
          </w:p>
        </w:tc>
        <w:tc>
          <w:tcPr>
            <w:tcW w:w="978" w:type="dxa"/>
          </w:tcPr>
          <w:p w:rsidR="00245D34" w:rsidRDefault="00245D34">
            <w:pPr>
              <w:pStyle w:val="ConsPlusNormal"/>
              <w:jc w:val="center"/>
            </w:pPr>
            <w:r>
              <w:t>150,0</w:t>
            </w:r>
          </w:p>
        </w:tc>
        <w:tc>
          <w:tcPr>
            <w:tcW w:w="978" w:type="dxa"/>
          </w:tcPr>
          <w:p w:rsidR="00245D34" w:rsidRDefault="00245D34">
            <w:pPr>
              <w:pStyle w:val="ConsPlusNormal"/>
              <w:jc w:val="center"/>
            </w:pPr>
            <w:r>
              <w:t>630,0</w:t>
            </w:r>
          </w:p>
        </w:tc>
      </w:tr>
    </w:tbl>
    <w:p w:rsidR="00245D34" w:rsidRDefault="00245D34">
      <w:pPr>
        <w:pStyle w:val="ConsPlusNormal"/>
        <w:jc w:val="both"/>
      </w:pPr>
    </w:p>
    <w:p w:rsidR="00245D34" w:rsidRDefault="00245D34">
      <w:pPr>
        <w:pStyle w:val="ConsPlusNormal"/>
        <w:jc w:val="center"/>
      </w:pPr>
      <w:r>
        <w:t>VIII. Методика оценки эффективности подпрограммы</w:t>
      </w:r>
    </w:p>
    <w:p w:rsidR="00245D34" w:rsidRDefault="00245D34">
      <w:pPr>
        <w:pStyle w:val="ConsPlusNormal"/>
        <w:jc w:val="both"/>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"Развитие садоводческих некоммерческих</w:t>
      </w:r>
    </w:p>
    <w:p w:rsidR="00245D34" w:rsidRDefault="00245D34">
      <w:pPr>
        <w:pStyle w:val="ConsPlusNormal"/>
        <w:jc w:val="right"/>
      </w:pPr>
      <w:r>
        <w:t>объединений граждан - жителей муниципального</w:t>
      </w:r>
    </w:p>
    <w:p w:rsidR="00245D34" w:rsidRDefault="00245D34">
      <w:pPr>
        <w:pStyle w:val="ConsPlusNormal"/>
        <w:jc w:val="right"/>
      </w:pPr>
      <w:r>
        <w:t>образования "Город Псков"</w:t>
      </w:r>
    </w:p>
    <w:p w:rsidR="00245D34" w:rsidRDefault="00245D34">
      <w:pPr>
        <w:pStyle w:val="ConsPlusNormal"/>
        <w:jc w:val="both"/>
      </w:pPr>
    </w:p>
    <w:p w:rsidR="00245D34" w:rsidRDefault="00245D34">
      <w:pPr>
        <w:pStyle w:val="ConsPlusNormal"/>
        <w:jc w:val="center"/>
      </w:pPr>
      <w:bookmarkStart w:id="8" w:name="P2005"/>
      <w:bookmarkEnd w:id="8"/>
      <w:r>
        <w:t>Перечень</w:t>
      </w:r>
    </w:p>
    <w:p w:rsidR="00245D34" w:rsidRDefault="00245D34">
      <w:pPr>
        <w:pStyle w:val="ConsPlusNormal"/>
        <w:jc w:val="center"/>
      </w:pPr>
      <w:r>
        <w:t>основных мероприятий подпрограммы "Развитие садоводческих</w:t>
      </w:r>
    </w:p>
    <w:p w:rsidR="00245D34" w:rsidRDefault="00245D34">
      <w:pPr>
        <w:pStyle w:val="ConsPlusNormal"/>
        <w:jc w:val="center"/>
      </w:pPr>
      <w:r>
        <w:t>некоммерческих объединений граждан-жителей муниципального</w:t>
      </w:r>
    </w:p>
    <w:p w:rsidR="00245D34" w:rsidRDefault="00245D34">
      <w:pPr>
        <w:pStyle w:val="ConsPlusNormal"/>
        <w:jc w:val="center"/>
      </w:pPr>
      <w:r>
        <w:t>образования "Город Псков"</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105"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410"/>
        <w:gridCol w:w="1474"/>
        <w:gridCol w:w="1559"/>
        <w:gridCol w:w="992"/>
        <w:gridCol w:w="850"/>
        <w:gridCol w:w="907"/>
        <w:gridCol w:w="850"/>
        <w:gridCol w:w="850"/>
        <w:gridCol w:w="850"/>
        <w:gridCol w:w="850"/>
        <w:gridCol w:w="2211"/>
      </w:tblGrid>
      <w:tr w:rsidR="00245D34">
        <w:tc>
          <w:tcPr>
            <w:tcW w:w="567" w:type="dxa"/>
            <w:vMerge w:val="restart"/>
          </w:tcPr>
          <w:p w:rsidR="00245D34" w:rsidRDefault="00245D34">
            <w:pPr>
              <w:pStyle w:val="ConsPlusNormal"/>
              <w:jc w:val="center"/>
            </w:pPr>
            <w:r>
              <w:t>N п/п</w:t>
            </w:r>
          </w:p>
        </w:tc>
        <w:tc>
          <w:tcPr>
            <w:tcW w:w="2211" w:type="dxa"/>
            <w:vMerge w:val="restart"/>
          </w:tcPr>
          <w:p w:rsidR="00245D34" w:rsidRDefault="00245D34">
            <w:pPr>
              <w:pStyle w:val="ConsPlusNormal"/>
              <w:jc w:val="center"/>
            </w:pPr>
            <w:r>
              <w:t>Наименование основного мероприятия</w:t>
            </w:r>
          </w:p>
        </w:tc>
        <w:tc>
          <w:tcPr>
            <w:tcW w:w="2410" w:type="dxa"/>
            <w:vMerge w:val="restart"/>
          </w:tcPr>
          <w:p w:rsidR="00245D34" w:rsidRDefault="00245D34">
            <w:pPr>
              <w:pStyle w:val="ConsPlusNormal"/>
              <w:jc w:val="center"/>
            </w:pPr>
            <w:r>
              <w:t>Исполнитель мероприятия</w:t>
            </w:r>
          </w:p>
        </w:tc>
        <w:tc>
          <w:tcPr>
            <w:tcW w:w="1474" w:type="dxa"/>
            <w:vMerge w:val="restart"/>
          </w:tcPr>
          <w:p w:rsidR="00245D34" w:rsidRDefault="00245D34">
            <w:pPr>
              <w:pStyle w:val="ConsPlusNormal"/>
              <w:jc w:val="center"/>
            </w:pPr>
            <w:r>
              <w:t>Срок реализации</w:t>
            </w:r>
          </w:p>
        </w:tc>
        <w:tc>
          <w:tcPr>
            <w:tcW w:w="7708" w:type="dxa"/>
            <w:gridSpan w:val="8"/>
          </w:tcPr>
          <w:p w:rsidR="00245D34" w:rsidRDefault="00245D34">
            <w:pPr>
              <w:pStyle w:val="ConsPlusNormal"/>
              <w:jc w:val="center"/>
            </w:pPr>
            <w:r>
              <w:t>Объем финансирования по годам (тыс. руб.)</w:t>
            </w:r>
          </w:p>
        </w:tc>
        <w:tc>
          <w:tcPr>
            <w:tcW w:w="2211" w:type="dxa"/>
            <w:vMerge w:val="restart"/>
          </w:tcPr>
          <w:p w:rsidR="00245D34" w:rsidRDefault="00245D34">
            <w:pPr>
              <w:pStyle w:val="ConsPlusNormal"/>
              <w:jc w:val="center"/>
            </w:pPr>
            <w:r>
              <w:t>Ожидаемый непосредственный результат (краткое описание)</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59" w:type="dxa"/>
          </w:tcPr>
          <w:p w:rsidR="00245D34" w:rsidRDefault="00245D34">
            <w:pPr>
              <w:pStyle w:val="ConsPlusNormal"/>
              <w:jc w:val="center"/>
            </w:pPr>
            <w:r>
              <w:t>Источники</w:t>
            </w:r>
          </w:p>
        </w:tc>
        <w:tc>
          <w:tcPr>
            <w:tcW w:w="992" w:type="dxa"/>
          </w:tcPr>
          <w:p w:rsidR="00245D34" w:rsidRDefault="00245D34">
            <w:pPr>
              <w:pStyle w:val="ConsPlusNormal"/>
              <w:jc w:val="center"/>
            </w:pPr>
            <w:r>
              <w:t>ВСЕГО:</w:t>
            </w:r>
          </w:p>
        </w:tc>
        <w:tc>
          <w:tcPr>
            <w:tcW w:w="850" w:type="dxa"/>
          </w:tcPr>
          <w:p w:rsidR="00245D34" w:rsidRDefault="00245D34">
            <w:pPr>
              <w:pStyle w:val="ConsPlusNormal"/>
              <w:jc w:val="center"/>
            </w:pPr>
            <w:r>
              <w:t>2015</w:t>
            </w:r>
          </w:p>
        </w:tc>
        <w:tc>
          <w:tcPr>
            <w:tcW w:w="907" w:type="dxa"/>
          </w:tcPr>
          <w:p w:rsidR="00245D34" w:rsidRDefault="00245D34">
            <w:pPr>
              <w:pStyle w:val="ConsPlusNormal"/>
              <w:jc w:val="center"/>
            </w:pPr>
            <w:r>
              <w:t>2016</w:t>
            </w:r>
          </w:p>
        </w:tc>
        <w:tc>
          <w:tcPr>
            <w:tcW w:w="850" w:type="dxa"/>
          </w:tcPr>
          <w:p w:rsidR="00245D34" w:rsidRDefault="00245D34">
            <w:pPr>
              <w:pStyle w:val="ConsPlusNormal"/>
              <w:jc w:val="center"/>
            </w:pPr>
            <w:r>
              <w:t>2017</w:t>
            </w:r>
          </w:p>
        </w:tc>
        <w:tc>
          <w:tcPr>
            <w:tcW w:w="850" w:type="dxa"/>
          </w:tcPr>
          <w:p w:rsidR="00245D34" w:rsidRDefault="00245D34">
            <w:pPr>
              <w:pStyle w:val="ConsPlusNormal"/>
              <w:jc w:val="center"/>
            </w:pPr>
            <w:r>
              <w:t>2018</w:t>
            </w:r>
          </w:p>
        </w:tc>
        <w:tc>
          <w:tcPr>
            <w:tcW w:w="850" w:type="dxa"/>
          </w:tcPr>
          <w:p w:rsidR="00245D34" w:rsidRDefault="00245D34">
            <w:pPr>
              <w:pStyle w:val="ConsPlusNormal"/>
              <w:jc w:val="center"/>
            </w:pPr>
            <w:r>
              <w:t>2019</w:t>
            </w:r>
          </w:p>
        </w:tc>
        <w:tc>
          <w:tcPr>
            <w:tcW w:w="850" w:type="dxa"/>
          </w:tcPr>
          <w:p w:rsidR="00245D34" w:rsidRDefault="00245D34">
            <w:pPr>
              <w:pStyle w:val="ConsPlusNormal"/>
              <w:jc w:val="center"/>
            </w:pPr>
            <w:r>
              <w:t>2020</w:t>
            </w:r>
          </w:p>
        </w:tc>
        <w:tc>
          <w:tcPr>
            <w:tcW w:w="0" w:type="auto"/>
            <w:vMerge/>
          </w:tcPr>
          <w:p w:rsidR="00245D34" w:rsidRDefault="00245D34"/>
        </w:tc>
      </w:tr>
      <w:tr w:rsidR="00245D34">
        <w:tc>
          <w:tcPr>
            <w:tcW w:w="567" w:type="dxa"/>
          </w:tcPr>
          <w:p w:rsidR="00245D34" w:rsidRDefault="00245D34">
            <w:pPr>
              <w:pStyle w:val="ConsPlusNormal"/>
            </w:pPr>
          </w:p>
        </w:tc>
        <w:tc>
          <w:tcPr>
            <w:tcW w:w="16014" w:type="dxa"/>
            <w:gridSpan w:val="12"/>
          </w:tcPr>
          <w:p w:rsidR="00245D34" w:rsidRDefault="00245D34">
            <w:pPr>
              <w:pStyle w:val="ConsPlusNormal"/>
            </w:pPr>
            <w:r>
              <w:t>Цель 1: Создание благоприятных условий для функционирования садоводческих некоммерческих объединений граждан - жителей МО "Город Псков"</w:t>
            </w:r>
          </w:p>
        </w:tc>
      </w:tr>
      <w:tr w:rsidR="00245D34">
        <w:tc>
          <w:tcPr>
            <w:tcW w:w="567" w:type="dxa"/>
          </w:tcPr>
          <w:p w:rsidR="00245D34" w:rsidRDefault="00245D34">
            <w:pPr>
              <w:pStyle w:val="ConsPlusNormal"/>
            </w:pPr>
          </w:p>
        </w:tc>
        <w:tc>
          <w:tcPr>
            <w:tcW w:w="16014" w:type="dxa"/>
            <w:gridSpan w:val="12"/>
          </w:tcPr>
          <w:p w:rsidR="00245D34" w:rsidRDefault="00245D34">
            <w:pPr>
              <w:pStyle w:val="ConsPlusNormal"/>
            </w:pPr>
            <w:r>
              <w:t>Задача 1: Содействие в управлении и развитии инфраструктуры СНТ</w:t>
            </w:r>
          </w:p>
        </w:tc>
      </w:tr>
      <w:tr w:rsidR="00245D34">
        <w:tc>
          <w:tcPr>
            <w:tcW w:w="567" w:type="dxa"/>
          </w:tcPr>
          <w:p w:rsidR="00245D34" w:rsidRDefault="00245D34">
            <w:pPr>
              <w:pStyle w:val="ConsPlusNormal"/>
              <w:jc w:val="center"/>
            </w:pPr>
            <w:r>
              <w:t>1</w:t>
            </w:r>
          </w:p>
        </w:tc>
        <w:tc>
          <w:tcPr>
            <w:tcW w:w="2211" w:type="dxa"/>
          </w:tcPr>
          <w:p w:rsidR="00245D34" w:rsidRDefault="00245D34">
            <w:pPr>
              <w:pStyle w:val="ConsPlusNormal"/>
            </w:pPr>
            <w:r>
              <w:t>Содействие в организации, функционировании и учету СНТ</w:t>
            </w:r>
          </w:p>
        </w:tc>
        <w:tc>
          <w:tcPr>
            <w:tcW w:w="2410" w:type="dxa"/>
          </w:tcPr>
          <w:p w:rsidR="00245D34" w:rsidRDefault="00245D34">
            <w:pPr>
              <w:pStyle w:val="ConsPlusNormal"/>
              <w:jc w:val="center"/>
            </w:pPr>
            <w:r>
              <w:t>УГХ АГП, садоводческие некоммерческие объединения граждан</w:t>
            </w:r>
          </w:p>
        </w:tc>
        <w:tc>
          <w:tcPr>
            <w:tcW w:w="1474" w:type="dxa"/>
          </w:tcPr>
          <w:p w:rsidR="00245D34" w:rsidRDefault="00245D34">
            <w:pPr>
              <w:pStyle w:val="ConsPlusNormal"/>
              <w:jc w:val="center"/>
            </w:pPr>
            <w:r>
              <w:t>01.01.2015 - 31.12.2020</w:t>
            </w:r>
          </w:p>
        </w:tc>
        <w:tc>
          <w:tcPr>
            <w:tcW w:w="1559" w:type="dxa"/>
          </w:tcPr>
          <w:p w:rsidR="00245D34" w:rsidRDefault="00245D34">
            <w:pPr>
              <w:pStyle w:val="ConsPlusNormal"/>
            </w:pPr>
            <w:r>
              <w:t>не требует финансирования</w:t>
            </w:r>
          </w:p>
        </w:tc>
        <w:tc>
          <w:tcPr>
            <w:tcW w:w="992" w:type="dxa"/>
          </w:tcPr>
          <w:p w:rsidR="00245D34" w:rsidRDefault="00245D34">
            <w:pPr>
              <w:pStyle w:val="ConsPlusNormal"/>
            </w:pPr>
          </w:p>
        </w:tc>
        <w:tc>
          <w:tcPr>
            <w:tcW w:w="850" w:type="dxa"/>
          </w:tcPr>
          <w:p w:rsidR="00245D34" w:rsidRDefault="00245D34">
            <w:pPr>
              <w:pStyle w:val="ConsPlusNormal"/>
            </w:pPr>
          </w:p>
        </w:tc>
        <w:tc>
          <w:tcPr>
            <w:tcW w:w="907"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2211" w:type="dxa"/>
          </w:tcPr>
          <w:p w:rsidR="00245D34" w:rsidRDefault="00245D34">
            <w:pPr>
              <w:pStyle w:val="ConsPlusNormal"/>
            </w:pPr>
            <w:r>
              <w:t>Организация и функционирование СНТ</w:t>
            </w:r>
          </w:p>
        </w:tc>
      </w:tr>
      <w:tr w:rsidR="00245D34">
        <w:tc>
          <w:tcPr>
            <w:tcW w:w="567" w:type="dxa"/>
          </w:tcPr>
          <w:p w:rsidR="00245D34" w:rsidRDefault="00245D34">
            <w:pPr>
              <w:pStyle w:val="ConsPlusNormal"/>
              <w:jc w:val="center"/>
            </w:pPr>
            <w:r>
              <w:t>2</w:t>
            </w:r>
          </w:p>
        </w:tc>
        <w:tc>
          <w:tcPr>
            <w:tcW w:w="2211" w:type="dxa"/>
          </w:tcPr>
          <w:p w:rsidR="00245D34" w:rsidRDefault="00245D34">
            <w:pPr>
              <w:pStyle w:val="ConsPlusNormal"/>
            </w:pPr>
            <w:r>
              <w:t>Организация учета СНТ и участков</w:t>
            </w:r>
          </w:p>
        </w:tc>
        <w:tc>
          <w:tcPr>
            <w:tcW w:w="2410" w:type="dxa"/>
          </w:tcPr>
          <w:p w:rsidR="00245D34" w:rsidRDefault="00245D34">
            <w:pPr>
              <w:pStyle w:val="ConsPlusNormal"/>
              <w:jc w:val="center"/>
            </w:pPr>
            <w:r>
              <w:t>УГХ АГП, садоводческие некоммерческие объединения граждан</w:t>
            </w:r>
          </w:p>
        </w:tc>
        <w:tc>
          <w:tcPr>
            <w:tcW w:w="1474" w:type="dxa"/>
          </w:tcPr>
          <w:p w:rsidR="00245D34" w:rsidRDefault="00245D34">
            <w:pPr>
              <w:pStyle w:val="ConsPlusNormal"/>
              <w:jc w:val="center"/>
            </w:pPr>
            <w:r>
              <w:t>01.01.2015 - 31.12.2020</w:t>
            </w:r>
          </w:p>
        </w:tc>
        <w:tc>
          <w:tcPr>
            <w:tcW w:w="1559" w:type="dxa"/>
          </w:tcPr>
          <w:p w:rsidR="00245D34" w:rsidRDefault="00245D34">
            <w:pPr>
              <w:pStyle w:val="ConsPlusNormal"/>
            </w:pPr>
            <w:r>
              <w:t>не требует финансирования</w:t>
            </w:r>
          </w:p>
        </w:tc>
        <w:tc>
          <w:tcPr>
            <w:tcW w:w="992" w:type="dxa"/>
          </w:tcPr>
          <w:p w:rsidR="00245D34" w:rsidRDefault="00245D34">
            <w:pPr>
              <w:pStyle w:val="ConsPlusNormal"/>
            </w:pPr>
          </w:p>
        </w:tc>
        <w:tc>
          <w:tcPr>
            <w:tcW w:w="850" w:type="dxa"/>
          </w:tcPr>
          <w:p w:rsidR="00245D34" w:rsidRDefault="00245D34">
            <w:pPr>
              <w:pStyle w:val="ConsPlusNormal"/>
            </w:pPr>
          </w:p>
        </w:tc>
        <w:tc>
          <w:tcPr>
            <w:tcW w:w="907"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850" w:type="dxa"/>
          </w:tcPr>
          <w:p w:rsidR="00245D34" w:rsidRDefault="00245D34">
            <w:pPr>
              <w:pStyle w:val="ConsPlusNormal"/>
            </w:pPr>
          </w:p>
        </w:tc>
        <w:tc>
          <w:tcPr>
            <w:tcW w:w="2211" w:type="dxa"/>
          </w:tcPr>
          <w:p w:rsidR="00245D34" w:rsidRDefault="00245D34">
            <w:pPr>
              <w:pStyle w:val="ConsPlusNormal"/>
            </w:pPr>
            <w:r>
              <w:t>Учет СНТ</w:t>
            </w:r>
          </w:p>
        </w:tc>
      </w:tr>
      <w:tr w:rsidR="00245D34">
        <w:tc>
          <w:tcPr>
            <w:tcW w:w="567" w:type="dxa"/>
          </w:tcPr>
          <w:p w:rsidR="00245D34" w:rsidRDefault="00245D34">
            <w:pPr>
              <w:pStyle w:val="ConsPlusNormal"/>
            </w:pPr>
          </w:p>
        </w:tc>
        <w:tc>
          <w:tcPr>
            <w:tcW w:w="16014" w:type="dxa"/>
            <w:gridSpan w:val="12"/>
          </w:tcPr>
          <w:p w:rsidR="00245D34" w:rsidRDefault="00245D34">
            <w:pPr>
              <w:pStyle w:val="ConsPlusNormal"/>
            </w:pPr>
            <w:r>
              <w:t>Задача 2: Улучшение санитарно-экологических условий, повышение пожарной безопасности на территории СНТ</w:t>
            </w:r>
          </w:p>
        </w:tc>
      </w:tr>
      <w:tr w:rsidR="00245D34">
        <w:tc>
          <w:tcPr>
            <w:tcW w:w="567" w:type="dxa"/>
            <w:vMerge w:val="restart"/>
          </w:tcPr>
          <w:p w:rsidR="00245D34" w:rsidRDefault="00245D34">
            <w:pPr>
              <w:pStyle w:val="ConsPlusNormal"/>
              <w:jc w:val="center"/>
            </w:pPr>
            <w:r>
              <w:t>1</w:t>
            </w:r>
          </w:p>
        </w:tc>
        <w:tc>
          <w:tcPr>
            <w:tcW w:w="2211" w:type="dxa"/>
            <w:vMerge w:val="restart"/>
          </w:tcPr>
          <w:p w:rsidR="00245D34" w:rsidRDefault="00245D34">
            <w:pPr>
              <w:pStyle w:val="ConsPlusNormal"/>
            </w:pPr>
            <w:r>
              <w:t>Благоустройство и содержание территорий СНТ</w:t>
            </w:r>
          </w:p>
        </w:tc>
        <w:tc>
          <w:tcPr>
            <w:tcW w:w="2410" w:type="dxa"/>
            <w:vMerge w:val="restart"/>
          </w:tcPr>
          <w:p w:rsidR="00245D34" w:rsidRDefault="00245D34">
            <w:pPr>
              <w:pStyle w:val="ConsPlusNormal"/>
              <w:jc w:val="center"/>
            </w:pPr>
            <w:r>
              <w:t>УГХ АГП, садоводческие некоммерческие объединения граждан</w:t>
            </w:r>
          </w:p>
        </w:tc>
        <w:tc>
          <w:tcPr>
            <w:tcW w:w="1474" w:type="dxa"/>
            <w:vMerge w:val="restart"/>
          </w:tcPr>
          <w:p w:rsidR="00245D34" w:rsidRDefault="00245D34">
            <w:pPr>
              <w:pStyle w:val="ConsPlusNormal"/>
              <w:jc w:val="center"/>
            </w:pPr>
            <w:r>
              <w:t>01.01.2015 - 31.12.2020</w:t>
            </w:r>
          </w:p>
        </w:tc>
        <w:tc>
          <w:tcPr>
            <w:tcW w:w="1559" w:type="dxa"/>
          </w:tcPr>
          <w:p w:rsidR="00245D34" w:rsidRDefault="00245D34">
            <w:pPr>
              <w:pStyle w:val="ConsPlusNormal"/>
            </w:pPr>
            <w:r>
              <w:t>Всего</w:t>
            </w:r>
          </w:p>
        </w:tc>
        <w:tc>
          <w:tcPr>
            <w:tcW w:w="992" w:type="dxa"/>
          </w:tcPr>
          <w:p w:rsidR="00245D34" w:rsidRDefault="00245D34">
            <w:pPr>
              <w:pStyle w:val="ConsPlusNormal"/>
              <w:jc w:val="center"/>
            </w:pPr>
            <w:r>
              <w:t>430,0</w:t>
            </w:r>
          </w:p>
        </w:tc>
        <w:tc>
          <w:tcPr>
            <w:tcW w:w="850" w:type="dxa"/>
          </w:tcPr>
          <w:p w:rsidR="00245D34" w:rsidRDefault="00245D34">
            <w:pPr>
              <w:pStyle w:val="ConsPlusNormal"/>
            </w:pPr>
          </w:p>
        </w:tc>
        <w:tc>
          <w:tcPr>
            <w:tcW w:w="907" w:type="dxa"/>
          </w:tcPr>
          <w:p w:rsidR="00245D34" w:rsidRDefault="00245D34">
            <w:pPr>
              <w:pStyle w:val="ConsPlusNormal"/>
              <w:jc w:val="center"/>
            </w:pPr>
            <w:r>
              <w:t>30,0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2211" w:type="dxa"/>
            <w:vMerge w:val="restart"/>
          </w:tcPr>
          <w:p w:rsidR="00245D34" w:rsidRDefault="00245D34">
            <w:pPr>
              <w:pStyle w:val="ConsPlusNormal"/>
            </w:pPr>
            <w:r>
              <w:t>Поддержка санитарного состояния территорий СНТ</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59" w:type="dxa"/>
          </w:tcPr>
          <w:p w:rsidR="00245D34" w:rsidRDefault="00245D34">
            <w:pPr>
              <w:pStyle w:val="ConsPlusNormal"/>
            </w:pPr>
            <w:r>
              <w:t>местный бюджет</w:t>
            </w:r>
          </w:p>
        </w:tc>
        <w:tc>
          <w:tcPr>
            <w:tcW w:w="992" w:type="dxa"/>
          </w:tcPr>
          <w:p w:rsidR="00245D34" w:rsidRDefault="00245D34">
            <w:pPr>
              <w:pStyle w:val="ConsPlusNormal"/>
              <w:jc w:val="center"/>
            </w:pPr>
            <w:r>
              <w:t>430,0</w:t>
            </w:r>
          </w:p>
        </w:tc>
        <w:tc>
          <w:tcPr>
            <w:tcW w:w="850" w:type="dxa"/>
          </w:tcPr>
          <w:p w:rsidR="00245D34" w:rsidRDefault="00245D34">
            <w:pPr>
              <w:pStyle w:val="ConsPlusNormal"/>
            </w:pPr>
          </w:p>
        </w:tc>
        <w:tc>
          <w:tcPr>
            <w:tcW w:w="907" w:type="dxa"/>
          </w:tcPr>
          <w:p w:rsidR="00245D34" w:rsidRDefault="00245D34">
            <w:pPr>
              <w:pStyle w:val="ConsPlusNormal"/>
              <w:jc w:val="center"/>
            </w:pPr>
            <w:r>
              <w:t>30,0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850" w:type="dxa"/>
          </w:tcPr>
          <w:p w:rsidR="00245D34" w:rsidRDefault="00245D34">
            <w:pPr>
              <w:pStyle w:val="ConsPlusNormal"/>
              <w:jc w:val="center"/>
            </w:pPr>
            <w:r>
              <w:t>100,0</w:t>
            </w:r>
          </w:p>
        </w:tc>
        <w:tc>
          <w:tcPr>
            <w:tcW w:w="0" w:type="auto"/>
            <w:vMerge/>
          </w:tcPr>
          <w:p w:rsidR="00245D34" w:rsidRDefault="00245D34"/>
        </w:tc>
      </w:tr>
      <w:tr w:rsidR="00245D34">
        <w:tc>
          <w:tcPr>
            <w:tcW w:w="567" w:type="dxa"/>
            <w:vMerge w:val="restart"/>
          </w:tcPr>
          <w:p w:rsidR="00245D34" w:rsidRDefault="00245D34">
            <w:pPr>
              <w:pStyle w:val="ConsPlusNormal"/>
              <w:jc w:val="center"/>
            </w:pPr>
            <w:r>
              <w:t>2</w:t>
            </w:r>
          </w:p>
        </w:tc>
        <w:tc>
          <w:tcPr>
            <w:tcW w:w="2211" w:type="dxa"/>
            <w:vMerge w:val="restart"/>
          </w:tcPr>
          <w:p w:rsidR="00245D34" w:rsidRDefault="00245D34">
            <w:pPr>
              <w:pStyle w:val="ConsPlusNormal"/>
            </w:pPr>
            <w:r>
              <w:t>Обустройство пожарных водоемов и приобретение мотопомп</w:t>
            </w:r>
          </w:p>
        </w:tc>
        <w:tc>
          <w:tcPr>
            <w:tcW w:w="2410" w:type="dxa"/>
            <w:vMerge w:val="restart"/>
          </w:tcPr>
          <w:p w:rsidR="00245D34" w:rsidRDefault="00245D34">
            <w:pPr>
              <w:pStyle w:val="ConsPlusNormal"/>
              <w:jc w:val="center"/>
            </w:pPr>
            <w:r>
              <w:t>УГХ АГП, садоводческие некоммерческие объединения граждан</w:t>
            </w:r>
          </w:p>
        </w:tc>
        <w:tc>
          <w:tcPr>
            <w:tcW w:w="1474" w:type="dxa"/>
            <w:vMerge w:val="restart"/>
          </w:tcPr>
          <w:p w:rsidR="00245D34" w:rsidRDefault="00245D34">
            <w:pPr>
              <w:pStyle w:val="ConsPlusNormal"/>
              <w:jc w:val="center"/>
            </w:pPr>
            <w:r>
              <w:t>01.01.2015 - 31.12.2020</w:t>
            </w:r>
          </w:p>
        </w:tc>
        <w:tc>
          <w:tcPr>
            <w:tcW w:w="1559" w:type="dxa"/>
          </w:tcPr>
          <w:p w:rsidR="00245D34" w:rsidRDefault="00245D34">
            <w:pPr>
              <w:pStyle w:val="ConsPlusNormal"/>
            </w:pPr>
            <w:r>
              <w:t>Всего</w:t>
            </w:r>
          </w:p>
        </w:tc>
        <w:tc>
          <w:tcPr>
            <w:tcW w:w="992" w:type="dxa"/>
          </w:tcPr>
          <w:p w:rsidR="00245D34" w:rsidRDefault="00245D34">
            <w:pPr>
              <w:pStyle w:val="ConsPlusNormal"/>
              <w:jc w:val="center"/>
            </w:pPr>
            <w:r>
              <w:t>200,0</w:t>
            </w:r>
          </w:p>
        </w:tc>
        <w:tc>
          <w:tcPr>
            <w:tcW w:w="850" w:type="dxa"/>
          </w:tcPr>
          <w:p w:rsidR="00245D34" w:rsidRDefault="00245D34">
            <w:pPr>
              <w:pStyle w:val="ConsPlusNormal"/>
            </w:pPr>
          </w:p>
        </w:tc>
        <w:tc>
          <w:tcPr>
            <w:tcW w:w="907" w:type="dxa"/>
          </w:tcPr>
          <w:p w:rsidR="00245D34" w:rsidRDefault="00245D34">
            <w:pPr>
              <w:pStyle w:val="ConsPlusNormal"/>
            </w:pP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2211" w:type="dxa"/>
            <w:vMerge w:val="restart"/>
          </w:tcPr>
          <w:p w:rsidR="00245D34" w:rsidRDefault="00245D34">
            <w:pPr>
              <w:pStyle w:val="ConsPlusNormal"/>
            </w:pPr>
            <w:r>
              <w:t>Обеспечение пожарной безопасности СНТ</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59" w:type="dxa"/>
          </w:tcPr>
          <w:p w:rsidR="00245D34" w:rsidRDefault="00245D34">
            <w:pPr>
              <w:pStyle w:val="ConsPlusNormal"/>
            </w:pPr>
            <w:r>
              <w:t>местный бюджет</w:t>
            </w:r>
          </w:p>
        </w:tc>
        <w:tc>
          <w:tcPr>
            <w:tcW w:w="992" w:type="dxa"/>
          </w:tcPr>
          <w:p w:rsidR="00245D34" w:rsidRDefault="00245D34">
            <w:pPr>
              <w:pStyle w:val="ConsPlusNormal"/>
              <w:jc w:val="center"/>
            </w:pPr>
            <w:r>
              <w:t>200,0</w:t>
            </w:r>
          </w:p>
        </w:tc>
        <w:tc>
          <w:tcPr>
            <w:tcW w:w="850" w:type="dxa"/>
          </w:tcPr>
          <w:p w:rsidR="00245D34" w:rsidRDefault="00245D34">
            <w:pPr>
              <w:pStyle w:val="ConsPlusNormal"/>
            </w:pPr>
          </w:p>
        </w:tc>
        <w:tc>
          <w:tcPr>
            <w:tcW w:w="907" w:type="dxa"/>
          </w:tcPr>
          <w:p w:rsidR="00245D34" w:rsidRDefault="00245D34">
            <w:pPr>
              <w:pStyle w:val="ConsPlusNormal"/>
            </w:pP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850" w:type="dxa"/>
          </w:tcPr>
          <w:p w:rsidR="00245D34" w:rsidRDefault="00245D34">
            <w:pPr>
              <w:pStyle w:val="ConsPlusNormal"/>
              <w:jc w:val="center"/>
            </w:pPr>
            <w:r>
              <w:t>50,0</w:t>
            </w:r>
          </w:p>
        </w:tc>
        <w:tc>
          <w:tcPr>
            <w:tcW w:w="0" w:type="auto"/>
            <w:vMerge/>
          </w:tcPr>
          <w:p w:rsidR="00245D34" w:rsidRDefault="00245D34"/>
        </w:tc>
      </w:tr>
      <w:tr w:rsidR="00245D34">
        <w:tc>
          <w:tcPr>
            <w:tcW w:w="567" w:type="dxa"/>
          </w:tcPr>
          <w:p w:rsidR="00245D34" w:rsidRDefault="00245D34">
            <w:pPr>
              <w:pStyle w:val="ConsPlusNormal"/>
            </w:pPr>
          </w:p>
        </w:tc>
        <w:tc>
          <w:tcPr>
            <w:tcW w:w="2211" w:type="dxa"/>
          </w:tcPr>
          <w:p w:rsidR="00245D34" w:rsidRDefault="00245D34">
            <w:pPr>
              <w:pStyle w:val="ConsPlusNormal"/>
            </w:pPr>
            <w:r>
              <w:t>Всего по подпрограмме:</w:t>
            </w:r>
          </w:p>
        </w:tc>
        <w:tc>
          <w:tcPr>
            <w:tcW w:w="2410" w:type="dxa"/>
          </w:tcPr>
          <w:p w:rsidR="00245D34" w:rsidRDefault="00245D34">
            <w:pPr>
              <w:pStyle w:val="ConsPlusNormal"/>
            </w:pPr>
          </w:p>
        </w:tc>
        <w:tc>
          <w:tcPr>
            <w:tcW w:w="1474" w:type="dxa"/>
          </w:tcPr>
          <w:p w:rsidR="00245D34" w:rsidRDefault="00245D34">
            <w:pPr>
              <w:pStyle w:val="ConsPlusNormal"/>
            </w:pPr>
          </w:p>
        </w:tc>
        <w:tc>
          <w:tcPr>
            <w:tcW w:w="1559" w:type="dxa"/>
          </w:tcPr>
          <w:p w:rsidR="00245D34" w:rsidRDefault="00245D34">
            <w:pPr>
              <w:pStyle w:val="ConsPlusNormal"/>
            </w:pPr>
          </w:p>
        </w:tc>
        <w:tc>
          <w:tcPr>
            <w:tcW w:w="992" w:type="dxa"/>
          </w:tcPr>
          <w:p w:rsidR="00245D34" w:rsidRDefault="00245D34">
            <w:pPr>
              <w:pStyle w:val="ConsPlusNormal"/>
              <w:jc w:val="center"/>
            </w:pPr>
            <w:r>
              <w:t>630,0</w:t>
            </w:r>
          </w:p>
        </w:tc>
        <w:tc>
          <w:tcPr>
            <w:tcW w:w="850" w:type="dxa"/>
          </w:tcPr>
          <w:p w:rsidR="00245D34" w:rsidRDefault="00245D34">
            <w:pPr>
              <w:pStyle w:val="ConsPlusNormal"/>
            </w:pPr>
          </w:p>
        </w:tc>
        <w:tc>
          <w:tcPr>
            <w:tcW w:w="907" w:type="dxa"/>
          </w:tcPr>
          <w:p w:rsidR="00245D34" w:rsidRDefault="00245D34">
            <w:pPr>
              <w:pStyle w:val="ConsPlusNormal"/>
              <w:jc w:val="center"/>
            </w:pPr>
            <w:r>
              <w:t>30,0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2211" w:type="dxa"/>
            <w:vMerge w:val="restart"/>
          </w:tcPr>
          <w:p w:rsidR="00245D34" w:rsidRDefault="00245D34">
            <w:pPr>
              <w:pStyle w:val="ConsPlusNormal"/>
            </w:pPr>
          </w:p>
        </w:tc>
      </w:tr>
      <w:tr w:rsidR="00245D34">
        <w:tc>
          <w:tcPr>
            <w:tcW w:w="567" w:type="dxa"/>
          </w:tcPr>
          <w:p w:rsidR="00245D34" w:rsidRDefault="00245D34">
            <w:pPr>
              <w:pStyle w:val="ConsPlusNormal"/>
            </w:pPr>
          </w:p>
        </w:tc>
        <w:tc>
          <w:tcPr>
            <w:tcW w:w="2211" w:type="dxa"/>
          </w:tcPr>
          <w:p w:rsidR="00245D34" w:rsidRDefault="00245D34">
            <w:pPr>
              <w:pStyle w:val="ConsPlusNormal"/>
            </w:pPr>
            <w:r>
              <w:t>местный бюджет</w:t>
            </w:r>
          </w:p>
        </w:tc>
        <w:tc>
          <w:tcPr>
            <w:tcW w:w="2410" w:type="dxa"/>
          </w:tcPr>
          <w:p w:rsidR="00245D34" w:rsidRDefault="00245D34">
            <w:pPr>
              <w:pStyle w:val="ConsPlusNormal"/>
            </w:pPr>
          </w:p>
        </w:tc>
        <w:tc>
          <w:tcPr>
            <w:tcW w:w="1474" w:type="dxa"/>
          </w:tcPr>
          <w:p w:rsidR="00245D34" w:rsidRDefault="00245D34">
            <w:pPr>
              <w:pStyle w:val="ConsPlusNormal"/>
            </w:pPr>
          </w:p>
        </w:tc>
        <w:tc>
          <w:tcPr>
            <w:tcW w:w="1559" w:type="dxa"/>
          </w:tcPr>
          <w:p w:rsidR="00245D34" w:rsidRDefault="00245D34">
            <w:pPr>
              <w:pStyle w:val="ConsPlusNormal"/>
            </w:pPr>
          </w:p>
        </w:tc>
        <w:tc>
          <w:tcPr>
            <w:tcW w:w="992" w:type="dxa"/>
          </w:tcPr>
          <w:p w:rsidR="00245D34" w:rsidRDefault="00245D34">
            <w:pPr>
              <w:pStyle w:val="ConsPlusNormal"/>
              <w:jc w:val="center"/>
            </w:pPr>
            <w:r>
              <w:t>630,0</w:t>
            </w:r>
          </w:p>
        </w:tc>
        <w:tc>
          <w:tcPr>
            <w:tcW w:w="850" w:type="dxa"/>
          </w:tcPr>
          <w:p w:rsidR="00245D34" w:rsidRDefault="00245D34">
            <w:pPr>
              <w:pStyle w:val="ConsPlusNormal"/>
            </w:pPr>
          </w:p>
        </w:tc>
        <w:tc>
          <w:tcPr>
            <w:tcW w:w="907" w:type="dxa"/>
          </w:tcPr>
          <w:p w:rsidR="00245D34" w:rsidRDefault="00245D34">
            <w:pPr>
              <w:pStyle w:val="ConsPlusNormal"/>
              <w:jc w:val="center"/>
            </w:pPr>
            <w:r>
              <w:t>30,0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850" w:type="dxa"/>
          </w:tcPr>
          <w:p w:rsidR="00245D34" w:rsidRDefault="00245D34">
            <w:pPr>
              <w:pStyle w:val="ConsPlusNormal"/>
              <w:jc w:val="center"/>
            </w:pPr>
            <w:r>
              <w:t>150,0</w:t>
            </w:r>
          </w:p>
        </w:tc>
        <w:tc>
          <w:tcPr>
            <w:tcW w:w="0" w:type="auto"/>
            <w:vMerge/>
          </w:tcPr>
          <w:p w:rsidR="00245D34" w:rsidRDefault="00245D34"/>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center"/>
      </w:pPr>
      <w:bookmarkStart w:id="9" w:name="P2131"/>
      <w:bookmarkEnd w:id="9"/>
      <w:r>
        <w:t>ПОДПРОГРАММА</w:t>
      </w:r>
    </w:p>
    <w:p w:rsidR="00245D34" w:rsidRDefault="00245D34">
      <w:pPr>
        <w:pStyle w:val="ConsPlusNormal"/>
        <w:jc w:val="center"/>
      </w:pPr>
      <w:r>
        <w:t>"Обеспечение реализации муниципальной программы"</w:t>
      </w:r>
    </w:p>
    <w:p w:rsidR="00245D34" w:rsidRDefault="00245D34">
      <w:pPr>
        <w:pStyle w:val="ConsPlusNormal"/>
        <w:jc w:val="center"/>
      </w:pPr>
      <w:r>
        <w:t>Список изменяющих документов</w:t>
      </w:r>
    </w:p>
    <w:p w:rsidR="00245D34" w:rsidRDefault="00245D34">
      <w:pPr>
        <w:pStyle w:val="ConsPlusNormal"/>
        <w:jc w:val="center"/>
      </w:pPr>
      <w:r>
        <w:t>(в ред. постановлений Администрации города Пскова</w:t>
      </w:r>
    </w:p>
    <w:p w:rsidR="00245D34" w:rsidRDefault="00245D34">
      <w:pPr>
        <w:pStyle w:val="ConsPlusNormal"/>
        <w:jc w:val="center"/>
      </w:pPr>
      <w:r>
        <w:t xml:space="preserve">от 13.05.2015 </w:t>
      </w:r>
      <w:hyperlink r:id="rId106" w:history="1">
        <w:r>
          <w:rPr>
            <w:color w:val="0000FF"/>
          </w:rPr>
          <w:t>N 1056</w:t>
        </w:r>
      </w:hyperlink>
      <w:r>
        <w:t xml:space="preserve">, от 19.08.2015 </w:t>
      </w:r>
      <w:hyperlink r:id="rId107" w:history="1">
        <w:r>
          <w:rPr>
            <w:color w:val="0000FF"/>
          </w:rPr>
          <w:t>N 1792</w:t>
        </w:r>
      </w:hyperlink>
      <w:r>
        <w:t xml:space="preserve">, от 04.02.2016 </w:t>
      </w:r>
      <w:hyperlink r:id="rId108" w:history="1">
        <w:r>
          <w:rPr>
            <w:color w:val="0000FF"/>
          </w:rPr>
          <w:t>N 113</w:t>
        </w:r>
      </w:hyperlink>
      <w:r>
        <w:t>,</w:t>
      </w:r>
    </w:p>
    <w:p w:rsidR="00245D34" w:rsidRDefault="00245D34">
      <w:pPr>
        <w:pStyle w:val="ConsPlusNormal"/>
        <w:jc w:val="center"/>
      </w:pPr>
      <w:r>
        <w:t xml:space="preserve">от 30.03.2016 </w:t>
      </w:r>
      <w:hyperlink r:id="rId109" w:history="1">
        <w:r>
          <w:rPr>
            <w:color w:val="0000FF"/>
          </w:rPr>
          <w:t>N 383</w:t>
        </w:r>
      </w:hyperlink>
      <w:r>
        <w:t>)</w:t>
      </w:r>
    </w:p>
    <w:p w:rsidR="00245D34" w:rsidRDefault="00245D34">
      <w:pPr>
        <w:pStyle w:val="ConsPlusNormal"/>
        <w:jc w:val="both"/>
      </w:pPr>
    </w:p>
    <w:p w:rsidR="00245D34" w:rsidRDefault="00245D34">
      <w:pPr>
        <w:pStyle w:val="ConsPlusNormal"/>
        <w:jc w:val="center"/>
      </w:pPr>
      <w:r>
        <w:t>I. ПАСПОРТ</w:t>
      </w:r>
    </w:p>
    <w:p w:rsidR="00245D34" w:rsidRDefault="00245D34">
      <w:pPr>
        <w:pStyle w:val="ConsPlusNormal"/>
        <w:jc w:val="center"/>
      </w:pPr>
      <w:r>
        <w:t>Подпрограммы "Обеспечение реализации</w:t>
      </w:r>
    </w:p>
    <w:p w:rsidR="00245D34" w:rsidRDefault="00245D34">
      <w:pPr>
        <w:pStyle w:val="ConsPlusNormal"/>
        <w:jc w:val="center"/>
      </w:pPr>
      <w:r>
        <w:t>муниципальной программы"</w:t>
      </w:r>
    </w:p>
    <w:p w:rsidR="00245D34" w:rsidRDefault="00245D34">
      <w:pPr>
        <w:pStyle w:val="ConsPlusNormal"/>
        <w:jc w:val="center"/>
      </w:pPr>
      <w:r>
        <w:t xml:space="preserve">(в ред. </w:t>
      </w:r>
      <w:hyperlink r:id="rId110" w:history="1">
        <w:r>
          <w:rPr>
            <w:color w:val="0000FF"/>
          </w:rPr>
          <w:t>постановления</w:t>
        </w:r>
      </w:hyperlink>
      <w:r>
        <w:t xml:space="preserve"> Администрации города Пскова</w:t>
      </w:r>
    </w:p>
    <w:p w:rsidR="00245D34" w:rsidRDefault="00245D34">
      <w:pPr>
        <w:pStyle w:val="ConsPlusNormal"/>
        <w:jc w:val="center"/>
      </w:pPr>
      <w:r>
        <w:t>от 04.02.2016 N 113)</w:t>
      </w:r>
    </w:p>
    <w:p w:rsidR="00245D34" w:rsidRDefault="00245D34">
      <w:pPr>
        <w:pStyle w:val="ConsPlusNormal"/>
        <w:jc w:val="cente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984"/>
        <w:gridCol w:w="1191"/>
        <w:gridCol w:w="1134"/>
        <w:gridCol w:w="1247"/>
        <w:gridCol w:w="1134"/>
        <w:gridCol w:w="1191"/>
        <w:gridCol w:w="1191"/>
        <w:gridCol w:w="1244"/>
      </w:tblGrid>
      <w:tr w:rsidR="00245D34">
        <w:tc>
          <w:tcPr>
            <w:tcW w:w="12697" w:type="dxa"/>
            <w:gridSpan w:val="9"/>
          </w:tcPr>
          <w:p w:rsidR="00245D34" w:rsidRDefault="00245D34">
            <w:pPr>
              <w:pStyle w:val="ConsPlusNormal"/>
              <w:jc w:val="center"/>
            </w:pPr>
            <w:r>
              <w:t>ПАСПОРТ</w:t>
            </w:r>
          </w:p>
          <w:p w:rsidR="00245D34" w:rsidRDefault="00245D34">
            <w:pPr>
              <w:pStyle w:val="ConsPlusNormal"/>
              <w:jc w:val="center"/>
            </w:pPr>
            <w:r>
              <w:t>Подпрограмма "Обеспечение реализации муниципальной программы"</w:t>
            </w:r>
          </w:p>
        </w:tc>
      </w:tr>
      <w:tr w:rsidR="00245D34">
        <w:tc>
          <w:tcPr>
            <w:tcW w:w="12697" w:type="dxa"/>
            <w:gridSpan w:val="9"/>
            <w:vAlign w:val="center"/>
          </w:tcPr>
          <w:p w:rsidR="00245D34" w:rsidRDefault="00245D34">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245D34">
        <w:tc>
          <w:tcPr>
            <w:tcW w:w="2381" w:type="dxa"/>
            <w:vAlign w:val="center"/>
          </w:tcPr>
          <w:p w:rsidR="00245D34" w:rsidRDefault="00245D34">
            <w:pPr>
              <w:pStyle w:val="ConsPlusNormal"/>
            </w:pPr>
            <w:r>
              <w:t>Ответственный исполнитель подпрограммы</w:t>
            </w:r>
          </w:p>
        </w:tc>
        <w:tc>
          <w:tcPr>
            <w:tcW w:w="10316" w:type="dxa"/>
            <w:gridSpan w:val="8"/>
            <w:vAlign w:val="center"/>
          </w:tcPr>
          <w:p w:rsidR="00245D34" w:rsidRDefault="00245D34">
            <w:pPr>
              <w:pStyle w:val="ConsPlusNormal"/>
            </w:pPr>
            <w:r>
              <w:t>Управление городского хозяйства Администрации города Пскова</w:t>
            </w:r>
          </w:p>
        </w:tc>
      </w:tr>
      <w:tr w:rsidR="00245D34">
        <w:tc>
          <w:tcPr>
            <w:tcW w:w="2381" w:type="dxa"/>
            <w:vAlign w:val="center"/>
          </w:tcPr>
          <w:p w:rsidR="00245D34" w:rsidRDefault="00245D34">
            <w:pPr>
              <w:pStyle w:val="ConsPlusNormal"/>
            </w:pPr>
            <w:r>
              <w:t>Соисполнители подпрограммы</w:t>
            </w:r>
          </w:p>
        </w:tc>
        <w:tc>
          <w:tcPr>
            <w:tcW w:w="10316" w:type="dxa"/>
            <w:gridSpan w:val="8"/>
            <w:vAlign w:val="center"/>
          </w:tcPr>
          <w:p w:rsidR="00245D34" w:rsidRDefault="00245D34">
            <w:pPr>
              <w:pStyle w:val="ConsPlusNormal"/>
            </w:pPr>
            <w:r>
              <w:t>отсутствуют</w:t>
            </w:r>
          </w:p>
        </w:tc>
      </w:tr>
      <w:tr w:rsidR="00245D34">
        <w:tc>
          <w:tcPr>
            <w:tcW w:w="2381" w:type="dxa"/>
            <w:vAlign w:val="center"/>
          </w:tcPr>
          <w:p w:rsidR="00245D34" w:rsidRDefault="00245D34">
            <w:pPr>
              <w:pStyle w:val="ConsPlusNormal"/>
            </w:pPr>
            <w:r>
              <w:t>Цель подпрограммы</w:t>
            </w:r>
          </w:p>
        </w:tc>
        <w:tc>
          <w:tcPr>
            <w:tcW w:w="10316" w:type="dxa"/>
            <w:gridSpan w:val="8"/>
            <w:vAlign w:val="center"/>
          </w:tcPr>
          <w:p w:rsidR="00245D34" w:rsidRDefault="00245D34">
            <w:pPr>
              <w:pStyle w:val="ConsPlusNormal"/>
            </w:pPr>
            <w:r>
              <w:t>Создание условий для управления процессом реализации муниципальных программ</w:t>
            </w:r>
          </w:p>
        </w:tc>
      </w:tr>
      <w:tr w:rsidR="00245D34">
        <w:tc>
          <w:tcPr>
            <w:tcW w:w="2381" w:type="dxa"/>
            <w:vMerge w:val="restart"/>
          </w:tcPr>
          <w:p w:rsidR="00245D34" w:rsidRDefault="00245D34">
            <w:pPr>
              <w:pStyle w:val="ConsPlusNormal"/>
            </w:pPr>
            <w:r>
              <w:t>Задачи подпрограммы</w:t>
            </w:r>
          </w:p>
        </w:tc>
        <w:tc>
          <w:tcPr>
            <w:tcW w:w="10316" w:type="dxa"/>
            <w:gridSpan w:val="8"/>
            <w:vAlign w:val="center"/>
          </w:tcPr>
          <w:p w:rsidR="00245D34" w:rsidRDefault="00245D34">
            <w:pPr>
              <w:pStyle w:val="ConsPlusNormal"/>
            </w:pPr>
            <w:r>
              <w:t>1. Создание условий для обеспечения эффективного исполнения муниципальных функций УГХ</w:t>
            </w:r>
          </w:p>
        </w:tc>
      </w:tr>
      <w:tr w:rsidR="00245D34">
        <w:tc>
          <w:tcPr>
            <w:tcW w:w="0" w:type="auto"/>
            <w:vMerge/>
          </w:tcPr>
          <w:p w:rsidR="00245D34" w:rsidRDefault="00245D34"/>
        </w:tc>
        <w:tc>
          <w:tcPr>
            <w:tcW w:w="10316" w:type="dxa"/>
            <w:gridSpan w:val="8"/>
            <w:vAlign w:val="center"/>
          </w:tcPr>
          <w:p w:rsidR="00245D34" w:rsidRDefault="00245D34">
            <w:pPr>
              <w:pStyle w:val="ConsPlusNormal"/>
            </w:pPr>
            <w:r>
              <w:t>2. Информационное обеспечение реализации МП</w:t>
            </w:r>
          </w:p>
        </w:tc>
      </w:tr>
      <w:tr w:rsidR="00245D34">
        <w:tc>
          <w:tcPr>
            <w:tcW w:w="2381" w:type="dxa"/>
            <w:vAlign w:val="center"/>
          </w:tcPr>
          <w:p w:rsidR="00245D34" w:rsidRDefault="00245D34">
            <w:pPr>
              <w:pStyle w:val="ConsPlusNormal"/>
            </w:pPr>
            <w:r>
              <w:t>Целевые показатели (индикаторы) подпрограммы</w:t>
            </w:r>
          </w:p>
        </w:tc>
        <w:tc>
          <w:tcPr>
            <w:tcW w:w="10316" w:type="dxa"/>
            <w:gridSpan w:val="8"/>
            <w:vAlign w:val="center"/>
          </w:tcPr>
          <w:p w:rsidR="00245D34" w:rsidRDefault="00245D34">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 города Пскова"</w:t>
            </w:r>
          </w:p>
        </w:tc>
      </w:tr>
      <w:tr w:rsidR="00245D34">
        <w:tc>
          <w:tcPr>
            <w:tcW w:w="2381" w:type="dxa"/>
            <w:vAlign w:val="center"/>
          </w:tcPr>
          <w:p w:rsidR="00245D34" w:rsidRDefault="00245D34">
            <w:pPr>
              <w:pStyle w:val="ConsPlusNormal"/>
            </w:pPr>
            <w:r>
              <w:t>Этапы и сроки реализации подпрограммы</w:t>
            </w:r>
          </w:p>
        </w:tc>
        <w:tc>
          <w:tcPr>
            <w:tcW w:w="10316" w:type="dxa"/>
            <w:gridSpan w:val="8"/>
            <w:vAlign w:val="center"/>
          </w:tcPr>
          <w:p w:rsidR="00245D34" w:rsidRDefault="00245D34">
            <w:pPr>
              <w:pStyle w:val="ConsPlusNormal"/>
            </w:pPr>
            <w:r>
              <w:t>01.01.2015 - 31.12.2020</w:t>
            </w:r>
          </w:p>
        </w:tc>
      </w:tr>
      <w:tr w:rsidR="00245D34">
        <w:tc>
          <w:tcPr>
            <w:tcW w:w="2381" w:type="dxa"/>
            <w:vMerge w:val="restart"/>
            <w:tcBorders>
              <w:bottom w:val="nil"/>
            </w:tcBorders>
            <w:vAlign w:val="center"/>
          </w:tcPr>
          <w:p w:rsidR="00245D34" w:rsidRDefault="00245D34">
            <w:pPr>
              <w:pStyle w:val="ConsPlusNormal"/>
            </w:pPr>
            <w:r>
              <w:t>Объемы бюджетных ассигнований по подпрограмме</w:t>
            </w:r>
          </w:p>
        </w:tc>
        <w:tc>
          <w:tcPr>
            <w:tcW w:w="1984" w:type="dxa"/>
            <w:vAlign w:val="center"/>
          </w:tcPr>
          <w:p w:rsidR="00245D34" w:rsidRDefault="00245D34">
            <w:pPr>
              <w:pStyle w:val="ConsPlusNormal"/>
            </w:pPr>
            <w:r>
              <w:t>Источники финансирования</w:t>
            </w:r>
          </w:p>
        </w:tc>
        <w:tc>
          <w:tcPr>
            <w:tcW w:w="1191" w:type="dxa"/>
            <w:vAlign w:val="center"/>
          </w:tcPr>
          <w:p w:rsidR="00245D34" w:rsidRDefault="00245D34">
            <w:pPr>
              <w:pStyle w:val="ConsPlusNormal"/>
              <w:jc w:val="center"/>
            </w:pPr>
            <w:r>
              <w:t>2015</w:t>
            </w:r>
          </w:p>
        </w:tc>
        <w:tc>
          <w:tcPr>
            <w:tcW w:w="1134" w:type="dxa"/>
            <w:vAlign w:val="center"/>
          </w:tcPr>
          <w:p w:rsidR="00245D34" w:rsidRDefault="00245D34">
            <w:pPr>
              <w:pStyle w:val="ConsPlusNormal"/>
              <w:jc w:val="center"/>
            </w:pPr>
            <w:r>
              <w:t>2016</w:t>
            </w:r>
          </w:p>
        </w:tc>
        <w:tc>
          <w:tcPr>
            <w:tcW w:w="1247" w:type="dxa"/>
            <w:vAlign w:val="center"/>
          </w:tcPr>
          <w:p w:rsidR="00245D34" w:rsidRDefault="00245D34">
            <w:pPr>
              <w:pStyle w:val="ConsPlusNormal"/>
              <w:jc w:val="center"/>
            </w:pPr>
            <w:r>
              <w:t>2017</w:t>
            </w:r>
          </w:p>
        </w:tc>
        <w:tc>
          <w:tcPr>
            <w:tcW w:w="1134" w:type="dxa"/>
            <w:vAlign w:val="center"/>
          </w:tcPr>
          <w:p w:rsidR="00245D34" w:rsidRDefault="00245D34">
            <w:pPr>
              <w:pStyle w:val="ConsPlusNormal"/>
              <w:jc w:val="center"/>
            </w:pPr>
            <w:r>
              <w:t>2018</w:t>
            </w:r>
          </w:p>
        </w:tc>
        <w:tc>
          <w:tcPr>
            <w:tcW w:w="1191" w:type="dxa"/>
            <w:vAlign w:val="center"/>
          </w:tcPr>
          <w:p w:rsidR="00245D34" w:rsidRDefault="00245D34">
            <w:pPr>
              <w:pStyle w:val="ConsPlusNormal"/>
              <w:jc w:val="center"/>
            </w:pPr>
            <w:r>
              <w:t>2019</w:t>
            </w:r>
          </w:p>
        </w:tc>
        <w:tc>
          <w:tcPr>
            <w:tcW w:w="1191" w:type="dxa"/>
            <w:vAlign w:val="center"/>
          </w:tcPr>
          <w:p w:rsidR="00245D34" w:rsidRDefault="00245D34">
            <w:pPr>
              <w:pStyle w:val="ConsPlusNormal"/>
              <w:jc w:val="center"/>
            </w:pPr>
            <w:r>
              <w:t>2020</w:t>
            </w:r>
          </w:p>
        </w:tc>
        <w:tc>
          <w:tcPr>
            <w:tcW w:w="1244" w:type="dxa"/>
            <w:vAlign w:val="center"/>
          </w:tcPr>
          <w:p w:rsidR="00245D34" w:rsidRDefault="00245D34">
            <w:pPr>
              <w:pStyle w:val="ConsPlusNormal"/>
              <w:jc w:val="center"/>
            </w:pPr>
            <w:r>
              <w:t>Итого</w:t>
            </w:r>
          </w:p>
        </w:tc>
      </w:tr>
      <w:tr w:rsidR="00245D34">
        <w:tc>
          <w:tcPr>
            <w:tcW w:w="0" w:type="auto"/>
            <w:vMerge/>
            <w:tcBorders>
              <w:bottom w:val="nil"/>
            </w:tcBorders>
          </w:tcPr>
          <w:p w:rsidR="00245D34" w:rsidRDefault="00245D34"/>
        </w:tc>
        <w:tc>
          <w:tcPr>
            <w:tcW w:w="1984" w:type="dxa"/>
            <w:vAlign w:val="center"/>
          </w:tcPr>
          <w:p w:rsidR="00245D34" w:rsidRDefault="00245D34">
            <w:pPr>
              <w:pStyle w:val="ConsPlusNormal"/>
            </w:pPr>
            <w:r>
              <w:t>местный бюджет</w:t>
            </w:r>
          </w:p>
        </w:tc>
        <w:tc>
          <w:tcPr>
            <w:tcW w:w="1191" w:type="dxa"/>
            <w:vAlign w:val="center"/>
          </w:tcPr>
          <w:p w:rsidR="00245D34" w:rsidRDefault="00245D34">
            <w:pPr>
              <w:pStyle w:val="ConsPlusNormal"/>
              <w:jc w:val="center"/>
            </w:pPr>
            <w:r>
              <w:t>25455,9</w:t>
            </w:r>
          </w:p>
        </w:tc>
        <w:tc>
          <w:tcPr>
            <w:tcW w:w="1134" w:type="dxa"/>
            <w:vAlign w:val="center"/>
          </w:tcPr>
          <w:p w:rsidR="00245D34" w:rsidRDefault="00245D34">
            <w:pPr>
              <w:pStyle w:val="ConsPlusNormal"/>
              <w:jc w:val="center"/>
            </w:pPr>
            <w:r>
              <w:t>35507,8</w:t>
            </w:r>
          </w:p>
        </w:tc>
        <w:tc>
          <w:tcPr>
            <w:tcW w:w="1247" w:type="dxa"/>
            <w:vAlign w:val="center"/>
          </w:tcPr>
          <w:p w:rsidR="00245D34" w:rsidRDefault="00245D34">
            <w:pPr>
              <w:pStyle w:val="ConsPlusNormal"/>
              <w:jc w:val="center"/>
            </w:pPr>
            <w:r>
              <w:t>36048,9</w:t>
            </w:r>
          </w:p>
        </w:tc>
        <w:tc>
          <w:tcPr>
            <w:tcW w:w="1134" w:type="dxa"/>
            <w:vAlign w:val="center"/>
          </w:tcPr>
          <w:p w:rsidR="00245D34" w:rsidRDefault="00245D34">
            <w:pPr>
              <w:pStyle w:val="ConsPlusNormal"/>
              <w:jc w:val="center"/>
            </w:pPr>
            <w:r>
              <w:t>36048,9</w:t>
            </w:r>
          </w:p>
        </w:tc>
        <w:tc>
          <w:tcPr>
            <w:tcW w:w="1191" w:type="dxa"/>
            <w:vAlign w:val="center"/>
          </w:tcPr>
          <w:p w:rsidR="00245D34" w:rsidRDefault="00245D34">
            <w:pPr>
              <w:pStyle w:val="ConsPlusNormal"/>
              <w:jc w:val="center"/>
            </w:pPr>
            <w:r>
              <w:t>36048,9</w:t>
            </w:r>
          </w:p>
        </w:tc>
        <w:tc>
          <w:tcPr>
            <w:tcW w:w="1191" w:type="dxa"/>
            <w:vAlign w:val="center"/>
          </w:tcPr>
          <w:p w:rsidR="00245D34" w:rsidRDefault="00245D34">
            <w:pPr>
              <w:pStyle w:val="ConsPlusNormal"/>
              <w:jc w:val="center"/>
            </w:pPr>
            <w:r>
              <w:t>36048,9</w:t>
            </w:r>
          </w:p>
        </w:tc>
        <w:tc>
          <w:tcPr>
            <w:tcW w:w="1244" w:type="dxa"/>
            <w:vAlign w:val="center"/>
          </w:tcPr>
          <w:p w:rsidR="00245D34" w:rsidRDefault="00245D34">
            <w:pPr>
              <w:pStyle w:val="ConsPlusNormal"/>
              <w:jc w:val="center"/>
            </w:pPr>
            <w:r>
              <w:t>205159,3</w:t>
            </w:r>
          </w:p>
        </w:tc>
      </w:tr>
      <w:tr w:rsidR="00245D34">
        <w:tblPrEx>
          <w:tblBorders>
            <w:insideH w:val="nil"/>
          </w:tblBorders>
        </w:tblPrEx>
        <w:tc>
          <w:tcPr>
            <w:tcW w:w="0" w:type="auto"/>
            <w:vMerge/>
            <w:tcBorders>
              <w:bottom w:val="nil"/>
            </w:tcBorders>
          </w:tcPr>
          <w:p w:rsidR="00245D34" w:rsidRDefault="00245D34"/>
        </w:tc>
        <w:tc>
          <w:tcPr>
            <w:tcW w:w="1984" w:type="dxa"/>
            <w:tcBorders>
              <w:bottom w:val="nil"/>
            </w:tcBorders>
            <w:vAlign w:val="center"/>
          </w:tcPr>
          <w:p w:rsidR="00245D34" w:rsidRDefault="00245D34">
            <w:pPr>
              <w:pStyle w:val="ConsPlusNormal"/>
            </w:pPr>
            <w:r>
              <w:t>Всего по подпрограмме</w:t>
            </w:r>
          </w:p>
        </w:tc>
        <w:tc>
          <w:tcPr>
            <w:tcW w:w="1191" w:type="dxa"/>
            <w:tcBorders>
              <w:bottom w:val="nil"/>
            </w:tcBorders>
            <w:vAlign w:val="center"/>
          </w:tcPr>
          <w:p w:rsidR="00245D34" w:rsidRDefault="00245D34">
            <w:pPr>
              <w:pStyle w:val="ConsPlusNormal"/>
              <w:jc w:val="center"/>
            </w:pPr>
            <w:r>
              <w:t>25455,9</w:t>
            </w:r>
          </w:p>
        </w:tc>
        <w:tc>
          <w:tcPr>
            <w:tcW w:w="1134" w:type="dxa"/>
            <w:tcBorders>
              <w:bottom w:val="nil"/>
            </w:tcBorders>
            <w:vAlign w:val="center"/>
          </w:tcPr>
          <w:p w:rsidR="00245D34" w:rsidRDefault="00245D34">
            <w:pPr>
              <w:pStyle w:val="ConsPlusNormal"/>
              <w:jc w:val="center"/>
            </w:pPr>
            <w:r>
              <w:t>35507,8</w:t>
            </w:r>
          </w:p>
        </w:tc>
        <w:tc>
          <w:tcPr>
            <w:tcW w:w="1247" w:type="dxa"/>
            <w:tcBorders>
              <w:bottom w:val="nil"/>
            </w:tcBorders>
            <w:vAlign w:val="center"/>
          </w:tcPr>
          <w:p w:rsidR="00245D34" w:rsidRDefault="00245D34">
            <w:pPr>
              <w:pStyle w:val="ConsPlusNormal"/>
              <w:jc w:val="center"/>
            </w:pPr>
            <w:r>
              <w:t>36048,9</w:t>
            </w:r>
          </w:p>
        </w:tc>
        <w:tc>
          <w:tcPr>
            <w:tcW w:w="1134" w:type="dxa"/>
            <w:tcBorders>
              <w:bottom w:val="nil"/>
            </w:tcBorders>
            <w:vAlign w:val="center"/>
          </w:tcPr>
          <w:p w:rsidR="00245D34" w:rsidRDefault="00245D34">
            <w:pPr>
              <w:pStyle w:val="ConsPlusNormal"/>
              <w:jc w:val="center"/>
            </w:pPr>
            <w:r>
              <w:t>36048,9</w:t>
            </w:r>
          </w:p>
        </w:tc>
        <w:tc>
          <w:tcPr>
            <w:tcW w:w="1191" w:type="dxa"/>
            <w:tcBorders>
              <w:bottom w:val="nil"/>
            </w:tcBorders>
            <w:vAlign w:val="center"/>
          </w:tcPr>
          <w:p w:rsidR="00245D34" w:rsidRDefault="00245D34">
            <w:pPr>
              <w:pStyle w:val="ConsPlusNormal"/>
              <w:jc w:val="center"/>
            </w:pPr>
            <w:r>
              <w:t>36048,9</w:t>
            </w:r>
          </w:p>
        </w:tc>
        <w:tc>
          <w:tcPr>
            <w:tcW w:w="1191" w:type="dxa"/>
            <w:tcBorders>
              <w:bottom w:val="nil"/>
            </w:tcBorders>
            <w:vAlign w:val="center"/>
          </w:tcPr>
          <w:p w:rsidR="00245D34" w:rsidRDefault="00245D34">
            <w:pPr>
              <w:pStyle w:val="ConsPlusNormal"/>
              <w:jc w:val="center"/>
            </w:pPr>
            <w:r>
              <w:t>36048,9</w:t>
            </w:r>
          </w:p>
        </w:tc>
        <w:tc>
          <w:tcPr>
            <w:tcW w:w="1244" w:type="dxa"/>
            <w:tcBorders>
              <w:bottom w:val="nil"/>
            </w:tcBorders>
            <w:vAlign w:val="center"/>
          </w:tcPr>
          <w:p w:rsidR="00245D34" w:rsidRDefault="00245D34">
            <w:pPr>
              <w:pStyle w:val="ConsPlusNormal"/>
              <w:jc w:val="center"/>
            </w:pPr>
            <w:r>
              <w:t>205159,3</w:t>
            </w:r>
          </w:p>
        </w:tc>
      </w:tr>
      <w:tr w:rsidR="00245D34">
        <w:tblPrEx>
          <w:tblBorders>
            <w:insideH w:val="nil"/>
          </w:tblBorders>
        </w:tblPrEx>
        <w:tc>
          <w:tcPr>
            <w:tcW w:w="12697" w:type="dxa"/>
            <w:gridSpan w:val="9"/>
            <w:tcBorders>
              <w:top w:val="nil"/>
            </w:tcBorders>
          </w:tcPr>
          <w:p w:rsidR="00245D34" w:rsidRDefault="00245D34">
            <w:pPr>
              <w:pStyle w:val="ConsPlusNormal"/>
              <w:jc w:val="both"/>
            </w:pPr>
            <w:r>
              <w:t xml:space="preserve">(в ред. </w:t>
            </w:r>
            <w:hyperlink r:id="rId111" w:history="1">
              <w:r>
                <w:rPr>
                  <w:color w:val="0000FF"/>
                </w:rPr>
                <w:t>постановления</w:t>
              </w:r>
            </w:hyperlink>
            <w:r>
              <w:t xml:space="preserve"> Администрации города Пскова от 30.03.2016 N 383)</w:t>
            </w:r>
          </w:p>
        </w:tc>
      </w:tr>
      <w:tr w:rsidR="00245D34">
        <w:tc>
          <w:tcPr>
            <w:tcW w:w="2381" w:type="dxa"/>
            <w:vAlign w:val="center"/>
          </w:tcPr>
          <w:p w:rsidR="00245D34" w:rsidRDefault="00245D34">
            <w:pPr>
              <w:pStyle w:val="ConsPlusNormal"/>
            </w:pPr>
            <w:r>
              <w:t>Ожидаемые результаты реализации подпрограммы</w:t>
            </w:r>
          </w:p>
        </w:tc>
        <w:tc>
          <w:tcPr>
            <w:tcW w:w="10316" w:type="dxa"/>
            <w:gridSpan w:val="8"/>
            <w:vAlign w:val="center"/>
          </w:tcPr>
          <w:p w:rsidR="00245D34" w:rsidRDefault="00245D34">
            <w:pPr>
              <w:pStyle w:val="ConsPlusNormal"/>
            </w:pPr>
            <w:r>
              <w:t>1. Реализация программы в соответствии с целями и задачами</w:t>
            </w:r>
          </w:p>
        </w:tc>
      </w:tr>
    </w:tbl>
    <w:p w:rsidR="00245D34" w:rsidRDefault="00245D34">
      <w:pPr>
        <w:sectPr w:rsidR="00245D34">
          <w:pgSz w:w="16838" w:h="11905"/>
          <w:pgMar w:top="1701" w:right="1134" w:bottom="850" w:left="1134" w:header="0" w:footer="0" w:gutter="0"/>
          <w:cols w:space="720"/>
        </w:sectPr>
      </w:pPr>
    </w:p>
    <w:p w:rsidR="00245D34" w:rsidRDefault="00245D34">
      <w:pPr>
        <w:pStyle w:val="ConsPlusNormal"/>
        <w:jc w:val="center"/>
      </w:pPr>
    </w:p>
    <w:p w:rsidR="00245D34" w:rsidRDefault="00245D34">
      <w:pPr>
        <w:pStyle w:val="ConsPlusNormal"/>
        <w:jc w:val="center"/>
      </w:pPr>
      <w:r>
        <w:t>II. Характеристика текущего состояния сферы реализации</w:t>
      </w:r>
    </w:p>
    <w:p w:rsidR="00245D34" w:rsidRDefault="00245D34">
      <w:pPr>
        <w:pStyle w:val="ConsPlusNormal"/>
        <w:jc w:val="center"/>
      </w:pPr>
      <w:r>
        <w:t>подпрограммы, описание основных проблем в указанной</w:t>
      </w:r>
    </w:p>
    <w:p w:rsidR="00245D34" w:rsidRDefault="00245D34">
      <w:pPr>
        <w:pStyle w:val="ConsPlusNormal"/>
        <w:jc w:val="center"/>
      </w:pPr>
      <w:r>
        <w:t>сфере и прогноз ее развития</w:t>
      </w:r>
    </w:p>
    <w:p w:rsidR="00245D34" w:rsidRDefault="00245D34">
      <w:pPr>
        <w:pStyle w:val="ConsPlusNormal"/>
        <w:jc w:val="both"/>
      </w:pPr>
    </w:p>
    <w:p w:rsidR="00245D34" w:rsidRDefault="00245D34">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245D34" w:rsidRDefault="00245D34">
      <w:pPr>
        <w:pStyle w:val="ConsPlusNormal"/>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245D34" w:rsidRDefault="00245D34">
      <w:pPr>
        <w:pStyle w:val="ConsPlusNormal"/>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112" w:history="1">
        <w:r>
          <w:rPr>
            <w:color w:val="0000FF"/>
          </w:rPr>
          <w:t>Уставом</w:t>
        </w:r>
      </w:hyperlink>
      <w:r>
        <w:t xml:space="preserve"> муниципального образования "Город Псков" и иными правовыми актами.</w:t>
      </w:r>
    </w:p>
    <w:p w:rsidR="00245D34" w:rsidRDefault="00245D34">
      <w:pPr>
        <w:pStyle w:val="ConsPlusNormal"/>
        <w:ind w:firstLine="540"/>
        <w:jc w:val="both"/>
      </w:pPr>
      <w:r>
        <w:t>Управление исполняет в установленном порядке функции главного распорядителя и получателя средств из бюджетов всех уровней,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245D34" w:rsidRDefault="00245D34">
      <w:pPr>
        <w:pStyle w:val="ConsPlusNormal"/>
        <w:jc w:val="both"/>
      </w:pPr>
    </w:p>
    <w:p w:rsidR="00245D34" w:rsidRDefault="00245D34">
      <w:pPr>
        <w:pStyle w:val="ConsPlusNormal"/>
        <w:jc w:val="center"/>
      </w:pPr>
      <w:r>
        <w:t>III. Приоритеты муниципальной политики в сфере реализации</w:t>
      </w:r>
    </w:p>
    <w:p w:rsidR="00245D34" w:rsidRDefault="00245D34">
      <w:pPr>
        <w:pStyle w:val="ConsPlusNormal"/>
        <w:jc w:val="center"/>
      </w:pPr>
      <w:r>
        <w:t>подпрограммы, описание целей, задач подпрограммы, целевые</w:t>
      </w:r>
    </w:p>
    <w:p w:rsidR="00245D34" w:rsidRDefault="00245D34">
      <w:pPr>
        <w:pStyle w:val="ConsPlusNormal"/>
        <w:jc w:val="center"/>
      </w:pPr>
      <w:r>
        <w:t>индикаторы достижения целей и решения задач, основные</w:t>
      </w:r>
    </w:p>
    <w:p w:rsidR="00245D34" w:rsidRDefault="00245D34">
      <w:pPr>
        <w:pStyle w:val="ConsPlusNormal"/>
        <w:jc w:val="center"/>
      </w:pPr>
      <w:r>
        <w:t>ожидаемые конечные результаты подпрограммы</w:t>
      </w:r>
    </w:p>
    <w:p w:rsidR="00245D34" w:rsidRDefault="00245D34">
      <w:pPr>
        <w:pStyle w:val="ConsPlusNormal"/>
        <w:jc w:val="both"/>
      </w:pPr>
    </w:p>
    <w:p w:rsidR="00245D34" w:rsidRDefault="00245D34">
      <w:pPr>
        <w:pStyle w:val="ConsPlusNormal"/>
        <w:ind w:firstLine="540"/>
        <w:jc w:val="both"/>
      </w:pPr>
      <w:r>
        <w:t>Основными приоритетами муниципальной политики в сфере реализации подпрограммы являются:</w:t>
      </w:r>
    </w:p>
    <w:p w:rsidR="00245D34" w:rsidRDefault="00245D34">
      <w:pPr>
        <w:pStyle w:val="ConsPlusNormal"/>
        <w:ind w:firstLine="540"/>
        <w:jc w:val="both"/>
      </w:pPr>
      <w:r>
        <w:t>расширение сферы применения и повышение качества программно-целевых методов бюджетного планирования;</w:t>
      </w:r>
    </w:p>
    <w:p w:rsidR="00245D34" w:rsidRDefault="00245D34">
      <w:pPr>
        <w:pStyle w:val="ConsPlusNormal"/>
        <w:ind w:firstLine="540"/>
        <w:jc w:val="both"/>
      </w:pPr>
      <w:r>
        <w:t>повышение эффективности расходования бюджетных средств.</w:t>
      </w:r>
    </w:p>
    <w:p w:rsidR="00245D34" w:rsidRDefault="00245D34">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245D34" w:rsidRDefault="00245D34">
      <w:pPr>
        <w:pStyle w:val="ConsPlusNormal"/>
        <w:ind w:firstLine="540"/>
        <w:jc w:val="both"/>
      </w:pPr>
      <w:r>
        <w:t>Для достижения цели необходимо решение задач:</w:t>
      </w:r>
    </w:p>
    <w:p w:rsidR="00245D34" w:rsidRDefault="00245D34">
      <w:pPr>
        <w:pStyle w:val="ConsPlusNormal"/>
        <w:ind w:firstLine="540"/>
        <w:jc w:val="both"/>
      </w:pPr>
      <w:r>
        <w:t>Создание условий для обеспечения эффективного исполнения муниципальных функций УГХ.</w:t>
      </w:r>
    </w:p>
    <w:p w:rsidR="00245D34" w:rsidRDefault="00245D34">
      <w:pPr>
        <w:pStyle w:val="ConsPlusNormal"/>
        <w:ind w:firstLine="540"/>
        <w:jc w:val="both"/>
      </w:pPr>
      <w:r>
        <w:t>Информационное обеспечение реализации МП.</w:t>
      </w:r>
    </w:p>
    <w:p w:rsidR="00245D34" w:rsidRDefault="00245D34">
      <w:pPr>
        <w:pStyle w:val="ConsPlusNormal"/>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245D34" w:rsidRDefault="00245D34">
      <w:pPr>
        <w:pStyle w:val="ConsPlusNormal"/>
        <w:jc w:val="both"/>
      </w:pPr>
      <w:r>
        <w:t xml:space="preserve">(в ред. постановлений Администрации города Пскова от 13.05.2015 </w:t>
      </w:r>
      <w:hyperlink r:id="rId113" w:history="1">
        <w:r>
          <w:rPr>
            <w:color w:val="0000FF"/>
          </w:rPr>
          <w:t>N 1056</w:t>
        </w:r>
      </w:hyperlink>
      <w:r>
        <w:t xml:space="preserve">, от 19.08.2015 </w:t>
      </w:r>
      <w:hyperlink r:id="rId114" w:history="1">
        <w:r>
          <w:rPr>
            <w:color w:val="0000FF"/>
          </w:rPr>
          <w:t>N 1792</w:t>
        </w:r>
      </w:hyperlink>
      <w:r>
        <w:t>)</w:t>
      </w:r>
    </w:p>
    <w:p w:rsidR="00245D34" w:rsidRDefault="00245D34">
      <w:pPr>
        <w:pStyle w:val="ConsPlusNormal"/>
        <w:ind w:firstLine="540"/>
        <w:jc w:val="both"/>
      </w:pPr>
      <w: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245D34" w:rsidRDefault="00245D34">
      <w:pPr>
        <w:pStyle w:val="ConsPlusNormal"/>
        <w:jc w:val="both"/>
      </w:pPr>
    </w:p>
    <w:p w:rsidR="00245D34" w:rsidRDefault="00245D34">
      <w:pPr>
        <w:pStyle w:val="ConsPlusNormal"/>
        <w:jc w:val="center"/>
      </w:pPr>
      <w:r>
        <w:t>IV. Сроки и этапы реализации подпрограммы</w:t>
      </w:r>
    </w:p>
    <w:p w:rsidR="00245D34" w:rsidRDefault="00245D34">
      <w:pPr>
        <w:pStyle w:val="ConsPlusNormal"/>
        <w:jc w:val="both"/>
      </w:pPr>
    </w:p>
    <w:p w:rsidR="00245D34" w:rsidRDefault="00245D34">
      <w:pPr>
        <w:pStyle w:val="ConsPlusNormal"/>
        <w:ind w:firstLine="540"/>
        <w:jc w:val="both"/>
      </w:pPr>
      <w:r>
        <w:t>Этапы реализации не выделяются. Срок реализации: 2015 - 2020 годы.</w:t>
      </w:r>
    </w:p>
    <w:p w:rsidR="00245D34" w:rsidRDefault="00245D34">
      <w:pPr>
        <w:pStyle w:val="ConsPlusNormal"/>
        <w:jc w:val="both"/>
      </w:pPr>
      <w:r>
        <w:t xml:space="preserve">(в ред. постановлений Администрации города Пскова от 13.05.2015 </w:t>
      </w:r>
      <w:hyperlink r:id="rId115" w:history="1">
        <w:r>
          <w:rPr>
            <w:color w:val="0000FF"/>
          </w:rPr>
          <w:t>N 1056</w:t>
        </w:r>
      </w:hyperlink>
      <w:r>
        <w:t xml:space="preserve">, от 04.02.2016 </w:t>
      </w:r>
      <w:hyperlink r:id="rId116" w:history="1">
        <w:r>
          <w:rPr>
            <w:color w:val="0000FF"/>
          </w:rPr>
          <w:t>N 113</w:t>
        </w:r>
      </w:hyperlink>
      <w:r>
        <w:t>)</w:t>
      </w:r>
    </w:p>
    <w:p w:rsidR="00245D34" w:rsidRDefault="00245D34">
      <w:pPr>
        <w:pStyle w:val="ConsPlusNormal"/>
        <w:jc w:val="both"/>
      </w:pPr>
    </w:p>
    <w:p w:rsidR="00245D34" w:rsidRDefault="00245D34">
      <w:pPr>
        <w:pStyle w:val="ConsPlusNormal"/>
        <w:jc w:val="center"/>
      </w:pPr>
      <w:r>
        <w:t>V. Характеристика основных мероприятий подпрограммы</w:t>
      </w:r>
    </w:p>
    <w:p w:rsidR="00245D34" w:rsidRDefault="00245D34">
      <w:pPr>
        <w:pStyle w:val="ConsPlusNormal"/>
        <w:jc w:val="both"/>
      </w:pPr>
    </w:p>
    <w:p w:rsidR="00245D34" w:rsidRDefault="00245D3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245D34" w:rsidRDefault="00245D34">
      <w:pPr>
        <w:pStyle w:val="ConsPlusNormal"/>
        <w:ind w:firstLine="540"/>
        <w:jc w:val="both"/>
      </w:pPr>
      <w:r>
        <w:t>Задача 1. Создание условий для обеспечения эффективного исполнения муниципальных функций УГХ.</w:t>
      </w:r>
    </w:p>
    <w:p w:rsidR="00245D34" w:rsidRDefault="00245D34">
      <w:pPr>
        <w:pStyle w:val="ConsPlusNormal"/>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245D34" w:rsidRDefault="00245D34">
      <w:pPr>
        <w:pStyle w:val="ConsPlusNormal"/>
        <w:ind w:firstLine="540"/>
        <w:jc w:val="both"/>
      </w:pPr>
      <w:r>
        <w:t>Мероприятие 1.1 "Реализация расходов бюджета на содержание УГХ" включает:</w:t>
      </w:r>
    </w:p>
    <w:p w:rsidR="00245D34" w:rsidRDefault="00245D34">
      <w:pPr>
        <w:pStyle w:val="ConsPlusNormal"/>
        <w:ind w:firstLine="540"/>
        <w:jc w:val="both"/>
      </w:pPr>
      <w:r>
        <w:t>1. Фонд оплаты труда и страховые взносы.</w:t>
      </w:r>
    </w:p>
    <w:p w:rsidR="00245D34" w:rsidRDefault="00245D34">
      <w:pPr>
        <w:pStyle w:val="ConsPlusNormal"/>
        <w:ind w:firstLine="540"/>
        <w:jc w:val="both"/>
      </w:pPr>
      <w:r>
        <w:t>2. Иные выплаты персоналу, за исключением фонда оплаты труда.</w:t>
      </w:r>
    </w:p>
    <w:p w:rsidR="00245D34" w:rsidRDefault="00245D34">
      <w:pPr>
        <w:pStyle w:val="ConsPlusNormal"/>
        <w:ind w:firstLine="540"/>
        <w:jc w:val="both"/>
      </w:pPr>
      <w:r>
        <w:t>3. Закупка товаров, работ, услуг в сфере информационно-коммуникационных технологий.</w:t>
      </w:r>
    </w:p>
    <w:p w:rsidR="00245D34" w:rsidRDefault="00245D34">
      <w:pPr>
        <w:pStyle w:val="ConsPlusNormal"/>
        <w:ind w:firstLine="540"/>
        <w:jc w:val="both"/>
      </w:pPr>
      <w:r>
        <w:t>4. Прочая закупка товаров, работ и услуг для государственных (муниципальных) нужд.</w:t>
      </w:r>
    </w:p>
    <w:p w:rsidR="00245D34" w:rsidRDefault="00245D34">
      <w:pPr>
        <w:pStyle w:val="ConsPlusNormal"/>
        <w:ind w:firstLine="540"/>
        <w:jc w:val="both"/>
      </w:pPr>
      <w:r>
        <w:t>5. Уплата прочих налогов, сборов и иных платежей.</w:t>
      </w:r>
    </w:p>
    <w:p w:rsidR="00245D34" w:rsidRDefault="00245D34">
      <w:pPr>
        <w:pStyle w:val="ConsPlusNormal"/>
        <w:ind w:firstLine="540"/>
        <w:jc w:val="both"/>
      </w:pPr>
      <w:r>
        <w:t>Основное мероприятие 2 "Организация учета муниципального имущества, находящегося в собственности и в оперативном управлении Управления городского хозяйства Администрации города Пскова"</w:t>
      </w:r>
    </w:p>
    <w:p w:rsidR="00245D34" w:rsidRDefault="00245D34">
      <w:pPr>
        <w:pStyle w:val="ConsPlusNormal"/>
        <w:ind w:firstLine="540"/>
        <w:jc w:val="both"/>
      </w:pPr>
      <w:r>
        <w:t>1. Уплата налога на имущество и земельного налога.</w:t>
      </w:r>
    </w:p>
    <w:p w:rsidR="00245D34" w:rsidRDefault="00245D34">
      <w:pPr>
        <w:pStyle w:val="ConsPlusNormal"/>
        <w:ind w:firstLine="540"/>
        <w:jc w:val="both"/>
      </w:pPr>
      <w:r>
        <w:t>2. Плата за негативное воздействие на окружающую среду.</w:t>
      </w:r>
    </w:p>
    <w:p w:rsidR="00245D34" w:rsidRDefault="00245D34">
      <w:pPr>
        <w:pStyle w:val="ConsPlusNormal"/>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245D34" w:rsidRDefault="00245D34">
      <w:pPr>
        <w:pStyle w:val="ConsPlusNormal"/>
        <w:ind w:firstLine="540"/>
        <w:jc w:val="both"/>
      </w:pPr>
      <w:r>
        <w:t>1. своевременное принятие правовых актов,</w:t>
      </w:r>
    </w:p>
    <w:p w:rsidR="00245D34" w:rsidRDefault="00245D34">
      <w:pPr>
        <w:pStyle w:val="ConsPlusNormal"/>
        <w:ind w:firstLine="540"/>
        <w:jc w:val="both"/>
      </w:pPr>
      <w:r>
        <w:t>2. разработка документов, необходимых для реализации мероприятий муниципальной программы,</w:t>
      </w:r>
    </w:p>
    <w:p w:rsidR="00245D34" w:rsidRDefault="00245D34">
      <w:pPr>
        <w:pStyle w:val="ConsPlusNormal"/>
        <w:ind w:firstLine="540"/>
        <w:jc w:val="both"/>
      </w:pPr>
      <w:r>
        <w:t>3. своевременная подготовка отчетности о реализации муниципальной программы.</w:t>
      </w:r>
    </w:p>
    <w:p w:rsidR="00245D34" w:rsidRDefault="00245D34">
      <w:pPr>
        <w:pStyle w:val="ConsPlusNormal"/>
        <w:jc w:val="both"/>
      </w:pPr>
      <w:r>
        <w:t xml:space="preserve">(задача 1 в ред. </w:t>
      </w:r>
      <w:hyperlink r:id="rId117" w:history="1">
        <w:r>
          <w:rPr>
            <w:color w:val="0000FF"/>
          </w:rPr>
          <w:t>постановления</w:t>
        </w:r>
      </w:hyperlink>
      <w:r>
        <w:t xml:space="preserve"> Администрации города Пскова от 04.02.2016 N 113)</w:t>
      </w:r>
    </w:p>
    <w:p w:rsidR="00245D34" w:rsidRDefault="00245D34">
      <w:pPr>
        <w:pStyle w:val="ConsPlusNormal"/>
        <w:ind w:firstLine="540"/>
        <w:jc w:val="both"/>
      </w:pPr>
      <w:r>
        <w:t>Задача 2. Информационное обеспечение реализации МП.</w:t>
      </w:r>
    </w:p>
    <w:p w:rsidR="00245D34" w:rsidRDefault="00245D34">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245D34" w:rsidRDefault="00245D34">
      <w:pPr>
        <w:pStyle w:val="ConsPlusNormal"/>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245D34" w:rsidRDefault="00245D34">
      <w:pPr>
        <w:pStyle w:val="ConsPlusNormal"/>
        <w:ind w:firstLine="540"/>
        <w:jc w:val="both"/>
      </w:pPr>
      <w:r>
        <w:t>Основным мероприятием предусмотрено выполнение следующих мероприятий:</w:t>
      </w:r>
    </w:p>
    <w:p w:rsidR="00245D34" w:rsidRDefault="00245D34">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245D34" w:rsidRDefault="00245D34">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245D34" w:rsidRDefault="00245D34">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245D34" w:rsidRDefault="00245D34">
      <w:pPr>
        <w:pStyle w:val="ConsPlusNormal"/>
        <w:ind w:firstLine="540"/>
        <w:jc w:val="both"/>
      </w:pPr>
      <w:r>
        <w:t>Основным мероприятием предусмотрено выполнение следующих мероприятий:</w:t>
      </w:r>
    </w:p>
    <w:p w:rsidR="00245D34" w:rsidRDefault="00245D34">
      <w:pPr>
        <w:pStyle w:val="ConsPlusNormal"/>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245D34" w:rsidRDefault="00245D34">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"Обеспечение реализации муниципальной программы"</w:t>
      </w:r>
    </w:p>
    <w:p w:rsidR="00245D34" w:rsidRDefault="00245D34">
      <w:pPr>
        <w:pStyle w:val="ConsPlusNormal"/>
        <w:jc w:val="both"/>
      </w:pPr>
    </w:p>
    <w:p w:rsidR="00245D34" w:rsidRDefault="00245D34">
      <w:pPr>
        <w:pStyle w:val="ConsPlusNormal"/>
        <w:jc w:val="center"/>
      </w:pPr>
      <w:r>
        <w:t>VI. Перечень</w:t>
      </w:r>
    </w:p>
    <w:p w:rsidR="00245D34" w:rsidRDefault="00245D34">
      <w:pPr>
        <w:pStyle w:val="ConsPlusNormal"/>
        <w:jc w:val="center"/>
      </w:pPr>
      <w:r>
        <w:t>основных мероприятий подпрограммы "Обеспечение</w:t>
      </w:r>
    </w:p>
    <w:p w:rsidR="00245D34" w:rsidRDefault="00245D34">
      <w:pPr>
        <w:pStyle w:val="ConsPlusNormal"/>
        <w:jc w:val="center"/>
      </w:pPr>
      <w:r>
        <w:t>реализации муниципальной программы"</w:t>
      </w:r>
    </w:p>
    <w:p w:rsidR="00245D34" w:rsidRDefault="00245D34">
      <w:pPr>
        <w:pStyle w:val="ConsPlusNormal"/>
        <w:jc w:val="center"/>
      </w:pPr>
      <w:r>
        <w:t xml:space="preserve">(в ред. </w:t>
      </w:r>
      <w:hyperlink r:id="rId118" w:history="1">
        <w:r>
          <w:rPr>
            <w:color w:val="0000FF"/>
          </w:rPr>
          <w:t>постановления</w:t>
        </w:r>
      </w:hyperlink>
      <w:r>
        <w:t xml:space="preserve"> Администрации города Пскова</w:t>
      </w:r>
    </w:p>
    <w:p w:rsidR="00245D34" w:rsidRDefault="00245D34">
      <w:pPr>
        <w:pStyle w:val="ConsPlusNormal"/>
        <w:jc w:val="center"/>
      </w:pPr>
      <w:r>
        <w:t>от 19.08.2015 N 1792)</w:t>
      </w:r>
    </w:p>
    <w:p w:rsidR="00245D34" w:rsidRDefault="00245D34">
      <w:pPr>
        <w:pStyle w:val="ConsPlusNormal"/>
        <w:jc w:val="center"/>
      </w:pPr>
    </w:p>
    <w:p w:rsidR="00245D34" w:rsidRDefault="00245D34">
      <w:pPr>
        <w:pStyle w:val="ConsPlusNormal"/>
        <w:ind w:firstLine="540"/>
        <w:jc w:val="both"/>
      </w:pPr>
      <w:hyperlink w:anchor="P2305" w:history="1">
        <w:r>
          <w:rPr>
            <w:color w:val="0000FF"/>
          </w:rPr>
          <w:t>Перечень</w:t>
        </w:r>
      </w:hyperlink>
      <w:r>
        <w:t xml:space="preserve"> основных мероприятий подпрограммы представлен в приложении к настоящей подпрограмме.</w:t>
      </w:r>
    </w:p>
    <w:p w:rsidR="00245D34" w:rsidRDefault="00245D34">
      <w:pPr>
        <w:pStyle w:val="ConsPlusNormal"/>
        <w:jc w:val="both"/>
      </w:pPr>
    </w:p>
    <w:p w:rsidR="00245D34" w:rsidRDefault="00245D34">
      <w:pPr>
        <w:pStyle w:val="ConsPlusNormal"/>
        <w:jc w:val="center"/>
      </w:pPr>
      <w:r>
        <w:t>VII. Ресурсное обеспечение подпрограммы</w:t>
      </w:r>
    </w:p>
    <w:p w:rsidR="00245D34" w:rsidRDefault="00245D34">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center"/>
      </w:pPr>
    </w:p>
    <w:p w:rsidR="00245D34" w:rsidRDefault="00245D34">
      <w:pPr>
        <w:pStyle w:val="ConsPlusNormal"/>
        <w:ind w:firstLine="540"/>
        <w:jc w:val="both"/>
      </w:pPr>
      <w:r>
        <w:t>Общий объем финансирования подпрограммы составляет 205159,3 тыс. рублей, в том числе по годам:</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020"/>
        <w:gridCol w:w="1020"/>
        <w:gridCol w:w="1020"/>
        <w:gridCol w:w="1020"/>
        <w:gridCol w:w="1020"/>
        <w:gridCol w:w="1134"/>
      </w:tblGrid>
      <w:tr w:rsidR="00245D34">
        <w:tc>
          <w:tcPr>
            <w:tcW w:w="1984" w:type="dxa"/>
            <w:vAlign w:val="center"/>
          </w:tcPr>
          <w:p w:rsidR="00245D34" w:rsidRDefault="00245D34">
            <w:pPr>
              <w:pStyle w:val="ConsPlusNormal"/>
            </w:pPr>
            <w:r>
              <w:t>Источники финансирования</w:t>
            </w:r>
          </w:p>
        </w:tc>
        <w:tc>
          <w:tcPr>
            <w:tcW w:w="1020" w:type="dxa"/>
          </w:tcPr>
          <w:p w:rsidR="00245D34" w:rsidRDefault="00245D34">
            <w:pPr>
              <w:pStyle w:val="ConsPlusNormal"/>
              <w:jc w:val="center"/>
            </w:pPr>
            <w:r>
              <w:t>2015</w:t>
            </w:r>
          </w:p>
        </w:tc>
        <w:tc>
          <w:tcPr>
            <w:tcW w:w="1020" w:type="dxa"/>
          </w:tcPr>
          <w:p w:rsidR="00245D34" w:rsidRDefault="00245D34">
            <w:pPr>
              <w:pStyle w:val="ConsPlusNormal"/>
              <w:jc w:val="center"/>
            </w:pPr>
            <w:r>
              <w:t>2016</w:t>
            </w:r>
          </w:p>
        </w:tc>
        <w:tc>
          <w:tcPr>
            <w:tcW w:w="1020" w:type="dxa"/>
          </w:tcPr>
          <w:p w:rsidR="00245D34" w:rsidRDefault="00245D34">
            <w:pPr>
              <w:pStyle w:val="ConsPlusNormal"/>
              <w:jc w:val="center"/>
            </w:pPr>
            <w:r>
              <w:t>2017</w:t>
            </w:r>
          </w:p>
        </w:tc>
        <w:tc>
          <w:tcPr>
            <w:tcW w:w="1020" w:type="dxa"/>
          </w:tcPr>
          <w:p w:rsidR="00245D34" w:rsidRDefault="00245D34">
            <w:pPr>
              <w:pStyle w:val="ConsPlusNormal"/>
              <w:jc w:val="center"/>
            </w:pPr>
            <w:r>
              <w:t>2018</w:t>
            </w:r>
          </w:p>
        </w:tc>
        <w:tc>
          <w:tcPr>
            <w:tcW w:w="1020" w:type="dxa"/>
          </w:tcPr>
          <w:p w:rsidR="00245D34" w:rsidRDefault="00245D34">
            <w:pPr>
              <w:pStyle w:val="ConsPlusNormal"/>
              <w:jc w:val="center"/>
            </w:pPr>
            <w:r>
              <w:t>2019</w:t>
            </w:r>
          </w:p>
        </w:tc>
        <w:tc>
          <w:tcPr>
            <w:tcW w:w="1020" w:type="dxa"/>
          </w:tcPr>
          <w:p w:rsidR="00245D34" w:rsidRDefault="00245D34">
            <w:pPr>
              <w:pStyle w:val="ConsPlusNormal"/>
              <w:jc w:val="center"/>
            </w:pPr>
            <w:r>
              <w:t>2020</w:t>
            </w:r>
          </w:p>
        </w:tc>
        <w:tc>
          <w:tcPr>
            <w:tcW w:w="1134" w:type="dxa"/>
          </w:tcPr>
          <w:p w:rsidR="00245D34" w:rsidRDefault="00245D34">
            <w:pPr>
              <w:pStyle w:val="ConsPlusNormal"/>
              <w:jc w:val="center"/>
            </w:pPr>
            <w:r>
              <w:t>Итого</w:t>
            </w:r>
          </w:p>
        </w:tc>
      </w:tr>
      <w:tr w:rsidR="00245D34">
        <w:tc>
          <w:tcPr>
            <w:tcW w:w="1984" w:type="dxa"/>
            <w:vAlign w:val="center"/>
          </w:tcPr>
          <w:p w:rsidR="00245D34" w:rsidRDefault="00245D34">
            <w:pPr>
              <w:pStyle w:val="ConsPlusNormal"/>
            </w:pPr>
            <w:r>
              <w:t>местный бюджет</w:t>
            </w:r>
          </w:p>
        </w:tc>
        <w:tc>
          <w:tcPr>
            <w:tcW w:w="1020" w:type="dxa"/>
            <w:vAlign w:val="center"/>
          </w:tcPr>
          <w:p w:rsidR="00245D34" w:rsidRDefault="00245D34">
            <w:pPr>
              <w:pStyle w:val="ConsPlusNormal"/>
              <w:jc w:val="center"/>
            </w:pPr>
            <w:r>
              <w:t>25455,9</w:t>
            </w:r>
          </w:p>
        </w:tc>
        <w:tc>
          <w:tcPr>
            <w:tcW w:w="1020" w:type="dxa"/>
            <w:vAlign w:val="center"/>
          </w:tcPr>
          <w:p w:rsidR="00245D34" w:rsidRDefault="00245D34">
            <w:pPr>
              <w:pStyle w:val="ConsPlusNormal"/>
              <w:jc w:val="center"/>
            </w:pPr>
            <w:r>
              <w:t>35507,8</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134" w:type="dxa"/>
            <w:vAlign w:val="center"/>
          </w:tcPr>
          <w:p w:rsidR="00245D34" w:rsidRDefault="00245D34">
            <w:pPr>
              <w:pStyle w:val="ConsPlusNormal"/>
              <w:jc w:val="center"/>
            </w:pPr>
            <w:r>
              <w:t>205159,3</w:t>
            </w:r>
          </w:p>
        </w:tc>
      </w:tr>
      <w:tr w:rsidR="00245D34">
        <w:tc>
          <w:tcPr>
            <w:tcW w:w="1984" w:type="dxa"/>
            <w:vAlign w:val="center"/>
          </w:tcPr>
          <w:p w:rsidR="00245D34" w:rsidRDefault="00245D34">
            <w:pPr>
              <w:pStyle w:val="ConsPlusNormal"/>
            </w:pPr>
            <w:r>
              <w:t>Всего по подпрограмме:</w:t>
            </w:r>
          </w:p>
        </w:tc>
        <w:tc>
          <w:tcPr>
            <w:tcW w:w="1020" w:type="dxa"/>
            <w:vAlign w:val="center"/>
          </w:tcPr>
          <w:p w:rsidR="00245D34" w:rsidRDefault="00245D34">
            <w:pPr>
              <w:pStyle w:val="ConsPlusNormal"/>
              <w:jc w:val="center"/>
            </w:pPr>
            <w:r>
              <w:t>25455,9</w:t>
            </w:r>
          </w:p>
        </w:tc>
        <w:tc>
          <w:tcPr>
            <w:tcW w:w="1020" w:type="dxa"/>
            <w:vAlign w:val="center"/>
          </w:tcPr>
          <w:p w:rsidR="00245D34" w:rsidRDefault="00245D34">
            <w:pPr>
              <w:pStyle w:val="ConsPlusNormal"/>
              <w:jc w:val="center"/>
            </w:pPr>
            <w:r>
              <w:t>35507,8</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020" w:type="dxa"/>
            <w:vAlign w:val="center"/>
          </w:tcPr>
          <w:p w:rsidR="00245D34" w:rsidRDefault="00245D34">
            <w:pPr>
              <w:pStyle w:val="ConsPlusNormal"/>
              <w:jc w:val="center"/>
            </w:pPr>
            <w:r>
              <w:t>36048,9</w:t>
            </w:r>
          </w:p>
        </w:tc>
        <w:tc>
          <w:tcPr>
            <w:tcW w:w="1134" w:type="dxa"/>
            <w:vAlign w:val="center"/>
          </w:tcPr>
          <w:p w:rsidR="00245D34" w:rsidRDefault="00245D34">
            <w:pPr>
              <w:pStyle w:val="ConsPlusNormal"/>
              <w:jc w:val="center"/>
            </w:pPr>
            <w:r>
              <w:t>205159,3</w:t>
            </w:r>
          </w:p>
        </w:tc>
      </w:tr>
    </w:tbl>
    <w:p w:rsidR="00245D34" w:rsidRDefault="00245D34">
      <w:pPr>
        <w:sectPr w:rsidR="00245D34">
          <w:pgSz w:w="11905" w:h="16838"/>
          <w:pgMar w:top="1134" w:right="850" w:bottom="1134" w:left="1701" w:header="0" w:footer="0" w:gutter="0"/>
          <w:cols w:space="720"/>
        </w:sectPr>
      </w:pPr>
    </w:p>
    <w:p w:rsidR="00245D34" w:rsidRDefault="00245D34">
      <w:pPr>
        <w:pStyle w:val="ConsPlusNormal"/>
        <w:jc w:val="both"/>
      </w:pPr>
    </w:p>
    <w:p w:rsidR="00245D34" w:rsidRDefault="00245D34">
      <w:pPr>
        <w:pStyle w:val="ConsPlusNormal"/>
        <w:jc w:val="center"/>
      </w:pPr>
      <w:r>
        <w:t>VIII. Методика оценки эффективности подпрограммы</w:t>
      </w:r>
    </w:p>
    <w:p w:rsidR="00245D34" w:rsidRDefault="00245D34">
      <w:pPr>
        <w:pStyle w:val="ConsPlusNormal"/>
        <w:jc w:val="both"/>
      </w:pPr>
    </w:p>
    <w:p w:rsidR="00245D34" w:rsidRDefault="00245D3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20"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w:t>
      </w:r>
    </w:p>
    <w:p w:rsidR="00245D34" w:rsidRDefault="00245D34">
      <w:pPr>
        <w:pStyle w:val="ConsPlusNormal"/>
        <w:jc w:val="right"/>
      </w:pPr>
      <w:r>
        <w:t>к подпрограмме</w:t>
      </w:r>
    </w:p>
    <w:p w:rsidR="00245D34" w:rsidRDefault="00245D34">
      <w:pPr>
        <w:pStyle w:val="ConsPlusNormal"/>
        <w:jc w:val="right"/>
      </w:pPr>
      <w:r>
        <w:t>"Обеспечение реализации</w:t>
      </w:r>
    </w:p>
    <w:p w:rsidR="00245D34" w:rsidRDefault="00245D34">
      <w:pPr>
        <w:pStyle w:val="ConsPlusNormal"/>
        <w:jc w:val="right"/>
      </w:pPr>
      <w:r>
        <w:t>муниципальной программы"</w:t>
      </w:r>
    </w:p>
    <w:p w:rsidR="00245D34" w:rsidRDefault="00245D34">
      <w:pPr>
        <w:pStyle w:val="ConsPlusNormal"/>
        <w:jc w:val="both"/>
      </w:pPr>
    </w:p>
    <w:p w:rsidR="00245D34" w:rsidRDefault="00245D34">
      <w:pPr>
        <w:pStyle w:val="ConsPlusNormal"/>
        <w:jc w:val="center"/>
      </w:pPr>
      <w:bookmarkStart w:id="10" w:name="P2305"/>
      <w:bookmarkEnd w:id="10"/>
      <w:r>
        <w:t>Перечень</w:t>
      </w:r>
    </w:p>
    <w:p w:rsidR="00245D34" w:rsidRDefault="00245D34">
      <w:pPr>
        <w:pStyle w:val="ConsPlusNormal"/>
        <w:jc w:val="center"/>
      </w:pPr>
      <w:r>
        <w:t>основных мероприятий подпрограммы</w:t>
      </w:r>
    </w:p>
    <w:p w:rsidR="00245D34" w:rsidRDefault="00245D34">
      <w:pPr>
        <w:pStyle w:val="ConsPlusNormal"/>
        <w:jc w:val="center"/>
      </w:pPr>
      <w:r>
        <w:t>"Обеспечение реализации муниципальной программы"</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835"/>
        <w:gridCol w:w="1701"/>
        <w:gridCol w:w="1744"/>
        <w:gridCol w:w="1504"/>
        <w:gridCol w:w="1247"/>
        <w:gridCol w:w="1134"/>
        <w:gridCol w:w="1247"/>
        <w:gridCol w:w="1191"/>
        <w:gridCol w:w="1191"/>
        <w:gridCol w:w="1134"/>
        <w:gridCol w:w="1191"/>
        <w:gridCol w:w="2381"/>
      </w:tblGrid>
      <w:tr w:rsidR="00245D34">
        <w:tc>
          <w:tcPr>
            <w:tcW w:w="724" w:type="dxa"/>
            <w:vMerge w:val="restart"/>
          </w:tcPr>
          <w:p w:rsidR="00245D34" w:rsidRDefault="00245D34">
            <w:pPr>
              <w:pStyle w:val="ConsPlusNormal"/>
              <w:jc w:val="center"/>
            </w:pPr>
            <w:r>
              <w:t>N п/п</w:t>
            </w:r>
          </w:p>
        </w:tc>
        <w:tc>
          <w:tcPr>
            <w:tcW w:w="2835" w:type="dxa"/>
            <w:vMerge w:val="restart"/>
          </w:tcPr>
          <w:p w:rsidR="00245D34" w:rsidRDefault="00245D34">
            <w:pPr>
              <w:pStyle w:val="ConsPlusNormal"/>
              <w:jc w:val="center"/>
            </w:pPr>
            <w:r>
              <w:t>Наименование основного мероприятия</w:t>
            </w:r>
          </w:p>
        </w:tc>
        <w:tc>
          <w:tcPr>
            <w:tcW w:w="1701" w:type="dxa"/>
            <w:vMerge w:val="restart"/>
          </w:tcPr>
          <w:p w:rsidR="00245D34" w:rsidRDefault="00245D34">
            <w:pPr>
              <w:pStyle w:val="ConsPlusNormal"/>
              <w:jc w:val="center"/>
            </w:pPr>
            <w:r>
              <w:t>Исполнитель мероприятия</w:t>
            </w:r>
          </w:p>
        </w:tc>
        <w:tc>
          <w:tcPr>
            <w:tcW w:w="1744" w:type="dxa"/>
            <w:vMerge w:val="restart"/>
          </w:tcPr>
          <w:p w:rsidR="00245D34" w:rsidRDefault="00245D34">
            <w:pPr>
              <w:pStyle w:val="ConsPlusNormal"/>
              <w:jc w:val="center"/>
            </w:pPr>
            <w:r>
              <w:t>Срок реализации</w:t>
            </w:r>
          </w:p>
        </w:tc>
        <w:tc>
          <w:tcPr>
            <w:tcW w:w="9839" w:type="dxa"/>
            <w:gridSpan w:val="8"/>
          </w:tcPr>
          <w:p w:rsidR="00245D34" w:rsidRDefault="00245D34">
            <w:pPr>
              <w:pStyle w:val="ConsPlusNormal"/>
              <w:jc w:val="center"/>
            </w:pPr>
            <w:r>
              <w:t>Объем финансирования по годам (тыс. руб.)</w:t>
            </w:r>
          </w:p>
        </w:tc>
        <w:tc>
          <w:tcPr>
            <w:tcW w:w="2381" w:type="dxa"/>
            <w:vMerge w:val="restart"/>
          </w:tcPr>
          <w:p w:rsidR="00245D34" w:rsidRDefault="00245D34">
            <w:pPr>
              <w:pStyle w:val="ConsPlusNormal"/>
              <w:jc w:val="center"/>
            </w:pPr>
            <w:r>
              <w:t>Ожидаемый непосредственный результат (краткое описание)</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04" w:type="dxa"/>
          </w:tcPr>
          <w:p w:rsidR="00245D34" w:rsidRDefault="00245D34">
            <w:pPr>
              <w:pStyle w:val="ConsPlusNormal"/>
              <w:jc w:val="center"/>
            </w:pPr>
            <w:r>
              <w:t>Источники</w:t>
            </w:r>
          </w:p>
        </w:tc>
        <w:tc>
          <w:tcPr>
            <w:tcW w:w="1247" w:type="dxa"/>
          </w:tcPr>
          <w:p w:rsidR="00245D34" w:rsidRDefault="00245D34">
            <w:pPr>
              <w:pStyle w:val="ConsPlusNormal"/>
              <w:jc w:val="center"/>
            </w:pPr>
            <w:r>
              <w:t>ВСЕГО:</w:t>
            </w:r>
          </w:p>
        </w:tc>
        <w:tc>
          <w:tcPr>
            <w:tcW w:w="1134" w:type="dxa"/>
          </w:tcPr>
          <w:p w:rsidR="00245D34" w:rsidRDefault="00245D34">
            <w:pPr>
              <w:pStyle w:val="ConsPlusNormal"/>
              <w:jc w:val="center"/>
            </w:pPr>
            <w:r>
              <w:t>2015</w:t>
            </w:r>
          </w:p>
        </w:tc>
        <w:tc>
          <w:tcPr>
            <w:tcW w:w="1247" w:type="dxa"/>
          </w:tcPr>
          <w:p w:rsidR="00245D34" w:rsidRDefault="00245D34">
            <w:pPr>
              <w:pStyle w:val="ConsPlusNormal"/>
              <w:jc w:val="center"/>
            </w:pPr>
            <w:r>
              <w:t>2016</w:t>
            </w:r>
          </w:p>
        </w:tc>
        <w:tc>
          <w:tcPr>
            <w:tcW w:w="1191" w:type="dxa"/>
          </w:tcPr>
          <w:p w:rsidR="00245D34" w:rsidRDefault="00245D34">
            <w:pPr>
              <w:pStyle w:val="ConsPlusNormal"/>
              <w:jc w:val="center"/>
            </w:pPr>
            <w:r>
              <w:t>2017</w:t>
            </w:r>
          </w:p>
        </w:tc>
        <w:tc>
          <w:tcPr>
            <w:tcW w:w="1191" w:type="dxa"/>
          </w:tcPr>
          <w:p w:rsidR="00245D34" w:rsidRDefault="00245D34">
            <w:pPr>
              <w:pStyle w:val="ConsPlusNormal"/>
              <w:jc w:val="center"/>
            </w:pPr>
            <w:r>
              <w:t>2018</w:t>
            </w:r>
          </w:p>
        </w:tc>
        <w:tc>
          <w:tcPr>
            <w:tcW w:w="1134" w:type="dxa"/>
          </w:tcPr>
          <w:p w:rsidR="00245D34" w:rsidRDefault="00245D34">
            <w:pPr>
              <w:pStyle w:val="ConsPlusNormal"/>
              <w:jc w:val="center"/>
            </w:pPr>
            <w:r>
              <w:t>2019</w:t>
            </w:r>
          </w:p>
        </w:tc>
        <w:tc>
          <w:tcPr>
            <w:tcW w:w="1191" w:type="dxa"/>
          </w:tcPr>
          <w:p w:rsidR="00245D34" w:rsidRDefault="00245D34">
            <w:pPr>
              <w:pStyle w:val="ConsPlusNormal"/>
              <w:jc w:val="center"/>
            </w:pPr>
            <w:r>
              <w:t>2020</w:t>
            </w:r>
          </w:p>
        </w:tc>
        <w:tc>
          <w:tcPr>
            <w:tcW w:w="0" w:type="auto"/>
            <w:vMerge/>
          </w:tcPr>
          <w:p w:rsidR="00245D34" w:rsidRDefault="00245D34"/>
        </w:tc>
      </w:tr>
      <w:tr w:rsidR="00245D34">
        <w:tc>
          <w:tcPr>
            <w:tcW w:w="724" w:type="dxa"/>
          </w:tcPr>
          <w:p w:rsidR="00245D34" w:rsidRDefault="00245D34">
            <w:pPr>
              <w:pStyle w:val="ConsPlusNormal"/>
            </w:pPr>
          </w:p>
        </w:tc>
        <w:tc>
          <w:tcPr>
            <w:tcW w:w="18500" w:type="dxa"/>
            <w:gridSpan w:val="12"/>
          </w:tcPr>
          <w:p w:rsidR="00245D34" w:rsidRDefault="00245D34">
            <w:pPr>
              <w:pStyle w:val="ConsPlusNormal"/>
            </w:pPr>
            <w:r>
              <w:t>Цель 1: Создание условий для управления процессом реализации муниципальных программ</w:t>
            </w:r>
          </w:p>
        </w:tc>
      </w:tr>
      <w:tr w:rsidR="00245D34">
        <w:tc>
          <w:tcPr>
            <w:tcW w:w="724" w:type="dxa"/>
          </w:tcPr>
          <w:p w:rsidR="00245D34" w:rsidRDefault="00245D34">
            <w:pPr>
              <w:pStyle w:val="ConsPlusNormal"/>
            </w:pPr>
          </w:p>
        </w:tc>
        <w:tc>
          <w:tcPr>
            <w:tcW w:w="18500" w:type="dxa"/>
            <w:gridSpan w:val="12"/>
          </w:tcPr>
          <w:p w:rsidR="00245D34" w:rsidRDefault="00245D34">
            <w:pPr>
              <w:pStyle w:val="ConsPlusNormal"/>
            </w:pPr>
            <w:r>
              <w:t>Задача 1: Создание условий для обеспечения эффективного исполнения муниципальных функций УГХ</w:t>
            </w:r>
          </w:p>
        </w:tc>
      </w:tr>
      <w:tr w:rsidR="00245D34">
        <w:tc>
          <w:tcPr>
            <w:tcW w:w="724" w:type="dxa"/>
            <w:vMerge w:val="restart"/>
          </w:tcPr>
          <w:p w:rsidR="00245D34" w:rsidRDefault="00245D34">
            <w:pPr>
              <w:pStyle w:val="ConsPlusNormal"/>
              <w:jc w:val="center"/>
            </w:pPr>
            <w:r>
              <w:t>1</w:t>
            </w:r>
          </w:p>
        </w:tc>
        <w:tc>
          <w:tcPr>
            <w:tcW w:w="2835" w:type="dxa"/>
            <w:vMerge w:val="restart"/>
          </w:tcPr>
          <w:p w:rsidR="00245D34" w:rsidRDefault="00245D34">
            <w:pPr>
              <w:pStyle w:val="ConsPlusNormal"/>
            </w:pPr>
            <w:r>
              <w:t>Обеспечение деятельности центрального аппарата</w:t>
            </w:r>
          </w:p>
        </w:tc>
        <w:tc>
          <w:tcPr>
            <w:tcW w:w="1701" w:type="dxa"/>
            <w:vMerge w:val="restart"/>
          </w:tcPr>
          <w:p w:rsidR="00245D34" w:rsidRDefault="00245D34">
            <w:pPr>
              <w:pStyle w:val="ConsPlusNormal"/>
              <w:jc w:val="center"/>
            </w:pPr>
            <w:r>
              <w:t>УГХ АГП</w:t>
            </w:r>
          </w:p>
        </w:tc>
        <w:tc>
          <w:tcPr>
            <w:tcW w:w="1744" w:type="dxa"/>
            <w:vMerge w:val="restart"/>
          </w:tcPr>
          <w:p w:rsidR="00245D34" w:rsidRDefault="00245D34">
            <w:pPr>
              <w:pStyle w:val="ConsPlusNormal"/>
              <w:jc w:val="center"/>
            </w:pPr>
            <w:r>
              <w:t>01.01.2015 - 31.12.2020</w:t>
            </w:r>
          </w:p>
        </w:tc>
        <w:tc>
          <w:tcPr>
            <w:tcW w:w="1504" w:type="dxa"/>
          </w:tcPr>
          <w:p w:rsidR="00245D34" w:rsidRDefault="00245D34">
            <w:pPr>
              <w:pStyle w:val="ConsPlusNormal"/>
            </w:pPr>
            <w:r>
              <w:t>Всего</w:t>
            </w:r>
          </w:p>
        </w:tc>
        <w:tc>
          <w:tcPr>
            <w:tcW w:w="1247" w:type="dxa"/>
          </w:tcPr>
          <w:p w:rsidR="00245D34" w:rsidRDefault="00245D34">
            <w:pPr>
              <w:pStyle w:val="ConsPlusNormal"/>
              <w:jc w:val="center"/>
            </w:pPr>
            <w:r>
              <w:t>144392,3</w:t>
            </w:r>
          </w:p>
        </w:tc>
        <w:tc>
          <w:tcPr>
            <w:tcW w:w="1134" w:type="dxa"/>
          </w:tcPr>
          <w:p w:rsidR="00245D34" w:rsidRDefault="00245D34">
            <w:pPr>
              <w:pStyle w:val="ConsPlusNormal"/>
              <w:jc w:val="center"/>
            </w:pPr>
            <w:r>
              <w:t>25455,9</w:t>
            </w:r>
          </w:p>
        </w:tc>
        <w:tc>
          <w:tcPr>
            <w:tcW w:w="1247" w:type="dxa"/>
          </w:tcPr>
          <w:p w:rsidR="00245D34" w:rsidRDefault="00245D34">
            <w:pPr>
              <w:pStyle w:val="ConsPlusNormal"/>
              <w:jc w:val="center"/>
            </w:pPr>
            <w:r>
              <w:t>23354,4</w:t>
            </w:r>
          </w:p>
        </w:tc>
        <w:tc>
          <w:tcPr>
            <w:tcW w:w="1191" w:type="dxa"/>
          </w:tcPr>
          <w:p w:rsidR="00245D34" w:rsidRDefault="00245D34">
            <w:pPr>
              <w:pStyle w:val="ConsPlusNormal"/>
              <w:jc w:val="center"/>
            </w:pPr>
            <w:r>
              <w:t>23895,5</w:t>
            </w:r>
          </w:p>
        </w:tc>
        <w:tc>
          <w:tcPr>
            <w:tcW w:w="1191" w:type="dxa"/>
          </w:tcPr>
          <w:p w:rsidR="00245D34" w:rsidRDefault="00245D34">
            <w:pPr>
              <w:pStyle w:val="ConsPlusNormal"/>
              <w:jc w:val="center"/>
            </w:pPr>
            <w:r>
              <w:t>23895,5</w:t>
            </w:r>
          </w:p>
        </w:tc>
        <w:tc>
          <w:tcPr>
            <w:tcW w:w="1134" w:type="dxa"/>
          </w:tcPr>
          <w:p w:rsidR="00245D34" w:rsidRDefault="00245D34">
            <w:pPr>
              <w:pStyle w:val="ConsPlusNormal"/>
              <w:jc w:val="center"/>
            </w:pPr>
            <w:r>
              <w:t>23895,5</w:t>
            </w:r>
          </w:p>
        </w:tc>
        <w:tc>
          <w:tcPr>
            <w:tcW w:w="1191" w:type="dxa"/>
          </w:tcPr>
          <w:p w:rsidR="00245D34" w:rsidRDefault="00245D34">
            <w:pPr>
              <w:pStyle w:val="ConsPlusNormal"/>
              <w:jc w:val="center"/>
            </w:pPr>
            <w:r>
              <w:t>23895,5</w:t>
            </w:r>
          </w:p>
        </w:tc>
        <w:tc>
          <w:tcPr>
            <w:tcW w:w="2381" w:type="dxa"/>
            <w:vMerge w:val="restart"/>
          </w:tcPr>
          <w:p w:rsidR="00245D34" w:rsidRDefault="00245D34">
            <w:pPr>
              <w:pStyle w:val="ConsPlusNormal"/>
            </w:pPr>
            <w:r>
              <w:t>Обеспечение эффективного исполнения полномочий ответственного исполнителя муниципальной программы</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04" w:type="dxa"/>
          </w:tcPr>
          <w:p w:rsidR="00245D34" w:rsidRDefault="00245D34">
            <w:pPr>
              <w:pStyle w:val="ConsPlusNormal"/>
            </w:pPr>
            <w:r>
              <w:t>местный бюджет</w:t>
            </w:r>
          </w:p>
        </w:tc>
        <w:tc>
          <w:tcPr>
            <w:tcW w:w="1247" w:type="dxa"/>
          </w:tcPr>
          <w:p w:rsidR="00245D34" w:rsidRDefault="00245D34">
            <w:pPr>
              <w:pStyle w:val="ConsPlusNormal"/>
              <w:jc w:val="center"/>
            </w:pPr>
            <w:r>
              <w:t>144392,3</w:t>
            </w:r>
          </w:p>
        </w:tc>
        <w:tc>
          <w:tcPr>
            <w:tcW w:w="1134" w:type="dxa"/>
          </w:tcPr>
          <w:p w:rsidR="00245D34" w:rsidRDefault="00245D34">
            <w:pPr>
              <w:pStyle w:val="ConsPlusNormal"/>
              <w:jc w:val="center"/>
            </w:pPr>
            <w:r>
              <w:t>25455,9</w:t>
            </w:r>
          </w:p>
        </w:tc>
        <w:tc>
          <w:tcPr>
            <w:tcW w:w="1247" w:type="dxa"/>
          </w:tcPr>
          <w:p w:rsidR="00245D34" w:rsidRDefault="00245D34">
            <w:pPr>
              <w:pStyle w:val="ConsPlusNormal"/>
              <w:jc w:val="center"/>
            </w:pPr>
            <w:r>
              <w:t>23354,4</w:t>
            </w:r>
          </w:p>
        </w:tc>
        <w:tc>
          <w:tcPr>
            <w:tcW w:w="1191" w:type="dxa"/>
          </w:tcPr>
          <w:p w:rsidR="00245D34" w:rsidRDefault="00245D34">
            <w:pPr>
              <w:pStyle w:val="ConsPlusNormal"/>
              <w:jc w:val="center"/>
            </w:pPr>
            <w:r>
              <w:t>23895,5</w:t>
            </w:r>
          </w:p>
        </w:tc>
        <w:tc>
          <w:tcPr>
            <w:tcW w:w="1191" w:type="dxa"/>
          </w:tcPr>
          <w:p w:rsidR="00245D34" w:rsidRDefault="00245D34">
            <w:pPr>
              <w:pStyle w:val="ConsPlusNormal"/>
              <w:jc w:val="center"/>
            </w:pPr>
            <w:r>
              <w:t>23895,5</w:t>
            </w:r>
          </w:p>
        </w:tc>
        <w:tc>
          <w:tcPr>
            <w:tcW w:w="1134" w:type="dxa"/>
          </w:tcPr>
          <w:p w:rsidR="00245D34" w:rsidRDefault="00245D34">
            <w:pPr>
              <w:pStyle w:val="ConsPlusNormal"/>
              <w:jc w:val="center"/>
            </w:pPr>
            <w:r>
              <w:t>23895,5</w:t>
            </w:r>
          </w:p>
        </w:tc>
        <w:tc>
          <w:tcPr>
            <w:tcW w:w="1191" w:type="dxa"/>
          </w:tcPr>
          <w:p w:rsidR="00245D34" w:rsidRDefault="00245D34">
            <w:pPr>
              <w:pStyle w:val="ConsPlusNormal"/>
              <w:jc w:val="center"/>
            </w:pPr>
            <w:r>
              <w:t>23895,5</w:t>
            </w:r>
          </w:p>
        </w:tc>
        <w:tc>
          <w:tcPr>
            <w:tcW w:w="0" w:type="auto"/>
            <w:vMerge/>
          </w:tcPr>
          <w:p w:rsidR="00245D34" w:rsidRDefault="00245D34"/>
        </w:tc>
      </w:tr>
      <w:tr w:rsidR="00245D34">
        <w:tc>
          <w:tcPr>
            <w:tcW w:w="724" w:type="dxa"/>
            <w:vMerge w:val="restart"/>
          </w:tcPr>
          <w:p w:rsidR="00245D34" w:rsidRDefault="00245D34">
            <w:pPr>
              <w:pStyle w:val="ConsPlusNormal"/>
              <w:jc w:val="center"/>
            </w:pPr>
            <w:r>
              <w:t>2</w:t>
            </w:r>
          </w:p>
        </w:tc>
        <w:tc>
          <w:tcPr>
            <w:tcW w:w="2835" w:type="dxa"/>
            <w:vMerge w:val="restart"/>
          </w:tcPr>
          <w:p w:rsidR="00245D34" w:rsidRDefault="00245D34">
            <w:pPr>
              <w:pStyle w:val="ConsPlusNormal"/>
            </w:pPr>
            <w:r>
              <w:t>Организация учета муниципального имущества, находящегося в собственности и в оперативном управлении Управления городского хозяйства Администрации города Пскова</w:t>
            </w:r>
          </w:p>
        </w:tc>
        <w:tc>
          <w:tcPr>
            <w:tcW w:w="1701" w:type="dxa"/>
            <w:vMerge w:val="restart"/>
          </w:tcPr>
          <w:p w:rsidR="00245D34" w:rsidRDefault="00245D34">
            <w:pPr>
              <w:pStyle w:val="ConsPlusNormal"/>
              <w:jc w:val="center"/>
            </w:pPr>
            <w:r>
              <w:t>УГХ АГП</w:t>
            </w:r>
          </w:p>
        </w:tc>
        <w:tc>
          <w:tcPr>
            <w:tcW w:w="1744" w:type="dxa"/>
            <w:vMerge w:val="restart"/>
          </w:tcPr>
          <w:p w:rsidR="00245D34" w:rsidRDefault="00245D34">
            <w:pPr>
              <w:pStyle w:val="ConsPlusNormal"/>
              <w:jc w:val="center"/>
            </w:pPr>
            <w:r>
              <w:t>01.01.2015 - 31.12.2020</w:t>
            </w:r>
          </w:p>
        </w:tc>
        <w:tc>
          <w:tcPr>
            <w:tcW w:w="1504" w:type="dxa"/>
          </w:tcPr>
          <w:p w:rsidR="00245D34" w:rsidRDefault="00245D34">
            <w:pPr>
              <w:pStyle w:val="ConsPlusNormal"/>
            </w:pPr>
            <w:r>
              <w:t>Всего</w:t>
            </w:r>
          </w:p>
        </w:tc>
        <w:tc>
          <w:tcPr>
            <w:tcW w:w="1247" w:type="dxa"/>
          </w:tcPr>
          <w:p w:rsidR="00245D34" w:rsidRDefault="00245D34">
            <w:pPr>
              <w:pStyle w:val="ConsPlusNormal"/>
              <w:jc w:val="center"/>
            </w:pPr>
            <w:r>
              <w:t>60767,0</w:t>
            </w:r>
          </w:p>
        </w:tc>
        <w:tc>
          <w:tcPr>
            <w:tcW w:w="1134" w:type="dxa"/>
          </w:tcPr>
          <w:p w:rsidR="00245D34" w:rsidRDefault="00245D34">
            <w:pPr>
              <w:pStyle w:val="ConsPlusNormal"/>
            </w:pPr>
          </w:p>
        </w:tc>
        <w:tc>
          <w:tcPr>
            <w:tcW w:w="1247"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1134"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2381" w:type="dxa"/>
            <w:vMerge w:val="restart"/>
          </w:tcPr>
          <w:p w:rsidR="00245D34" w:rsidRDefault="00245D34">
            <w:pPr>
              <w:pStyle w:val="ConsPlusNormal"/>
            </w:pPr>
            <w:r>
              <w:t>Уплата налогов на имущество, земельного налога и платы за негативное воздействие на окружающую среду</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504" w:type="dxa"/>
          </w:tcPr>
          <w:p w:rsidR="00245D34" w:rsidRDefault="00245D34">
            <w:pPr>
              <w:pStyle w:val="ConsPlusNormal"/>
            </w:pPr>
            <w:r>
              <w:t>местный бюджет</w:t>
            </w:r>
          </w:p>
        </w:tc>
        <w:tc>
          <w:tcPr>
            <w:tcW w:w="1247" w:type="dxa"/>
          </w:tcPr>
          <w:p w:rsidR="00245D34" w:rsidRDefault="00245D34">
            <w:pPr>
              <w:pStyle w:val="ConsPlusNormal"/>
              <w:jc w:val="center"/>
            </w:pPr>
            <w:r>
              <w:t>60767,0</w:t>
            </w:r>
          </w:p>
        </w:tc>
        <w:tc>
          <w:tcPr>
            <w:tcW w:w="1134" w:type="dxa"/>
          </w:tcPr>
          <w:p w:rsidR="00245D34" w:rsidRDefault="00245D34">
            <w:pPr>
              <w:pStyle w:val="ConsPlusNormal"/>
            </w:pPr>
          </w:p>
        </w:tc>
        <w:tc>
          <w:tcPr>
            <w:tcW w:w="1247"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1134" w:type="dxa"/>
          </w:tcPr>
          <w:p w:rsidR="00245D34" w:rsidRDefault="00245D34">
            <w:pPr>
              <w:pStyle w:val="ConsPlusNormal"/>
              <w:jc w:val="center"/>
            </w:pPr>
            <w:r>
              <w:t>12153,4</w:t>
            </w:r>
          </w:p>
        </w:tc>
        <w:tc>
          <w:tcPr>
            <w:tcW w:w="1191" w:type="dxa"/>
          </w:tcPr>
          <w:p w:rsidR="00245D34" w:rsidRDefault="00245D34">
            <w:pPr>
              <w:pStyle w:val="ConsPlusNormal"/>
              <w:jc w:val="center"/>
            </w:pPr>
            <w:r>
              <w:t>12153,4</w:t>
            </w:r>
          </w:p>
        </w:tc>
        <w:tc>
          <w:tcPr>
            <w:tcW w:w="0" w:type="auto"/>
            <w:vMerge/>
          </w:tcPr>
          <w:p w:rsidR="00245D34" w:rsidRDefault="00245D34"/>
        </w:tc>
      </w:tr>
      <w:tr w:rsidR="00245D34">
        <w:tc>
          <w:tcPr>
            <w:tcW w:w="724" w:type="dxa"/>
          </w:tcPr>
          <w:p w:rsidR="00245D34" w:rsidRDefault="00245D34">
            <w:pPr>
              <w:pStyle w:val="ConsPlusNormal"/>
              <w:jc w:val="center"/>
            </w:pPr>
            <w:r>
              <w:t>3</w:t>
            </w:r>
          </w:p>
        </w:tc>
        <w:tc>
          <w:tcPr>
            <w:tcW w:w="2835" w:type="dxa"/>
          </w:tcPr>
          <w:p w:rsidR="00245D34" w:rsidRDefault="00245D34">
            <w:pPr>
              <w:pStyle w:val="ConsPlusNormal"/>
            </w:pPr>
            <w:r>
              <w:t>Обеспечение координации деятельности по реализации муниципальной программы</w:t>
            </w:r>
          </w:p>
        </w:tc>
        <w:tc>
          <w:tcPr>
            <w:tcW w:w="1701" w:type="dxa"/>
          </w:tcPr>
          <w:p w:rsidR="00245D34" w:rsidRDefault="00245D34">
            <w:pPr>
              <w:pStyle w:val="ConsPlusNormal"/>
              <w:jc w:val="center"/>
            </w:pPr>
            <w:r>
              <w:t>УГХ АГП</w:t>
            </w:r>
          </w:p>
        </w:tc>
        <w:tc>
          <w:tcPr>
            <w:tcW w:w="1744" w:type="dxa"/>
          </w:tcPr>
          <w:p w:rsidR="00245D34" w:rsidRDefault="00245D34">
            <w:pPr>
              <w:pStyle w:val="ConsPlusNormal"/>
              <w:jc w:val="center"/>
            </w:pPr>
            <w:r>
              <w:t>01.01.2015 - 31.12.2020</w:t>
            </w:r>
          </w:p>
        </w:tc>
        <w:tc>
          <w:tcPr>
            <w:tcW w:w="1504" w:type="dxa"/>
          </w:tcPr>
          <w:p w:rsidR="00245D34" w:rsidRDefault="00245D34">
            <w:pPr>
              <w:pStyle w:val="ConsPlusNormal"/>
            </w:pPr>
            <w:r>
              <w:t>не требует финансирования</w:t>
            </w:r>
          </w:p>
        </w:tc>
        <w:tc>
          <w:tcPr>
            <w:tcW w:w="1247" w:type="dxa"/>
          </w:tcPr>
          <w:p w:rsidR="00245D34" w:rsidRDefault="00245D34">
            <w:pPr>
              <w:pStyle w:val="ConsPlusNormal"/>
            </w:pPr>
          </w:p>
        </w:tc>
        <w:tc>
          <w:tcPr>
            <w:tcW w:w="1134" w:type="dxa"/>
          </w:tcPr>
          <w:p w:rsidR="00245D34" w:rsidRDefault="00245D34">
            <w:pPr>
              <w:pStyle w:val="ConsPlusNormal"/>
            </w:pPr>
          </w:p>
        </w:tc>
        <w:tc>
          <w:tcPr>
            <w:tcW w:w="1247" w:type="dxa"/>
          </w:tcPr>
          <w:p w:rsidR="00245D34" w:rsidRDefault="00245D34">
            <w:pPr>
              <w:pStyle w:val="ConsPlusNormal"/>
            </w:pPr>
          </w:p>
        </w:tc>
        <w:tc>
          <w:tcPr>
            <w:tcW w:w="1191" w:type="dxa"/>
          </w:tcPr>
          <w:p w:rsidR="00245D34" w:rsidRDefault="00245D34">
            <w:pPr>
              <w:pStyle w:val="ConsPlusNormal"/>
            </w:pPr>
          </w:p>
        </w:tc>
        <w:tc>
          <w:tcPr>
            <w:tcW w:w="1191" w:type="dxa"/>
          </w:tcPr>
          <w:p w:rsidR="00245D34" w:rsidRDefault="00245D34">
            <w:pPr>
              <w:pStyle w:val="ConsPlusNormal"/>
            </w:pPr>
          </w:p>
        </w:tc>
        <w:tc>
          <w:tcPr>
            <w:tcW w:w="1134" w:type="dxa"/>
          </w:tcPr>
          <w:p w:rsidR="00245D34" w:rsidRDefault="00245D34">
            <w:pPr>
              <w:pStyle w:val="ConsPlusNormal"/>
            </w:pPr>
          </w:p>
        </w:tc>
        <w:tc>
          <w:tcPr>
            <w:tcW w:w="1191" w:type="dxa"/>
          </w:tcPr>
          <w:p w:rsidR="00245D34" w:rsidRDefault="00245D34">
            <w:pPr>
              <w:pStyle w:val="ConsPlusNormal"/>
            </w:pPr>
          </w:p>
        </w:tc>
        <w:tc>
          <w:tcPr>
            <w:tcW w:w="2381" w:type="dxa"/>
          </w:tcPr>
          <w:p w:rsidR="00245D34" w:rsidRDefault="00245D34">
            <w:pPr>
              <w:pStyle w:val="ConsPlusNormal"/>
            </w:pPr>
            <w:r>
              <w:t>Обеспечение контроля за реализацией муниципальной программы</w:t>
            </w:r>
          </w:p>
        </w:tc>
      </w:tr>
      <w:tr w:rsidR="00245D34">
        <w:tc>
          <w:tcPr>
            <w:tcW w:w="724" w:type="dxa"/>
          </w:tcPr>
          <w:p w:rsidR="00245D34" w:rsidRDefault="00245D34">
            <w:pPr>
              <w:pStyle w:val="ConsPlusNormal"/>
            </w:pPr>
          </w:p>
        </w:tc>
        <w:tc>
          <w:tcPr>
            <w:tcW w:w="18500" w:type="dxa"/>
            <w:gridSpan w:val="12"/>
          </w:tcPr>
          <w:p w:rsidR="00245D34" w:rsidRDefault="00245D34">
            <w:pPr>
              <w:pStyle w:val="ConsPlusNormal"/>
            </w:pPr>
            <w:r>
              <w:t>Задача 2: Информационное обеспечение реализации МП</w:t>
            </w:r>
          </w:p>
        </w:tc>
      </w:tr>
      <w:tr w:rsidR="00245D34">
        <w:tc>
          <w:tcPr>
            <w:tcW w:w="724" w:type="dxa"/>
          </w:tcPr>
          <w:p w:rsidR="00245D34" w:rsidRDefault="00245D34">
            <w:pPr>
              <w:pStyle w:val="ConsPlusNormal"/>
              <w:jc w:val="center"/>
            </w:pPr>
            <w:r>
              <w:t>1</w:t>
            </w:r>
          </w:p>
        </w:tc>
        <w:tc>
          <w:tcPr>
            <w:tcW w:w="2835" w:type="dxa"/>
          </w:tcPr>
          <w:p w:rsidR="00245D34" w:rsidRDefault="00245D34">
            <w:pPr>
              <w:pStyle w:val="ConsPlusNormal"/>
            </w:pPr>
            <w:r>
              <w:t>Обеспечение информационной открытости деятельности УГХ</w:t>
            </w:r>
          </w:p>
        </w:tc>
        <w:tc>
          <w:tcPr>
            <w:tcW w:w="1701" w:type="dxa"/>
          </w:tcPr>
          <w:p w:rsidR="00245D34" w:rsidRDefault="00245D34">
            <w:pPr>
              <w:pStyle w:val="ConsPlusNormal"/>
              <w:jc w:val="center"/>
            </w:pPr>
            <w:r>
              <w:t>УГХ АГП</w:t>
            </w:r>
          </w:p>
        </w:tc>
        <w:tc>
          <w:tcPr>
            <w:tcW w:w="1744" w:type="dxa"/>
          </w:tcPr>
          <w:p w:rsidR="00245D34" w:rsidRDefault="00245D34">
            <w:pPr>
              <w:pStyle w:val="ConsPlusNormal"/>
              <w:jc w:val="center"/>
            </w:pPr>
            <w:r>
              <w:t>01.01.2015 - 31.12.2020</w:t>
            </w:r>
          </w:p>
        </w:tc>
        <w:tc>
          <w:tcPr>
            <w:tcW w:w="1504" w:type="dxa"/>
          </w:tcPr>
          <w:p w:rsidR="00245D34" w:rsidRDefault="00245D34">
            <w:pPr>
              <w:pStyle w:val="ConsPlusNormal"/>
            </w:pPr>
            <w:r>
              <w:t>не требует финансирования</w:t>
            </w:r>
          </w:p>
        </w:tc>
        <w:tc>
          <w:tcPr>
            <w:tcW w:w="1247" w:type="dxa"/>
          </w:tcPr>
          <w:p w:rsidR="00245D34" w:rsidRDefault="00245D34">
            <w:pPr>
              <w:pStyle w:val="ConsPlusNormal"/>
            </w:pPr>
          </w:p>
        </w:tc>
        <w:tc>
          <w:tcPr>
            <w:tcW w:w="1134" w:type="dxa"/>
          </w:tcPr>
          <w:p w:rsidR="00245D34" w:rsidRDefault="00245D34">
            <w:pPr>
              <w:pStyle w:val="ConsPlusNormal"/>
            </w:pPr>
          </w:p>
        </w:tc>
        <w:tc>
          <w:tcPr>
            <w:tcW w:w="1247" w:type="dxa"/>
          </w:tcPr>
          <w:p w:rsidR="00245D34" w:rsidRDefault="00245D34">
            <w:pPr>
              <w:pStyle w:val="ConsPlusNormal"/>
            </w:pPr>
          </w:p>
        </w:tc>
        <w:tc>
          <w:tcPr>
            <w:tcW w:w="1191" w:type="dxa"/>
          </w:tcPr>
          <w:p w:rsidR="00245D34" w:rsidRDefault="00245D34">
            <w:pPr>
              <w:pStyle w:val="ConsPlusNormal"/>
            </w:pPr>
          </w:p>
        </w:tc>
        <w:tc>
          <w:tcPr>
            <w:tcW w:w="1191" w:type="dxa"/>
          </w:tcPr>
          <w:p w:rsidR="00245D34" w:rsidRDefault="00245D34">
            <w:pPr>
              <w:pStyle w:val="ConsPlusNormal"/>
            </w:pPr>
          </w:p>
        </w:tc>
        <w:tc>
          <w:tcPr>
            <w:tcW w:w="1134" w:type="dxa"/>
          </w:tcPr>
          <w:p w:rsidR="00245D34" w:rsidRDefault="00245D34">
            <w:pPr>
              <w:pStyle w:val="ConsPlusNormal"/>
            </w:pPr>
          </w:p>
        </w:tc>
        <w:tc>
          <w:tcPr>
            <w:tcW w:w="1191" w:type="dxa"/>
          </w:tcPr>
          <w:p w:rsidR="00245D34" w:rsidRDefault="00245D34">
            <w:pPr>
              <w:pStyle w:val="ConsPlusNormal"/>
            </w:pPr>
          </w:p>
        </w:tc>
        <w:tc>
          <w:tcPr>
            <w:tcW w:w="2381" w:type="dxa"/>
          </w:tcPr>
          <w:p w:rsidR="00245D34" w:rsidRDefault="00245D34">
            <w:pPr>
              <w:pStyle w:val="ConsPlusNormal"/>
            </w:pPr>
            <w:r>
              <w:t>Обеспечение информационной открытости деятельности УГХ</w:t>
            </w:r>
          </w:p>
        </w:tc>
      </w:tr>
      <w:tr w:rsidR="00245D34">
        <w:tc>
          <w:tcPr>
            <w:tcW w:w="724" w:type="dxa"/>
          </w:tcPr>
          <w:p w:rsidR="00245D34" w:rsidRDefault="00245D34">
            <w:pPr>
              <w:pStyle w:val="ConsPlusNormal"/>
              <w:jc w:val="center"/>
            </w:pPr>
            <w:r>
              <w:t>2</w:t>
            </w:r>
          </w:p>
        </w:tc>
        <w:tc>
          <w:tcPr>
            <w:tcW w:w="2835" w:type="dxa"/>
          </w:tcPr>
          <w:p w:rsidR="00245D34" w:rsidRDefault="00245D34">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701" w:type="dxa"/>
          </w:tcPr>
          <w:p w:rsidR="00245D34" w:rsidRDefault="00245D34">
            <w:pPr>
              <w:pStyle w:val="ConsPlusNormal"/>
              <w:jc w:val="center"/>
            </w:pPr>
            <w:r>
              <w:t>УГХ АГП</w:t>
            </w:r>
          </w:p>
        </w:tc>
        <w:tc>
          <w:tcPr>
            <w:tcW w:w="1744" w:type="dxa"/>
          </w:tcPr>
          <w:p w:rsidR="00245D34" w:rsidRDefault="00245D34">
            <w:pPr>
              <w:pStyle w:val="ConsPlusNormal"/>
              <w:jc w:val="center"/>
            </w:pPr>
            <w:r>
              <w:t>01.01.2015 - 31.12.2020</w:t>
            </w:r>
          </w:p>
        </w:tc>
        <w:tc>
          <w:tcPr>
            <w:tcW w:w="1504" w:type="dxa"/>
          </w:tcPr>
          <w:p w:rsidR="00245D34" w:rsidRDefault="00245D34">
            <w:pPr>
              <w:pStyle w:val="ConsPlusNormal"/>
            </w:pPr>
            <w:r>
              <w:t>не требует финансирования</w:t>
            </w:r>
          </w:p>
        </w:tc>
        <w:tc>
          <w:tcPr>
            <w:tcW w:w="1247" w:type="dxa"/>
          </w:tcPr>
          <w:p w:rsidR="00245D34" w:rsidRDefault="00245D34">
            <w:pPr>
              <w:pStyle w:val="ConsPlusNormal"/>
            </w:pPr>
          </w:p>
        </w:tc>
        <w:tc>
          <w:tcPr>
            <w:tcW w:w="1134" w:type="dxa"/>
          </w:tcPr>
          <w:p w:rsidR="00245D34" w:rsidRDefault="00245D34">
            <w:pPr>
              <w:pStyle w:val="ConsPlusNormal"/>
            </w:pPr>
          </w:p>
        </w:tc>
        <w:tc>
          <w:tcPr>
            <w:tcW w:w="1247" w:type="dxa"/>
          </w:tcPr>
          <w:p w:rsidR="00245D34" w:rsidRDefault="00245D34">
            <w:pPr>
              <w:pStyle w:val="ConsPlusNormal"/>
            </w:pPr>
          </w:p>
        </w:tc>
        <w:tc>
          <w:tcPr>
            <w:tcW w:w="1191" w:type="dxa"/>
          </w:tcPr>
          <w:p w:rsidR="00245D34" w:rsidRDefault="00245D34">
            <w:pPr>
              <w:pStyle w:val="ConsPlusNormal"/>
            </w:pPr>
          </w:p>
        </w:tc>
        <w:tc>
          <w:tcPr>
            <w:tcW w:w="1191" w:type="dxa"/>
          </w:tcPr>
          <w:p w:rsidR="00245D34" w:rsidRDefault="00245D34">
            <w:pPr>
              <w:pStyle w:val="ConsPlusNormal"/>
            </w:pPr>
          </w:p>
        </w:tc>
        <w:tc>
          <w:tcPr>
            <w:tcW w:w="1134" w:type="dxa"/>
          </w:tcPr>
          <w:p w:rsidR="00245D34" w:rsidRDefault="00245D34">
            <w:pPr>
              <w:pStyle w:val="ConsPlusNormal"/>
            </w:pPr>
          </w:p>
        </w:tc>
        <w:tc>
          <w:tcPr>
            <w:tcW w:w="1191" w:type="dxa"/>
          </w:tcPr>
          <w:p w:rsidR="00245D34" w:rsidRDefault="00245D34">
            <w:pPr>
              <w:pStyle w:val="ConsPlusNormal"/>
            </w:pPr>
          </w:p>
        </w:tc>
        <w:tc>
          <w:tcPr>
            <w:tcW w:w="2381" w:type="dxa"/>
          </w:tcPr>
          <w:p w:rsidR="00245D34" w:rsidRDefault="00245D34">
            <w:pPr>
              <w:pStyle w:val="ConsPlusNormal"/>
            </w:pPr>
            <w:r>
              <w:t>Контроль за деятельностью подведомственных организаций</w:t>
            </w:r>
          </w:p>
        </w:tc>
      </w:tr>
      <w:tr w:rsidR="00245D34">
        <w:tc>
          <w:tcPr>
            <w:tcW w:w="724" w:type="dxa"/>
          </w:tcPr>
          <w:p w:rsidR="00245D34" w:rsidRDefault="00245D34">
            <w:pPr>
              <w:pStyle w:val="ConsPlusNormal"/>
            </w:pPr>
          </w:p>
        </w:tc>
        <w:tc>
          <w:tcPr>
            <w:tcW w:w="2835" w:type="dxa"/>
          </w:tcPr>
          <w:p w:rsidR="00245D34" w:rsidRDefault="00245D34">
            <w:pPr>
              <w:pStyle w:val="ConsPlusNormal"/>
            </w:pPr>
            <w:r>
              <w:t>Всего по подпрограмме:</w:t>
            </w:r>
          </w:p>
        </w:tc>
        <w:tc>
          <w:tcPr>
            <w:tcW w:w="1701" w:type="dxa"/>
          </w:tcPr>
          <w:p w:rsidR="00245D34" w:rsidRDefault="00245D34">
            <w:pPr>
              <w:pStyle w:val="ConsPlusNormal"/>
            </w:pPr>
          </w:p>
        </w:tc>
        <w:tc>
          <w:tcPr>
            <w:tcW w:w="1744" w:type="dxa"/>
          </w:tcPr>
          <w:p w:rsidR="00245D34" w:rsidRDefault="00245D34">
            <w:pPr>
              <w:pStyle w:val="ConsPlusNormal"/>
            </w:pPr>
          </w:p>
        </w:tc>
        <w:tc>
          <w:tcPr>
            <w:tcW w:w="1504" w:type="dxa"/>
          </w:tcPr>
          <w:p w:rsidR="00245D34" w:rsidRDefault="00245D34">
            <w:pPr>
              <w:pStyle w:val="ConsPlusNormal"/>
            </w:pPr>
          </w:p>
        </w:tc>
        <w:tc>
          <w:tcPr>
            <w:tcW w:w="1247" w:type="dxa"/>
          </w:tcPr>
          <w:p w:rsidR="00245D34" w:rsidRDefault="00245D34">
            <w:pPr>
              <w:pStyle w:val="ConsPlusNormal"/>
              <w:jc w:val="center"/>
            </w:pPr>
            <w:r>
              <w:t>205159,3</w:t>
            </w:r>
          </w:p>
        </w:tc>
        <w:tc>
          <w:tcPr>
            <w:tcW w:w="1134" w:type="dxa"/>
          </w:tcPr>
          <w:p w:rsidR="00245D34" w:rsidRDefault="00245D34">
            <w:pPr>
              <w:pStyle w:val="ConsPlusNormal"/>
              <w:jc w:val="center"/>
            </w:pPr>
            <w:r>
              <w:t>25455,9</w:t>
            </w:r>
          </w:p>
        </w:tc>
        <w:tc>
          <w:tcPr>
            <w:tcW w:w="1247" w:type="dxa"/>
          </w:tcPr>
          <w:p w:rsidR="00245D34" w:rsidRDefault="00245D34">
            <w:pPr>
              <w:pStyle w:val="ConsPlusNormal"/>
              <w:jc w:val="center"/>
            </w:pPr>
            <w:r>
              <w:t>35507,8</w:t>
            </w:r>
          </w:p>
        </w:tc>
        <w:tc>
          <w:tcPr>
            <w:tcW w:w="1191" w:type="dxa"/>
          </w:tcPr>
          <w:p w:rsidR="00245D34" w:rsidRDefault="00245D34">
            <w:pPr>
              <w:pStyle w:val="ConsPlusNormal"/>
              <w:jc w:val="center"/>
            </w:pPr>
            <w:r>
              <w:t>36048,9</w:t>
            </w:r>
          </w:p>
        </w:tc>
        <w:tc>
          <w:tcPr>
            <w:tcW w:w="1191" w:type="dxa"/>
          </w:tcPr>
          <w:p w:rsidR="00245D34" w:rsidRDefault="00245D34">
            <w:pPr>
              <w:pStyle w:val="ConsPlusNormal"/>
              <w:jc w:val="center"/>
            </w:pPr>
            <w:r>
              <w:t>36048,9</w:t>
            </w:r>
          </w:p>
        </w:tc>
        <w:tc>
          <w:tcPr>
            <w:tcW w:w="1134" w:type="dxa"/>
          </w:tcPr>
          <w:p w:rsidR="00245D34" w:rsidRDefault="00245D34">
            <w:pPr>
              <w:pStyle w:val="ConsPlusNormal"/>
              <w:jc w:val="center"/>
            </w:pPr>
            <w:r>
              <w:t>36048,9</w:t>
            </w:r>
          </w:p>
        </w:tc>
        <w:tc>
          <w:tcPr>
            <w:tcW w:w="1191" w:type="dxa"/>
          </w:tcPr>
          <w:p w:rsidR="00245D34" w:rsidRDefault="00245D34">
            <w:pPr>
              <w:pStyle w:val="ConsPlusNormal"/>
              <w:jc w:val="center"/>
            </w:pPr>
            <w:r>
              <w:t>36048,9</w:t>
            </w:r>
          </w:p>
        </w:tc>
        <w:tc>
          <w:tcPr>
            <w:tcW w:w="2381" w:type="dxa"/>
          </w:tcPr>
          <w:p w:rsidR="00245D34" w:rsidRDefault="00245D34">
            <w:pPr>
              <w:pStyle w:val="ConsPlusNormal"/>
            </w:pPr>
          </w:p>
        </w:tc>
      </w:tr>
      <w:tr w:rsidR="00245D34">
        <w:tc>
          <w:tcPr>
            <w:tcW w:w="724" w:type="dxa"/>
          </w:tcPr>
          <w:p w:rsidR="00245D34" w:rsidRDefault="00245D34">
            <w:pPr>
              <w:pStyle w:val="ConsPlusNormal"/>
            </w:pPr>
          </w:p>
        </w:tc>
        <w:tc>
          <w:tcPr>
            <w:tcW w:w="2835" w:type="dxa"/>
          </w:tcPr>
          <w:p w:rsidR="00245D34" w:rsidRDefault="00245D34">
            <w:pPr>
              <w:pStyle w:val="ConsPlusNormal"/>
            </w:pPr>
            <w:r>
              <w:t>местный бюджет</w:t>
            </w:r>
          </w:p>
        </w:tc>
        <w:tc>
          <w:tcPr>
            <w:tcW w:w="1701" w:type="dxa"/>
          </w:tcPr>
          <w:p w:rsidR="00245D34" w:rsidRDefault="00245D34">
            <w:pPr>
              <w:pStyle w:val="ConsPlusNormal"/>
            </w:pPr>
          </w:p>
        </w:tc>
        <w:tc>
          <w:tcPr>
            <w:tcW w:w="1744" w:type="dxa"/>
          </w:tcPr>
          <w:p w:rsidR="00245D34" w:rsidRDefault="00245D34">
            <w:pPr>
              <w:pStyle w:val="ConsPlusNormal"/>
            </w:pPr>
          </w:p>
        </w:tc>
        <w:tc>
          <w:tcPr>
            <w:tcW w:w="1504" w:type="dxa"/>
          </w:tcPr>
          <w:p w:rsidR="00245D34" w:rsidRDefault="00245D34">
            <w:pPr>
              <w:pStyle w:val="ConsPlusNormal"/>
            </w:pPr>
          </w:p>
        </w:tc>
        <w:tc>
          <w:tcPr>
            <w:tcW w:w="1247" w:type="dxa"/>
          </w:tcPr>
          <w:p w:rsidR="00245D34" w:rsidRDefault="00245D34">
            <w:pPr>
              <w:pStyle w:val="ConsPlusNormal"/>
              <w:jc w:val="center"/>
            </w:pPr>
            <w:r>
              <w:t>205159,3</w:t>
            </w:r>
          </w:p>
        </w:tc>
        <w:tc>
          <w:tcPr>
            <w:tcW w:w="1134" w:type="dxa"/>
          </w:tcPr>
          <w:p w:rsidR="00245D34" w:rsidRDefault="00245D34">
            <w:pPr>
              <w:pStyle w:val="ConsPlusNormal"/>
              <w:jc w:val="center"/>
            </w:pPr>
            <w:r>
              <w:t>25455,9</w:t>
            </w:r>
          </w:p>
        </w:tc>
        <w:tc>
          <w:tcPr>
            <w:tcW w:w="1247" w:type="dxa"/>
          </w:tcPr>
          <w:p w:rsidR="00245D34" w:rsidRDefault="00245D34">
            <w:pPr>
              <w:pStyle w:val="ConsPlusNormal"/>
              <w:jc w:val="center"/>
            </w:pPr>
            <w:r>
              <w:t>35507,8</w:t>
            </w:r>
          </w:p>
        </w:tc>
        <w:tc>
          <w:tcPr>
            <w:tcW w:w="1191" w:type="dxa"/>
          </w:tcPr>
          <w:p w:rsidR="00245D34" w:rsidRDefault="00245D34">
            <w:pPr>
              <w:pStyle w:val="ConsPlusNormal"/>
              <w:jc w:val="center"/>
            </w:pPr>
            <w:r>
              <w:t>36048,9</w:t>
            </w:r>
          </w:p>
        </w:tc>
        <w:tc>
          <w:tcPr>
            <w:tcW w:w="1191" w:type="dxa"/>
          </w:tcPr>
          <w:p w:rsidR="00245D34" w:rsidRDefault="00245D34">
            <w:pPr>
              <w:pStyle w:val="ConsPlusNormal"/>
              <w:jc w:val="center"/>
            </w:pPr>
            <w:r>
              <w:t>36048,9</w:t>
            </w:r>
          </w:p>
        </w:tc>
        <w:tc>
          <w:tcPr>
            <w:tcW w:w="1134" w:type="dxa"/>
          </w:tcPr>
          <w:p w:rsidR="00245D34" w:rsidRDefault="00245D34">
            <w:pPr>
              <w:pStyle w:val="ConsPlusNormal"/>
              <w:jc w:val="center"/>
            </w:pPr>
            <w:r>
              <w:t>36048,9</w:t>
            </w:r>
          </w:p>
        </w:tc>
        <w:tc>
          <w:tcPr>
            <w:tcW w:w="1191" w:type="dxa"/>
          </w:tcPr>
          <w:p w:rsidR="00245D34" w:rsidRDefault="00245D34">
            <w:pPr>
              <w:pStyle w:val="ConsPlusNormal"/>
              <w:jc w:val="center"/>
            </w:pPr>
            <w:r>
              <w:t>36048,9</w:t>
            </w:r>
          </w:p>
        </w:tc>
        <w:tc>
          <w:tcPr>
            <w:tcW w:w="2381" w:type="dxa"/>
          </w:tcPr>
          <w:p w:rsidR="00245D34" w:rsidRDefault="00245D34">
            <w:pPr>
              <w:pStyle w:val="ConsPlusNormal"/>
            </w:pPr>
          </w:p>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 1</w:t>
      </w:r>
    </w:p>
    <w:p w:rsidR="00245D34" w:rsidRDefault="00245D34">
      <w:pPr>
        <w:pStyle w:val="ConsPlusNormal"/>
        <w:jc w:val="right"/>
      </w:pPr>
      <w:r>
        <w:t>к муниципальной программе</w:t>
      </w:r>
    </w:p>
    <w:p w:rsidR="00245D34" w:rsidRDefault="00245D34">
      <w:pPr>
        <w:pStyle w:val="ConsPlusNormal"/>
        <w:jc w:val="right"/>
      </w:pPr>
      <w:r>
        <w:t>"Повышение уровня благоустройства и</w:t>
      </w:r>
    </w:p>
    <w:p w:rsidR="00245D34" w:rsidRDefault="00245D34">
      <w:pPr>
        <w:pStyle w:val="ConsPlusNormal"/>
        <w:jc w:val="right"/>
      </w:pPr>
      <w:r>
        <w:t>улучшение санитарного состояния</w:t>
      </w:r>
    </w:p>
    <w:p w:rsidR="00245D34" w:rsidRDefault="00245D34">
      <w:pPr>
        <w:pStyle w:val="ConsPlusNormal"/>
        <w:jc w:val="right"/>
      </w:pPr>
      <w:r>
        <w:t>города Пскова"</w:t>
      </w:r>
    </w:p>
    <w:p w:rsidR="00245D34" w:rsidRDefault="00245D34">
      <w:pPr>
        <w:pStyle w:val="ConsPlusNormal"/>
        <w:jc w:val="both"/>
      </w:pPr>
    </w:p>
    <w:p w:rsidR="00245D34" w:rsidRDefault="00245D34">
      <w:pPr>
        <w:pStyle w:val="ConsPlusNormal"/>
        <w:jc w:val="center"/>
      </w:pPr>
      <w:bookmarkStart w:id="11" w:name="P2450"/>
      <w:bookmarkEnd w:id="11"/>
      <w:r>
        <w:t>Целевые индикаторы муниципальной программы</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4592"/>
        <w:gridCol w:w="1404"/>
        <w:gridCol w:w="1069"/>
        <w:gridCol w:w="964"/>
        <w:gridCol w:w="964"/>
        <w:gridCol w:w="964"/>
        <w:gridCol w:w="964"/>
        <w:gridCol w:w="964"/>
        <w:gridCol w:w="964"/>
      </w:tblGrid>
      <w:tr w:rsidR="00245D34">
        <w:tc>
          <w:tcPr>
            <w:tcW w:w="754" w:type="dxa"/>
            <w:vMerge w:val="restart"/>
          </w:tcPr>
          <w:p w:rsidR="00245D34" w:rsidRDefault="00245D34">
            <w:pPr>
              <w:pStyle w:val="ConsPlusNormal"/>
              <w:jc w:val="center"/>
            </w:pPr>
            <w:r>
              <w:t>N</w:t>
            </w:r>
          </w:p>
          <w:p w:rsidR="00245D34" w:rsidRDefault="00245D34">
            <w:pPr>
              <w:pStyle w:val="ConsPlusNormal"/>
              <w:jc w:val="center"/>
            </w:pPr>
            <w:r>
              <w:t>п/п</w:t>
            </w:r>
          </w:p>
        </w:tc>
        <w:tc>
          <w:tcPr>
            <w:tcW w:w="4592" w:type="dxa"/>
            <w:vMerge w:val="restart"/>
          </w:tcPr>
          <w:p w:rsidR="00245D34" w:rsidRDefault="00245D34">
            <w:pPr>
              <w:pStyle w:val="ConsPlusNormal"/>
              <w:jc w:val="center"/>
            </w:pPr>
            <w:r>
              <w:t>Наименование целевого показателя (индикатора)</w:t>
            </w:r>
          </w:p>
        </w:tc>
        <w:tc>
          <w:tcPr>
            <w:tcW w:w="1404" w:type="dxa"/>
            <w:vMerge w:val="restart"/>
          </w:tcPr>
          <w:p w:rsidR="00245D34" w:rsidRDefault="00245D34">
            <w:pPr>
              <w:pStyle w:val="ConsPlusNormal"/>
              <w:jc w:val="center"/>
            </w:pPr>
            <w:r>
              <w:t>Единицы измерения</w:t>
            </w:r>
          </w:p>
        </w:tc>
        <w:tc>
          <w:tcPr>
            <w:tcW w:w="6853" w:type="dxa"/>
            <w:gridSpan w:val="7"/>
          </w:tcPr>
          <w:p w:rsidR="00245D34" w:rsidRDefault="00245D34">
            <w:pPr>
              <w:pStyle w:val="ConsPlusNormal"/>
              <w:jc w:val="center"/>
            </w:pPr>
            <w:r>
              <w:t>Значения целевых показателей (индикаторов)</w:t>
            </w:r>
          </w:p>
        </w:tc>
      </w:tr>
      <w:tr w:rsidR="00245D34">
        <w:tc>
          <w:tcPr>
            <w:tcW w:w="0" w:type="auto"/>
            <w:vMerge/>
          </w:tcPr>
          <w:p w:rsidR="00245D34" w:rsidRDefault="00245D34"/>
        </w:tc>
        <w:tc>
          <w:tcPr>
            <w:tcW w:w="0" w:type="auto"/>
            <w:vMerge/>
          </w:tcPr>
          <w:p w:rsidR="00245D34" w:rsidRDefault="00245D34"/>
        </w:tc>
        <w:tc>
          <w:tcPr>
            <w:tcW w:w="0" w:type="auto"/>
            <w:vMerge/>
          </w:tcPr>
          <w:p w:rsidR="00245D34" w:rsidRDefault="00245D34"/>
        </w:tc>
        <w:tc>
          <w:tcPr>
            <w:tcW w:w="1069" w:type="dxa"/>
          </w:tcPr>
          <w:p w:rsidR="00245D34" w:rsidRDefault="00245D34">
            <w:pPr>
              <w:pStyle w:val="ConsPlusNormal"/>
              <w:jc w:val="center"/>
            </w:pPr>
            <w:r>
              <w:t>2014 год</w:t>
            </w:r>
          </w:p>
        </w:tc>
        <w:tc>
          <w:tcPr>
            <w:tcW w:w="964" w:type="dxa"/>
          </w:tcPr>
          <w:p w:rsidR="00245D34" w:rsidRDefault="00245D34">
            <w:pPr>
              <w:pStyle w:val="ConsPlusNormal"/>
              <w:jc w:val="center"/>
            </w:pPr>
            <w:r>
              <w:t>2015 год</w:t>
            </w:r>
          </w:p>
        </w:tc>
        <w:tc>
          <w:tcPr>
            <w:tcW w:w="964" w:type="dxa"/>
          </w:tcPr>
          <w:p w:rsidR="00245D34" w:rsidRDefault="00245D34">
            <w:pPr>
              <w:pStyle w:val="ConsPlusNormal"/>
              <w:jc w:val="center"/>
            </w:pPr>
            <w:r>
              <w:t>2016 год</w:t>
            </w:r>
          </w:p>
        </w:tc>
        <w:tc>
          <w:tcPr>
            <w:tcW w:w="964" w:type="dxa"/>
          </w:tcPr>
          <w:p w:rsidR="00245D34" w:rsidRDefault="00245D34">
            <w:pPr>
              <w:pStyle w:val="ConsPlusNormal"/>
              <w:jc w:val="center"/>
            </w:pPr>
            <w:r>
              <w:t>2017 год</w:t>
            </w:r>
          </w:p>
        </w:tc>
        <w:tc>
          <w:tcPr>
            <w:tcW w:w="964" w:type="dxa"/>
          </w:tcPr>
          <w:p w:rsidR="00245D34" w:rsidRDefault="00245D34">
            <w:pPr>
              <w:pStyle w:val="ConsPlusNormal"/>
              <w:jc w:val="center"/>
            </w:pPr>
            <w:r>
              <w:t>2018 год</w:t>
            </w:r>
          </w:p>
        </w:tc>
        <w:tc>
          <w:tcPr>
            <w:tcW w:w="964" w:type="dxa"/>
          </w:tcPr>
          <w:p w:rsidR="00245D34" w:rsidRDefault="00245D34">
            <w:pPr>
              <w:pStyle w:val="ConsPlusNormal"/>
              <w:jc w:val="center"/>
            </w:pPr>
            <w:r>
              <w:t>2019 год</w:t>
            </w:r>
          </w:p>
        </w:tc>
        <w:tc>
          <w:tcPr>
            <w:tcW w:w="964" w:type="dxa"/>
          </w:tcPr>
          <w:p w:rsidR="00245D34" w:rsidRDefault="00245D34">
            <w:pPr>
              <w:pStyle w:val="ConsPlusNormal"/>
              <w:jc w:val="center"/>
            </w:pPr>
            <w:r>
              <w:t>2020 год</w:t>
            </w:r>
          </w:p>
        </w:tc>
      </w:tr>
      <w:tr w:rsidR="00245D34">
        <w:tc>
          <w:tcPr>
            <w:tcW w:w="13603" w:type="dxa"/>
            <w:gridSpan w:val="10"/>
          </w:tcPr>
          <w:p w:rsidR="00245D34" w:rsidRDefault="00245D34">
            <w:pPr>
              <w:pStyle w:val="ConsPlusNormal"/>
              <w:jc w:val="center"/>
            </w:pPr>
            <w:r>
              <w:t>Программа. Муниципальная программа "Повышение уровня благоустройства и улучшение санитарного состояния города Пскова"</w:t>
            </w:r>
          </w:p>
        </w:tc>
      </w:tr>
      <w:tr w:rsidR="00245D34">
        <w:tc>
          <w:tcPr>
            <w:tcW w:w="754" w:type="dxa"/>
          </w:tcPr>
          <w:p w:rsidR="00245D34" w:rsidRDefault="00245D34">
            <w:pPr>
              <w:pStyle w:val="ConsPlusNormal"/>
              <w:jc w:val="center"/>
            </w:pPr>
            <w:r>
              <w:t>1</w:t>
            </w:r>
          </w:p>
        </w:tc>
        <w:tc>
          <w:tcPr>
            <w:tcW w:w="4592" w:type="dxa"/>
          </w:tcPr>
          <w:p w:rsidR="00245D34" w:rsidRDefault="00245D34">
            <w:pPr>
              <w:pStyle w:val="ConsPlusNormal"/>
            </w:pPr>
            <w:r>
              <w:t>Доля благоустроенных территорий</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35,0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45,0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55,0</w:t>
            </w:r>
          </w:p>
        </w:tc>
      </w:tr>
      <w:tr w:rsidR="00245D34">
        <w:tc>
          <w:tcPr>
            <w:tcW w:w="754" w:type="dxa"/>
          </w:tcPr>
          <w:p w:rsidR="00245D34" w:rsidRDefault="00245D34">
            <w:pPr>
              <w:pStyle w:val="ConsPlusNormal"/>
              <w:jc w:val="center"/>
            </w:pPr>
            <w:r>
              <w:t>2</w:t>
            </w:r>
          </w:p>
        </w:tc>
        <w:tc>
          <w:tcPr>
            <w:tcW w:w="4592" w:type="dxa"/>
          </w:tcPr>
          <w:p w:rsidR="00245D34" w:rsidRDefault="00245D34">
            <w:pPr>
              <w:pStyle w:val="ConsPlusNormal"/>
            </w:pPr>
            <w:r>
              <w:t>Доля утилизированных отходов</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70,0</w:t>
            </w:r>
          </w:p>
        </w:tc>
        <w:tc>
          <w:tcPr>
            <w:tcW w:w="964" w:type="dxa"/>
          </w:tcPr>
          <w:p w:rsidR="00245D34" w:rsidRDefault="00245D34">
            <w:pPr>
              <w:pStyle w:val="ConsPlusNormal"/>
              <w:jc w:val="center"/>
            </w:pPr>
            <w:r>
              <w:t>80,0</w:t>
            </w:r>
          </w:p>
        </w:tc>
      </w:tr>
      <w:tr w:rsidR="00245D34">
        <w:tc>
          <w:tcPr>
            <w:tcW w:w="754" w:type="dxa"/>
          </w:tcPr>
          <w:p w:rsidR="00245D34" w:rsidRDefault="00245D34">
            <w:pPr>
              <w:pStyle w:val="ConsPlusNormal"/>
              <w:jc w:val="center"/>
            </w:pPr>
            <w:r>
              <w:t>3</w:t>
            </w:r>
          </w:p>
        </w:tc>
        <w:tc>
          <w:tcPr>
            <w:tcW w:w="4592" w:type="dxa"/>
          </w:tcPr>
          <w:p w:rsidR="00245D34" w:rsidRDefault="00245D34">
            <w:pPr>
              <w:pStyle w:val="ConsPlusNormal"/>
            </w:pPr>
            <w:r>
              <w:t>Доля реконструированных зеленых насаждений и мест отдыха</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20,0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70,0</w:t>
            </w:r>
          </w:p>
        </w:tc>
        <w:tc>
          <w:tcPr>
            <w:tcW w:w="964" w:type="dxa"/>
          </w:tcPr>
          <w:p w:rsidR="00245D34" w:rsidRDefault="00245D34">
            <w:pPr>
              <w:pStyle w:val="ConsPlusNormal"/>
              <w:jc w:val="center"/>
            </w:pPr>
            <w:r>
              <w:t>80,0</w:t>
            </w:r>
          </w:p>
        </w:tc>
      </w:tr>
      <w:tr w:rsidR="00245D34">
        <w:tc>
          <w:tcPr>
            <w:tcW w:w="754" w:type="dxa"/>
          </w:tcPr>
          <w:p w:rsidR="00245D34" w:rsidRDefault="00245D34">
            <w:pPr>
              <w:pStyle w:val="ConsPlusNormal"/>
              <w:jc w:val="center"/>
            </w:pPr>
            <w:r>
              <w:t>4</w:t>
            </w:r>
          </w:p>
        </w:tc>
        <w:tc>
          <w:tcPr>
            <w:tcW w:w="4592" w:type="dxa"/>
          </w:tcPr>
          <w:p w:rsidR="00245D34" w:rsidRDefault="00245D34">
            <w:pPr>
              <w:pStyle w:val="ConsPlusNormal"/>
            </w:pPr>
            <w:r>
              <w:t>Доля освобожденной площади от борщевика Сосновского на территории МО "Город Псков" и вдоль полос автодорог</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5,0</w:t>
            </w:r>
          </w:p>
        </w:tc>
        <w:tc>
          <w:tcPr>
            <w:tcW w:w="964" w:type="dxa"/>
          </w:tcPr>
          <w:p w:rsidR="00245D34" w:rsidRDefault="00245D34">
            <w:pPr>
              <w:pStyle w:val="ConsPlusNormal"/>
              <w:jc w:val="center"/>
            </w:pPr>
            <w:r>
              <w:t>10,0</w:t>
            </w:r>
          </w:p>
        </w:tc>
        <w:tc>
          <w:tcPr>
            <w:tcW w:w="964" w:type="dxa"/>
          </w:tcPr>
          <w:p w:rsidR="00245D34" w:rsidRDefault="00245D34">
            <w:pPr>
              <w:pStyle w:val="ConsPlusNormal"/>
              <w:jc w:val="center"/>
            </w:pPr>
            <w:r>
              <w:t>15,0</w:t>
            </w:r>
          </w:p>
        </w:tc>
        <w:tc>
          <w:tcPr>
            <w:tcW w:w="964" w:type="dxa"/>
          </w:tcPr>
          <w:p w:rsidR="00245D34" w:rsidRDefault="00245D34">
            <w:pPr>
              <w:pStyle w:val="ConsPlusNormal"/>
              <w:jc w:val="center"/>
            </w:pPr>
            <w:r>
              <w:t>20,0</w:t>
            </w:r>
          </w:p>
        </w:tc>
        <w:tc>
          <w:tcPr>
            <w:tcW w:w="964" w:type="dxa"/>
          </w:tcPr>
          <w:p w:rsidR="00245D34" w:rsidRDefault="00245D34">
            <w:pPr>
              <w:pStyle w:val="ConsPlusNormal"/>
              <w:jc w:val="center"/>
            </w:pPr>
            <w:r>
              <w:t>25,0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35,0</w:t>
            </w:r>
          </w:p>
        </w:tc>
      </w:tr>
      <w:tr w:rsidR="00245D34">
        <w:tc>
          <w:tcPr>
            <w:tcW w:w="754" w:type="dxa"/>
          </w:tcPr>
          <w:p w:rsidR="00245D34" w:rsidRDefault="00245D34">
            <w:pPr>
              <w:pStyle w:val="ConsPlusNormal"/>
              <w:jc w:val="center"/>
            </w:pPr>
            <w:r>
              <w:t>5</w:t>
            </w:r>
          </w:p>
        </w:tc>
        <w:tc>
          <w:tcPr>
            <w:tcW w:w="4592" w:type="dxa"/>
          </w:tcPr>
          <w:p w:rsidR="00245D34" w:rsidRDefault="00245D34">
            <w:pPr>
              <w:pStyle w:val="ConsPlusNormal"/>
            </w:pPr>
            <w:r>
              <w:t>Доля обустроенных СНТ</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10,0</w:t>
            </w:r>
          </w:p>
        </w:tc>
        <w:tc>
          <w:tcPr>
            <w:tcW w:w="964" w:type="dxa"/>
          </w:tcPr>
          <w:p w:rsidR="00245D34" w:rsidRDefault="00245D34">
            <w:pPr>
              <w:pStyle w:val="ConsPlusNormal"/>
              <w:jc w:val="center"/>
            </w:pPr>
            <w:r>
              <w:t>15,0</w:t>
            </w:r>
          </w:p>
        </w:tc>
        <w:tc>
          <w:tcPr>
            <w:tcW w:w="964" w:type="dxa"/>
          </w:tcPr>
          <w:p w:rsidR="00245D34" w:rsidRDefault="00245D34">
            <w:pPr>
              <w:pStyle w:val="ConsPlusNormal"/>
              <w:jc w:val="center"/>
            </w:pPr>
            <w:r>
              <w:t>16,0</w:t>
            </w:r>
          </w:p>
        </w:tc>
        <w:tc>
          <w:tcPr>
            <w:tcW w:w="964" w:type="dxa"/>
          </w:tcPr>
          <w:p w:rsidR="00245D34" w:rsidRDefault="00245D34">
            <w:pPr>
              <w:pStyle w:val="ConsPlusNormal"/>
              <w:jc w:val="center"/>
            </w:pPr>
            <w:r>
              <w:t>20,0</w:t>
            </w:r>
          </w:p>
        </w:tc>
        <w:tc>
          <w:tcPr>
            <w:tcW w:w="964" w:type="dxa"/>
          </w:tcPr>
          <w:p w:rsidR="00245D34" w:rsidRDefault="00245D34">
            <w:pPr>
              <w:pStyle w:val="ConsPlusNormal"/>
              <w:jc w:val="center"/>
            </w:pPr>
            <w:r>
              <w:t>23,0</w:t>
            </w:r>
          </w:p>
        </w:tc>
        <w:tc>
          <w:tcPr>
            <w:tcW w:w="964" w:type="dxa"/>
          </w:tcPr>
          <w:p w:rsidR="00245D34" w:rsidRDefault="00245D34">
            <w:pPr>
              <w:pStyle w:val="ConsPlusNormal"/>
              <w:jc w:val="center"/>
            </w:pPr>
            <w:r>
              <w:t>26,0</w:t>
            </w:r>
          </w:p>
        </w:tc>
        <w:tc>
          <w:tcPr>
            <w:tcW w:w="964" w:type="dxa"/>
          </w:tcPr>
          <w:p w:rsidR="00245D34" w:rsidRDefault="00245D34">
            <w:pPr>
              <w:pStyle w:val="ConsPlusNormal"/>
              <w:jc w:val="center"/>
            </w:pPr>
            <w:r>
              <w:t>30,0</w:t>
            </w:r>
          </w:p>
        </w:tc>
      </w:tr>
      <w:tr w:rsidR="00245D34">
        <w:tc>
          <w:tcPr>
            <w:tcW w:w="754" w:type="dxa"/>
          </w:tcPr>
          <w:p w:rsidR="00245D34" w:rsidRDefault="00245D34">
            <w:pPr>
              <w:pStyle w:val="ConsPlusNormal"/>
              <w:jc w:val="center"/>
            </w:pPr>
            <w:r>
              <w:t>6</w:t>
            </w:r>
          </w:p>
        </w:tc>
        <w:tc>
          <w:tcPr>
            <w:tcW w:w="4592" w:type="dxa"/>
          </w:tcPr>
          <w:p w:rsidR="00245D34" w:rsidRDefault="00245D34">
            <w:pPr>
              <w:pStyle w:val="ConsPlusNormal"/>
            </w:pPr>
            <w:r>
              <w:t>Доля приведенных в надлежащее состояние территорий захоронений, расположенных в муниципальном образовании "Город Псков"</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5,0</w:t>
            </w:r>
          </w:p>
        </w:tc>
        <w:tc>
          <w:tcPr>
            <w:tcW w:w="964" w:type="dxa"/>
          </w:tcPr>
          <w:p w:rsidR="00245D34" w:rsidRDefault="00245D34">
            <w:pPr>
              <w:pStyle w:val="ConsPlusNormal"/>
              <w:jc w:val="center"/>
            </w:pPr>
            <w:r>
              <w:t>10,0</w:t>
            </w:r>
          </w:p>
        </w:tc>
        <w:tc>
          <w:tcPr>
            <w:tcW w:w="964" w:type="dxa"/>
          </w:tcPr>
          <w:p w:rsidR="00245D34" w:rsidRDefault="00245D34">
            <w:pPr>
              <w:pStyle w:val="ConsPlusNormal"/>
              <w:jc w:val="center"/>
            </w:pPr>
            <w:r>
              <w:t>20,0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r>
      <w:tr w:rsidR="00245D34">
        <w:tc>
          <w:tcPr>
            <w:tcW w:w="754" w:type="dxa"/>
          </w:tcPr>
          <w:p w:rsidR="00245D34" w:rsidRDefault="00245D34">
            <w:pPr>
              <w:pStyle w:val="ConsPlusNormal"/>
              <w:jc w:val="center"/>
            </w:pPr>
            <w:r>
              <w:t>7</w:t>
            </w:r>
          </w:p>
        </w:tc>
        <w:tc>
          <w:tcPr>
            <w:tcW w:w="4592" w:type="dxa"/>
          </w:tcPr>
          <w:p w:rsidR="00245D34" w:rsidRDefault="00245D34">
            <w:pPr>
              <w:pStyle w:val="ConsPlusNormal"/>
            </w:pPr>
            <w:r>
              <w:t>Доля отремонтированных муниципальных сетей наружного освещения</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15,0</w:t>
            </w:r>
          </w:p>
        </w:tc>
        <w:tc>
          <w:tcPr>
            <w:tcW w:w="964" w:type="dxa"/>
          </w:tcPr>
          <w:p w:rsidR="00245D34" w:rsidRDefault="00245D34">
            <w:pPr>
              <w:pStyle w:val="ConsPlusNormal"/>
              <w:jc w:val="center"/>
            </w:pPr>
            <w:r>
              <w:t>17,0</w:t>
            </w:r>
          </w:p>
        </w:tc>
        <w:tc>
          <w:tcPr>
            <w:tcW w:w="964" w:type="dxa"/>
          </w:tcPr>
          <w:p w:rsidR="00245D34" w:rsidRDefault="00245D34">
            <w:pPr>
              <w:pStyle w:val="ConsPlusNormal"/>
              <w:jc w:val="center"/>
            </w:pPr>
            <w:r>
              <w:t>18,0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35,0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45,0</w:t>
            </w:r>
          </w:p>
        </w:tc>
      </w:tr>
      <w:tr w:rsidR="00245D34">
        <w:tc>
          <w:tcPr>
            <w:tcW w:w="13603" w:type="dxa"/>
            <w:gridSpan w:val="10"/>
          </w:tcPr>
          <w:p w:rsidR="00245D34" w:rsidRDefault="00245D34">
            <w:pPr>
              <w:pStyle w:val="ConsPlusNormal"/>
              <w:jc w:val="center"/>
            </w:pPr>
            <w:hyperlink w:anchor="P525" w:history="1">
              <w:r>
                <w:rPr>
                  <w:color w:val="0000FF"/>
                </w:rPr>
                <w:t>Подпрограмма 1</w:t>
              </w:r>
            </w:hyperlink>
            <w:r>
              <w:t>. Обращение с отходами производства и потребления в муниципальном образовании "Город Псков"</w:t>
            </w:r>
          </w:p>
        </w:tc>
      </w:tr>
      <w:tr w:rsidR="00245D34">
        <w:tc>
          <w:tcPr>
            <w:tcW w:w="754" w:type="dxa"/>
          </w:tcPr>
          <w:p w:rsidR="00245D34" w:rsidRDefault="00245D34">
            <w:pPr>
              <w:pStyle w:val="ConsPlusNormal"/>
              <w:jc w:val="center"/>
            </w:pPr>
            <w:r>
              <w:t>1.1</w:t>
            </w:r>
          </w:p>
        </w:tc>
        <w:tc>
          <w:tcPr>
            <w:tcW w:w="4592" w:type="dxa"/>
          </w:tcPr>
          <w:p w:rsidR="00245D34" w:rsidRDefault="00245D34">
            <w:pPr>
              <w:pStyle w:val="ConsPlusNormal"/>
            </w:pPr>
            <w:r>
              <w:t>Количество обустроенных в соответствии с законодательством существующих объектов размещения отходов</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10</w:t>
            </w:r>
          </w:p>
        </w:tc>
        <w:tc>
          <w:tcPr>
            <w:tcW w:w="964" w:type="dxa"/>
          </w:tcPr>
          <w:p w:rsidR="00245D34" w:rsidRDefault="00245D34">
            <w:pPr>
              <w:pStyle w:val="ConsPlusNormal"/>
              <w:jc w:val="center"/>
            </w:pPr>
            <w:r>
              <w:t>13</w:t>
            </w:r>
          </w:p>
        </w:tc>
        <w:tc>
          <w:tcPr>
            <w:tcW w:w="964" w:type="dxa"/>
          </w:tcPr>
          <w:p w:rsidR="00245D34" w:rsidRDefault="00245D34">
            <w:pPr>
              <w:pStyle w:val="ConsPlusNormal"/>
              <w:jc w:val="center"/>
            </w:pPr>
            <w:r>
              <w:t>20</w:t>
            </w:r>
          </w:p>
        </w:tc>
        <w:tc>
          <w:tcPr>
            <w:tcW w:w="964" w:type="dxa"/>
          </w:tcPr>
          <w:p w:rsidR="00245D34" w:rsidRDefault="00245D34">
            <w:pPr>
              <w:pStyle w:val="ConsPlusNormal"/>
              <w:jc w:val="center"/>
            </w:pPr>
            <w:r>
              <w:t>25</w:t>
            </w:r>
          </w:p>
        </w:tc>
        <w:tc>
          <w:tcPr>
            <w:tcW w:w="964" w:type="dxa"/>
          </w:tcPr>
          <w:p w:rsidR="00245D34" w:rsidRDefault="00245D34">
            <w:pPr>
              <w:pStyle w:val="ConsPlusNormal"/>
              <w:jc w:val="center"/>
            </w:pPr>
            <w:r>
              <w:t>30</w:t>
            </w:r>
          </w:p>
        </w:tc>
        <w:tc>
          <w:tcPr>
            <w:tcW w:w="964" w:type="dxa"/>
          </w:tcPr>
          <w:p w:rsidR="00245D34" w:rsidRDefault="00245D34">
            <w:pPr>
              <w:pStyle w:val="ConsPlusNormal"/>
              <w:jc w:val="center"/>
            </w:pPr>
            <w:r>
              <w:t>35</w:t>
            </w:r>
          </w:p>
        </w:tc>
        <w:tc>
          <w:tcPr>
            <w:tcW w:w="964" w:type="dxa"/>
          </w:tcPr>
          <w:p w:rsidR="00245D34" w:rsidRDefault="00245D34">
            <w:pPr>
              <w:pStyle w:val="ConsPlusNormal"/>
              <w:jc w:val="center"/>
            </w:pPr>
            <w:r>
              <w:t>40</w:t>
            </w:r>
          </w:p>
        </w:tc>
      </w:tr>
      <w:tr w:rsidR="00245D34">
        <w:tc>
          <w:tcPr>
            <w:tcW w:w="754" w:type="dxa"/>
          </w:tcPr>
          <w:p w:rsidR="00245D34" w:rsidRDefault="00245D34">
            <w:pPr>
              <w:pStyle w:val="ConsPlusNormal"/>
              <w:jc w:val="center"/>
            </w:pPr>
            <w:r>
              <w:t>1.2</w:t>
            </w:r>
          </w:p>
        </w:tc>
        <w:tc>
          <w:tcPr>
            <w:tcW w:w="4592" w:type="dxa"/>
          </w:tcPr>
          <w:p w:rsidR="00245D34" w:rsidRDefault="00245D34">
            <w:pPr>
              <w:pStyle w:val="ConsPlusNormal"/>
            </w:pPr>
            <w:r>
              <w:t>Доля использованных, обезвреженных отходов в общем объеме отходов, образовавшихся в процессе производства и потребления</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15,0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70,0</w:t>
            </w:r>
          </w:p>
        </w:tc>
        <w:tc>
          <w:tcPr>
            <w:tcW w:w="964" w:type="dxa"/>
          </w:tcPr>
          <w:p w:rsidR="00245D34" w:rsidRDefault="00245D34">
            <w:pPr>
              <w:pStyle w:val="ConsPlusNormal"/>
              <w:jc w:val="center"/>
            </w:pPr>
            <w:r>
              <w:t>80,0</w:t>
            </w:r>
          </w:p>
        </w:tc>
      </w:tr>
      <w:tr w:rsidR="00245D34">
        <w:tc>
          <w:tcPr>
            <w:tcW w:w="13603" w:type="dxa"/>
            <w:gridSpan w:val="10"/>
          </w:tcPr>
          <w:p w:rsidR="00245D34" w:rsidRDefault="00245D34">
            <w:pPr>
              <w:pStyle w:val="ConsPlusNormal"/>
              <w:jc w:val="center"/>
            </w:pPr>
            <w:hyperlink w:anchor="P909" w:history="1">
              <w:r>
                <w:rPr>
                  <w:color w:val="0000FF"/>
                </w:rPr>
                <w:t>Подпрограмма 2</w:t>
              </w:r>
            </w:hyperlink>
            <w:r>
              <w:t>. Благоустройство территорий города для обеспечения отдыха и досуга жителей</w:t>
            </w:r>
          </w:p>
        </w:tc>
      </w:tr>
      <w:tr w:rsidR="00245D34">
        <w:tc>
          <w:tcPr>
            <w:tcW w:w="754" w:type="dxa"/>
          </w:tcPr>
          <w:p w:rsidR="00245D34" w:rsidRDefault="00245D34">
            <w:pPr>
              <w:pStyle w:val="ConsPlusNormal"/>
              <w:jc w:val="center"/>
            </w:pPr>
            <w:r>
              <w:t>2.1</w:t>
            </w:r>
          </w:p>
        </w:tc>
        <w:tc>
          <w:tcPr>
            <w:tcW w:w="4592" w:type="dxa"/>
          </w:tcPr>
          <w:p w:rsidR="00245D34" w:rsidRDefault="00245D34">
            <w:pPr>
              <w:pStyle w:val="ConsPlusNormal"/>
            </w:pPr>
            <w:r>
              <w:t>Количество обновленных зеленых насаждений</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10</w:t>
            </w:r>
          </w:p>
        </w:tc>
        <w:tc>
          <w:tcPr>
            <w:tcW w:w="964" w:type="dxa"/>
          </w:tcPr>
          <w:p w:rsidR="00245D34" w:rsidRDefault="00245D34">
            <w:pPr>
              <w:pStyle w:val="ConsPlusNormal"/>
              <w:jc w:val="center"/>
            </w:pPr>
            <w:r>
              <w:t>52</w:t>
            </w:r>
          </w:p>
        </w:tc>
        <w:tc>
          <w:tcPr>
            <w:tcW w:w="964" w:type="dxa"/>
          </w:tcPr>
          <w:p w:rsidR="00245D34" w:rsidRDefault="00245D34">
            <w:pPr>
              <w:pStyle w:val="ConsPlusNormal"/>
              <w:jc w:val="center"/>
            </w:pPr>
            <w:r>
              <w:t>30</w:t>
            </w:r>
          </w:p>
        </w:tc>
        <w:tc>
          <w:tcPr>
            <w:tcW w:w="964" w:type="dxa"/>
          </w:tcPr>
          <w:p w:rsidR="00245D34" w:rsidRDefault="00245D34">
            <w:pPr>
              <w:pStyle w:val="ConsPlusNormal"/>
              <w:jc w:val="center"/>
            </w:pPr>
            <w:r>
              <w:t>45</w:t>
            </w:r>
          </w:p>
        </w:tc>
        <w:tc>
          <w:tcPr>
            <w:tcW w:w="964" w:type="dxa"/>
          </w:tcPr>
          <w:p w:rsidR="00245D34" w:rsidRDefault="00245D34">
            <w:pPr>
              <w:pStyle w:val="ConsPlusNormal"/>
              <w:jc w:val="center"/>
            </w:pPr>
            <w:r>
              <w:t>60</w:t>
            </w:r>
          </w:p>
        </w:tc>
        <w:tc>
          <w:tcPr>
            <w:tcW w:w="964" w:type="dxa"/>
          </w:tcPr>
          <w:p w:rsidR="00245D34" w:rsidRDefault="00245D34">
            <w:pPr>
              <w:pStyle w:val="ConsPlusNormal"/>
              <w:jc w:val="center"/>
            </w:pPr>
            <w:r>
              <w:t>70</w:t>
            </w:r>
          </w:p>
        </w:tc>
        <w:tc>
          <w:tcPr>
            <w:tcW w:w="964" w:type="dxa"/>
          </w:tcPr>
          <w:p w:rsidR="00245D34" w:rsidRDefault="00245D34">
            <w:pPr>
              <w:pStyle w:val="ConsPlusNormal"/>
              <w:jc w:val="center"/>
            </w:pPr>
            <w:r>
              <w:t>80</w:t>
            </w:r>
          </w:p>
        </w:tc>
      </w:tr>
      <w:tr w:rsidR="00245D34">
        <w:tc>
          <w:tcPr>
            <w:tcW w:w="754" w:type="dxa"/>
          </w:tcPr>
          <w:p w:rsidR="00245D34" w:rsidRDefault="00245D34">
            <w:pPr>
              <w:pStyle w:val="ConsPlusNormal"/>
              <w:jc w:val="center"/>
            </w:pPr>
            <w:r>
              <w:t>2.2</w:t>
            </w:r>
          </w:p>
        </w:tc>
        <w:tc>
          <w:tcPr>
            <w:tcW w:w="4592" w:type="dxa"/>
          </w:tcPr>
          <w:p w:rsidR="00245D34" w:rsidRDefault="00245D34">
            <w:pPr>
              <w:pStyle w:val="ConsPlusNormal"/>
            </w:pPr>
            <w:r>
              <w:t>Доля реконструированных и обновленных малых архитектурных форм на территории города</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10,0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35,0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45,0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55,0</w:t>
            </w:r>
          </w:p>
        </w:tc>
      </w:tr>
      <w:tr w:rsidR="00245D34">
        <w:tc>
          <w:tcPr>
            <w:tcW w:w="13603" w:type="dxa"/>
            <w:gridSpan w:val="10"/>
          </w:tcPr>
          <w:p w:rsidR="00245D34" w:rsidRDefault="00245D34">
            <w:pPr>
              <w:pStyle w:val="ConsPlusNormal"/>
              <w:jc w:val="center"/>
            </w:pPr>
            <w:hyperlink w:anchor="P1383" w:history="1">
              <w:r>
                <w:rPr>
                  <w:color w:val="0000FF"/>
                </w:rPr>
                <w:t>Подпрограмма 3</w:t>
              </w:r>
            </w:hyperlink>
            <w:r>
              <w:t>. Борьба с борщевиком Сосновского в муниципальном образовании "Город Псков"</w:t>
            </w:r>
          </w:p>
        </w:tc>
      </w:tr>
      <w:tr w:rsidR="00245D34">
        <w:tc>
          <w:tcPr>
            <w:tcW w:w="754" w:type="dxa"/>
          </w:tcPr>
          <w:p w:rsidR="00245D34" w:rsidRDefault="00245D34">
            <w:pPr>
              <w:pStyle w:val="ConsPlusNormal"/>
              <w:jc w:val="center"/>
            </w:pPr>
            <w:r>
              <w:t>3.1</w:t>
            </w:r>
          </w:p>
        </w:tc>
        <w:tc>
          <w:tcPr>
            <w:tcW w:w="4592" w:type="dxa"/>
          </w:tcPr>
          <w:p w:rsidR="00245D34" w:rsidRDefault="00245D34">
            <w:pPr>
              <w:pStyle w:val="ConsPlusNormal"/>
            </w:pPr>
            <w:r>
              <w:t>Доля освобожденной площади от засоренной борщевиком Сосновского</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70,0</w:t>
            </w:r>
          </w:p>
        </w:tc>
        <w:tc>
          <w:tcPr>
            <w:tcW w:w="964" w:type="dxa"/>
          </w:tcPr>
          <w:p w:rsidR="00245D34" w:rsidRDefault="00245D34">
            <w:pPr>
              <w:pStyle w:val="ConsPlusNormal"/>
              <w:jc w:val="center"/>
            </w:pPr>
            <w:r>
              <w:t>80,0</w:t>
            </w:r>
          </w:p>
        </w:tc>
        <w:tc>
          <w:tcPr>
            <w:tcW w:w="964" w:type="dxa"/>
          </w:tcPr>
          <w:p w:rsidR="00245D34" w:rsidRDefault="00245D34">
            <w:pPr>
              <w:pStyle w:val="ConsPlusNormal"/>
              <w:jc w:val="center"/>
            </w:pPr>
            <w:r>
              <w:t>90,0</w:t>
            </w:r>
          </w:p>
        </w:tc>
        <w:tc>
          <w:tcPr>
            <w:tcW w:w="964" w:type="dxa"/>
          </w:tcPr>
          <w:p w:rsidR="00245D34" w:rsidRDefault="00245D34">
            <w:pPr>
              <w:pStyle w:val="ConsPlusNormal"/>
              <w:jc w:val="center"/>
            </w:pPr>
            <w:r>
              <w:t>100,0</w:t>
            </w:r>
          </w:p>
        </w:tc>
      </w:tr>
      <w:tr w:rsidR="00245D34">
        <w:tc>
          <w:tcPr>
            <w:tcW w:w="754" w:type="dxa"/>
          </w:tcPr>
          <w:p w:rsidR="00245D34" w:rsidRDefault="00245D34">
            <w:pPr>
              <w:pStyle w:val="ConsPlusNormal"/>
              <w:jc w:val="center"/>
            </w:pPr>
            <w:r>
              <w:t>3.2</w:t>
            </w:r>
          </w:p>
        </w:tc>
        <w:tc>
          <w:tcPr>
            <w:tcW w:w="4592" w:type="dxa"/>
          </w:tcPr>
          <w:p w:rsidR="00245D34" w:rsidRDefault="00245D34">
            <w:pPr>
              <w:pStyle w:val="ConsPlusNormal"/>
            </w:pPr>
            <w:r>
              <w:t>Площадь освобожденной территории от борщевика Сосновского</w:t>
            </w:r>
          </w:p>
        </w:tc>
        <w:tc>
          <w:tcPr>
            <w:tcW w:w="1404" w:type="dxa"/>
          </w:tcPr>
          <w:p w:rsidR="00245D34" w:rsidRDefault="00245D34">
            <w:pPr>
              <w:pStyle w:val="ConsPlusNormal"/>
            </w:pPr>
            <w:r>
              <w:t>Гектар</w:t>
            </w:r>
          </w:p>
        </w:tc>
        <w:tc>
          <w:tcPr>
            <w:tcW w:w="1069" w:type="dxa"/>
          </w:tcPr>
          <w:p w:rsidR="00245D34" w:rsidRDefault="00245D34">
            <w:pPr>
              <w:pStyle w:val="ConsPlusNormal"/>
              <w:jc w:val="center"/>
            </w:pPr>
            <w:r>
              <w:t>0,0</w:t>
            </w:r>
          </w:p>
        </w:tc>
        <w:tc>
          <w:tcPr>
            <w:tcW w:w="964" w:type="dxa"/>
          </w:tcPr>
          <w:p w:rsidR="00245D34" w:rsidRDefault="00245D34">
            <w:pPr>
              <w:pStyle w:val="ConsPlusNormal"/>
              <w:jc w:val="center"/>
            </w:pPr>
            <w:r>
              <w:t>20,0</w:t>
            </w:r>
          </w:p>
        </w:tc>
        <w:tc>
          <w:tcPr>
            <w:tcW w:w="964" w:type="dxa"/>
          </w:tcPr>
          <w:p w:rsidR="00245D34" w:rsidRDefault="00245D34">
            <w:pPr>
              <w:pStyle w:val="ConsPlusNormal"/>
              <w:jc w:val="center"/>
            </w:pPr>
            <w:r>
              <w:t>40,0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80,0</w:t>
            </w:r>
          </w:p>
        </w:tc>
        <w:tc>
          <w:tcPr>
            <w:tcW w:w="964" w:type="dxa"/>
          </w:tcPr>
          <w:p w:rsidR="00245D34" w:rsidRDefault="00245D34">
            <w:pPr>
              <w:pStyle w:val="ConsPlusNormal"/>
              <w:jc w:val="center"/>
            </w:pPr>
            <w:r>
              <w:t>90,0</w:t>
            </w:r>
          </w:p>
        </w:tc>
        <w:tc>
          <w:tcPr>
            <w:tcW w:w="964" w:type="dxa"/>
          </w:tcPr>
          <w:p w:rsidR="00245D34" w:rsidRDefault="00245D34">
            <w:pPr>
              <w:pStyle w:val="ConsPlusNormal"/>
              <w:jc w:val="center"/>
            </w:pPr>
            <w:r>
              <w:t>100,0</w:t>
            </w:r>
          </w:p>
        </w:tc>
      </w:tr>
      <w:tr w:rsidR="00245D34">
        <w:tc>
          <w:tcPr>
            <w:tcW w:w="13603" w:type="dxa"/>
            <w:gridSpan w:val="10"/>
          </w:tcPr>
          <w:p w:rsidR="00245D34" w:rsidRDefault="00245D34">
            <w:pPr>
              <w:pStyle w:val="ConsPlusNormal"/>
              <w:jc w:val="center"/>
            </w:pPr>
            <w:hyperlink w:anchor="P1769" w:history="1">
              <w:r>
                <w:rPr>
                  <w:color w:val="0000FF"/>
                </w:rPr>
                <w:t>Подпрограмма 4</w:t>
              </w:r>
            </w:hyperlink>
            <w:r>
              <w:t>. Развитие садоводческих некоммерческих объединений граждан - жителей муниципального образования "Город Псков"</w:t>
            </w:r>
          </w:p>
        </w:tc>
      </w:tr>
      <w:tr w:rsidR="00245D34">
        <w:tc>
          <w:tcPr>
            <w:tcW w:w="754" w:type="dxa"/>
          </w:tcPr>
          <w:p w:rsidR="00245D34" w:rsidRDefault="00245D34">
            <w:pPr>
              <w:pStyle w:val="ConsPlusNormal"/>
              <w:jc w:val="center"/>
            </w:pPr>
            <w:r>
              <w:t>4.1</w:t>
            </w:r>
          </w:p>
        </w:tc>
        <w:tc>
          <w:tcPr>
            <w:tcW w:w="4592" w:type="dxa"/>
          </w:tcPr>
          <w:p w:rsidR="00245D34" w:rsidRDefault="00245D34">
            <w:pPr>
              <w:pStyle w:val="ConsPlusNormal"/>
            </w:pPr>
            <w:r>
              <w:t>Количество мусорных контейнеров, приобретенных СНТ</w:t>
            </w:r>
          </w:p>
        </w:tc>
        <w:tc>
          <w:tcPr>
            <w:tcW w:w="1404" w:type="dxa"/>
          </w:tcPr>
          <w:p w:rsidR="00245D34" w:rsidRDefault="00245D34">
            <w:pPr>
              <w:pStyle w:val="ConsPlusNormal"/>
            </w:pPr>
            <w:r>
              <w:t>Штука</w:t>
            </w:r>
          </w:p>
        </w:tc>
        <w:tc>
          <w:tcPr>
            <w:tcW w:w="1069" w:type="dxa"/>
          </w:tcPr>
          <w:p w:rsidR="00245D34" w:rsidRDefault="00245D34">
            <w:pPr>
              <w:pStyle w:val="ConsPlusNormal"/>
              <w:jc w:val="center"/>
            </w:pPr>
            <w:r>
              <w:t>0</w:t>
            </w:r>
          </w:p>
        </w:tc>
        <w:tc>
          <w:tcPr>
            <w:tcW w:w="964" w:type="dxa"/>
          </w:tcPr>
          <w:p w:rsidR="00245D34" w:rsidRDefault="00245D34">
            <w:pPr>
              <w:pStyle w:val="ConsPlusNormal"/>
              <w:jc w:val="center"/>
            </w:pPr>
            <w:r>
              <w:t>0</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3</w:t>
            </w:r>
          </w:p>
        </w:tc>
        <w:tc>
          <w:tcPr>
            <w:tcW w:w="964" w:type="dxa"/>
          </w:tcPr>
          <w:p w:rsidR="00245D34" w:rsidRDefault="00245D34">
            <w:pPr>
              <w:pStyle w:val="ConsPlusNormal"/>
              <w:jc w:val="center"/>
            </w:pPr>
            <w:r>
              <w:t>6</w:t>
            </w:r>
          </w:p>
        </w:tc>
        <w:tc>
          <w:tcPr>
            <w:tcW w:w="964" w:type="dxa"/>
          </w:tcPr>
          <w:p w:rsidR="00245D34" w:rsidRDefault="00245D34">
            <w:pPr>
              <w:pStyle w:val="ConsPlusNormal"/>
              <w:jc w:val="center"/>
            </w:pPr>
            <w:r>
              <w:t>8</w:t>
            </w:r>
          </w:p>
        </w:tc>
        <w:tc>
          <w:tcPr>
            <w:tcW w:w="964" w:type="dxa"/>
          </w:tcPr>
          <w:p w:rsidR="00245D34" w:rsidRDefault="00245D34">
            <w:pPr>
              <w:pStyle w:val="ConsPlusNormal"/>
              <w:jc w:val="center"/>
            </w:pPr>
            <w:r>
              <w:t>9</w:t>
            </w:r>
          </w:p>
        </w:tc>
      </w:tr>
      <w:tr w:rsidR="00245D34">
        <w:tc>
          <w:tcPr>
            <w:tcW w:w="754" w:type="dxa"/>
          </w:tcPr>
          <w:p w:rsidR="00245D34" w:rsidRDefault="00245D34">
            <w:pPr>
              <w:pStyle w:val="ConsPlusNormal"/>
              <w:jc w:val="center"/>
            </w:pPr>
            <w:r>
              <w:t>4.2</w:t>
            </w:r>
          </w:p>
        </w:tc>
        <w:tc>
          <w:tcPr>
            <w:tcW w:w="4592" w:type="dxa"/>
          </w:tcPr>
          <w:p w:rsidR="00245D34" w:rsidRDefault="00245D34">
            <w:pPr>
              <w:pStyle w:val="ConsPlusNormal"/>
            </w:pPr>
            <w:r>
              <w:t>Количество СНТ, включенных в систему электронного учета</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2</w:t>
            </w:r>
          </w:p>
        </w:tc>
        <w:tc>
          <w:tcPr>
            <w:tcW w:w="964" w:type="dxa"/>
          </w:tcPr>
          <w:p w:rsidR="00245D34" w:rsidRDefault="00245D34">
            <w:pPr>
              <w:pStyle w:val="ConsPlusNormal"/>
              <w:jc w:val="center"/>
            </w:pPr>
            <w:r>
              <w:t>5</w:t>
            </w:r>
          </w:p>
        </w:tc>
        <w:tc>
          <w:tcPr>
            <w:tcW w:w="964" w:type="dxa"/>
          </w:tcPr>
          <w:p w:rsidR="00245D34" w:rsidRDefault="00245D34">
            <w:pPr>
              <w:pStyle w:val="ConsPlusNormal"/>
              <w:jc w:val="center"/>
            </w:pPr>
            <w:r>
              <w:t>8</w:t>
            </w:r>
          </w:p>
        </w:tc>
        <w:tc>
          <w:tcPr>
            <w:tcW w:w="964" w:type="dxa"/>
          </w:tcPr>
          <w:p w:rsidR="00245D34" w:rsidRDefault="00245D34">
            <w:pPr>
              <w:pStyle w:val="ConsPlusNormal"/>
              <w:jc w:val="center"/>
            </w:pPr>
            <w:r>
              <w:t>11</w:t>
            </w:r>
          </w:p>
        </w:tc>
        <w:tc>
          <w:tcPr>
            <w:tcW w:w="964" w:type="dxa"/>
          </w:tcPr>
          <w:p w:rsidR="00245D34" w:rsidRDefault="00245D34">
            <w:pPr>
              <w:pStyle w:val="ConsPlusNormal"/>
              <w:jc w:val="center"/>
            </w:pPr>
            <w:r>
              <w:t>12</w:t>
            </w:r>
          </w:p>
        </w:tc>
        <w:tc>
          <w:tcPr>
            <w:tcW w:w="964" w:type="dxa"/>
          </w:tcPr>
          <w:p w:rsidR="00245D34" w:rsidRDefault="00245D34">
            <w:pPr>
              <w:pStyle w:val="ConsPlusNormal"/>
              <w:jc w:val="center"/>
            </w:pPr>
            <w:r>
              <w:t>13</w:t>
            </w:r>
          </w:p>
        </w:tc>
        <w:tc>
          <w:tcPr>
            <w:tcW w:w="964" w:type="dxa"/>
          </w:tcPr>
          <w:p w:rsidR="00245D34" w:rsidRDefault="00245D34">
            <w:pPr>
              <w:pStyle w:val="ConsPlusNormal"/>
              <w:jc w:val="center"/>
            </w:pPr>
            <w:r>
              <w:t>14</w:t>
            </w:r>
          </w:p>
        </w:tc>
      </w:tr>
      <w:tr w:rsidR="00245D34">
        <w:tc>
          <w:tcPr>
            <w:tcW w:w="754" w:type="dxa"/>
          </w:tcPr>
          <w:p w:rsidR="00245D34" w:rsidRDefault="00245D34">
            <w:pPr>
              <w:pStyle w:val="ConsPlusNormal"/>
              <w:jc w:val="center"/>
            </w:pPr>
            <w:r>
              <w:t>4.3</w:t>
            </w:r>
          </w:p>
        </w:tc>
        <w:tc>
          <w:tcPr>
            <w:tcW w:w="4592" w:type="dxa"/>
          </w:tcPr>
          <w:p w:rsidR="00245D34" w:rsidRDefault="00245D34">
            <w:pPr>
              <w:pStyle w:val="ConsPlusNormal"/>
            </w:pPr>
            <w:r>
              <w:t>Количество СНТ, соответствующих правилам пожарной безопасности</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0</w:t>
            </w:r>
          </w:p>
        </w:tc>
        <w:tc>
          <w:tcPr>
            <w:tcW w:w="964" w:type="dxa"/>
          </w:tcPr>
          <w:p w:rsidR="00245D34" w:rsidRDefault="00245D34">
            <w:pPr>
              <w:pStyle w:val="ConsPlusNormal"/>
              <w:jc w:val="center"/>
            </w:pPr>
            <w:r>
              <w:t>0</w:t>
            </w:r>
          </w:p>
        </w:tc>
        <w:tc>
          <w:tcPr>
            <w:tcW w:w="964" w:type="dxa"/>
          </w:tcPr>
          <w:p w:rsidR="00245D34" w:rsidRDefault="00245D34">
            <w:pPr>
              <w:pStyle w:val="ConsPlusNormal"/>
              <w:jc w:val="center"/>
            </w:pPr>
            <w:r>
              <w:t>0</w:t>
            </w:r>
          </w:p>
        </w:tc>
        <w:tc>
          <w:tcPr>
            <w:tcW w:w="964" w:type="dxa"/>
          </w:tcPr>
          <w:p w:rsidR="00245D34" w:rsidRDefault="00245D34">
            <w:pPr>
              <w:pStyle w:val="ConsPlusNormal"/>
              <w:jc w:val="center"/>
            </w:pPr>
            <w:r>
              <w:t>0</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2</w:t>
            </w:r>
          </w:p>
        </w:tc>
        <w:tc>
          <w:tcPr>
            <w:tcW w:w="964" w:type="dxa"/>
          </w:tcPr>
          <w:p w:rsidR="00245D34" w:rsidRDefault="00245D34">
            <w:pPr>
              <w:pStyle w:val="ConsPlusNormal"/>
              <w:jc w:val="center"/>
            </w:pPr>
            <w:r>
              <w:t>3</w:t>
            </w:r>
          </w:p>
        </w:tc>
      </w:tr>
      <w:tr w:rsidR="00245D34">
        <w:tc>
          <w:tcPr>
            <w:tcW w:w="754" w:type="dxa"/>
          </w:tcPr>
          <w:p w:rsidR="00245D34" w:rsidRDefault="00245D34">
            <w:pPr>
              <w:pStyle w:val="ConsPlusNormal"/>
              <w:jc w:val="center"/>
            </w:pPr>
            <w:r>
              <w:t>4.4</w:t>
            </w:r>
          </w:p>
        </w:tc>
        <w:tc>
          <w:tcPr>
            <w:tcW w:w="4592" w:type="dxa"/>
          </w:tcPr>
          <w:p w:rsidR="00245D34" w:rsidRDefault="00245D34">
            <w:pPr>
              <w:pStyle w:val="ConsPlusNormal"/>
            </w:pPr>
            <w:r>
              <w:t>Количество проведенных мероприятий по обучению членов правления СНТ</w:t>
            </w:r>
          </w:p>
        </w:tc>
        <w:tc>
          <w:tcPr>
            <w:tcW w:w="1404" w:type="dxa"/>
          </w:tcPr>
          <w:p w:rsidR="00245D34" w:rsidRDefault="00245D34">
            <w:pPr>
              <w:pStyle w:val="ConsPlusNormal"/>
            </w:pPr>
            <w:r>
              <w:t>Штука</w:t>
            </w:r>
          </w:p>
        </w:tc>
        <w:tc>
          <w:tcPr>
            <w:tcW w:w="1069" w:type="dxa"/>
          </w:tcPr>
          <w:p w:rsidR="00245D34" w:rsidRDefault="00245D34">
            <w:pPr>
              <w:pStyle w:val="ConsPlusNormal"/>
              <w:jc w:val="center"/>
            </w:pPr>
            <w:r>
              <w:t>1</w:t>
            </w:r>
          </w:p>
        </w:tc>
        <w:tc>
          <w:tcPr>
            <w:tcW w:w="964" w:type="dxa"/>
          </w:tcPr>
          <w:p w:rsidR="00245D34" w:rsidRDefault="00245D34">
            <w:pPr>
              <w:pStyle w:val="ConsPlusNormal"/>
              <w:jc w:val="center"/>
            </w:pPr>
            <w:r>
              <w:t>3</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1</w:t>
            </w:r>
          </w:p>
        </w:tc>
        <w:tc>
          <w:tcPr>
            <w:tcW w:w="964" w:type="dxa"/>
          </w:tcPr>
          <w:p w:rsidR="00245D34" w:rsidRDefault="00245D34">
            <w:pPr>
              <w:pStyle w:val="ConsPlusNormal"/>
              <w:jc w:val="center"/>
            </w:pPr>
            <w:r>
              <w:t>1</w:t>
            </w:r>
          </w:p>
        </w:tc>
      </w:tr>
      <w:tr w:rsidR="00245D34">
        <w:tc>
          <w:tcPr>
            <w:tcW w:w="13603" w:type="dxa"/>
            <w:gridSpan w:val="10"/>
          </w:tcPr>
          <w:p w:rsidR="00245D34" w:rsidRDefault="00245D34">
            <w:pPr>
              <w:pStyle w:val="ConsPlusNormal"/>
              <w:jc w:val="center"/>
            </w:pPr>
            <w:hyperlink w:anchor="P2131" w:history="1">
              <w:r>
                <w:rPr>
                  <w:color w:val="0000FF"/>
                </w:rPr>
                <w:t>Подпрограмма 5</w:t>
              </w:r>
            </w:hyperlink>
            <w:r>
              <w:t>. Обеспечение реализации муниципальной программы</w:t>
            </w:r>
          </w:p>
        </w:tc>
      </w:tr>
      <w:tr w:rsidR="00245D34">
        <w:tc>
          <w:tcPr>
            <w:tcW w:w="754" w:type="dxa"/>
          </w:tcPr>
          <w:p w:rsidR="00245D34" w:rsidRDefault="00245D34">
            <w:pPr>
              <w:pStyle w:val="ConsPlusNormal"/>
              <w:jc w:val="center"/>
            </w:pPr>
            <w:r>
              <w:t>5.1</w:t>
            </w:r>
          </w:p>
        </w:tc>
        <w:tc>
          <w:tcPr>
            <w:tcW w:w="4592" w:type="dxa"/>
          </w:tcPr>
          <w:p w:rsidR="00245D34" w:rsidRDefault="00245D34">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 города Пскова" на 2015 - 2017 годы</w:t>
            </w:r>
          </w:p>
        </w:tc>
        <w:tc>
          <w:tcPr>
            <w:tcW w:w="1404" w:type="dxa"/>
          </w:tcPr>
          <w:p w:rsidR="00245D34" w:rsidRDefault="00245D34">
            <w:pPr>
              <w:pStyle w:val="ConsPlusNormal"/>
            </w:pPr>
            <w:r>
              <w:t>Процент</w:t>
            </w:r>
          </w:p>
        </w:tc>
        <w:tc>
          <w:tcPr>
            <w:tcW w:w="1069" w:type="dxa"/>
          </w:tcPr>
          <w:p w:rsidR="00245D34" w:rsidRDefault="00245D34">
            <w:pPr>
              <w:pStyle w:val="ConsPlusNormal"/>
              <w:jc w:val="center"/>
            </w:pPr>
            <w:r>
              <w:t>0,0</w:t>
            </w:r>
          </w:p>
        </w:tc>
        <w:tc>
          <w:tcPr>
            <w:tcW w:w="964" w:type="dxa"/>
          </w:tcPr>
          <w:p w:rsidR="00245D34" w:rsidRDefault="00245D34">
            <w:pPr>
              <w:pStyle w:val="ConsPlusNormal"/>
              <w:jc w:val="center"/>
            </w:pPr>
            <w:r>
              <w:t>30,0</w:t>
            </w:r>
          </w:p>
        </w:tc>
        <w:tc>
          <w:tcPr>
            <w:tcW w:w="964" w:type="dxa"/>
          </w:tcPr>
          <w:p w:rsidR="00245D34" w:rsidRDefault="00245D34">
            <w:pPr>
              <w:pStyle w:val="ConsPlusNormal"/>
              <w:jc w:val="center"/>
            </w:pPr>
            <w:r>
              <w:t>50,0</w:t>
            </w:r>
          </w:p>
        </w:tc>
        <w:tc>
          <w:tcPr>
            <w:tcW w:w="964" w:type="dxa"/>
          </w:tcPr>
          <w:p w:rsidR="00245D34" w:rsidRDefault="00245D34">
            <w:pPr>
              <w:pStyle w:val="ConsPlusNormal"/>
              <w:jc w:val="center"/>
            </w:pPr>
            <w:r>
              <w:t>60,0</w:t>
            </w:r>
          </w:p>
        </w:tc>
        <w:tc>
          <w:tcPr>
            <w:tcW w:w="964" w:type="dxa"/>
          </w:tcPr>
          <w:p w:rsidR="00245D34" w:rsidRDefault="00245D34">
            <w:pPr>
              <w:pStyle w:val="ConsPlusNormal"/>
              <w:jc w:val="center"/>
            </w:pPr>
            <w:r>
              <w:t>70,0</w:t>
            </w:r>
          </w:p>
        </w:tc>
        <w:tc>
          <w:tcPr>
            <w:tcW w:w="964" w:type="dxa"/>
          </w:tcPr>
          <w:p w:rsidR="00245D34" w:rsidRDefault="00245D34">
            <w:pPr>
              <w:pStyle w:val="ConsPlusNormal"/>
              <w:jc w:val="center"/>
            </w:pPr>
            <w:r>
              <w:t>80,0</w:t>
            </w:r>
          </w:p>
        </w:tc>
        <w:tc>
          <w:tcPr>
            <w:tcW w:w="964" w:type="dxa"/>
          </w:tcPr>
          <w:p w:rsidR="00245D34" w:rsidRDefault="00245D34">
            <w:pPr>
              <w:pStyle w:val="ConsPlusNormal"/>
              <w:jc w:val="center"/>
            </w:pPr>
            <w:r>
              <w:t>90,0</w:t>
            </w:r>
          </w:p>
        </w:tc>
      </w:tr>
      <w:tr w:rsidR="00245D34">
        <w:tc>
          <w:tcPr>
            <w:tcW w:w="13603" w:type="dxa"/>
            <w:gridSpan w:val="10"/>
          </w:tcPr>
          <w:p w:rsidR="00245D34" w:rsidRDefault="00245D34">
            <w:pPr>
              <w:pStyle w:val="ConsPlusNormal"/>
              <w:jc w:val="center"/>
            </w:pPr>
            <w:r>
              <w:t>Отдельное мероприятие 1. Организация и обеспечение надлежащей эксплуатации и содержания мест захоронения</w:t>
            </w:r>
          </w:p>
        </w:tc>
      </w:tr>
      <w:tr w:rsidR="00245D34">
        <w:tc>
          <w:tcPr>
            <w:tcW w:w="754" w:type="dxa"/>
          </w:tcPr>
          <w:p w:rsidR="00245D34" w:rsidRDefault="00245D34">
            <w:pPr>
              <w:pStyle w:val="ConsPlusNormal"/>
              <w:jc w:val="center"/>
            </w:pPr>
            <w:r>
              <w:t>1.1</w:t>
            </w:r>
          </w:p>
        </w:tc>
        <w:tc>
          <w:tcPr>
            <w:tcW w:w="4592" w:type="dxa"/>
          </w:tcPr>
          <w:p w:rsidR="00245D34" w:rsidRDefault="00245D34">
            <w:pPr>
              <w:pStyle w:val="ConsPlusNormal"/>
            </w:pPr>
            <w:r>
              <w:t>Количество приведенных в надлежащее состояние территорий мест захоронений, расположенных в муниципальном образовании "Город Псков"</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5</w:t>
            </w:r>
          </w:p>
        </w:tc>
        <w:tc>
          <w:tcPr>
            <w:tcW w:w="964" w:type="dxa"/>
          </w:tcPr>
          <w:p w:rsidR="00245D34" w:rsidRDefault="00245D34">
            <w:pPr>
              <w:pStyle w:val="ConsPlusNormal"/>
              <w:jc w:val="center"/>
            </w:pPr>
            <w:r>
              <w:t>10</w:t>
            </w:r>
          </w:p>
        </w:tc>
        <w:tc>
          <w:tcPr>
            <w:tcW w:w="964" w:type="dxa"/>
          </w:tcPr>
          <w:p w:rsidR="00245D34" w:rsidRDefault="00245D34">
            <w:pPr>
              <w:pStyle w:val="ConsPlusNormal"/>
              <w:jc w:val="center"/>
            </w:pPr>
            <w:r>
              <w:t>15</w:t>
            </w:r>
          </w:p>
        </w:tc>
        <w:tc>
          <w:tcPr>
            <w:tcW w:w="964" w:type="dxa"/>
          </w:tcPr>
          <w:p w:rsidR="00245D34" w:rsidRDefault="00245D34">
            <w:pPr>
              <w:pStyle w:val="ConsPlusNormal"/>
              <w:jc w:val="center"/>
            </w:pPr>
            <w:r>
              <w:t>20</w:t>
            </w:r>
          </w:p>
        </w:tc>
        <w:tc>
          <w:tcPr>
            <w:tcW w:w="964" w:type="dxa"/>
          </w:tcPr>
          <w:p w:rsidR="00245D34" w:rsidRDefault="00245D34">
            <w:pPr>
              <w:pStyle w:val="ConsPlusNormal"/>
              <w:jc w:val="center"/>
            </w:pPr>
            <w:r>
              <w:t>25</w:t>
            </w:r>
          </w:p>
        </w:tc>
        <w:tc>
          <w:tcPr>
            <w:tcW w:w="964" w:type="dxa"/>
          </w:tcPr>
          <w:p w:rsidR="00245D34" w:rsidRDefault="00245D34">
            <w:pPr>
              <w:pStyle w:val="ConsPlusNormal"/>
              <w:jc w:val="center"/>
            </w:pPr>
            <w:r>
              <w:t>30</w:t>
            </w:r>
          </w:p>
        </w:tc>
        <w:tc>
          <w:tcPr>
            <w:tcW w:w="964" w:type="dxa"/>
          </w:tcPr>
          <w:p w:rsidR="00245D34" w:rsidRDefault="00245D34">
            <w:pPr>
              <w:pStyle w:val="ConsPlusNormal"/>
              <w:jc w:val="center"/>
            </w:pPr>
            <w:r>
              <w:t>35</w:t>
            </w:r>
          </w:p>
        </w:tc>
      </w:tr>
      <w:tr w:rsidR="00245D34">
        <w:tc>
          <w:tcPr>
            <w:tcW w:w="13603" w:type="dxa"/>
            <w:gridSpan w:val="10"/>
          </w:tcPr>
          <w:p w:rsidR="00245D34" w:rsidRDefault="00245D34">
            <w:pPr>
              <w:pStyle w:val="ConsPlusNormal"/>
              <w:jc w:val="center"/>
            </w:pPr>
            <w:r>
              <w:t>Отдельное мероприятие 2. Освобождение земельных участков от движимых и недвижимых вещей"</w:t>
            </w:r>
          </w:p>
        </w:tc>
      </w:tr>
      <w:tr w:rsidR="00245D34">
        <w:tc>
          <w:tcPr>
            <w:tcW w:w="754" w:type="dxa"/>
          </w:tcPr>
          <w:p w:rsidR="00245D34" w:rsidRDefault="00245D34">
            <w:pPr>
              <w:pStyle w:val="ConsPlusNormal"/>
              <w:jc w:val="center"/>
            </w:pPr>
            <w:r>
              <w:t>2.1</w:t>
            </w:r>
          </w:p>
        </w:tc>
        <w:tc>
          <w:tcPr>
            <w:tcW w:w="4592" w:type="dxa"/>
          </w:tcPr>
          <w:p w:rsidR="00245D34" w:rsidRDefault="00245D34">
            <w:pPr>
              <w:pStyle w:val="ConsPlusNormal"/>
            </w:pPr>
            <w:r>
              <w:t>Количество освобожденных территорий от движимых и недвижимых вещей</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10</w:t>
            </w:r>
          </w:p>
        </w:tc>
        <w:tc>
          <w:tcPr>
            <w:tcW w:w="964" w:type="dxa"/>
          </w:tcPr>
          <w:p w:rsidR="00245D34" w:rsidRDefault="00245D34">
            <w:pPr>
              <w:pStyle w:val="ConsPlusNormal"/>
              <w:jc w:val="center"/>
            </w:pPr>
            <w:r>
              <w:t>20</w:t>
            </w:r>
          </w:p>
        </w:tc>
        <w:tc>
          <w:tcPr>
            <w:tcW w:w="964" w:type="dxa"/>
          </w:tcPr>
          <w:p w:rsidR="00245D34" w:rsidRDefault="00245D34">
            <w:pPr>
              <w:pStyle w:val="ConsPlusNormal"/>
              <w:jc w:val="center"/>
            </w:pPr>
            <w:r>
              <w:t>25</w:t>
            </w:r>
          </w:p>
        </w:tc>
        <w:tc>
          <w:tcPr>
            <w:tcW w:w="964" w:type="dxa"/>
          </w:tcPr>
          <w:p w:rsidR="00245D34" w:rsidRDefault="00245D34">
            <w:pPr>
              <w:pStyle w:val="ConsPlusNormal"/>
              <w:jc w:val="center"/>
            </w:pPr>
            <w:r>
              <w:t>40</w:t>
            </w:r>
          </w:p>
        </w:tc>
        <w:tc>
          <w:tcPr>
            <w:tcW w:w="964" w:type="dxa"/>
          </w:tcPr>
          <w:p w:rsidR="00245D34" w:rsidRDefault="00245D34">
            <w:pPr>
              <w:pStyle w:val="ConsPlusNormal"/>
              <w:jc w:val="center"/>
            </w:pPr>
            <w:r>
              <w:t>50</w:t>
            </w:r>
          </w:p>
        </w:tc>
        <w:tc>
          <w:tcPr>
            <w:tcW w:w="964" w:type="dxa"/>
          </w:tcPr>
          <w:p w:rsidR="00245D34" w:rsidRDefault="00245D34">
            <w:pPr>
              <w:pStyle w:val="ConsPlusNormal"/>
              <w:jc w:val="center"/>
            </w:pPr>
            <w:r>
              <w:t>60</w:t>
            </w:r>
          </w:p>
        </w:tc>
        <w:tc>
          <w:tcPr>
            <w:tcW w:w="964" w:type="dxa"/>
          </w:tcPr>
          <w:p w:rsidR="00245D34" w:rsidRDefault="00245D34">
            <w:pPr>
              <w:pStyle w:val="ConsPlusNormal"/>
              <w:jc w:val="center"/>
            </w:pPr>
            <w:r>
              <w:t>70</w:t>
            </w:r>
          </w:p>
        </w:tc>
      </w:tr>
      <w:tr w:rsidR="00245D34">
        <w:tc>
          <w:tcPr>
            <w:tcW w:w="13603" w:type="dxa"/>
            <w:gridSpan w:val="10"/>
          </w:tcPr>
          <w:p w:rsidR="00245D34" w:rsidRDefault="00245D34">
            <w:pPr>
              <w:pStyle w:val="ConsPlusNormal"/>
              <w:jc w:val="center"/>
            </w:pPr>
            <w:r>
              <w:t>Отдельное мероприятие 3. Обеспечение уличного освещения на территории МО "Город Псков"</w:t>
            </w:r>
          </w:p>
        </w:tc>
      </w:tr>
      <w:tr w:rsidR="00245D34">
        <w:tc>
          <w:tcPr>
            <w:tcW w:w="754" w:type="dxa"/>
          </w:tcPr>
          <w:p w:rsidR="00245D34" w:rsidRDefault="00245D34">
            <w:pPr>
              <w:pStyle w:val="ConsPlusNormal"/>
              <w:jc w:val="center"/>
            </w:pPr>
            <w:r>
              <w:t>3.1</w:t>
            </w:r>
          </w:p>
        </w:tc>
        <w:tc>
          <w:tcPr>
            <w:tcW w:w="4592" w:type="dxa"/>
          </w:tcPr>
          <w:p w:rsidR="00245D34" w:rsidRDefault="00245D34">
            <w:pPr>
              <w:pStyle w:val="ConsPlusNormal"/>
            </w:pPr>
            <w:r>
              <w:t>Протяженность новых сетей наружного освещения</w:t>
            </w:r>
          </w:p>
        </w:tc>
        <w:tc>
          <w:tcPr>
            <w:tcW w:w="1404" w:type="dxa"/>
          </w:tcPr>
          <w:p w:rsidR="00245D34" w:rsidRDefault="00245D34">
            <w:pPr>
              <w:pStyle w:val="ConsPlusNormal"/>
            </w:pPr>
            <w:r>
              <w:t>Километр</w:t>
            </w:r>
          </w:p>
        </w:tc>
        <w:tc>
          <w:tcPr>
            <w:tcW w:w="1069" w:type="dxa"/>
          </w:tcPr>
          <w:p w:rsidR="00245D34" w:rsidRDefault="00245D34">
            <w:pPr>
              <w:pStyle w:val="ConsPlusNormal"/>
              <w:jc w:val="center"/>
            </w:pPr>
            <w:r>
              <w:t>1,5</w:t>
            </w:r>
          </w:p>
        </w:tc>
        <w:tc>
          <w:tcPr>
            <w:tcW w:w="964" w:type="dxa"/>
          </w:tcPr>
          <w:p w:rsidR="00245D34" w:rsidRDefault="00245D34">
            <w:pPr>
              <w:pStyle w:val="ConsPlusNormal"/>
              <w:jc w:val="center"/>
            </w:pPr>
            <w:r>
              <w:t>2,0</w:t>
            </w:r>
          </w:p>
        </w:tc>
        <w:tc>
          <w:tcPr>
            <w:tcW w:w="964" w:type="dxa"/>
          </w:tcPr>
          <w:p w:rsidR="00245D34" w:rsidRDefault="00245D34">
            <w:pPr>
              <w:pStyle w:val="ConsPlusNormal"/>
              <w:jc w:val="center"/>
            </w:pPr>
            <w:r>
              <w:t>2,5</w:t>
            </w:r>
          </w:p>
        </w:tc>
        <w:tc>
          <w:tcPr>
            <w:tcW w:w="964" w:type="dxa"/>
          </w:tcPr>
          <w:p w:rsidR="00245D34" w:rsidRDefault="00245D34">
            <w:pPr>
              <w:pStyle w:val="ConsPlusNormal"/>
              <w:jc w:val="center"/>
            </w:pPr>
            <w:r>
              <w:t>4,5</w:t>
            </w:r>
          </w:p>
        </w:tc>
        <w:tc>
          <w:tcPr>
            <w:tcW w:w="964" w:type="dxa"/>
          </w:tcPr>
          <w:p w:rsidR="00245D34" w:rsidRDefault="00245D34">
            <w:pPr>
              <w:pStyle w:val="ConsPlusNormal"/>
              <w:jc w:val="center"/>
            </w:pPr>
            <w:r>
              <w:t>5,0</w:t>
            </w:r>
          </w:p>
        </w:tc>
        <w:tc>
          <w:tcPr>
            <w:tcW w:w="964" w:type="dxa"/>
          </w:tcPr>
          <w:p w:rsidR="00245D34" w:rsidRDefault="00245D34">
            <w:pPr>
              <w:pStyle w:val="ConsPlusNormal"/>
              <w:jc w:val="center"/>
            </w:pPr>
            <w:r>
              <w:t>5,5</w:t>
            </w:r>
          </w:p>
        </w:tc>
        <w:tc>
          <w:tcPr>
            <w:tcW w:w="964" w:type="dxa"/>
          </w:tcPr>
          <w:p w:rsidR="00245D34" w:rsidRDefault="00245D34">
            <w:pPr>
              <w:pStyle w:val="ConsPlusNormal"/>
              <w:jc w:val="center"/>
            </w:pPr>
            <w:r>
              <w:t>6,0</w:t>
            </w:r>
          </w:p>
        </w:tc>
      </w:tr>
      <w:tr w:rsidR="00245D34">
        <w:tc>
          <w:tcPr>
            <w:tcW w:w="754" w:type="dxa"/>
          </w:tcPr>
          <w:p w:rsidR="00245D34" w:rsidRDefault="00245D34">
            <w:pPr>
              <w:pStyle w:val="ConsPlusNormal"/>
              <w:jc w:val="center"/>
            </w:pPr>
            <w:r>
              <w:t>3.2</w:t>
            </w:r>
          </w:p>
        </w:tc>
        <w:tc>
          <w:tcPr>
            <w:tcW w:w="4592" w:type="dxa"/>
          </w:tcPr>
          <w:p w:rsidR="00245D34" w:rsidRDefault="00245D34">
            <w:pPr>
              <w:pStyle w:val="ConsPlusNormal"/>
            </w:pPr>
            <w:r>
              <w:t>Протяженность отремонтированных сетей наружного освещения</w:t>
            </w:r>
          </w:p>
        </w:tc>
        <w:tc>
          <w:tcPr>
            <w:tcW w:w="1404" w:type="dxa"/>
          </w:tcPr>
          <w:p w:rsidR="00245D34" w:rsidRDefault="00245D34">
            <w:pPr>
              <w:pStyle w:val="ConsPlusNormal"/>
            </w:pPr>
            <w:r>
              <w:t>Километр</w:t>
            </w:r>
          </w:p>
        </w:tc>
        <w:tc>
          <w:tcPr>
            <w:tcW w:w="1069" w:type="dxa"/>
          </w:tcPr>
          <w:p w:rsidR="00245D34" w:rsidRDefault="00245D34">
            <w:pPr>
              <w:pStyle w:val="ConsPlusNormal"/>
              <w:jc w:val="center"/>
            </w:pPr>
            <w:r>
              <w:t>4,0</w:t>
            </w:r>
          </w:p>
        </w:tc>
        <w:tc>
          <w:tcPr>
            <w:tcW w:w="964" w:type="dxa"/>
          </w:tcPr>
          <w:p w:rsidR="00245D34" w:rsidRDefault="00245D34">
            <w:pPr>
              <w:pStyle w:val="ConsPlusNormal"/>
              <w:jc w:val="center"/>
            </w:pPr>
            <w:r>
              <w:t>6,0</w:t>
            </w:r>
          </w:p>
        </w:tc>
        <w:tc>
          <w:tcPr>
            <w:tcW w:w="964" w:type="dxa"/>
          </w:tcPr>
          <w:p w:rsidR="00245D34" w:rsidRDefault="00245D34">
            <w:pPr>
              <w:pStyle w:val="ConsPlusNormal"/>
              <w:jc w:val="center"/>
            </w:pPr>
            <w:r>
              <w:t>7,0</w:t>
            </w:r>
          </w:p>
        </w:tc>
        <w:tc>
          <w:tcPr>
            <w:tcW w:w="964" w:type="dxa"/>
          </w:tcPr>
          <w:p w:rsidR="00245D34" w:rsidRDefault="00245D34">
            <w:pPr>
              <w:pStyle w:val="ConsPlusNormal"/>
              <w:jc w:val="center"/>
            </w:pPr>
            <w:r>
              <w:t>10,0</w:t>
            </w:r>
          </w:p>
        </w:tc>
        <w:tc>
          <w:tcPr>
            <w:tcW w:w="964" w:type="dxa"/>
          </w:tcPr>
          <w:p w:rsidR="00245D34" w:rsidRDefault="00245D34">
            <w:pPr>
              <w:pStyle w:val="ConsPlusNormal"/>
              <w:jc w:val="center"/>
            </w:pPr>
            <w:r>
              <w:t>13,0</w:t>
            </w:r>
          </w:p>
        </w:tc>
        <w:tc>
          <w:tcPr>
            <w:tcW w:w="964" w:type="dxa"/>
          </w:tcPr>
          <w:p w:rsidR="00245D34" w:rsidRDefault="00245D34">
            <w:pPr>
              <w:pStyle w:val="ConsPlusNormal"/>
              <w:jc w:val="center"/>
            </w:pPr>
            <w:r>
              <w:t>16,0</w:t>
            </w:r>
          </w:p>
        </w:tc>
        <w:tc>
          <w:tcPr>
            <w:tcW w:w="964" w:type="dxa"/>
          </w:tcPr>
          <w:p w:rsidR="00245D34" w:rsidRDefault="00245D34">
            <w:pPr>
              <w:pStyle w:val="ConsPlusNormal"/>
              <w:jc w:val="center"/>
            </w:pPr>
            <w:r>
              <w:t>19,0</w:t>
            </w:r>
          </w:p>
        </w:tc>
      </w:tr>
      <w:tr w:rsidR="00245D34">
        <w:tc>
          <w:tcPr>
            <w:tcW w:w="754" w:type="dxa"/>
          </w:tcPr>
          <w:p w:rsidR="00245D34" w:rsidRDefault="00245D34">
            <w:pPr>
              <w:pStyle w:val="ConsPlusNormal"/>
              <w:jc w:val="center"/>
            </w:pPr>
            <w:r>
              <w:t>3.3</w:t>
            </w:r>
          </w:p>
        </w:tc>
        <w:tc>
          <w:tcPr>
            <w:tcW w:w="4592" w:type="dxa"/>
          </w:tcPr>
          <w:p w:rsidR="00245D34" w:rsidRDefault="00245D34">
            <w:pPr>
              <w:pStyle w:val="ConsPlusNormal"/>
            </w:pPr>
            <w:r>
              <w:t>Количество освещенных улиц</w:t>
            </w:r>
          </w:p>
        </w:tc>
        <w:tc>
          <w:tcPr>
            <w:tcW w:w="1404" w:type="dxa"/>
          </w:tcPr>
          <w:p w:rsidR="00245D34" w:rsidRDefault="00245D34">
            <w:pPr>
              <w:pStyle w:val="ConsPlusNormal"/>
            </w:pPr>
            <w:r>
              <w:t>Единица</w:t>
            </w:r>
          </w:p>
        </w:tc>
        <w:tc>
          <w:tcPr>
            <w:tcW w:w="1069" w:type="dxa"/>
          </w:tcPr>
          <w:p w:rsidR="00245D34" w:rsidRDefault="00245D34">
            <w:pPr>
              <w:pStyle w:val="ConsPlusNormal"/>
              <w:jc w:val="center"/>
            </w:pPr>
            <w:r>
              <w:t>255</w:t>
            </w:r>
          </w:p>
        </w:tc>
        <w:tc>
          <w:tcPr>
            <w:tcW w:w="964" w:type="dxa"/>
          </w:tcPr>
          <w:p w:rsidR="00245D34" w:rsidRDefault="00245D34">
            <w:pPr>
              <w:pStyle w:val="ConsPlusNormal"/>
              <w:jc w:val="center"/>
            </w:pPr>
            <w:r>
              <w:t>257</w:t>
            </w:r>
          </w:p>
        </w:tc>
        <w:tc>
          <w:tcPr>
            <w:tcW w:w="964" w:type="dxa"/>
          </w:tcPr>
          <w:p w:rsidR="00245D34" w:rsidRDefault="00245D34">
            <w:pPr>
              <w:pStyle w:val="ConsPlusNormal"/>
              <w:jc w:val="center"/>
            </w:pPr>
            <w:r>
              <w:t>258</w:t>
            </w:r>
          </w:p>
        </w:tc>
        <w:tc>
          <w:tcPr>
            <w:tcW w:w="964" w:type="dxa"/>
          </w:tcPr>
          <w:p w:rsidR="00245D34" w:rsidRDefault="00245D34">
            <w:pPr>
              <w:pStyle w:val="ConsPlusNormal"/>
              <w:jc w:val="center"/>
            </w:pPr>
            <w:r>
              <w:t>263</w:t>
            </w:r>
          </w:p>
        </w:tc>
        <w:tc>
          <w:tcPr>
            <w:tcW w:w="964" w:type="dxa"/>
          </w:tcPr>
          <w:p w:rsidR="00245D34" w:rsidRDefault="00245D34">
            <w:pPr>
              <w:pStyle w:val="ConsPlusNormal"/>
              <w:jc w:val="center"/>
            </w:pPr>
            <w:r>
              <w:t>266</w:t>
            </w:r>
          </w:p>
        </w:tc>
        <w:tc>
          <w:tcPr>
            <w:tcW w:w="964" w:type="dxa"/>
          </w:tcPr>
          <w:p w:rsidR="00245D34" w:rsidRDefault="00245D34">
            <w:pPr>
              <w:pStyle w:val="ConsPlusNormal"/>
              <w:jc w:val="center"/>
            </w:pPr>
            <w:r>
              <w:t>269</w:t>
            </w:r>
          </w:p>
        </w:tc>
        <w:tc>
          <w:tcPr>
            <w:tcW w:w="964" w:type="dxa"/>
          </w:tcPr>
          <w:p w:rsidR="00245D34" w:rsidRDefault="00245D34">
            <w:pPr>
              <w:pStyle w:val="ConsPlusNormal"/>
              <w:jc w:val="center"/>
            </w:pPr>
            <w:r>
              <w:t>272</w:t>
            </w:r>
          </w:p>
        </w:tc>
      </w:tr>
    </w:tbl>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both"/>
      </w:pPr>
    </w:p>
    <w:p w:rsidR="00245D34" w:rsidRDefault="00245D34">
      <w:pPr>
        <w:pStyle w:val="ConsPlusNormal"/>
        <w:jc w:val="right"/>
      </w:pPr>
      <w:r>
        <w:t>Приложение 2</w:t>
      </w:r>
    </w:p>
    <w:p w:rsidR="00245D34" w:rsidRDefault="00245D34">
      <w:pPr>
        <w:pStyle w:val="ConsPlusNormal"/>
        <w:jc w:val="right"/>
      </w:pPr>
      <w:r>
        <w:t>к муниципальной программе</w:t>
      </w:r>
    </w:p>
    <w:p w:rsidR="00245D34" w:rsidRDefault="00245D34">
      <w:pPr>
        <w:pStyle w:val="ConsPlusNormal"/>
        <w:jc w:val="right"/>
      </w:pPr>
      <w:r>
        <w:t>"Повышение уровня благоустройства и</w:t>
      </w:r>
    </w:p>
    <w:p w:rsidR="00245D34" w:rsidRDefault="00245D34">
      <w:pPr>
        <w:pStyle w:val="ConsPlusNormal"/>
        <w:jc w:val="right"/>
      </w:pPr>
      <w:r>
        <w:t>улучшение санитарного состояния</w:t>
      </w:r>
    </w:p>
    <w:p w:rsidR="00245D34" w:rsidRDefault="00245D34">
      <w:pPr>
        <w:pStyle w:val="ConsPlusNormal"/>
        <w:jc w:val="right"/>
      </w:pPr>
      <w:r>
        <w:t>города Пскова"</w:t>
      </w:r>
    </w:p>
    <w:p w:rsidR="00245D34" w:rsidRDefault="00245D34">
      <w:pPr>
        <w:pStyle w:val="ConsPlusNormal"/>
        <w:jc w:val="both"/>
      </w:pPr>
    </w:p>
    <w:p w:rsidR="00245D34" w:rsidRDefault="00245D34">
      <w:pPr>
        <w:pStyle w:val="ConsPlusNormal"/>
        <w:jc w:val="center"/>
      </w:pPr>
      <w:bookmarkStart w:id="12" w:name="P2717"/>
      <w:bookmarkEnd w:id="12"/>
      <w:r>
        <w:t>Перечень</w:t>
      </w:r>
    </w:p>
    <w:p w:rsidR="00245D34" w:rsidRDefault="00245D34">
      <w:pPr>
        <w:pStyle w:val="ConsPlusNormal"/>
        <w:jc w:val="center"/>
      </w:pPr>
      <w:r>
        <w:t>подпрограмм, ведомственных целевых программ, отдельных</w:t>
      </w:r>
    </w:p>
    <w:p w:rsidR="00245D34" w:rsidRDefault="00245D34">
      <w:pPr>
        <w:pStyle w:val="ConsPlusNormal"/>
        <w:jc w:val="center"/>
      </w:pPr>
      <w:r>
        <w:t>мероприятий, включенных в состав муниципальной программы</w:t>
      </w:r>
    </w:p>
    <w:p w:rsidR="00245D34" w:rsidRDefault="00245D34">
      <w:pPr>
        <w:pStyle w:val="ConsPlusNormal"/>
        <w:jc w:val="center"/>
      </w:pPr>
      <w:r>
        <w:t>Список изменяющих документов</w:t>
      </w:r>
    </w:p>
    <w:p w:rsidR="00245D34" w:rsidRDefault="00245D34">
      <w:pPr>
        <w:pStyle w:val="ConsPlusNormal"/>
        <w:jc w:val="center"/>
      </w:pPr>
      <w:r>
        <w:t xml:space="preserve">(в ред. </w:t>
      </w:r>
      <w:hyperlink r:id="rId123" w:history="1">
        <w:r>
          <w:rPr>
            <w:color w:val="0000FF"/>
          </w:rPr>
          <w:t>постановления</w:t>
        </w:r>
      </w:hyperlink>
      <w:r>
        <w:t xml:space="preserve"> Администрации города Пскова</w:t>
      </w:r>
    </w:p>
    <w:p w:rsidR="00245D34" w:rsidRDefault="00245D34">
      <w:pPr>
        <w:pStyle w:val="ConsPlusNormal"/>
        <w:jc w:val="center"/>
      </w:pPr>
      <w:r>
        <w:t>от 30.03.2016 N 383)</w:t>
      </w:r>
    </w:p>
    <w:p w:rsidR="00245D34" w:rsidRDefault="00245D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086"/>
        <w:gridCol w:w="1980"/>
        <w:gridCol w:w="1587"/>
        <w:gridCol w:w="1304"/>
        <w:gridCol w:w="1304"/>
        <w:gridCol w:w="1247"/>
        <w:gridCol w:w="1304"/>
        <w:gridCol w:w="1247"/>
        <w:gridCol w:w="1247"/>
        <w:gridCol w:w="1247"/>
        <w:gridCol w:w="2494"/>
        <w:gridCol w:w="2154"/>
      </w:tblGrid>
      <w:tr w:rsidR="00245D34">
        <w:tc>
          <w:tcPr>
            <w:tcW w:w="724" w:type="dxa"/>
            <w:vMerge w:val="restart"/>
          </w:tcPr>
          <w:p w:rsidR="00245D34" w:rsidRDefault="00245D34">
            <w:pPr>
              <w:pStyle w:val="ConsPlusNormal"/>
              <w:jc w:val="center"/>
            </w:pPr>
            <w:r>
              <w:t>N п/п</w:t>
            </w:r>
          </w:p>
        </w:tc>
        <w:tc>
          <w:tcPr>
            <w:tcW w:w="2086" w:type="dxa"/>
            <w:vMerge w:val="restart"/>
          </w:tcPr>
          <w:p w:rsidR="00245D34" w:rsidRDefault="00245D34">
            <w:pPr>
              <w:pStyle w:val="ConsPlusNormal"/>
              <w:jc w:val="center"/>
            </w:pPr>
            <w:r>
              <w:t>Наименование подпрограмм, ведомственных целевых программ, отдельных мероприятий</w:t>
            </w:r>
          </w:p>
        </w:tc>
        <w:tc>
          <w:tcPr>
            <w:tcW w:w="1980" w:type="dxa"/>
            <w:vMerge w:val="restart"/>
          </w:tcPr>
          <w:p w:rsidR="00245D34" w:rsidRDefault="00245D34">
            <w:pPr>
              <w:pStyle w:val="ConsPlusNormal"/>
              <w:jc w:val="center"/>
            </w:pPr>
            <w:r>
              <w:t>Ответственный исполнитель (соисполнитель или участник подпрограммы)</w:t>
            </w:r>
          </w:p>
        </w:tc>
        <w:tc>
          <w:tcPr>
            <w:tcW w:w="1587" w:type="dxa"/>
            <w:vMerge w:val="restart"/>
          </w:tcPr>
          <w:p w:rsidR="00245D34" w:rsidRDefault="00245D34">
            <w:pPr>
              <w:pStyle w:val="ConsPlusNormal"/>
              <w:jc w:val="center"/>
            </w:pPr>
            <w:r>
              <w:t>Срок реализации</w:t>
            </w:r>
          </w:p>
        </w:tc>
        <w:tc>
          <w:tcPr>
            <w:tcW w:w="8900" w:type="dxa"/>
            <w:gridSpan w:val="7"/>
          </w:tcPr>
          <w:p w:rsidR="00245D34" w:rsidRDefault="00245D34">
            <w:pPr>
              <w:pStyle w:val="ConsPlusNormal"/>
              <w:jc w:val="center"/>
            </w:pPr>
            <w:r>
              <w:t>Объем финансирования по годам (тыс. руб.)</w:t>
            </w:r>
          </w:p>
        </w:tc>
        <w:tc>
          <w:tcPr>
            <w:tcW w:w="2494" w:type="dxa"/>
            <w:vMerge w:val="restart"/>
          </w:tcPr>
          <w:p w:rsidR="00245D34" w:rsidRDefault="00245D34">
            <w:pPr>
              <w:pStyle w:val="ConsPlusNormal"/>
              <w:jc w:val="center"/>
            </w:pPr>
            <w:r>
              <w:t>Ожидаемый результат (краткое описание)</w:t>
            </w:r>
          </w:p>
        </w:tc>
        <w:tc>
          <w:tcPr>
            <w:tcW w:w="2154" w:type="dxa"/>
            <w:vMerge w:val="restart"/>
          </w:tcPr>
          <w:p w:rsidR="00245D34" w:rsidRDefault="00245D34">
            <w:pPr>
              <w:pStyle w:val="ConsPlusNormal"/>
              <w:jc w:val="center"/>
            </w:pPr>
            <w:r>
              <w:t>Последствия нереализации подпрограммы, ведомственной целевой программы, отдельного мероприятия</w:t>
            </w:r>
          </w:p>
        </w:tc>
      </w:tr>
      <w:tr w:rsidR="00245D34">
        <w:tc>
          <w:tcPr>
            <w:tcW w:w="724" w:type="dxa"/>
            <w:vMerge/>
          </w:tcPr>
          <w:p w:rsidR="00245D34" w:rsidRDefault="00245D34"/>
        </w:tc>
        <w:tc>
          <w:tcPr>
            <w:tcW w:w="2086" w:type="dxa"/>
            <w:vMerge/>
          </w:tcPr>
          <w:p w:rsidR="00245D34" w:rsidRDefault="00245D34"/>
        </w:tc>
        <w:tc>
          <w:tcPr>
            <w:tcW w:w="1980" w:type="dxa"/>
            <w:vMerge/>
          </w:tcPr>
          <w:p w:rsidR="00245D34" w:rsidRDefault="00245D34"/>
        </w:tc>
        <w:tc>
          <w:tcPr>
            <w:tcW w:w="1587" w:type="dxa"/>
            <w:vMerge/>
          </w:tcPr>
          <w:p w:rsidR="00245D34" w:rsidRDefault="00245D34"/>
        </w:tc>
        <w:tc>
          <w:tcPr>
            <w:tcW w:w="1304" w:type="dxa"/>
          </w:tcPr>
          <w:p w:rsidR="00245D34" w:rsidRDefault="00245D34">
            <w:pPr>
              <w:pStyle w:val="ConsPlusNormal"/>
              <w:jc w:val="center"/>
            </w:pPr>
            <w:r>
              <w:t>ВСЕГО:</w:t>
            </w:r>
          </w:p>
        </w:tc>
        <w:tc>
          <w:tcPr>
            <w:tcW w:w="1304" w:type="dxa"/>
          </w:tcPr>
          <w:p w:rsidR="00245D34" w:rsidRDefault="00245D34">
            <w:pPr>
              <w:pStyle w:val="ConsPlusNormal"/>
              <w:jc w:val="center"/>
            </w:pPr>
            <w:r>
              <w:t>2015</w:t>
            </w:r>
          </w:p>
        </w:tc>
        <w:tc>
          <w:tcPr>
            <w:tcW w:w="1247" w:type="dxa"/>
          </w:tcPr>
          <w:p w:rsidR="00245D34" w:rsidRDefault="00245D34">
            <w:pPr>
              <w:pStyle w:val="ConsPlusNormal"/>
              <w:jc w:val="center"/>
            </w:pPr>
            <w:r>
              <w:t>2016</w:t>
            </w:r>
          </w:p>
        </w:tc>
        <w:tc>
          <w:tcPr>
            <w:tcW w:w="1304" w:type="dxa"/>
          </w:tcPr>
          <w:p w:rsidR="00245D34" w:rsidRDefault="00245D34">
            <w:pPr>
              <w:pStyle w:val="ConsPlusNormal"/>
              <w:jc w:val="center"/>
            </w:pPr>
            <w:r>
              <w:t>2017</w:t>
            </w:r>
          </w:p>
        </w:tc>
        <w:tc>
          <w:tcPr>
            <w:tcW w:w="1247" w:type="dxa"/>
          </w:tcPr>
          <w:p w:rsidR="00245D34" w:rsidRDefault="00245D34">
            <w:pPr>
              <w:pStyle w:val="ConsPlusNormal"/>
              <w:jc w:val="center"/>
            </w:pPr>
            <w:r>
              <w:t>2018</w:t>
            </w:r>
          </w:p>
        </w:tc>
        <w:tc>
          <w:tcPr>
            <w:tcW w:w="1247" w:type="dxa"/>
          </w:tcPr>
          <w:p w:rsidR="00245D34" w:rsidRDefault="00245D34">
            <w:pPr>
              <w:pStyle w:val="ConsPlusNormal"/>
              <w:jc w:val="center"/>
            </w:pPr>
            <w:r>
              <w:t>2019</w:t>
            </w:r>
          </w:p>
        </w:tc>
        <w:tc>
          <w:tcPr>
            <w:tcW w:w="1247" w:type="dxa"/>
          </w:tcPr>
          <w:p w:rsidR="00245D34" w:rsidRDefault="00245D34">
            <w:pPr>
              <w:pStyle w:val="ConsPlusNormal"/>
              <w:jc w:val="center"/>
            </w:pPr>
            <w:r>
              <w:t>2020</w:t>
            </w:r>
          </w:p>
        </w:tc>
        <w:tc>
          <w:tcPr>
            <w:tcW w:w="2494" w:type="dxa"/>
            <w:vMerge/>
          </w:tcPr>
          <w:p w:rsidR="00245D34" w:rsidRDefault="00245D34"/>
        </w:tc>
        <w:tc>
          <w:tcPr>
            <w:tcW w:w="2154" w:type="dxa"/>
            <w:vMerge/>
          </w:tcPr>
          <w:p w:rsidR="00245D34" w:rsidRDefault="00245D34"/>
        </w:tc>
      </w:tr>
      <w:tr w:rsidR="00245D34">
        <w:tc>
          <w:tcPr>
            <w:tcW w:w="724" w:type="dxa"/>
          </w:tcPr>
          <w:p w:rsidR="00245D34" w:rsidRDefault="00245D34">
            <w:pPr>
              <w:pStyle w:val="ConsPlusNormal"/>
            </w:pPr>
          </w:p>
        </w:tc>
        <w:tc>
          <w:tcPr>
            <w:tcW w:w="19201" w:type="dxa"/>
            <w:gridSpan w:val="12"/>
          </w:tcPr>
          <w:p w:rsidR="00245D34" w:rsidRDefault="00245D34">
            <w:pPr>
              <w:pStyle w:val="ConsPlusNormal"/>
            </w:pPr>
            <w:r>
              <w:t>Подпрограммы</w:t>
            </w:r>
          </w:p>
        </w:tc>
      </w:tr>
      <w:tr w:rsidR="00245D34">
        <w:tc>
          <w:tcPr>
            <w:tcW w:w="724" w:type="dxa"/>
          </w:tcPr>
          <w:p w:rsidR="00245D34" w:rsidRDefault="00245D34">
            <w:pPr>
              <w:pStyle w:val="ConsPlusNormal"/>
            </w:pPr>
            <w:r>
              <w:t>1</w:t>
            </w:r>
          </w:p>
        </w:tc>
        <w:tc>
          <w:tcPr>
            <w:tcW w:w="2086" w:type="dxa"/>
          </w:tcPr>
          <w:p w:rsidR="00245D34" w:rsidRDefault="00245D34">
            <w:pPr>
              <w:pStyle w:val="ConsPlusNormal"/>
            </w:pPr>
            <w:hyperlink w:anchor="P525" w:history="1">
              <w:r>
                <w:rPr>
                  <w:color w:val="0000FF"/>
                </w:rPr>
                <w:t>Обращение</w:t>
              </w:r>
            </w:hyperlink>
            <w:r>
              <w:t xml:space="preserve"> с отходами производства и потребления в муниципальном образовании "Город Псков"</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100029,6</w:t>
            </w:r>
          </w:p>
        </w:tc>
        <w:tc>
          <w:tcPr>
            <w:tcW w:w="1304" w:type="dxa"/>
          </w:tcPr>
          <w:p w:rsidR="00245D34" w:rsidRDefault="00245D34">
            <w:pPr>
              <w:pStyle w:val="ConsPlusNormal"/>
              <w:jc w:val="center"/>
            </w:pPr>
            <w:r>
              <w:t>9574,3</w:t>
            </w:r>
          </w:p>
        </w:tc>
        <w:tc>
          <w:tcPr>
            <w:tcW w:w="1247" w:type="dxa"/>
          </w:tcPr>
          <w:p w:rsidR="00245D34" w:rsidRDefault="00245D34">
            <w:pPr>
              <w:pStyle w:val="ConsPlusNormal"/>
              <w:jc w:val="center"/>
            </w:pPr>
            <w:r>
              <w:t>15555,3</w:t>
            </w:r>
          </w:p>
        </w:tc>
        <w:tc>
          <w:tcPr>
            <w:tcW w:w="1304" w:type="dxa"/>
          </w:tcPr>
          <w:p w:rsidR="00245D34" w:rsidRDefault="00245D34">
            <w:pPr>
              <w:pStyle w:val="ConsPlusNormal"/>
              <w:jc w:val="center"/>
            </w:pPr>
            <w:r>
              <w:t>17600,0</w:t>
            </w:r>
          </w:p>
        </w:tc>
        <w:tc>
          <w:tcPr>
            <w:tcW w:w="1247" w:type="dxa"/>
          </w:tcPr>
          <w:p w:rsidR="00245D34" w:rsidRDefault="00245D34">
            <w:pPr>
              <w:pStyle w:val="ConsPlusNormal"/>
              <w:jc w:val="center"/>
            </w:pPr>
            <w:r>
              <w:t>19100,0</w:t>
            </w:r>
          </w:p>
        </w:tc>
        <w:tc>
          <w:tcPr>
            <w:tcW w:w="1247" w:type="dxa"/>
          </w:tcPr>
          <w:p w:rsidR="00245D34" w:rsidRDefault="00245D34">
            <w:pPr>
              <w:pStyle w:val="ConsPlusNormal"/>
              <w:jc w:val="center"/>
            </w:pPr>
            <w:r>
              <w:t>19100,0</w:t>
            </w:r>
          </w:p>
        </w:tc>
        <w:tc>
          <w:tcPr>
            <w:tcW w:w="1247" w:type="dxa"/>
          </w:tcPr>
          <w:p w:rsidR="00245D34" w:rsidRDefault="00245D34">
            <w:pPr>
              <w:pStyle w:val="ConsPlusNormal"/>
              <w:jc w:val="center"/>
            </w:pPr>
            <w:r>
              <w:t>19100,0</w:t>
            </w:r>
          </w:p>
        </w:tc>
        <w:tc>
          <w:tcPr>
            <w:tcW w:w="2494" w:type="dxa"/>
          </w:tcPr>
          <w:p w:rsidR="00245D34" w:rsidRDefault="00245D34">
            <w:pPr>
              <w:pStyle w:val="ConsPlusNormal"/>
            </w:pPr>
            <w:r>
              <w:t>Улучшение санитарно-эпидемиологического благополучия населения города Пскова и сокращение ущерба окружающей среде в результате рекультивации городской свалки ТБО к 2020 году; Уменьшение объемов отходов, размещаемых на полигоне захоронения</w:t>
            </w:r>
          </w:p>
        </w:tc>
        <w:tc>
          <w:tcPr>
            <w:tcW w:w="2154" w:type="dxa"/>
          </w:tcPr>
          <w:p w:rsidR="00245D34" w:rsidRDefault="00245D34">
            <w:pPr>
              <w:pStyle w:val="ConsPlusNormal"/>
            </w:pPr>
            <w:r>
              <w:t>Ухудшение санитарно-эпидемиологического благополучия населения города Пскова</w:t>
            </w:r>
          </w:p>
        </w:tc>
      </w:tr>
      <w:tr w:rsidR="00245D34">
        <w:tc>
          <w:tcPr>
            <w:tcW w:w="724" w:type="dxa"/>
          </w:tcPr>
          <w:p w:rsidR="00245D34" w:rsidRDefault="00245D34">
            <w:pPr>
              <w:pStyle w:val="ConsPlusNormal"/>
            </w:pPr>
            <w:r>
              <w:t>2</w:t>
            </w:r>
          </w:p>
        </w:tc>
        <w:tc>
          <w:tcPr>
            <w:tcW w:w="2086" w:type="dxa"/>
          </w:tcPr>
          <w:p w:rsidR="00245D34" w:rsidRDefault="00245D34">
            <w:pPr>
              <w:pStyle w:val="ConsPlusNormal"/>
            </w:pPr>
            <w:hyperlink w:anchor="P909" w:history="1">
              <w:r>
                <w:rPr>
                  <w:color w:val="0000FF"/>
                </w:rPr>
                <w:t>Благоустройство</w:t>
              </w:r>
            </w:hyperlink>
            <w:r>
              <w:t xml:space="preserve"> территорий города для обеспечения отдыха и досуга жителей</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649848,9</w:t>
            </w:r>
          </w:p>
        </w:tc>
        <w:tc>
          <w:tcPr>
            <w:tcW w:w="1304" w:type="dxa"/>
          </w:tcPr>
          <w:p w:rsidR="00245D34" w:rsidRDefault="00245D34">
            <w:pPr>
              <w:pStyle w:val="ConsPlusNormal"/>
              <w:jc w:val="center"/>
            </w:pPr>
            <w:r>
              <w:t>103565,9</w:t>
            </w:r>
          </w:p>
        </w:tc>
        <w:tc>
          <w:tcPr>
            <w:tcW w:w="1247" w:type="dxa"/>
          </w:tcPr>
          <w:p w:rsidR="00245D34" w:rsidRDefault="00245D34">
            <w:pPr>
              <w:pStyle w:val="ConsPlusNormal"/>
              <w:jc w:val="center"/>
            </w:pPr>
            <w:r>
              <w:t>129037,4</w:t>
            </w:r>
          </w:p>
        </w:tc>
        <w:tc>
          <w:tcPr>
            <w:tcW w:w="1304" w:type="dxa"/>
          </w:tcPr>
          <w:p w:rsidR="00245D34" w:rsidRDefault="00245D34">
            <w:pPr>
              <w:pStyle w:val="ConsPlusNormal"/>
              <w:jc w:val="center"/>
            </w:pPr>
            <w:r>
              <w:t>104311,4</w:t>
            </w:r>
          </w:p>
        </w:tc>
        <w:tc>
          <w:tcPr>
            <w:tcW w:w="1247" w:type="dxa"/>
          </w:tcPr>
          <w:p w:rsidR="00245D34" w:rsidRDefault="00245D34">
            <w:pPr>
              <w:pStyle w:val="ConsPlusNormal"/>
              <w:jc w:val="center"/>
            </w:pPr>
            <w:r>
              <w:t>104311,4</w:t>
            </w:r>
          </w:p>
        </w:tc>
        <w:tc>
          <w:tcPr>
            <w:tcW w:w="1247" w:type="dxa"/>
          </w:tcPr>
          <w:p w:rsidR="00245D34" w:rsidRDefault="00245D34">
            <w:pPr>
              <w:pStyle w:val="ConsPlusNormal"/>
              <w:jc w:val="center"/>
            </w:pPr>
            <w:r>
              <w:t>104311,4</w:t>
            </w:r>
          </w:p>
        </w:tc>
        <w:tc>
          <w:tcPr>
            <w:tcW w:w="1247" w:type="dxa"/>
          </w:tcPr>
          <w:p w:rsidR="00245D34" w:rsidRDefault="00245D34">
            <w:pPr>
              <w:pStyle w:val="ConsPlusNormal"/>
              <w:jc w:val="center"/>
            </w:pPr>
            <w:r>
              <w:t>104311,4</w:t>
            </w:r>
          </w:p>
        </w:tc>
        <w:tc>
          <w:tcPr>
            <w:tcW w:w="2494" w:type="dxa"/>
          </w:tcPr>
          <w:p w:rsidR="00245D34" w:rsidRDefault="00245D34">
            <w:pPr>
              <w:pStyle w:val="ConsPlusNormal"/>
            </w:pPr>
            <w:r>
              <w:t>Качественное содержание зеленых насаждений и объектов благоустройства парков; Организация праздничного пространства на территории города; Сохранение экологического баланса на территории парков; Увеличение площади парковых зон;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tc>
        <w:tc>
          <w:tcPr>
            <w:tcW w:w="2154" w:type="dxa"/>
          </w:tcPr>
          <w:p w:rsidR="00245D34" w:rsidRDefault="00245D34">
            <w:pPr>
              <w:pStyle w:val="ConsPlusNormal"/>
            </w:pPr>
            <w:r>
              <w:t>Ухудшение экологического состояния города Пскова</w:t>
            </w:r>
          </w:p>
        </w:tc>
      </w:tr>
      <w:tr w:rsidR="00245D34">
        <w:tc>
          <w:tcPr>
            <w:tcW w:w="724" w:type="dxa"/>
          </w:tcPr>
          <w:p w:rsidR="00245D34" w:rsidRDefault="00245D34">
            <w:pPr>
              <w:pStyle w:val="ConsPlusNormal"/>
            </w:pPr>
            <w:r>
              <w:t>3</w:t>
            </w:r>
          </w:p>
        </w:tc>
        <w:tc>
          <w:tcPr>
            <w:tcW w:w="2086" w:type="dxa"/>
          </w:tcPr>
          <w:p w:rsidR="00245D34" w:rsidRDefault="00245D34">
            <w:pPr>
              <w:pStyle w:val="ConsPlusNormal"/>
            </w:pPr>
            <w:hyperlink w:anchor="P1383" w:history="1">
              <w:r>
                <w:rPr>
                  <w:color w:val="0000FF"/>
                </w:rPr>
                <w:t>Борьба</w:t>
              </w:r>
            </w:hyperlink>
            <w:r>
              <w:t xml:space="preserve"> с борщевиком Сосновского в муниципальном образовании "Город Псков"</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6791,4</w:t>
            </w:r>
          </w:p>
        </w:tc>
        <w:tc>
          <w:tcPr>
            <w:tcW w:w="1304" w:type="dxa"/>
          </w:tcPr>
          <w:p w:rsidR="00245D34" w:rsidRDefault="00245D34">
            <w:pPr>
              <w:pStyle w:val="ConsPlusNormal"/>
              <w:jc w:val="center"/>
            </w:pPr>
            <w:r>
              <w:t>791,4</w:t>
            </w:r>
          </w:p>
        </w:tc>
        <w:tc>
          <w:tcPr>
            <w:tcW w:w="1247" w:type="dxa"/>
          </w:tcPr>
          <w:p w:rsidR="00245D34" w:rsidRDefault="00245D34">
            <w:pPr>
              <w:pStyle w:val="ConsPlusNormal"/>
              <w:jc w:val="center"/>
            </w:pPr>
            <w:r>
              <w:t>500,0</w:t>
            </w:r>
          </w:p>
        </w:tc>
        <w:tc>
          <w:tcPr>
            <w:tcW w:w="1304" w:type="dxa"/>
          </w:tcPr>
          <w:p w:rsidR="00245D34" w:rsidRDefault="00245D34">
            <w:pPr>
              <w:pStyle w:val="ConsPlusNormal"/>
              <w:jc w:val="center"/>
            </w:pPr>
            <w:r>
              <w:t>1000,0</w:t>
            </w:r>
          </w:p>
        </w:tc>
        <w:tc>
          <w:tcPr>
            <w:tcW w:w="1247" w:type="dxa"/>
          </w:tcPr>
          <w:p w:rsidR="00245D34" w:rsidRDefault="00245D34">
            <w:pPr>
              <w:pStyle w:val="ConsPlusNormal"/>
              <w:jc w:val="center"/>
            </w:pPr>
            <w:r>
              <w:t>1500,0</w:t>
            </w:r>
          </w:p>
        </w:tc>
        <w:tc>
          <w:tcPr>
            <w:tcW w:w="1247" w:type="dxa"/>
          </w:tcPr>
          <w:p w:rsidR="00245D34" w:rsidRDefault="00245D34">
            <w:pPr>
              <w:pStyle w:val="ConsPlusNormal"/>
              <w:jc w:val="center"/>
            </w:pPr>
            <w:r>
              <w:t>1500,0</w:t>
            </w:r>
          </w:p>
        </w:tc>
        <w:tc>
          <w:tcPr>
            <w:tcW w:w="1247" w:type="dxa"/>
          </w:tcPr>
          <w:p w:rsidR="00245D34" w:rsidRDefault="00245D34">
            <w:pPr>
              <w:pStyle w:val="ConsPlusNormal"/>
              <w:jc w:val="center"/>
            </w:pPr>
            <w:r>
              <w:t>1500,0</w:t>
            </w:r>
          </w:p>
        </w:tc>
        <w:tc>
          <w:tcPr>
            <w:tcW w:w="2494" w:type="dxa"/>
          </w:tcPr>
          <w:p w:rsidR="00245D34" w:rsidRDefault="00245D34">
            <w:pPr>
              <w:pStyle w:val="ConsPlusNormal"/>
            </w:pPr>
            <w:r>
              <w:t>Ликвидация угрозы неконтролируемого распространения борщевика Сосновского на территории муниципального образования "Город Псков"; Снижение случаев травматизма среди населения; Уменьшение зараженных площадей (зеленых насаждений, придорожных полос, неблагоустроенных территорий)</w:t>
            </w:r>
          </w:p>
        </w:tc>
        <w:tc>
          <w:tcPr>
            <w:tcW w:w="2154" w:type="dxa"/>
          </w:tcPr>
          <w:p w:rsidR="00245D34" w:rsidRDefault="00245D34">
            <w:pPr>
              <w:pStyle w:val="ConsPlusNormal"/>
            </w:pPr>
            <w:r>
              <w:t>Увеличение распространения борщевика Сосновского</w:t>
            </w:r>
          </w:p>
        </w:tc>
      </w:tr>
      <w:tr w:rsidR="00245D34">
        <w:tc>
          <w:tcPr>
            <w:tcW w:w="724" w:type="dxa"/>
          </w:tcPr>
          <w:p w:rsidR="00245D34" w:rsidRDefault="00245D34">
            <w:pPr>
              <w:pStyle w:val="ConsPlusNormal"/>
            </w:pPr>
            <w:r>
              <w:t>4</w:t>
            </w:r>
          </w:p>
        </w:tc>
        <w:tc>
          <w:tcPr>
            <w:tcW w:w="2086" w:type="dxa"/>
          </w:tcPr>
          <w:p w:rsidR="00245D34" w:rsidRDefault="00245D34">
            <w:pPr>
              <w:pStyle w:val="ConsPlusNormal"/>
            </w:pPr>
            <w:hyperlink w:anchor="P1769" w:history="1">
              <w:r>
                <w:rPr>
                  <w:color w:val="0000FF"/>
                </w:rPr>
                <w:t>Развитие</w:t>
              </w:r>
            </w:hyperlink>
            <w:r>
              <w:t xml:space="preserve"> садоводческих некоммерческих объединений граждан-жителей муниципального образования "Город Псков"</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630,0</w:t>
            </w:r>
          </w:p>
        </w:tc>
        <w:tc>
          <w:tcPr>
            <w:tcW w:w="1304" w:type="dxa"/>
          </w:tcPr>
          <w:p w:rsidR="00245D34" w:rsidRDefault="00245D34">
            <w:pPr>
              <w:pStyle w:val="ConsPlusNormal"/>
              <w:jc w:val="center"/>
            </w:pPr>
            <w:r>
              <w:t>0,0</w:t>
            </w:r>
          </w:p>
        </w:tc>
        <w:tc>
          <w:tcPr>
            <w:tcW w:w="1247" w:type="dxa"/>
          </w:tcPr>
          <w:p w:rsidR="00245D34" w:rsidRDefault="00245D34">
            <w:pPr>
              <w:pStyle w:val="ConsPlusNormal"/>
              <w:jc w:val="center"/>
            </w:pPr>
            <w:r>
              <w:t>30,0</w:t>
            </w:r>
          </w:p>
        </w:tc>
        <w:tc>
          <w:tcPr>
            <w:tcW w:w="1304" w:type="dxa"/>
          </w:tcPr>
          <w:p w:rsidR="00245D34" w:rsidRDefault="00245D34">
            <w:pPr>
              <w:pStyle w:val="ConsPlusNormal"/>
              <w:jc w:val="center"/>
            </w:pPr>
            <w:r>
              <w:t>150,0</w:t>
            </w:r>
          </w:p>
        </w:tc>
        <w:tc>
          <w:tcPr>
            <w:tcW w:w="1247" w:type="dxa"/>
          </w:tcPr>
          <w:p w:rsidR="00245D34" w:rsidRDefault="00245D34">
            <w:pPr>
              <w:pStyle w:val="ConsPlusNormal"/>
              <w:jc w:val="center"/>
            </w:pPr>
            <w:r>
              <w:t>150,0</w:t>
            </w:r>
          </w:p>
        </w:tc>
        <w:tc>
          <w:tcPr>
            <w:tcW w:w="1247" w:type="dxa"/>
          </w:tcPr>
          <w:p w:rsidR="00245D34" w:rsidRDefault="00245D34">
            <w:pPr>
              <w:pStyle w:val="ConsPlusNormal"/>
              <w:jc w:val="center"/>
            </w:pPr>
            <w:r>
              <w:t>150,0</w:t>
            </w:r>
          </w:p>
        </w:tc>
        <w:tc>
          <w:tcPr>
            <w:tcW w:w="1247" w:type="dxa"/>
          </w:tcPr>
          <w:p w:rsidR="00245D34" w:rsidRDefault="00245D34">
            <w:pPr>
              <w:pStyle w:val="ConsPlusNormal"/>
              <w:jc w:val="center"/>
            </w:pPr>
            <w:r>
              <w:t>150,0</w:t>
            </w:r>
          </w:p>
        </w:tc>
        <w:tc>
          <w:tcPr>
            <w:tcW w:w="2494" w:type="dxa"/>
          </w:tcPr>
          <w:p w:rsidR="00245D34" w:rsidRDefault="00245D34">
            <w:pPr>
              <w:pStyle w:val="ConsPlusNormal"/>
            </w:pPr>
            <w:r>
              <w:t>Приобретение мусорных контейнеров для 9 СНТ, что улучшит санитарно-экологическую безопасность на территории СНТ и прилегающих к их территориям лесных массивах; Включение 14 СНТ в электронную систему учета; Приобретение для 3 СНТ технических средств пожарной безопасности для обеспечения соответствия СНТ правилам пожарной безопасности; Проведение 6 мероприятий по обучению членов правления СНТ</w:t>
            </w:r>
          </w:p>
        </w:tc>
        <w:tc>
          <w:tcPr>
            <w:tcW w:w="2154" w:type="dxa"/>
          </w:tcPr>
          <w:p w:rsidR="00245D34" w:rsidRDefault="00245D34">
            <w:pPr>
              <w:pStyle w:val="ConsPlusNormal"/>
            </w:pPr>
            <w:r>
              <w:t>Отсутствие благоприятных условий для функционирования садоводческих некоммерческих объединений граждан - жителей города Пскова</w:t>
            </w:r>
          </w:p>
        </w:tc>
      </w:tr>
      <w:tr w:rsidR="00245D34">
        <w:tc>
          <w:tcPr>
            <w:tcW w:w="724" w:type="dxa"/>
          </w:tcPr>
          <w:p w:rsidR="00245D34" w:rsidRDefault="00245D34">
            <w:pPr>
              <w:pStyle w:val="ConsPlusNormal"/>
            </w:pPr>
            <w:r>
              <w:t>5</w:t>
            </w:r>
          </w:p>
        </w:tc>
        <w:tc>
          <w:tcPr>
            <w:tcW w:w="2086" w:type="dxa"/>
          </w:tcPr>
          <w:p w:rsidR="00245D34" w:rsidRDefault="00245D34">
            <w:pPr>
              <w:pStyle w:val="ConsPlusNormal"/>
            </w:pPr>
            <w:hyperlink w:anchor="P2131" w:history="1">
              <w:r>
                <w:rPr>
                  <w:color w:val="0000FF"/>
                </w:rPr>
                <w:t>Обеспечение</w:t>
              </w:r>
            </w:hyperlink>
            <w:r>
              <w:t xml:space="preserve"> реализации муниципальной программы</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205159,3</w:t>
            </w:r>
          </w:p>
        </w:tc>
        <w:tc>
          <w:tcPr>
            <w:tcW w:w="1304" w:type="dxa"/>
          </w:tcPr>
          <w:p w:rsidR="00245D34" w:rsidRDefault="00245D34">
            <w:pPr>
              <w:pStyle w:val="ConsPlusNormal"/>
              <w:jc w:val="center"/>
            </w:pPr>
            <w:r>
              <w:t>25455,9</w:t>
            </w:r>
          </w:p>
        </w:tc>
        <w:tc>
          <w:tcPr>
            <w:tcW w:w="1247" w:type="dxa"/>
          </w:tcPr>
          <w:p w:rsidR="00245D34" w:rsidRDefault="00245D34">
            <w:pPr>
              <w:pStyle w:val="ConsPlusNormal"/>
              <w:jc w:val="center"/>
            </w:pPr>
            <w:r>
              <w:t>35507,8</w:t>
            </w:r>
          </w:p>
        </w:tc>
        <w:tc>
          <w:tcPr>
            <w:tcW w:w="1304" w:type="dxa"/>
          </w:tcPr>
          <w:p w:rsidR="00245D34" w:rsidRDefault="00245D34">
            <w:pPr>
              <w:pStyle w:val="ConsPlusNormal"/>
              <w:jc w:val="center"/>
            </w:pPr>
            <w:r>
              <w:t>36048,9</w:t>
            </w:r>
          </w:p>
        </w:tc>
        <w:tc>
          <w:tcPr>
            <w:tcW w:w="1247" w:type="dxa"/>
          </w:tcPr>
          <w:p w:rsidR="00245D34" w:rsidRDefault="00245D34">
            <w:pPr>
              <w:pStyle w:val="ConsPlusNormal"/>
              <w:jc w:val="center"/>
            </w:pPr>
            <w:r>
              <w:t>36048,9</w:t>
            </w:r>
          </w:p>
        </w:tc>
        <w:tc>
          <w:tcPr>
            <w:tcW w:w="1247" w:type="dxa"/>
          </w:tcPr>
          <w:p w:rsidR="00245D34" w:rsidRDefault="00245D34">
            <w:pPr>
              <w:pStyle w:val="ConsPlusNormal"/>
              <w:jc w:val="center"/>
            </w:pPr>
            <w:r>
              <w:t>36048,9</w:t>
            </w:r>
          </w:p>
        </w:tc>
        <w:tc>
          <w:tcPr>
            <w:tcW w:w="1247" w:type="dxa"/>
          </w:tcPr>
          <w:p w:rsidR="00245D34" w:rsidRDefault="00245D34">
            <w:pPr>
              <w:pStyle w:val="ConsPlusNormal"/>
              <w:jc w:val="center"/>
            </w:pPr>
            <w:r>
              <w:t>36048,9</w:t>
            </w:r>
          </w:p>
        </w:tc>
        <w:tc>
          <w:tcPr>
            <w:tcW w:w="2494" w:type="dxa"/>
          </w:tcPr>
          <w:p w:rsidR="00245D34" w:rsidRDefault="00245D34">
            <w:pPr>
              <w:pStyle w:val="ConsPlusNormal"/>
            </w:pPr>
            <w:r>
              <w:t>Реализация программы в соответствии с целями и задачами</w:t>
            </w:r>
          </w:p>
        </w:tc>
        <w:tc>
          <w:tcPr>
            <w:tcW w:w="2154" w:type="dxa"/>
          </w:tcPr>
          <w:p w:rsidR="00245D34" w:rsidRDefault="00245D34">
            <w:pPr>
              <w:pStyle w:val="ConsPlusNormal"/>
            </w:pPr>
            <w:r>
              <w:t>Отсутствие результатов реализации программы</w:t>
            </w:r>
          </w:p>
        </w:tc>
      </w:tr>
      <w:tr w:rsidR="00245D34">
        <w:tc>
          <w:tcPr>
            <w:tcW w:w="724" w:type="dxa"/>
          </w:tcPr>
          <w:p w:rsidR="00245D34" w:rsidRDefault="00245D34">
            <w:pPr>
              <w:pStyle w:val="ConsPlusNormal"/>
            </w:pPr>
          </w:p>
        </w:tc>
        <w:tc>
          <w:tcPr>
            <w:tcW w:w="19201" w:type="dxa"/>
            <w:gridSpan w:val="12"/>
          </w:tcPr>
          <w:p w:rsidR="00245D34" w:rsidRDefault="00245D34">
            <w:pPr>
              <w:pStyle w:val="ConsPlusNormal"/>
            </w:pPr>
            <w:r>
              <w:t>Отдельные мероприятия</w:t>
            </w:r>
          </w:p>
        </w:tc>
      </w:tr>
      <w:tr w:rsidR="00245D34">
        <w:tc>
          <w:tcPr>
            <w:tcW w:w="724" w:type="dxa"/>
          </w:tcPr>
          <w:p w:rsidR="00245D34" w:rsidRDefault="00245D34">
            <w:pPr>
              <w:pStyle w:val="ConsPlusNormal"/>
            </w:pPr>
            <w:r>
              <w:t>1</w:t>
            </w:r>
          </w:p>
        </w:tc>
        <w:tc>
          <w:tcPr>
            <w:tcW w:w="2086" w:type="dxa"/>
          </w:tcPr>
          <w:p w:rsidR="00245D34" w:rsidRDefault="00245D34">
            <w:pPr>
              <w:pStyle w:val="ConsPlusNormal"/>
            </w:pPr>
            <w:r>
              <w:t>Организация и обеспечение надлежащей эксплуатации и содержания мест захоронения</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47606,3</w:t>
            </w:r>
          </w:p>
        </w:tc>
        <w:tc>
          <w:tcPr>
            <w:tcW w:w="1304" w:type="dxa"/>
          </w:tcPr>
          <w:p w:rsidR="00245D34" w:rsidRDefault="00245D34">
            <w:pPr>
              <w:pStyle w:val="ConsPlusNormal"/>
              <w:jc w:val="center"/>
            </w:pPr>
            <w:r>
              <w:t>5406,3</w:t>
            </w:r>
          </w:p>
        </w:tc>
        <w:tc>
          <w:tcPr>
            <w:tcW w:w="1247" w:type="dxa"/>
          </w:tcPr>
          <w:p w:rsidR="00245D34" w:rsidRDefault="00245D34">
            <w:pPr>
              <w:pStyle w:val="ConsPlusNormal"/>
              <w:jc w:val="center"/>
            </w:pPr>
            <w:r>
              <w:t>5000,0</w:t>
            </w:r>
          </w:p>
        </w:tc>
        <w:tc>
          <w:tcPr>
            <w:tcW w:w="1304" w:type="dxa"/>
          </w:tcPr>
          <w:p w:rsidR="00245D34" w:rsidRDefault="00245D34">
            <w:pPr>
              <w:pStyle w:val="ConsPlusNormal"/>
              <w:jc w:val="center"/>
            </w:pPr>
            <w:r>
              <w:t>9300,0</w:t>
            </w:r>
          </w:p>
        </w:tc>
        <w:tc>
          <w:tcPr>
            <w:tcW w:w="1247" w:type="dxa"/>
          </w:tcPr>
          <w:p w:rsidR="00245D34" w:rsidRDefault="00245D34">
            <w:pPr>
              <w:pStyle w:val="ConsPlusNormal"/>
              <w:jc w:val="center"/>
            </w:pPr>
            <w:r>
              <w:t>9300,0</w:t>
            </w:r>
          </w:p>
        </w:tc>
        <w:tc>
          <w:tcPr>
            <w:tcW w:w="1247" w:type="dxa"/>
          </w:tcPr>
          <w:p w:rsidR="00245D34" w:rsidRDefault="00245D34">
            <w:pPr>
              <w:pStyle w:val="ConsPlusNormal"/>
              <w:jc w:val="center"/>
            </w:pPr>
            <w:r>
              <w:t>9300,0</w:t>
            </w:r>
          </w:p>
        </w:tc>
        <w:tc>
          <w:tcPr>
            <w:tcW w:w="1247" w:type="dxa"/>
          </w:tcPr>
          <w:p w:rsidR="00245D34" w:rsidRDefault="00245D34">
            <w:pPr>
              <w:pStyle w:val="ConsPlusNormal"/>
              <w:jc w:val="center"/>
            </w:pPr>
            <w:r>
              <w:t>9300,0</w:t>
            </w:r>
          </w:p>
        </w:tc>
        <w:tc>
          <w:tcPr>
            <w:tcW w:w="2494" w:type="dxa"/>
          </w:tcPr>
          <w:p w:rsidR="00245D34" w:rsidRDefault="00245D34">
            <w:pPr>
              <w:pStyle w:val="ConsPlusNormal"/>
            </w:pPr>
            <w:r>
              <w:t>Организация и обеспечение надлежащей эксплуатации и содержания мест захоронения</w:t>
            </w:r>
          </w:p>
        </w:tc>
        <w:tc>
          <w:tcPr>
            <w:tcW w:w="2154" w:type="dxa"/>
          </w:tcPr>
          <w:p w:rsidR="00245D34" w:rsidRDefault="00245D34">
            <w:pPr>
              <w:pStyle w:val="ConsPlusNormal"/>
            </w:pPr>
            <w:r>
              <w:t>Отсутствие обеспечения надлежащей эксплуатации и содержания мест захоронения</w:t>
            </w:r>
          </w:p>
        </w:tc>
      </w:tr>
      <w:tr w:rsidR="00245D34">
        <w:tc>
          <w:tcPr>
            <w:tcW w:w="724" w:type="dxa"/>
          </w:tcPr>
          <w:p w:rsidR="00245D34" w:rsidRDefault="00245D34">
            <w:pPr>
              <w:pStyle w:val="ConsPlusNormal"/>
            </w:pPr>
            <w:r>
              <w:t>2</w:t>
            </w:r>
          </w:p>
        </w:tc>
        <w:tc>
          <w:tcPr>
            <w:tcW w:w="2086" w:type="dxa"/>
          </w:tcPr>
          <w:p w:rsidR="00245D34" w:rsidRDefault="00245D34">
            <w:pPr>
              <w:pStyle w:val="ConsPlusNormal"/>
            </w:pPr>
            <w:r>
              <w:t>Освобождение земельных участков от движимых и недвижимых вещей</w:t>
            </w:r>
          </w:p>
        </w:tc>
        <w:tc>
          <w:tcPr>
            <w:tcW w:w="1980" w:type="dxa"/>
          </w:tcPr>
          <w:p w:rsidR="00245D34" w:rsidRDefault="00245D34">
            <w:pPr>
              <w:pStyle w:val="ConsPlusNormal"/>
              <w:jc w:val="center"/>
            </w:pPr>
            <w:r>
              <w:t>Управление городского хозяйства Администрации города Пскова, Комитет по управлению муниципальным имуществом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9158,4</w:t>
            </w:r>
          </w:p>
        </w:tc>
        <w:tc>
          <w:tcPr>
            <w:tcW w:w="1304" w:type="dxa"/>
          </w:tcPr>
          <w:p w:rsidR="00245D34" w:rsidRDefault="00245D34">
            <w:pPr>
              <w:pStyle w:val="ConsPlusNormal"/>
              <w:jc w:val="center"/>
            </w:pPr>
            <w:r>
              <w:t>1808,4</w:t>
            </w:r>
          </w:p>
        </w:tc>
        <w:tc>
          <w:tcPr>
            <w:tcW w:w="1247" w:type="dxa"/>
          </w:tcPr>
          <w:p w:rsidR="00245D34" w:rsidRDefault="00245D34">
            <w:pPr>
              <w:pStyle w:val="ConsPlusNormal"/>
              <w:jc w:val="center"/>
            </w:pPr>
            <w:r>
              <w:t>1350,0</w:t>
            </w:r>
          </w:p>
        </w:tc>
        <w:tc>
          <w:tcPr>
            <w:tcW w:w="1304" w:type="dxa"/>
          </w:tcPr>
          <w:p w:rsidR="00245D34" w:rsidRDefault="00245D34">
            <w:pPr>
              <w:pStyle w:val="ConsPlusNormal"/>
              <w:jc w:val="center"/>
            </w:pPr>
            <w:r>
              <w:t>1500,0</w:t>
            </w:r>
          </w:p>
        </w:tc>
        <w:tc>
          <w:tcPr>
            <w:tcW w:w="1247" w:type="dxa"/>
          </w:tcPr>
          <w:p w:rsidR="00245D34" w:rsidRDefault="00245D34">
            <w:pPr>
              <w:pStyle w:val="ConsPlusNormal"/>
              <w:jc w:val="center"/>
            </w:pPr>
            <w:r>
              <w:t>1500,0</w:t>
            </w:r>
          </w:p>
        </w:tc>
        <w:tc>
          <w:tcPr>
            <w:tcW w:w="1247" w:type="dxa"/>
          </w:tcPr>
          <w:p w:rsidR="00245D34" w:rsidRDefault="00245D34">
            <w:pPr>
              <w:pStyle w:val="ConsPlusNormal"/>
              <w:jc w:val="center"/>
            </w:pPr>
            <w:r>
              <w:t>1500,0</w:t>
            </w:r>
          </w:p>
        </w:tc>
        <w:tc>
          <w:tcPr>
            <w:tcW w:w="1247" w:type="dxa"/>
          </w:tcPr>
          <w:p w:rsidR="00245D34" w:rsidRDefault="00245D34">
            <w:pPr>
              <w:pStyle w:val="ConsPlusNormal"/>
              <w:jc w:val="center"/>
            </w:pPr>
            <w:r>
              <w:t>1500,0</w:t>
            </w:r>
          </w:p>
        </w:tc>
        <w:tc>
          <w:tcPr>
            <w:tcW w:w="2494" w:type="dxa"/>
          </w:tcPr>
          <w:p w:rsidR="00245D34" w:rsidRDefault="00245D34">
            <w:pPr>
              <w:pStyle w:val="ConsPlusNormal"/>
            </w:pPr>
            <w:r>
              <w:t>Благоустройство городских и дворовых территорий</w:t>
            </w:r>
          </w:p>
        </w:tc>
        <w:tc>
          <w:tcPr>
            <w:tcW w:w="2154" w:type="dxa"/>
          </w:tcPr>
          <w:p w:rsidR="00245D34" w:rsidRDefault="00245D34">
            <w:pPr>
              <w:pStyle w:val="ConsPlusNormal"/>
            </w:pPr>
            <w:r>
              <w:t>Территории заняты самовольно установленными, брошенными или оставленными собственниками движимыми, недвижимыми вещами</w:t>
            </w:r>
          </w:p>
        </w:tc>
      </w:tr>
      <w:tr w:rsidR="00245D34">
        <w:tc>
          <w:tcPr>
            <w:tcW w:w="724" w:type="dxa"/>
          </w:tcPr>
          <w:p w:rsidR="00245D34" w:rsidRDefault="00245D34">
            <w:pPr>
              <w:pStyle w:val="ConsPlusNormal"/>
            </w:pPr>
            <w:r>
              <w:t>3</w:t>
            </w:r>
          </w:p>
        </w:tc>
        <w:tc>
          <w:tcPr>
            <w:tcW w:w="2086" w:type="dxa"/>
          </w:tcPr>
          <w:p w:rsidR="00245D34" w:rsidRDefault="00245D34">
            <w:pPr>
              <w:pStyle w:val="ConsPlusNormal"/>
            </w:pPr>
            <w:r>
              <w:t>Обеспечение уличного освещения на территории МО "Город Псков"</w:t>
            </w:r>
          </w:p>
        </w:tc>
        <w:tc>
          <w:tcPr>
            <w:tcW w:w="1980" w:type="dxa"/>
          </w:tcPr>
          <w:p w:rsidR="00245D34" w:rsidRDefault="00245D34">
            <w:pPr>
              <w:pStyle w:val="ConsPlusNormal"/>
              <w:jc w:val="center"/>
            </w:pPr>
            <w:r>
              <w:t>Управление городского хозяйства Администрации города Пскова</w:t>
            </w:r>
          </w:p>
        </w:tc>
        <w:tc>
          <w:tcPr>
            <w:tcW w:w="1587" w:type="dxa"/>
          </w:tcPr>
          <w:p w:rsidR="00245D34" w:rsidRDefault="00245D34">
            <w:pPr>
              <w:pStyle w:val="ConsPlusNormal"/>
              <w:jc w:val="center"/>
            </w:pPr>
            <w:r>
              <w:t>01.01.2015 - 31.12.2020</w:t>
            </w:r>
          </w:p>
        </w:tc>
        <w:tc>
          <w:tcPr>
            <w:tcW w:w="1304" w:type="dxa"/>
          </w:tcPr>
          <w:p w:rsidR="00245D34" w:rsidRDefault="00245D34">
            <w:pPr>
              <w:pStyle w:val="ConsPlusNormal"/>
              <w:jc w:val="center"/>
            </w:pPr>
            <w:r>
              <w:t>402356,9</w:t>
            </w:r>
          </w:p>
        </w:tc>
        <w:tc>
          <w:tcPr>
            <w:tcW w:w="1304" w:type="dxa"/>
          </w:tcPr>
          <w:p w:rsidR="00245D34" w:rsidRDefault="00245D34">
            <w:pPr>
              <w:pStyle w:val="ConsPlusNormal"/>
              <w:jc w:val="center"/>
            </w:pPr>
            <w:r>
              <w:t>71120,9</w:t>
            </w:r>
          </w:p>
        </w:tc>
        <w:tc>
          <w:tcPr>
            <w:tcW w:w="1247" w:type="dxa"/>
          </w:tcPr>
          <w:p w:rsidR="00245D34" w:rsidRDefault="00245D34">
            <w:pPr>
              <w:pStyle w:val="ConsPlusNormal"/>
              <w:jc w:val="center"/>
            </w:pPr>
            <w:r>
              <w:t>56284,0</w:t>
            </w:r>
          </w:p>
        </w:tc>
        <w:tc>
          <w:tcPr>
            <w:tcW w:w="1304" w:type="dxa"/>
          </w:tcPr>
          <w:p w:rsidR="00245D34" w:rsidRDefault="00245D34">
            <w:pPr>
              <w:pStyle w:val="ConsPlusNormal"/>
              <w:jc w:val="center"/>
            </w:pPr>
            <w:r>
              <w:t>68738,0</w:t>
            </w:r>
          </w:p>
        </w:tc>
        <w:tc>
          <w:tcPr>
            <w:tcW w:w="1247" w:type="dxa"/>
          </w:tcPr>
          <w:p w:rsidR="00245D34" w:rsidRDefault="00245D34">
            <w:pPr>
              <w:pStyle w:val="ConsPlusNormal"/>
              <w:jc w:val="center"/>
            </w:pPr>
            <w:r>
              <w:t>68738,0</w:t>
            </w:r>
          </w:p>
        </w:tc>
        <w:tc>
          <w:tcPr>
            <w:tcW w:w="1247" w:type="dxa"/>
          </w:tcPr>
          <w:p w:rsidR="00245D34" w:rsidRDefault="00245D34">
            <w:pPr>
              <w:pStyle w:val="ConsPlusNormal"/>
              <w:jc w:val="center"/>
            </w:pPr>
            <w:r>
              <w:t>68738,0</w:t>
            </w:r>
          </w:p>
        </w:tc>
        <w:tc>
          <w:tcPr>
            <w:tcW w:w="1247" w:type="dxa"/>
          </w:tcPr>
          <w:p w:rsidR="00245D34" w:rsidRDefault="00245D34">
            <w:pPr>
              <w:pStyle w:val="ConsPlusNormal"/>
              <w:jc w:val="center"/>
            </w:pPr>
            <w:r>
              <w:t>68738,0</w:t>
            </w:r>
          </w:p>
        </w:tc>
        <w:tc>
          <w:tcPr>
            <w:tcW w:w="2494" w:type="dxa"/>
          </w:tcPr>
          <w:p w:rsidR="00245D34" w:rsidRDefault="00245D34">
            <w:pPr>
              <w:pStyle w:val="ConsPlusNormal"/>
            </w:pPr>
            <w:r>
              <w:t>Приведение муниципальных сетей в надлежащее состояние</w:t>
            </w:r>
          </w:p>
        </w:tc>
        <w:tc>
          <w:tcPr>
            <w:tcW w:w="2154" w:type="dxa"/>
          </w:tcPr>
          <w:p w:rsidR="00245D34" w:rsidRDefault="00245D34">
            <w:pPr>
              <w:pStyle w:val="ConsPlusNormal"/>
            </w:pPr>
            <w:r>
              <w:t>Отсутствие необходимого ремонта и содержания сетей муниципального освещения</w:t>
            </w:r>
          </w:p>
        </w:tc>
      </w:tr>
      <w:tr w:rsidR="00245D34">
        <w:tc>
          <w:tcPr>
            <w:tcW w:w="724" w:type="dxa"/>
          </w:tcPr>
          <w:p w:rsidR="00245D34" w:rsidRDefault="00245D34">
            <w:pPr>
              <w:pStyle w:val="ConsPlusNormal"/>
            </w:pPr>
          </w:p>
        </w:tc>
        <w:tc>
          <w:tcPr>
            <w:tcW w:w="2086" w:type="dxa"/>
          </w:tcPr>
          <w:p w:rsidR="00245D34" w:rsidRDefault="00245D34">
            <w:pPr>
              <w:pStyle w:val="ConsPlusNormal"/>
            </w:pPr>
            <w:r>
              <w:t>Всего:</w:t>
            </w:r>
          </w:p>
        </w:tc>
        <w:tc>
          <w:tcPr>
            <w:tcW w:w="1980" w:type="dxa"/>
          </w:tcPr>
          <w:p w:rsidR="00245D34" w:rsidRDefault="00245D34">
            <w:pPr>
              <w:pStyle w:val="ConsPlusNormal"/>
            </w:pPr>
          </w:p>
        </w:tc>
        <w:tc>
          <w:tcPr>
            <w:tcW w:w="1587" w:type="dxa"/>
          </w:tcPr>
          <w:p w:rsidR="00245D34" w:rsidRDefault="00245D34">
            <w:pPr>
              <w:pStyle w:val="ConsPlusNormal"/>
            </w:pPr>
          </w:p>
        </w:tc>
        <w:tc>
          <w:tcPr>
            <w:tcW w:w="1304" w:type="dxa"/>
          </w:tcPr>
          <w:p w:rsidR="00245D34" w:rsidRDefault="00245D34">
            <w:pPr>
              <w:pStyle w:val="ConsPlusNormal"/>
              <w:jc w:val="center"/>
            </w:pPr>
            <w:r>
              <w:t>1421580,8</w:t>
            </w:r>
          </w:p>
        </w:tc>
        <w:tc>
          <w:tcPr>
            <w:tcW w:w="1304" w:type="dxa"/>
          </w:tcPr>
          <w:p w:rsidR="00245D34" w:rsidRDefault="00245D34">
            <w:pPr>
              <w:pStyle w:val="ConsPlusNormal"/>
              <w:jc w:val="center"/>
            </w:pPr>
            <w:r>
              <w:t>217723,1</w:t>
            </w:r>
          </w:p>
        </w:tc>
        <w:tc>
          <w:tcPr>
            <w:tcW w:w="1247" w:type="dxa"/>
          </w:tcPr>
          <w:p w:rsidR="00245D34" w:rsidRDefault="00245D34">
            <w:pPr>
              <w:pStyle w:val="ConsPlusNormal"/>
              <w:jc w:val="center"/>
            </w:pPr>
            <w:r>
              <w:t>243264,5</w:t>
            </w:r>
          </w:p>
        </w:tc>
        <w:tc>
          <w:tcPr>
            <w:tcW w:w="1304" w:type="dxa"/>
          </w:tcPr>
          <w:p w:rsidR="00245D34" w:rsidRDefault="00245D34">
            <w:pPr>
              <w:pStyle w:val="ConsPlusNormal"/>
              <w:jc w:val="center"/>
            </w:pPr>
            <w:r>
              <w:t>238648,3</w:t>
            </w:r>
          </w:p>
        </w:tc>
        <w:tc>
          <w:tcPr>
            <w:tcW w:w="1247" w:type="dxa"/>
          </w:tcPr>
          <w:p w:rsidR="00245D34" w:rsidRDefault="00245D34">
            <w:pPr>
              <w:pStyle w:val="ConsPlusNormal"/>
              <w:jc w:val="center"/>
            </w:pPr>
            <w:r>
              <w:t>240648,3</w:t>
            </w:r>
          </w:p>
        </w:tc>
        <w:tc>
          <w:tcPr>
            <w:tcW w:w="1247" w:type="dxa"/>
          </w:tcPr>
          <w:p w:rsidR="00245D34" w:rsidRDefault="00245D34">
            <w:pPr>
              <w:pStyle w:val="ConsPlusNormal"/>
              <w:jc w:val="center"/>
            </w:pPr>
            <w:r>
              <w:t>240648,3</w:t>
            </w:r>
          </w:p>
        </w:tc>
        <w:tc>
          <w:tcPr>
            <w:tcW w:w="1247" w:type="dxa"/>
          </w:tcPr>
          <w:p w:rsidR="00245D34" w:rsidRDefault="00245D34">
            <w:pPr>
              <w:pStyle w:val="ConsPlusNormal"/>
              <w:jc w:val="center"/>
            </w:pPr>
            <w:r>
              <w:t>240648,3</w:t>
            </w:r>
          </w:p>
        </w:tc>
        <w:tc>
          <w:tcPr>
            <w:tcW w:w="2494" w:type="dxa"/>
          </w:tcPr>
          <w:p w:rsidR="00245D34" w:rsidRDefault="00245D34">
            <w:pPr>
              <w:pStyle w:val="ConsPlusNormal"/>
            </w:pPr>
          </w:p>
        </w:tc>
        <w:tc>
          <w:tcPr>
            <w:tcW w:w="2154" w:type="dxa"/>
          </w:tcPr>
          <w:p w:rsidR="00245D34" w:rsidRDefault="00245D34">
            <w:pPr>
              <w:pStyle w:val="ConsPlusNormal"/>
            </w:pPr>
          </w:p>
        </w:tc>
      </w:tr>
    </w:tbl>
    <w:p w:rsidR="00245D34" w:rsidRDefault="00245D34">
      <w:pPr>
        <w:pStyle w:val="ConsPlusNormal"/>
        <w:jc w:val="both"/>
      </w:pPr>
    </w:p>
    <w:p w:rsidR="00245D34" w:rsidRDefault="00245D34">
      <w:pPr>
        <w:pStyle w:val="ConsPlusNormal"/>
        <w:jc w:val="right"/>
      </w:pPr>
      <w:r>
        <w:t>Глава Администрации города Пскова</w:t>
      </w:r>
    </w:p>
    <w:p w:rsidR="00245D34" w:rsidRDefault="00245D34">
      <w:pPr>
        <w:pStyle w:val="ConsPlusNormal"/>
        <w:jc w:val="right"/>
      </w:pPr>
      <w:r>
        <w:t>И.В.КАЛАШНИКОВ</w:t>
      </w:r>
    </w:p>
    <w:p w:rsidR="00245D34" w:rsidRDefault="00245D34">
      <w:pPr>
        <w:pStyle w:val="ConsPlusNormal"/>
        <w:jc w:val="both"/>
      </w:pPr>
    </w:p>
    <w:p w:rsidR="00245D34" w:rsidRDefault="00245D34">
      <w:pPr>
        <w:pStyle w:val="ConsPlusNormal"/>
        <w:jc w:val="both"/>
      </w:pPr>
    </w:p>
    <w:p w:rsidR="00245D34" w:rsidRDefault="00245D34">
      <w:pPr>
        <w:pStyle w:val="ConsPlusNormal"/>
        <w:pBdr>
          <w:top w:val="single" w:sz="6" w:space="0" w:color="auto"/>
        </w:pBdr>
        <w:spacing w:before="100" w:after="100"/>
        <w:jc w:val="both"/>
        <w:rPr>
          <w:sz w:val="2"/>
          <w:szCs w:val="2"/>
        </w:rPr>
      </w:pPr>
    </w:p>
    <w:p w:rsidR="00446E39" w:rsidRDefault="00446E39">
      <w:bookmarkStart w:id="13" w:name="_GoBack"/>
      <w:bookmarkEnd w:id="13"/>
    </w:p>
    <w:sectPr w:rsidR="00446E39" w:rsidSect="00CB260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34"/>
    <w:rsid w:val="00245D34"/>
    <w:rsid w:val="00446E3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25D0-9B05-4AE7-B843-AFE7B68D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D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45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D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45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D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7AFBA1921EF97EBD916F6AC89F81E5F60AB7430567B260C8CF3A3833B9EF49E95AF1199F285DED9E32E5t9UCI" TargetMode="External"/><Relationship Id="rId117" Type="http://schemas.openxmlformats.org/officeDocument/2006/relationships/hyperlink" Target="consultantplus://offline/ref=A17AFBA1921EF97EBD916F6AC89F81E5F60AB7430466B369CECF3A3833B9EF49E95AF1199F285DED9F3AE1t9UFI" TargetMode="External"/><Relationship Id="rId21" Type="http://schemas.openxmlformats.org/officeDocument/2006/relationships/hyperlink" Target="consultantplus://offline/ref=A17AFBA1921EF97EBD916F6AC89F81E5F60AB7430461B361C3CF3A3833B9EF49E95AF1199F285DED9E32E4t9UBI" TargetMode="External"/><Relationship Id="rId42" Type="http://schemas.openxmlformats.org/officeDocument/2006/relationships/hyperlink" Target="consultantplus://offline/ref=A17AFBA1921EF97EBD916F6AC89F81E5F60AB7430466B369CECF3A3833B9EF49E95AF1199F285DED9E3AE0t9UCI" TargetMode="External"/><Relationship Id="rId47" Type="http://schemas.openxmlformats.org/officeDocument/2006/relationships/hyperlink" Target="consultantplus://offline/ref=A17AFBA1921EF97EBD916F6AC89F81E5F60AB743056CB268C2CF3A3833B9EF49E95AF1199F285DED9E35E0t9UDI" TargetMode="External"/><Relationship Id="rId63" Type="http://schemas.openxmlformats.org/officeDocument/2006/relationships/hyperlink" Target="consultantplus://offline/ref=A17AFBA1921EF97EBD916F6AC89F81E5F60AB7430466B369CECF3A3833B9EF49E95AF1199F285DED9F33E7t9UDI" TargetMode="External"/><Relationship Id="rId68" Type="http://schemas.openxmlformats.org/officeDocument/2006/relationships/hyperlink" Target="consultantplus://offline/ref=A17AFBA1921EF97EBD916F6AC89F81E5F60AB743056CB268C2CF3A3833B9EF49E95AF1199F285DED9F33E3t9UCI" TargetMode="External"/><Relationship Id="rId84" Type="http://schemas.openxmlformats.org/officeDocument/2006/relationships/hyperlink" Target="consultantplus://offline/ref=A17AFBA1921EF97EBD916F6AC89F81E5F60AB7430461B361C3CF3A3833B9EF49E95AF1199F285DED9F30E1t9UAI" TargetMode="External"/><Relationship Id="rId89" Type="http://schemas.openxmlformats.org/officeDocument/2006/relationships/hyperlink" Target="consultantplus://offline/ref=A17AFBA1921EF97EBD916F6AC89F81E5F60AB7430466B369CECF3A3833B9EF49E95AF1199F285DED9F37ECt9UBI" TargetMode="External"/><Relationship Id="rId112" Type="http://schemas.openxmlformats.org/officeDocument/2006/relationships/hyperlink" Target="consultantplus://offline/ref=A17AFBA1921EF97EBD916F6AC89F81E5F60AB7430466B963CACF3A3833B9EF49tEU9I" TargetMode="External"/><Relationship Id="rId16" Type="http://schemas.openxmlformats.org/officeDocument/2006/relationships/hyperlink" Target="consultantplus://offline/ref=A17AFBA1921EF97EBD916F6AC89F81E5F60AB7430560BC63C9CF3A3833B9EF49tEU9I" TargetMode="External"/><Relationship Id="rId107" Type="http://schemas.openxmlformats.org/officeDocument/2006/relationships/hyperlink" Target="consultantplus://offline/ref=A17AFBA1921EF97EBD916F6AC89F81E5F60AB7430464B861CFCF3A3833B9EF49E95AF1199F285DED9F30EDt9U7I" TargetMode="External"/><Relationship Id="rId11" Type="http://schemas.openxmlformats.org/officeDocument/2006/relationships/hyperlink" Target="consultantplus://offline/ref=A17AFBA1921EF97EBD916F6AC89F81E5F60AB7430464BA63CFCF3A3833B9EF49E95AF1199F285DEDt9U8I" TargetMode="External"/><Relationship Id="rId32" Type="http://schemas.openxmlformats.org/officeDocument/2006/relationships/hyperlink" Target="consultantplus://offline/ref=A17AFBA1921EF97EBD916F6AC89F81E5F60AB7430461B361C3CF3A3833B9EF49E95AF1199F285DED9E31E5t9U6I" TargetMode="External"/><Relationship Id="rId37" Type="http://schemas.openxmlformats.org/officeDocument/2006/relationships/hyperlink" Target="consultantplus://offline/ref=A17AFBA1921EF97EBD916F6AC89F81E5F60AB7430466B369CECF3A3833B9EF49E95AF1199F285DED9E35EDt9UAI" TargetMode="External"/><Relationship Id="rId53" Type="http://schemas.openxmlformats.org/officeDocument/2006/relationships/hyperlink" Target="consultantplus://offline/ref=A17AFBA1921EF97EBD916F6AC89F81E5F60AB743056CB268C2CF3A3833B9EF49E95AF1199F285DED9E3AE2t9U6I" TargetMode="External"/><Relationship Id="rId58" Type="http://schemas.openxmlformats.org/officeDocument/2006/relationships/hyperlink" Target="consultantplus://offline/ref=A17AFBA1921EF97EBD916F6AC89F81E5F60AB7430461B361C3CF3A3833B9EF49E95AF1199F285DED9E3AEDt9U6I" TargetMode="External"/><Relationship Id="rId74" Type="http://schemas.openxmlformats.org/officeDocument/2006/relationships/hyperlink" Target="consultantplus://offline/ref=A17AFBA1921EF97EBD917167DEF3DCEDF608ED4E026CB0379790616564tBU0I" TargetMode="External"/><Relationship Id="rId79" Type="http://schemas.openxmlformats.org/officeDocument/2006/relationships/hyperlink" Target="consultantplus://offline/ref=A17AFBA1921EF97EBD916F6AC89F81E5F60AB7430466B369CECF3A3833B9EF49E95AF1199F285DED9F31EDt9U8I" TargetMode="External"/><Relationship Id="rId102" Type="http://schemas.openxmlformats.org/officeDocument/2006/relationships/hyperlink" Target="consultantplus://offline/ref=A17AFBA1921EF97EBD916F6AC89F81E5F60AB7430466B369CECF3A3833B9EF49E95AF1199F285DED9F34EDt9UFI" TargetMode="External"/><Relationship Id="rId123" Type="http://schemas.openxmlformats.org/officeDocument/2006/relationships/hyperlink" Target="consultantplus://offline/ref=A17AFBA1921EF97EBD916F6AC89F81E5F60AB7430461B361C3CF3A3833B9EF49E95AF1199F285DED9E37ECt9UFI" TargetMode="External"/><Relationship Id="rId5" Type="http://schemas.openxmlformats.org/officeDocument/2006/relationships/hyperlink" Target="consultantplus://offline/ref=A17AFBA1921EF97EBD916F6AC89F81E5F60AB743056CB268C2CF3A3833B9EF49E95AF1199F285DED9E32E4t9UBI" TargetMode="External"/><Relationship Id="rId61" Type="http://schemas.openxmlformats.org/officeDocument/2006/relationships/hyperlink" Target="consultantplus://offline/ref=A17AFBA1921EF97EBD916F6AC89F81E5F60AB7430466B369CECF3A3833B9EF49E95AF1199F285DED9F32EDt9U6I" TargetMode="External"/><Relationship Id="rId82" Type="http://schemas.openxmlformats.org/officeDocument/2006/relationships/hyperlink" Target="consultantplus://offline/ref=A17AFBA1921EF97EBD916F6AC89F81E5F60AB7430461B361C3CF3A3833B9EF49E95AF1199F285DED9F30E6t9U8I" TargetMode="External"/><Relationship Id="rId90" Type="http://schemas.openxmlformats.org/officeDocument/2006/relationships/hyperlink" Target="consultantplus://offline/ref=A17AFBA1921EF97EBD916F6AC89F81E5F60AB7430461B361C3CF3A3833B9EF49E95AF1199F285DED9F31E3t9U6I" TargetMode="External"/><Relationship Id="rId95" Type="http://schemas.openxmlformats.org/officeDocument/2006/relationships/hyperlink" Target="consultantplus://offline/ref=A17AFBA1921EF97EBD916F6AC89F81E5F60AB7430464B861CFCF3A3833B9EF49E95AF1199F285DED9F30E1t9UDI" TargetMode="External"/><Relationship Id="rId19" Type="http://schemas.openxmlformats.org/officeDocument/2006/relationships/hyperlink" Target="consultantplus://offline/ref=A17AFBA1921EF97EBD916F6AC89F81E5F60AB7430464B861CFCF3A3833B9EF49E95AF1199F285DED9E32E4t9UBI" TargetMode="External"/><Relationship Id="rId14" Type="http://schemas.openxmlformats.org/officeDocument/2006/relationships/hyperlink" Target="consultantplus://offline/ref=A17AFBA1921EF97EBD916F6AC89F81E5F60AB7430466B963CACF3A3833B9EF49E95AF1199F285DED9F32E1t9U8I" TargetMode="External"/><Relationship Id="rId22" Type="http://schemas.openxmlformats.org/officeDocument/2006/relationships/hyperlink" Target="consultantplus://offline/ref=A17AFBA1921EF97EBD916F6AC89F81E5F60AB7430466B369CECF3A3833B9EF49E95AF1199F285DED9E32E4t9U8I" TargetMode="External"/><Relationship Id="rId27" Type="http://schemas.openxmlformats.org/officeDocument/2006/relationships/hyperlink" Target="consultantplus://offline/ref=A17AFBA1921EF97EBD916F6AC89F81E5F60AB7430466B369CECF3A3833B9EF49E95AF1199F285DED9E31E5t9UEI" TargetMode="External"/><Relationship Id="rId30" Type="http://schemas.openxmlformats.org/officeDocument/2006/relationships/hyperlink" Target="consultantplus://offline/ref=A17AFBA1921EF97EBD916F6AC89F81E5F60AB7430461B361C3CF3A3833B9EF49E95AF1199F285DED9E33EDt9UCI" TargetMode="External"/><Relationship Id="rId35" Type="http://schemas.openxmlformats.org/officeDocument/2006/relationships/hyperlink" Target="consultantplus://offline/ref=A17AFBA1921EF97EBD916F6AC89F81E5F60AB743056CB268C2CF3A3833B9EF49E95AF1199F285DED9E34E3t9UCI" TargetMode="External"/><Relationship Id="rId43" Type="http://schemas.openxmlformats.org/officeDocument/2006/relationships/hyperlink" Target="consultantplus://offline/ref=A17AFBA1921EF97EBD916F6AC89F81E5F60AB7430466B369CECF3A3833B9EF49E95AF1199F285DED9E3AE0t9UAI" TargetMode="External"/><Relationship Id="rId48" Type="http://schemas.openxmlformats.org/officeDocument/2006/relationships/hyperlink" Target="consultantplus://offline/ref=A17AFBA1921EF97EBD916F6AC89F81E5F60AB7430466B369CECF3A3833B9EF49E95AF1199F285DED9E3AECt9UFI" TargetMode="External"/><Relationship Id="rId56" Type="http://schemas.openxmlformats.org/officeDocument/2006/relationships/hyperlink" Target="consultantplus://offline/ref=A17AFBA1921EF97EBD916F6AC89F81E5F60AB7430461B361C3CF3A3833B9EF49E95AF1199F285DED9E3AEDt9U9I" TargetMode="External"/><Relationship Id="rId64" Type="http://schemas.openxmlformats.org/officeDocument/2006/relationships/hyperlink" Target="consultantplus://offline/ref=A17AFBA1921EF97EBD916F6AC89F81E5F60AB7430461B361C3CF3A3833B9EF49E95AF1199F285DED9E3BE7t9UAI" TargetMode="External"/><Relationship Id="rId69" Type="http://schemas.openxmlformats.org/officeDocument/2006/relationships/hyperlink" Target="consultantplus://offline/ref=A17AFBA1921EF97EBD916F6AC89F81E5F60AB7430464B861CFCF3A3833B9EF49E95AF1199F285DED9F32ECt9UDI" TargetMode="External"/><Relationship Id="rId77" Type="http://schemas.openxmlformats.org/officeDocument/2006/relationships/hyperlink" Target="consultantplus://offline/ref=A17AFBA1921EF97EBD916F6AC89F81E5F60AB7430567B260C8CF3A3833B9EF49E95AF1199F285DED9E32E5t9UCI" TargetMode="External"/><Relationship Id="rId100" Type="http://schemas.openxmlformats.org/officeDocument/2006/relationships/hyperlink" Target="consultantplus://offline/ref=A17AFBA1921EF97EBD916F6AC89F81E5F60AB7430461B361C3CF3A3833B9EF49E95AF1199F285DED9F36E2t9U7I" TargetMode="External"/><Relationship Id="rId105" Type="http://schemas.openxmlformats.org/officeDocument/2006/relationships/hyperlink" Target="consultantplus://offline/ref=A17AFBA1921EF97EBD916F6AC89F81E5F60AB7430461B361C3CF3A3833B9EF49E95AF1199F285DED9F36EDt9U6I" TargetMode="External"/><Relationship Id="rId113" Type="http://schemas.openxmlformats.org/officeDocument/2006/relationships/hyperlink" Target="consultantplus://offline/ref=A17AFBA1921EF97EBD916F6AC89F81E5F60AB743056CB268C2CF3A3833B9EF49E95AF1199F285DED9F34E5t9UBI" TargetMode="External"/><Relationship Id="rId118" Type="http://schemas.openxmlformats.org/officeDocument/2006/relationships/hyperlink" Target="consultantplus://offline/ref=A17AFBA1921EF97EBD916F6AC89F81E5F60AB7430464B861CFCF3A3833B9EF49E95AF1199F285DED9F31E0t9UFI" TargetMode="External"/><Relationship Id="rId8" Type="http://schemas.openxmlformats.org/officeDocument/2006/relationships/hyperlink" Target="consultantplus://offline/ref=A17AFBA1921EF97EBD916F6AC89F81E5F60AB7430461B361C3CF3A3833B9EF49E95AF1199F285DED9E32E4t9UBI" TargetMode="External"/><Relationship Id="rId51" Type="http://schemas.openxmlformats.org/officeDocument/2006/relationships/hyperlink" Target="consultantplus://offline/ref=A17AFBA1921EF97EBD916F6AC89F81E5F60AB7430467BA62CCCF3A3833B9EF49E95AF1199F285DED9E37E0t9UDI" TargetMode="External"/><Relationship Id="rId72" Type="http://schemas.openxmlformats.org/officeDocument/2006/relationships/hyperlink" Target="consultantplus://offline/ref=A17AFBA1921EF97EBD916F6AC89F81E5F60AB7430466B369CECF3A3833B9EF49E95AF1199F285DED9F31E0t9U8I" TargetMode="External"/><Relationship Id="rId80" Type="http://schemas.openxmlformats.org/officeDocument/2006/relationships/hyperlink" Target="consultantplus://offline/ref=A17AFBA1921EF97EBD916F6AC89F81E5F60AB743056CB268C2CF3A3833B9EF49E95AF1199F285DED9F30E0t9UDI" TargetMode="External"/><Relationship Id="rId85" Type="http://schemas.openxmlformats.org/officeDocument/2006/relationships/hyperlink" Target="consultantplus://offline/ref=A17AFBA1921EF97EBD916F6AC89F81E5F60AB743056CB268C2CF3A3833B9EF49E95AF1199F285DED9F31E2t9U7I" TargetMode="External"/><Relationship Id="rId93" Type="http://schemas.openxmlformats.org/officeDocument/2006/relationships/hyperlink" Target="consultantplus://offline/ref=A17AFBA1921EF97EBD916F6AC89F81E5F60AB7430260BC69CFCF3A3833B9EF49E95AF1199F285DED9E32E5t9UFI" TargetMode="External"/><Relationship Id="rId98" Type="http://schemas.openxmlformats.org/officeDocument/2006/relationships/hyperlink" Target="consultantplus://offline/ref=A17AFBA1921EF97EBD916F6AC89F81E5F60AB7430567B260C8CF3A3833B9EF49E95AF1199F285DED9E32E5t9UCI" TargetMode="External"/><Relationship Id="rId121" Type="http://schemas.openxmlformats.org/officeDocument/2006/relationships/hyperlink" Target="consultantplus://offline/ref=A17AFBA1921EF97EBD916F6AC89F81E5F60AB7430461B361C3CF3A3833B9EF49E95AF1199F285DED9F34E7t9U6I" TargetMode="External"/><Relationship Id="rId3" Type="http://schemas.openxmlformats.org/officeDocument/2006/relationships/webSettings" Target="webSettings.xml"/><Relationship Id="rId12" Type="http://schemas.openxmlformats.org/officeDocument/2006/relationships/hyperlink" Target="consultantplus://offline/ref=A17AFBA1921EF97EBD916F6AC89F81E5F60AB7430467BA62CCCF3A3833B9EF49tEU9I" TargetMode="External"/><Relationship Id="rId17" Type="http://schemas.openxmlformats.org/officeDocument/2006/relationships/hyperlink" Target="consultantplus://offline/ref=A17AFBA1921EF97EBD916F6AC89F81E5F60AB7430563B269CBCF3A3833B9EF49tEU9I" TargetMode="External"/><Relationship Id="rId25" Type="http://schemas.openxmlformats.org/officeDocument/2006/relationships/hyperlink" Target="consultantplus://offline/ref=A17AFBA1921EF97EBD916F6AC89F81E5F60AB7430466B369CECF3A3833B9EF49E95AF1199F285DED9E30EDt9U9I" TargetMode="External"/><Relationship Id="rId33" Type="http://schemas.openxmlformats.org/officeDocument/2006/relationships/hyperlink" Target="consultantplus://offline/ref=A17AFBA1921EF97EBD916F6AC89F81E5F60AB7430461B361C3CF3A3833B9EF49E95AF1199F285DED9E31E6t9UFI" TargetMode="External"/><Relationship Id="rId38" Type="http://schemas.openxmlformats.org/officeDocument/2006/relationships/hyperlink" Target="consultantplus://offline/ref=A17AFBA1921EF97EBD916F6AC89F81E5F60AB7430461B361C3CF3A3833B9EF49E95AF1199F285DED9E35E5t9UDI" TargetMode="External"/><Relationship Id="rId46" Type="http://schemas.openxmlformats.org/officeDocument/2006/relationships/hyperlink" Target="consultantplus://offline/ref=A17AFBA1921EF97EBD916F6AC89F81E5F60AB7430466B369CECF3A3833B9EF49E95AF1199F285DED9E3AECt9UEI" TargetMode="External"/><Relationship Id="rId59" Type="http://schemas.openxmlformats.org/officeDocument/2006/relationships/hyperlink" Target="consultantplus://offline/ref=A17AFBA1921EF97EBD916F6AC89F81E5F60AB7430567B260C8CF3A3833B9EF49E95AF1199F285DED9E32E5t9UCI" TargetMode="External"/><Relationship Id="rId67" Type="http://schemas.openxmlformats.org/officeDocument/2006/relationships/hyperlink" Target="consultantplus://offline/ref=A17AFBA1921EF97EBD916F6AC89F81E5F60AB7430461B361C3CF3A3833B9EF49E95AF1199F285DED9F32E6t9UEI" TargetMode="External"/><Relationship Id="rId103" Type="http://schemas.openxmlformats.org/officeDocument/2006/relationships/hyperlink" Target="consultantplus://offline/ref=A17AFBA1921EF97EBD916F6AC89F81E5F60AB7430461B361C3CF3A3833B9EF49E95AF1199F285DED9F36E3t9UEI" TargetMode="External"/><Relationship Id="rId108" Type="http://schemas.openxmlformats.org/officeDocument/2006/relationships/hyperlink" Target="consultantplus://offline/ref=A17AFBA1921EF97EBD916F6AC89F81E5F60AB7430466B369CECF3A3833B9EF49E95AF1199F285DED9F3AE4t9UAI" TargetMode="External"/><Relationship Id="rId116" Type="http://schemas.openxmlformats.org/officeDocument/2006/relationships/hyperlink" Target="consultantplus://offline/ref=A17AFBA1921EF97EBD916F6AC89F81E5F60AB7430466B369CECF3A3833B9EF49E95AF1199F285DED9F3AE1t9UEI" TargetMode="External"/><Relationship Id="rId124" Type="http://schemas.openxmlformats.org/officeDocument/2006/relationships/fontTable" Target="fontTable.xml"/><Relationship Id="rId20" Type="http://schemas.openxmlformats.org/officeDocument/2006/relationships/hyperlink" Target="consultantplus://offline/ref=A17AFBA1921EF97EBD916F6AC89F81E5F60AB7430466B369CECF3A3833B9EF49E95AF1199F285DED9E32E4t9UBI" TargetMode="External"/><Relationship Id="rId41" Type="http://schemas.openxmlformats.org/officeDocument/2006/relationships/hyperlink" Target="consultantplus://offline/ref=A17AFBA1921EF97EBD916F6AC89F81E5F60AB7430567B260C8CF3A3833B9EF49E95AF1199F285DED9E32E5t9UCI" TargetMode="External"/><Relationship Id="rId54" Type="http://schemas.openxmlformats.org/officeDocument/2006/relationships/hyperlink" Target="consultantplus://offline/ref=A17AFBA1921EF97EBD916F6AC89F81E5F60AB7430464B861CFCF3A3833B9EF49E95AF1199F285DED9E3AE6t9U7I" TargetMode="External"/><Relationship Id="rId62" Type="http://schemas.openxmlformats.org/officeDocument/2006/relationships/hyperlink" Target="consultantplus://offline/ref=A17AFBA1921EF97EBD916F6AC89F81E5F60AB743056CB268C2CF3A3833B9EF49E95AF1199F285DED9E3BE0t9U9I" TargetMode="External"/><Relationship Id="rId70" Type="http://schemas.openxmlformats.org/officeDocument/2006/relationships/hyperlink" Target="consultantplus://offline/ref=A17AFBA1921EF97EBD916F6AC89F81E5F60AB7430466B369CECF3A3833B9EF49E95AF1199F285DED9F31E0t9UBI" TargetMode="External"/><Relationship Id="rId75" Type="http://schemas.openxmlformats.org/officeDocument/2006/relationships/hyperlink" Target="consultantplus://offline/ref=A17AFBA1921EF97EBD917167DEF3DCEDF609EA4D0564B0379790616564tBU0I" TargetMode="External"/><Relationship Id="rId83" Type="http://schemas.openxmlformats.org/officeDocument/2006/relationships/hyperlink" Target="consultantplus://offline/ref=A17AFBA1921EF97EBD916F6AC89F81E5F60AB7430467BA62CCCF3A3833B9EF49E95AF1199F285DED9E37E0t9UDI" TargetMode="External"/><Relationship Id="rId88" Type="http://schemas.openxmlformats.org/officeDocument/2006/relationships/hyperlink" Target="consultantplus://offline/ref=A17AFBA1921EF97EBD916F6AC89F81E5F60AB7430461B361C3CF3A3833B9EF49E95AF1199F285DED9F31E3t9U9I" TargetMode="External"/><Relationship Id="rId91" Type="http://schemas.openxmlformats.org/officeDocument/2006/relationships/hyperlink" Target="consultantplus://offline/ref=A17AFBA1921EF97EBD916F6AC89F81E5F60AB7430461B361C3CF3A3833B9EF49E95AF1199F285DED9F36E4t9U8I" TargetMode="External"/><Relationship Id="rId96" Type="http://schemas.openxmlformats.org/officeDocument/2006/relationships/hyperlink" Target="consultantplus://offline/ref=A17AFBA1921EF97EBD916F6AC89F81E5F60AB743056CB268C2CF3A3833B9EF49E95AF1199F285DED9F36E6t9UCI" TargetMode="External"/><Relationship Id="rId111" Type="http://schemas.openxmlformats.org/officeDocument/2006/relationships/hyperlink" Target="consultantplus://offline/ref=A17AFBA1921EF97EBD916F6AC89F81E5F60AB7430461B361C3CF3A3833B9EF49E95AF1199F285DED9F37ECt9UCI" TargetMode="External"/><Relationship Id="rId1" Type="http://schemas.openxmlformats.org/officeDocument/2006/relationships/styles" Target="styles.xml"/><Relationship Id="rId6" Type="http://schemas.openxmlformats.org/officeDocument/2006/relationships/hyperlink" Target="consultantplus://offline/ref=A17AFBA1921EF97EBD916F6AC89F81E5F60AB7430464B861CFCF3A3833B9EF49E95AF1199F285DED9E32E4t9UBI" TargetMode="External"/><Relationship Id="rId15" Type="http://schemas.openxmlformats.org/officeDocument/2006/relationships/hyperlink" Target="consultantplus://offline/ref=A17AFBA1921EF97EBD916F6AC89F81E5F60AB7430560B364C3CF3A3833B9EF49tEU9I" TargetMode="External"/><Relationship Id="rId23" Type="http://schemas.openxmlformats.org/officeDocument/2006/relationships/hyperlink" Target="consultantplus://offline/ref=A17AFBA1921EF97EBD916F6AC89F81E5F60AB7430461B361C3CF3A3833B9EF49E95AF1199F285DED9E32E4t9U8I" TargetMode="External"/><Relationship Id="rId28" Type="http://schemas.openxmlformats.org/officeDocument/2006/relationships/hyperlink" Target="consultantplus://offline/ref=A17AFBA1921EF97EBD916F6AC89F81E5F60AB743056CB268C2CF3A3833B9EF49E95AF1199F285DED9E30E0t9UEI" TargetMode="External"/><Relationship Id="rId36" Type="http://schemas.openxmlformats.org/officeDocument/2006/relationships/hyperlink" Target="consultantplus://offline/ref=A17AFBA1921EF97EBD916F6AC89F81E5F60AB7430464B861CFCF3A3833B9EF49E95AF1199F285DED9E34E7t9UDI" TargetMode="External"/><Relationship Id="rId49" Type="http://schemas.openxmlformats.org/officeDocument/2006/relationships/hyperlink" Target="consultantplus://offline/ref=A17AFBA1921EF97EBD916F6AC89F81E5F60AB7430461B361C3CF3A3833B9EF49E95AF1199F285DED9E35E0t9UCI" TargetMode="External"/><Relationship Id="rId57" Type="http://schemas.openxmlformats.org/officeDocument/2006/relationships/hyperlink" Target="consultantplus://offline/ref=A17AFBA1921EF97EBD916F6AC89F81E5F60AB7430466B369CECF3A3833B9EF49E95AF1199F285DED9F32E7t9U6I" TargetMode="External"/><Relationship Id="rId106" Type="http://schemas.openxmlformats.org/officeDocument/2006/relationships/hyperlink" Target="consultantplus://offline/ref=A17AFBA1921EF97EBD916F6AC89F81E5F60AB743056CB268C2CF3A3833B9EF49E95AF1199F285DED9F37E3t9U8I" TargetMode="External"/><Relationship Id="rId114" Type="http://schemas.openxmlformats.org/officeDocument/2006/relationships/hyperlink" Target="consultantplus://offline/ref=A17AFBA1921EF97EBD916F6AC89F81E5F60AB7430464B861CFCF3A3833B9EF49E95AF1199F285DED9F31E0t9UEI" TargetMode="External"/><Relationship Id="rId119" Type="http://schemas.openxmlformats.org/officeDocument/2006/relationships/hyperlink" Target="consultantplus://offline/ref=A17AFBA1921EF97EBD916F6AC89F81E5F60AB7430461B361C3CF3A3833B9EF49E95AF1199F285DED9F34E5t9UEI" TargetMode="External"/><Relationship Id="rId10" Type="http://schemas.openxmlformats.org/officeDocument/2006/relationships/hyperlink" Target="consultantplus://offline/ref=A17AFBA1921EF97EBD917167DEF3DCEDF608E14C0466B0379790616564B0E51EAE15A85BDB265EE5t9UFI" TargetMode="External"/><Relationship Id="rId31" Type="http://schemas.openxmlformats.org/officeDocument/2006/relationships/hyperlink" Target="consultantplus://offline/ref=A17AFBA1921EF97EBD916F6AC89F81E5F60AB743026DBE62CECF3A3833B9EF49E95AF1199F285DED9E33E3t9UEI" TargetMode="External"/><Relationship Id="rId44" Type="http://schemas.openxmlformats.org/officeDocument/2006/relationships/hyperlink" Target="consultantplus://offline/ref=A17AFBA1921EF97EBD916F6AC89F81E5F60AB7430466B369CECF3A3833B9EF49E95AF1199F285DED9E3AE0t9UBI" TargetMode="External"/><Relationship Id="rId52" Type="http://schemas.openxmlformats.org/officeDocument/2006/relationships/hyperlink" Target="consultantplus://offline/ref=A17AFBA1921EF97EBD916F6AC89F81E5F60AB7430461B361C3CF3A3833B9EF49E95AF1199F285DED9E35E3t9UFI" TargetMode="External"/><Relationship Id="rId60" Type="http://schemas.openxmlformats.org/officeDocument/2006/relationships/hyperlink" Target="consultantplus://offline/ref=A17AFBA1921EF97EBD916F6AC89F81E5F60AB7430466B369CECF3A3833B9EF49E95AF1199F285DED9F32EDt9U8I" TargetMode="External"/><Relationship Id="rId65" Type="http://schemas.openxmlformats.org/officeDocument/2006/relationships/hyperlink" Target="consultantplus://offline/ref=A17AFBA1921EF97EBD916F6AC89F81E5F60AB7430461B361C3CF3A3833B9EF49E95AF1199F285DED9E3BECt9UAI" TargetMode="External"/><Relationship Id="rId73" Type="http://schemas.openxmlformats.org/officeDocument/2006/relationships/hyperlink" Target="consultantplus://offline/ref=A17AFBA1921EF97EBD916F6AC89F81E5F60AB7430461B361C3CF3A3833B9EF49E95AF1199F285DED9F33EDt9U6I" TargetMode="External"/><Relationship Id="rId78" Type="http://schemas.openxmlformats.org/officeDocument/2006/relationships/hyperlink" Target="consultantplus://offline/ref=A17AFBA1921EF97EBD916F6AC89F81E5F60AB7430466B369CECF3A3833B9EF49E95AF1199F285DED9F31EDt9UAI" TargetMode="External"/><Relationship Id="rId81" Type="http://schemas.openxmlformats.org/officeDocument/2006/relationships/hyperlink" Target="consultantplus://offline/ref=A17AFBA1921EF97EBD916F6AC89F81E5F60AB7430466B369CECF3A3833B9EF49E95AF1199F285DED9F36E7t9UFI" TargetMode="External"/><Relationship Id="rId86" Type="http://schemas.openxmlformats.org/officeDocument/2006/relationships/hyperlink" Target="consultantplus://offline/ref=A17AFBA1921EF97EBD916F6AC89F81E5F60AB7430464B861CFCF3A3833B9EF49E95AF1199F285DED9F30E1t9UCI" TargetMode="External"/><Relationship Id="rId94" Type="http://schemas.openxmlformats.org/officeDocument/2006/relationships/hyperlink" Target="consultantplus://offline/ref=A17AFBA1921EF97EBD917167DEF3DCEDF608EF4B0764B0379790616564B0E51EAE15A85BDB255CEDt9U7I" TargetMode="External"/><Relationship Id="rId99" Type="http://schemas.openxmlformats.org/officeDocument/2006/relationships/hyperlink" Target="consultantplus://offline/ref=A17AFBA1921EF97EBD916F6AC89F81E5F60AB7430461B361C3CF3A3833B9EF49E95AF1199F285DED9F36E5t9UAI" TargetMode="External"/><Relationship Id="rId101" Type="http://schemas.openxmlformats.org/officeDocument/2006/relationships/hyperlink" Target="consultantplus://offline/ref=A17AFBA1921EF97EBD916F6AC89F81E5F60AB743056CB268C2CF3A3833B9EF49E95AF1199F285DED9F36E3t9U6I" TargetMode="External"/><Relationship Id="rId122" Type="http://schemas.openxmlformats.org/officeDocument/2006/relationships/hyperlink" Target="consultantplus://offline/ref=A17AFBA1921EF97EBD916F6AC89F81E5F60AB7430461B361C3CF3A3833B9EF49E95AF1199F285DED9E31E6t9U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7AFBA1921EF97EBD917167DEF3DCEDF608ED4E026CB0379790616564tBU0I" TargetMode="External"/><Relationship Id="rId13" Type="http://schemas.openxmlformats.org/officeDocument/2006/relationships/hyperlink" Target="consultantplus://offline/ref=A17AFBA1921EF97EBD916F6AC89F81E5F60AB7430466B963CACF3A3833B9EF49E95AF1199F285DED9E3BE1t9UEI" TargetMode="External"/><Relationship Id="rId18" Type="http://schemas.openxmlformats.org/officeDocument/2006/relationships/hyperlink" Target="consultantplus://offline/ref=A17AFBA1921EF97EBD916F6AC89F81E5F60AB743056CB268C2CF3A3833B9EF49E95AF1199F285DED9E32E4t9UBI" TargetMode="External"/><Relationship Id="rId39" Type="http://schemas.openxmlformats.org/officeDocument/2006/relationships/hyperlink" Target="consultantplus://offline/ref=A17AFBA1921EF97EBD916F6AC89F81E5F60AB7430466B369CECF3A3833B9EF49E95AF1199F285DED9E35EDt9UBI" TargetMode="External"/><Relationship Id="rId109" Type="http://schemas.openxmlformats.org/officeDocument/2006/relationships/hyperlink" Target="consultantplus://offline/ref=A17AFBA1921EF97EBD916F6AC89F81E5F60AB7430461B361C3CF3A3833B9EF49E95AF1199F285DED9F37ECt9UFI" TargetMode="External"/><Relationship Id="rId34" Type="http://schemas.openxmlformats.org/officeDocument/2006/relationships/hyperlink" Target="consultantplus://offline/ref=A17AFBA1921EF97EBD916F6AC89F81E5F60AB7430467BA62CCCF3A3833B9EF49E95AF1199F285DED9E37E0t9UDI" TargetMode="External"/><Relationship Id="rId50" Type="http://schemas.openxmlformats.org/officeDocument/2006/relationships/hyperlink" Target="consultantplus://offline/ref=A17AFBA1921EF97EBD916F6AC89F81E5F60AB7430461B361C3CF3A3833B9EF49E95AF1199F285DED9E35E0t9UDI" TargetMode="External"/><Relationship Id="rId55" Type="http://schemas.openxmlformats.org/officeDocument/2006/relationships/hyperlink" Target="consultantplus://offline/ref=A17AFBA1921EF97EBD916F6AC89F81E5F60AB7430466B369CECF3A3833B9EF49E95AF1199F285DED9F32E7t9U9I" TargetMode="External"/><Relationship Id="rId76" Type="http://schemas.openxmlformats.org/officeDocument/2006/relationships/hyperlink" Target="consultantplus://offline/ref=A17AFBA1921EF97EBD916F6AC89F81E5F60AB7430467BF69C8CF3A3833B9EF49tEU9I" TargetMode="External"/><Relationship Id="rId97" Type="http://schemas.openxmlformats.org/officeDocument/2006/relationships/hyperlink" Target="consultantplus://offline/ref=A17AFBA1921EF97EBD916F6AC89F81E5F60AB7430567B260C8CF3A3833B9EF49E95AF1199F285DED9E32E5t9UCI" TargetMode="External"/><Relationship Id="rId104" Type="http://schemas.openxmlformats.org/officeDocument/2006/relationships/hyperlink" Target="consultantplus://offline/ref=A17AFBA1921EF97EBD916F6AC89F81E5F60AB7430467BA62CCCF3A3833B9EF49E95AF1199F285DED9E37E0t9UDI" TargetMode="External"/><Relationship Id="rId120" Type="http://schemas.openxmlformats.org/officeDocument/2006/relationships/hyperlink" Target="consultantplus://offline/ref=A17AFBA1921EF97EBD916F6AC89F81E5F60AB7430467BA62CCCF3A3833B9EF49E95AF1199F285DED9E37E0t9UDI" TargetMode="External"/><Relationship Id="rId125" Type="http://schemas.openxmlformats.org/officeDocument/2006/relationships/theme" Target="theme/theme1.xml"/><Relationship Id="rId7" Type="http://schemas.openxmlformats.org/officeDocument/2006/relationships/hyperlink" Target="consultantplus://offline/ref=A17AFBA1921EF97EBD916F6AC89F81E5F60AB7430466B369CECF3A3833B9EF49E95AF1199F285DED9E32E4t9UBI" TargetMode="External"/><Relationship Id="rId71" Type="http://schemas.openxmlformats.org/officeDocument/2006/relationships/hyperlink" Target="consultantplus://offline/ref=A17AFBA1921EF97EBD916F6AC89F81E5F60AB7430461B361C3CF3A3833B9EF49E95AF1199F285DED9F33EDt9U9I" TargetMode="External"/><Relationship Id="rId92" Type="http://schemas.openxmlformats.org/officeDocument/2006/relationships/hyperlink" Target="consultantplus://offline/ref=A17AFBA1921EF97EBD916F6AC89F81E5F60AB743056CB268C2CF3A3833B9EF49E95AF1199F285DED9F36E5t9UAI" TargetMode="External"/><Relationship Id="rId2" Type="http://schemas.openxmlformats.org/officeDocument/2006/relationships/settings" Target="settings.xml"/><Relationship Id="rId29" Type="http://schemas.openxmlformats.org/officeDocument/2006/relationships/hyperlink" Target="consultantplus://offline/ref=A17AFBA1921EF97EBD916F6AC89F81E5F60AB7430466B369CECF3A3833B9EF49E95AF1199F285DED9E31E5t9UCI" TargetMode="External"/><Relationship Id="rId24" Type="http://schemas.openxmlformats.org/officeDocument/2006/relationships/hyperlink" Target="consultantplus://offline/ref=A17AFBA1921EF97EBD916F6AC89F81E5F60AB7430461B361C3CF3A3833B9EF49E95AF1199F285DED9E32E5t9UFI" TargetMode="External"/><Relationship Id="rId40" Type="http://schemas.openxmlformats.org/officeDocument/2006/relationships/hyperlink" Target="consultantplus://offline/ref=A17AFBA1921EF97EBD916F6AC89F81E5F60AB7430461B361C3CF3A3833B9EF49E95AF1199F285DED9E35E5t9UAI" TargetMode="External"/><Relationship Id="rId45" Type="http://schemas.openxmlformats.org/officeDocument/2006/relationships/hyperlink" Target="consultantplus://offline/ref=A17AFBA1921EF97EBD916F6AC89F81E5F60AB743056CB268C2CF3A3833B9EF49E95AF1199F285DED9E35E0t9UCI" TargetMode="External"/><Relationship Id="rId66" Type="http://schemas.openxmlformats.org/officeDocument/2006/relationships/hyperlink" Target="consultantplus://offline/ref=A17AFBA1921EF97EBD916F6AC89F81E5F60AB7430467BA62CCCF3A3833B9EF49E95AF1199F285DED9E37E0t9UDI" TargetMode="External"/><Relationship Id="rId87" Type="http://schemas.openxmlformats.org/officeDocument/2006/relationships/hyperlink" Target="consultantplus://offline/ref=A17AFBA1921EF97EBD916F6AC89F81E5F60AB7430466B369CECF3A3833B9EF49E95AF1199F285DED9F37ECt9UAI" TargetMode="External"/><Relationship Id="rId110" Type="http://schemas.openxmlformats.org/officeDocument/2006/relationships/hyperlink" Target="consultantplus://offline/ref=A17AFBA1921EF97EBD916F6AC89F81E5F60AB7430466B369CECF3A3833B9EF49E95AF1199F285DED9F3AE4t9UBI" TargetMode="External"/><Relationship Id="rId115" Type="http://schemas.openxmlformats.org/officeDocument/2006/relationships/hyperlink" Target="consultantplus://offline/ref=A17AFBA1921EF97EBD916F6AC89F81E5F60AB743056CB268C2CF3A3833B9EF49E95AF1199F285DED9F34E5t9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18039</Words>
  <Characters>102827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2016-06-03T08:20:00Z</dcterms:created>
  <dcterms:modified xsi:type="dcterms:W3CDTF">2016-06-03T08:21:00Z</dcterms:modified>
</cp:coreProperties>
</file>