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21" w:rsidRDefault="00EC1A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Title"/>
        <w:jc w:val="center"/>
      </w:pPr>
      <w:r>
        <w:t>АДМИНИСТРАЦИЯ ГОРОДА ПСКОВА</w:t>
      </w:r>
    </w:p>
    <w:p w:rsidR="00EC1A21" w:rsidRDefault="00EC1A21">
      <w:pPr>
        <w:pStyle w:val="ConsPlusTitle"/>
        <w:jc w:val="center"/>
      </w:pPr>
    </w:p>
    <w:p w:rsidR="00EC1A21" w:rsidRDefault="00EC1A21">
      <w:pPr>
        <w:pStyle w:val="ConsPlusTitle"/>
        <w:jc w:val="center"/>
      </w:pPr>
      <w:r>
        <w:t>ПОСТАНОВЛЕНИЕ</w:t>
      </w:r>
    </w:p>
    <w:p w:rsidR="00EC1A21" w:rsidRDefault="00EC1A21">
      <w:pPr>
        <w:pStyle w:val="ConsPlusTitle"/>
        <w:jc w:val="center"/>
      </w:pPr>
      <w:r>
        <w:t>от 31 октября 2014 г. N 2791</w:t>
      </w:r>
    </w:p>
    <w:p w:rsidR="00EC1A21" w:rsidRDefault="00EC1A21">
      <w:pPr>
        <w:pStyle w:val="ConsPlusTitle"/>
        <w:jc w:val="center"/>
      </w:pPr>
    </w:p>
    <w:p w:rsidR="00EC1A21" w:rsidRDefault="00EC1A21">
      <w:pPr>
        <w:pStyle w:val="ConsPlusTitle"/>
        <w:jc w:val="center"/>
      </w:pPr>
      <w:r>
        <w:t>ОБ УТВЕРЖДЕНИИ МУНИЦИПАЛЬНОЙ ПРОГРАММЫ "СОЗДАНИЕ УСЛОВИЙ ДЛЯ</w:t>
      </w:r>
    </w:p>
    <w:p w:rsidR="00EC1A21" w:rsidRDefault="00EC1A21">
      <w:pPr>
        <w:pStyle w:val="ConsPlusTitle"/>
        <w:jc w:val="center"/>
      </w:pPr>
      <w:r>
        <w:t>ПОВЫШЕНИЯ КАЧЕСТВА ОБЕСПЕЧЕНИЯ НАСЕЛЕНИЯ МУНИЦИПАЛЬНОГО</w:t>
      </w:r>
    </w:p>
    <w:p w:rsidR="00EC1A21" w:rsidRDefault="00EC1A21">
      <w:pPr>
        <w:pStyle w:val="ConsPlusTitle"/>
        <w:jc w:val="center"/>
      </w:pPr>
      <w:r>
        <w:t>ОБРАЗОВАНИЯ "ГОРОД ПСКОВ" КОММУНАЛЬНЫМИ УСЛУГАМИ"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>(в ред. постановлений Администрации города Пскова</w:t>
      </w:r>
    </w:p>
    <w:p w:rsidR="00EC1A21" w:rsidRDefault="00EC1A21">
      <w:pPr>
        <w:pStyle w:val="ConsPlusNormal"/>
        <w:jc w:val="center"/>
      </w:pPr>
      <w:r>
        <w:t xml:space="preserve">от 13.05.2015 </w:t>
      </w:r>
      <w:hyperlink r:id="rId5" w:history="1">
        <w:r>
          <w:rPr>
            <w:color w:val="0000FF"/>
          </w:rPr>
          <w:t>N 1055</w:t>
        </w:r>
      </w:hyperlink>
      <w:r>
        <w:t xml:space="preserve">, от 04.08.2015 </w:t>
      </w:r>
      <w:hyperlink r:id="rId6" w:history="1">
        <w:r>
          <w:rPr>
            <w:color w:val="0000FF"/>
          </w:rPr>
          <w:t>N 1699</w:t>
        </w:r>
      </w:hyperlink>
      <w:r>
        <w:t xml:space="preserve">, от 25.01.2016 </w:t>
      </w:r>
      <w:hyperlink r:id="rId7" w:history="1">
        <w:r>
          <w:rPr>
            <w:color w:val="0000FF"/>
          </w:rPr>
          <w:t>N 48</w:t>
        </w:r>
      </w:hyperlink>
      <w:r>
        <w:t>,</w:t>
      </w:r>
    </w:p>
    <w:p w:rsidR="00EC1A21" w:rsidRDefault="00EC1A21">
      <w:pPr>
        <w:pStyle w:val="ConsPlusNormal"/>
        <w:jc w:val="center"/>
      </w:pPr>
      <w:r>
        <w:t xml:space="preserve">от 30.03.2016 </w:t>
      </w:r>
      <w:hyperlink r:id="rId8" w:history="1">
        <w:r>
          <w:rPr>
            <w:color w:val="0000FF"/>
          </w:rPr>
          <w:t>N 348</w:t>
        </w:r>
      </w:hyperlink>
      <w:r>
        <w:t>)</w:t>
      </w:r>
    </w:p>
    <w:p w:rsidR="00EC1A21" w:rsidRDefault="00EC1A21">
      <w:pPr>
        <w:pStyle w:val="ConsPlusNormal"/>
        <w:jc w:val="center"/>
      </w:pPr>
    </w:p>
    <w:p w:rsidR="00EC1A21" w:rsidRDefault="00EC1A21">
      <w:pPr>
        <w:pStyle w:val="ConsPlusNormal"/>
        <w:ind w:firstLine="540"/>
        <w:jc w:val="both"/>
      </w:pPr>
      <w:r>
        <w:t xml:space="preserve">В целях повышения качества обеспечения населения муниципального образования "Город Псков" коммунальными услугами, 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4" w:history="1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C1A21" w:rsidRDefault="00EC1A21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"Создание условий для повышения качества обеспечения населения муниципального образования "Город Псков" коммунальными услугами" (далее - Программа) согласно приложению к настоящему постановлению.</w:t>
      </w:r>
    </w:p>
    <w:p w:rsidR="00EC1A21" w:rsidRDefault="00EC1A21">
      <w:pPr>
        <w:pStyle w:val="ConsPlusNormal"/>
        <w:ind w:firstLine="540"/>
        <w:jc w:val="both"/>
      </w:pPr>
      <w:r>
        <w:t xml:space="preserve">2. Объемы финансирования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EC1A21" w:rsidRDefault="00EC1A21">
      <w:pPr>
        <w:pStyle w:val="ConsPlusNormal"/>
        <w:ind w:firstLine="540"/>
        <w:jc w:val="both"/>
      </w:pPr>
      <w:r>
        <w:t xml:space="preserve">3. Признать утратившим силу с 01.01.2015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01.02.2012 N 251 "Об утверждении муниципальной программы "Стимулирование и поддержка деятельности товариществ собственников жилья на 2012 - 2014 г.г.".</w:t>
      </w:r>
    </w:p>
    <w:p w:rsidR="00EC1A21" w:rsidRDefault="00EC1A21">
      <w:pPr>
        <w:pStyle w:val="ConsPlusNormal"/>
        <w:ind w:firstLine="540"/>
        <w:jc w:val="both"/>
      </w:pPr>
      <w:r>
        <w:lastRenderedPageBreak/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C1A21" w:rsidRDefault="00EC1A21">
      <w:pPr>
        <w:pStyle w:val="ConsPlusNormal"/>
        <w:ind w:firstLine="540"/>
        <w:jc w:val="both"/>
      </w:pPr>
      <w:r>
        <w:t>5. Настоящее постановление вступает в силу с 01.01.2015.</w:t>
      </w:r>
    </w:p>
    <w:p w:rsidR="00EC1A21" w:rsidRDefault="00EC1A21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Пскова В.Н.Волкова.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Глава Администрации города Пскова</w:t>
      </w:r>
    </w:p>
    <w:p w:rsidR="00EC1A21" w:rsidRDefault="00EC1A21">
      <w:pPr>
        <w:pStyle w:val="ConsPlusNormal"/>
        <w:jc w:val="right"/>
      </w:pPr>
      <w:r>
        <w:t>И.В.КАЛАШНИКОВ</w:t>
      </w:r>
    </w:p>
    <w:p w:rsidR="00EC1A21" w:rsidRDefault="00EC1A21">
      <w:pPr>
        <w:sectPr w:rsidR="00EC1A21" w:rsidSect="00703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Приложение</w:t>
      </w:r>
    </w:p>
    <w:p w:rsidR="00EC1A21" w:rsidRDefault="00EC1A21">
      <w:pPr>
        <w:pStyle w:val="ConsPlusNormal"/>
        <w:jc w:val="right"/>
      </w:pPr>
      <w:r>
        <w:t>к постановлению</w:t>
      </w:r>
    </w:p>
    <w:p w:rsidR="00EC1A21" w:rsidRDefault="00EC1A21">
      <w:pPr>
        <w:pStyle w:val="ConsPlusNormal"/>
        <w:jc w:val="right"/>
      </w:pPr>
      <w:r>
        <w:t>Администрации города Пскова</w:t>
      </w:r>
    </w:p>
    <w:p w:rsidR="00EC1A21" w:rsidRDefault="00EC1A21">
      <w:pPr>
        <w:pStyle w:val="ConsPlusNormal"/>
        <w:jc w:val="right"/>
      </w:pPr>
      <w:r>
        <w:t>от 31 октября 2014 г. N 2791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EC1A21" w:rsidRDefault="00EC1A21">
      <w:pPr>
        <w:pStyle w:val="ConsPlusTitle"/>
        <w:jc w:val="center"/>
      </w:pPr>
      <w:r>
        <w:t>"СОЗДАНИЕ УСЛОВИЙ ДЛЯ ПОВЫШЕНИЯ КАЧЕСТВА ОБЕСПЕЧЕНИЯ</w:t>
      </w:r>
    </w:p>
    <w:p w:rsidR="00EC1A21" w:rsidRDefault="00EC1A21">
      <w:pPr>
        <w:pStyle w:val="ConsPlusTitle"/>
        <w:jc w:val="center"/>
      </w:pPr>
      <w:r>
        <w:t>НАСЕЛЕНИЯ МУНИЦИПАЛЬНОГО ОБРАЗОВАНИЯ "ГОРОД ПСКОВ"</w:t>
      </w:r>
    </w:p>
    <w:p w:rsidR="00EC1A21" w:rsidRDefault="00EC1A21">
      <w:pPr>
        <w:pStyle w:val="ConsPlusTitle"/>
        <w:jc w:val="center"/>
      </w:pPr>
      <w:r>
        <w:t>КОММУНАЛЬНЫМИ УСЛУГАМИ"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>(в ред. постановлений Администрации города Пскова</w:t>
      </w:r>
    </w:p>
    <w:p w:rsidR="00EC1A21" w:rsidRDefault="00EC1A21">
      <w:pPr>
        <w:pStyle w:val="ConsPlusNormal"/>
        <w:jc w:val="center"/>
      </w:pPr>
      <w:r>
        <w:t xml:space="preserve">от 13.05.2015 </w:t>
      </w:r>
      <w:hyperlink r:id="rId16" w:history="1">
        <w:r>
          <w:rPr>
            <w:color w:val="0000FF"/>
          </w:rPr>
          <w:t>N 1055</w:t>
        </w:r>
      </w:hyperlink>
      <w:r>
        <w:t xml:space="preserve">, от 04.08.2015 </w:t>
      </w:r>
      <w:hyperlink r:id="rId17" w:history="1">
        <w:r>
          <w:rPr>
            <w:color w:val="0000FF"/>
          </w:rPr>
          <w:t>N 1699</w:t>
        </w:r>
      </w:hyperlink>
      <w:r>
        <w:t xml:space="preserve">, от 25.01.2016 </w:t>
      </w:r>
      <w:hyperlink r:id="rId18" w:history="1">
        <w:r>
          <w:rPr>
            <w:color w:val="0000FF"/>
          </w:rPr>
          <w:t>N 48</w:t>
        </w:r>
      </w:hyperlink>
      <w:r>
        <w:t>,</w:t>
      </w:r>
    </w:p>
    <w:p w:rsidR="00EC1A21" w:rsidRDefault="00EC1A21">
      <w:pPr>
        <w:pStyle w:val="ConsPlusNormal"/>
        <w:jc w:val="center"/>
      </w:pPr>
      <w:r>
        <w:t xml:space="preserve">от 30.03.2016 </w:t>
      </w:r>
      <w:hyperlink r:id="rId19" w:history="1">
        <w:r>
          <w:rPr>
            <w:color w:val="0000FF"/>
          </w:rPr>
          <w:t>N 348</w:t>
        </w:r>
      </w:hyperlink>
      <w:r>
        <w:t>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I. ПАСПОРТ</w:t>
      </w:r>
    </w:p>
    <w:p w:rsidR="00EC1A21" w:rsidRDefault="00EC1A21">
      <w:pPr>
        <w:pStyle w:val="ConsPlusNormal"/>
        <w:jc w:val="center"/>
      </w:pPr>
      <w:r>
        <w:t>муниципальной программы "Создание условий для повышения</w:t>
      </w:r>
    </w:p>
    <w:p w:rsidR="00EC1A21" w:rsidRDefault="00EC1A21">
      <w:pPr>
        <w:pStyle w:val="ConsPlusNormal"/>
        <w:jc w:val="center"/>
      </w:pPr>
      <w:r>
        <w:t>качества обеспечения населения муниципального образования</w:t>
      </w:r>
    </w:p>
    <w:p w:rsidR="00EC1A21" w:rsidRDefault="00EC1A21">
      <w:pPr>
        <w:pStyle w:val="ConsPlusNormal"/>
        <w:jc w:val="center"/>
      </w:pPr>
      <w:r>
        <w:t>"Город Псков" коммунальными услугами"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77"/>
        <w:gridCol w:w="907"/>
        <w:gridCol w:w="964"/>
        <w:gridCol w:w="907"/>
        <w:gridCol w:w="964"/>
        <w:gridCol w:w="907"/>
        <w:gridCol w:w="907"/>
        <w:gridCol w:w="964"/>
      </w:tblGrid>
      <w:tr w:rsidR="00EC1A21">
        <w:tc>
          <w:tcPr>
            <w:tcW w:w="9581" w:type="dxa"/>
            <w:gridSpan w:val="9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I. ПАСПОРТ</w:t>
            </w:r>
          </w:p>
        </w:tc>
      </w:tr>
      <w:tr w:rsidR="00EC1A21">
        <w:tc>
          <w:tcPr>
            <w:tcW w:w="9581" w:type="dxa"/>
            <w:gridSpan w:val="9"/>
            <w:tcBorders>
              <w:top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lastRenderedPageBreak/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отсутствуют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отсутствуют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 xml:space="preserve">1. </w:t>
            </w:r>
            <w:hyperlink w:anchor="P26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тепло-, водоснабжения муниципального образования "Город Псков"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 xml:space="preserve">2. </w:t>
            </w:r>
            <w:hyperlink w:anchor="P623" w:history="1">
              <w:r>
                <w:rPr>
                  <w:color w:val="0000FF"/>
                </w:rPr>
                <w:t>Стимулирование</w:t>
              </w:r>
            </w:hyperlink>
            <w:r>
              <w:t xml:space="preserve"> и поддержка деятельности товариществ собственников жилья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отсутствуют</w:t>
            </w:r>
          </w:p>
        </w:tc>
      </w:tr>
      <w:tr w:rsidR="00EC1A21">
        <w:tc>
          <w:tcPr>
            <w:tcW w:w="1984" w:type="dxa"/>
            <w:tcBorders>
              <w:bottom w:val="nil"/>
            </w:tcBorders>
          </w:tcPr>
          <w:p w:rsidR="00EC1A21" w:rsidRDefault="00EC1A21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7597" w:type="dxa"/>
            <w:gridSpan w:val="8"/>
            <w:tcBorders>
              <w:bottom w:val="nil"/>
            </w:tcBorders>
          </w:tcPr>
          <w:p w:rsidR="00EC1A21" w:rsidRDefault="00EC1A21">
            <w:pPr>
              <w:pStyle w:val="ConsPlusNormal"/>
            </w:pPr>
            <w:r>
              <w:t>отсутствуют</w:t>
            </w:r>
          </w:p>
        </w:tc>
      </w:tr>
      <w:tr w:rsidR="00EC1A21">
        <w:tc>
          <w:tcPr>
            <w:tcW w:w="9581" w:type="dxa"/>
            <w:gridSpan w:val="9"/>
            <w:tcBorders>
              <w:top w:val="nil"/>
            </w:tcBorders>
          </w:tcPr>
          <w:p w:rsidR="00EC1A21" w:rsidRDefault="00EC1A2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30.03.2016 N 348)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Цели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Повышение качества и надежности предоставления жилищно-коммунальных услуг населению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1.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1. Уровень износа объектов коммунальной инфраструктуры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2. Уровень снижения аварий на инженерных сетях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01.01.2015 - 31.12.2020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bottom w:val="nil"/>
            </w:tcBorders>
          </w:tcPr>
          <w:p w:rsidR="00EC1A21" w:rsidRDefault="00EC1A21">
            <w:pPr>
              <w:pStyle w:val="ConsPlusNormal"/>
            </w:pPr>
            <w:r>
              <w:t xml:space="preserve">Объемы бюджетных ассигнований программы (бюджетные ассигнования по подпрограммам, ведомственным целевым программам, </w:t>
            </w:r>
            <w:r>
              <w:lastRenderedPageBreak/>
              <w:t>отдельным мероприятиям, включенным в состав программы)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lastRenderedPageBreak/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59345,9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59345,9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hyperlink w:anchor="P26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тепло-, водоснабжения муниципального образования "Город Псков"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hyperlink w:anchor="P623" w:history="1">
              <w:r>
                <w:rPr>
                  <w:color w:val="0000FF"/>
                </w:rPr>
                <w:t>Стимулирование</w:t>
              </w:r>
            </w:hyperlink>
            <w:r>
              <w:t xml:space="preserve"> и поддержка деятельности товариществ собственников жилья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  <w:jc w:val="center"/>
            </w:pPr>
            <w:r>
              <w:t>Источники финансирован</w:t>
            </w:r>
            <w:r>
              <w:lastRenderedPageBreak/>
              <w:t>ия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</w:tr>
      <w:tr w:rsidR="00EC1A21"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  <w:tcBorders>
              <w:bottom w:val="nil"/>
            </w:tcBorders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</w:tr>
      <w:tr w:rsidR="00EC1A21">
        <w:tc>
          <w:tcPr>
            <w:tcW w:w="9581" w:type="dxa"/>
            <w:gridSpan w:val="9"/>
            <w:tcBorders>
              <w:top w:val="nil"/>
            </w:tcBorders>
          </w:tcPr>
          <w:p w:rsidR="00EC1A21" w:rsidRDefault="00EC1A2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30.03.2016 N 348)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1. Повышение удовлетворенности населения качеством оказания жилищно-коммунальных услуг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2. Создание безопасной и комфортной среды проживания и жизнедеятельности человека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3. Создание благоприятных условий проживания жителей муниципального образования "Город Псков"</w:t>
            </w:r>
          </w:p>
        </w:tc>
      </w:tr>
    </w:tbl>
    <w:p w:rsidR="00EC1A21" w:rsidRDefault="00EC1A21">
      <w:pPr>
        <w:sectPr w:rsidR="00EC1A21">
          <w:pgSz w:w="16838" w:h="11905"/>
          <w:pgMar w:top="1701" w:right="1134" w:bottom="850" w:left="1134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II. Характеристика текущего состояния</w:t>
      </w:r>
    </w:p>
    <w:p w:rsidR="00EC1A21" w:rsidRDefault="00EC1A21">
      <w:pPr>
        <w:pStyle w:val="ConsPlusNormal"/>
        <w:jc w:val="center"/>
      </w:pPr>
      <w:r>
        <w:t>сферы реализации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В муниципальном образовании "Город Псков" крайне низок финансовый потенциал при объективно более высоких потребностях для обеспечения минимальных стандартов качества услуг.</w:t>
      </w:r>
    </w:p>
    <w:p w:rsidR="00EC1A21" w:rsidRDefault="00EC1A21">
      <w:pPr>
        <w:pStyle w:val="ConsPlusNormal"/>
        <w:ind w:firstLine="540"/>
        <w:jc w:val="both"/>
      </w:pPr>
      <w:r>
        <w:t>Объекты коммунальной инфраструктуры находятся в изношенном состоянии, физический износ основных фондов холодного водоснабжения составил 57%, теплоснабжения - 34%, водоотведения - 58%.</w:t>
      </w:r>
    </w:p>
    <w:p w:rsidR="00EC1A21" w:rsidRDefault="00EC1A21">
      <w:pPr>
        <w:pStyle w:val="ConsPlusNormal"/>
        <w:ind w:firstLine="540"/>
        <w:jc w:val="both"/>
      </w:pPr>
      <w:r>
        <w:t>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ресурсов.</w:t>
      </w:r>
    </w:p>
    <w:p w:rsidR="00EC1A21" w:rsidRDefault="00EC1A21">
      <w:pPr>
        <w:pStyle w:val="ConsPlusNormal"/>
        <w:ind w:firstLine="540"/>
        <w:jc w:val="both"/>
      </w:pPr>
      <w:r>
        <w:t>В результате накопленного износа растет количество аварий в системах тепло- и водоснабжения, увеличиваются сроки ликвидации аварий и стоимость ремонтов.</w:t>
      </w:r>
    </w:p>
    <w:p w:rsidR="00EC1A21" w:rsidRDefault="00EC1A21">
      <w:pPr>
        <w:pStyle w:val="ConsPlusNormal"/>
        <w:ind w:firstLine="540"/>
        <w:jc w:val="both"/>
      </w:pPr>
      <w:r>
        <w:t>Связанный с постоянным ростом издержек коммунального комплекса рост тарифов на коммунальные услуги приводит к росту платежей граждан, который в большинстве муниципальных образований опережает темп роста доходов населения.</w:t>
      </w:r>
    </w:p>
    <w:p w:rsidR="00EC1A21" w:rsidRDefault="00EC1A21">
      <w:pPr>
        <w:pStyle w:val="ConsPlusNormal"/>
        <w:ind w:firstLine="540"/>
        <w:jc w:val="both"/>
      </w:pPr>
      <w:r>
        <w:t>Также далека до завершения работа по повышению уровня благоустройства жилья.</w:t>
      </w:r>
    </w:p>
    <w:p w:rsidR="00EC1A21" w:rsidRDefault="00EC1A21">
      <w:pPr>
        <w:pStyle w:val="ConsPlusNormal"/>
        <w:ind w:firstLine="540"/>
        <w:jc w:val="both"/>
      </w:pPr>
      <w:r>
        <w:t>На сегодняшний день обеспеченность жилищного фонда водопроводом - 90%, канализацией - 87%, горячим водоснабжением - 42%, теплоснабжением - 93%.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Водоснабжение и водоотведение.</w:t>
      </w:r>
    </w:p>
    <w:p w:rsidR="00EC1A21" w:rsidRDefault="00EC1A21">
      <w:pPr>
        <w:pStyle w:val="ConsPlusNormal"/>
        <w:ind w:firstLine="540"/>
        <w:jc w:val="both"/>
      </w:pPr>
      <w:r>
        <w:t>Положение с обеспечением населения муниципального образования "Город Псков" отвечающей нормативам питьевой водой вызывает серьезную озабоченность, несмотря на высокий охват (90%) населения централизованными системами хозяйственно-питьевого водоснабжения.</w:t>
      </w:r>
    </w:p>
    <w:p w:rsidR="00EC1A21" w:rsidRDefault="00EC1A21">
      <w:pPr>
        <w:pStyle w:val="ConsPlusNormal"/>
        <w:ind w:firstLine="540"/>
        <w:jc w:val="both"/>
      </w:pPr>
      <w:r>
        <w:t>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неудовлетворительное.</w:t>
      </w:r>
    </w:p>
    <w:p w:rsidR="00EC1A21" w:rsidRDefault="00EC1A21">
      <w:pPr>
        <w:pStyle w:val="ConsPlusNormal"/>
        <w:ind w:firstLine="540"/>
        <w:jc w:val="both"/>
      </w:pPr>
      <w:r>
        <w:t xml:space="preserve">Используемые подземные воды для водоснабжения населения имеют лучшее качество и отвечают требованиям </w:t>
      </w:r>
      <w:hyperlink r:id="rId23" w:history="1">
        <w:r>
          <w:rPr>
            <w:color w:val="0000FF"/>
          </w:rPr>
          <w:t>СанПиН 2.1.4.1074-01</w:t>
        </w:r>
      </w:hyperlink>
      <w:r>
        <w:t xml:space="preserve"> "Питьевая вода", но анализы подземных вод из года в год подтверждают повышенные жесткость и содержание железа.</w:t>
      </w:r>
    </w:p>
    <w:p w:rsidR="00EC1A21" w:rsidRDefault="00EC1A21">
      <w:pPr>
        <w:pStyle w:val="ConsPlusNormal"/>
        <w:ind w:firstLine="540"/>
        <w:jc w:val="both"/>
      </w:pPr>
      <w:r>
        <w:t>С каждым годом коммуникации ветшают все больше. Из объема труб, которые находятся в аварийном состоянии, меняется только половина.</w:t>
      </w:r>
    </w:p>
    <w:p w:rsidR="00EC1A21" w:rsidRDefault="00EC1A21">
      <w:pPr>
        <w:pStyle w:val="ConsPlusNormal"/>
        <w:ind w:firstLine="540"/>
        <w:jc w:val="both"/>
      </w:pPr>
      <w:r>
        <w:t>Действующая в городе Пскове система водоснабжения имеет износ более 60%, в результате чего вода, соответствующая нормам практически по всем показателям, теряет свое качество в процессе подачи по сетям до конечного потребителя.</w:t>
      </w:r>
    </w:p>
    <w:p w:rsidR="00EC1A21" w:rsidRDefault="00EC1A21">
      <w:pPr>
        <w:pStyle w:val="ConsPlusNormal"/>
        <w:ind w:firstLine="540"/>
        <w:jc w:val="both"/>
      </w:pPr>
      <w:r>
        <w:t xml:space="preserve">Отрицательно сказывается на качестве подземных вод и состояние </w:t>
      </w:r>
      <w:r>
        <w:lastRenderedPageBreak/>
        <w:t>окружающей среды, отсутствие системы водоотведения.</w:t>
      </w:r>
    </w:p>
    <w:p w:rsidR="00EC1A21" w:rsidRDefault="00EC1A21">
      <w:pPr>
        <w:pStyle w:val="ConsPlusNormal"/>
        <w:ind w:firstLine="540"/>
        <w:jc w:val="both"/>
      </w:pPr>
      <w:r>
        <w:t>Одной из основных причин неудовлетворительного состояния коммунальных систем водоснабжения является неблагополучное финансово-экономическое положение предприятия водопроводно-канализационного хозяйства.</w:t>
      </w:r>
    </w:p>
    <w:p w:rsidR="00EC1A21" w:rsidRDefault="00EC1A21">
      <w:pPr>
        <w:pStyle w:val="ConsPlusNormal"/>
        <w:ind w:firstLine="540"/>
        <w:jc w:val="both"/>
      </w:pPr>
      <w:r>
        <w:t>Хроническое недофинансирование отрасли обусловливает постоянное сокращение объемов ремонтных работ, проведения реконструкции, замены изношенного оборудования и ветхих сетей на предприятиях водопроводно-канализационного хозяйства.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Повышение доступности тепловой энергии, водоснабжения и водоотведения.</w:t>
      </w:r>
    </w:p>
    <w:p w:rsidR="00EC1A21" w:rsidRDefault="00EC1A21">
      <w:pPr>
        <w:pStyle w:val="ConsPlusNormal"/>
        <w:ind w:firstLine="540"/>
        <w:jc w:val="both"/>
      </w:pPr>
      <w:r>
        <w:t>Законодательством Российской Федерации определено, что при государственном регулировании тарифов на коммунальные услуги должен соблюдаться принцип обеспечения экономической обоснованности затрат, понесенных организациями коммунального комплекса, осуществляющими регулируемые виды деятельности, и принцип доступности этих услуг для потребителей, в первую очередь, для населения.</w:t>
      </w:r>
    </w:p>
    <w:p w:rsidR="00EC1A21" w:rsidRDefault="00EC1A21">
      <w:pPr>
        <w:pStyle w:val="ConsPlusNormal"/>
        <w:ind w:firstLine="540"/>
        <w:jc w:val="both"/>
      </w:pPr>
      <w:r>
        <w:t>В настоящее время это может быть достигнуто только при финансовой поддержке отрасли за счет бюджетных средств.</w:t>
      </w:r>
    </w:p>
    <w:p w:rsidR="00EC1A21" w:rsidRDefault="00EC1A21">
      <w:pPr>
        <w:pStyle w:val="ConsPlusNormal"/>
        <w:ind w:firstLine="540"/>
        <w:jc w:val="both"/>
      </w:pPr>
      <w:r>
        <w:t>Необходимость ежегодного пересмотра тарифов на коммунальные услуги в сторону увеличения обусловлена ростом цен на энергоносители, увеличением базовых ставок оплаты труда для работников отрасли в соответствии с отраслевыми соглашениями, ростом цен на горюче-смазочные и строительные материалы, на услуги сторонних организаций по обслуживанию оборудования, а также другими объективными причинами.</w:t>
      </w:r>
    </w:p>
    <w:p w:rsidR="00EC1A21" w:rsidRDefault="00EC1A21">
      <w:pPr>
        <w:pStyle w:val="ConsPlusNormal"/>
        <w:ind w:firstLine="540"/>
        <w:jc w:val="both"/>
      </w:pPr>
      <w:r>
        <w:t>Возникновение выпадающих доходов у ресурсоснабжающих организаций и индивидуальных предпринимателей, осуществляющих деятельность в сфере теплоснабжения, а также водоснабжения и водоотведения, связано со снижением экономически обоснованных тарифов до предельного уровня, установленного Федеральной службой по тарифам, и снижением для льготных групп потребителей и населения тарифов, установленных в рамках предельных уровней, до величины, обеспечивающей темп роста тарифов в соответствии с прогнозными параметрами социально-экономического развития Российской Федерации.</w:t>
      </w:r>
    </w:p>
    <w:p w:rsidR="00EC1A21" w:rsidRDefault="00EC1A21">
      <w:pPr>
        <w:pStyle w:val="ConsPlusNormal"/>
        <w:ind w:firstLine="540"/>
        <w:jc w:val="both"/>
      </w:pPr>
      <w:r>
        <w:t xml:space="preserve">Соблюдение баланса экономических интересов регулируемых организаций и потребителей их продукции (услуг) при одновременном соблюдении установленных предельных темпов роста тарифов и платы граждан за коммунальные услуги, а при их отсутствии - обеспечении темпов роста платы граждан за коммунальные услуги, не превышающих темп роста тарифов в среднем по Псковской области на соответствующий вид ресурса, возможно только при условии возмещения экономически обоснованных расходов организаций коммунального комплекса в процессе государственного регулирования тарифов за счет средств бюджета Псковской области. Повышение качества коммунальных услуг в связи с модернизацией системы </w:t>
      </w:r>
      <w:r>
        <w:lastRenderedPageBreak/>
        <w:t>тепло-, водоснабжения и водоотведения позволит удовлетворить потребность граждан услугами жилищно-коммунального хозяйства и снять социальную напряженность среди населения.</w:t>
      </w:r>
    </w:p>
    <w:p w:rsidR="00EC1A21" w:rsidRDefault="00EC1A21">
      <w:pPr>
        <w:pStyle w:val="ConsPlusNormal"/>
        <w:ind w:firstLine="540"/>
        <w:jc w:val="both"/>
      </w:pPr>
      <w:r>
        <w:t>Сфера жилищно-коммунальных услуг продолжает оставаться проблемным сектором экономики с огромными суммами дебиторской и кредиторской задолженности, несовершенной системой тарифного регулирования и, как следствие, непривлекательной для инвестиций, крайняя необходимость в которых обусловлена 60-процентным износом основных фондов, приводящим к снижению качества услуг и устойчивости функционирования важнейших систем жизнеобеспечения населения.</w:t>
      </w:r>
    </w:p>
    <w:p w:rsidR="00EC1A21" w:rsidRDefault="00EC1A21">
      <w:pPr>
        <w:pStyle w:val="ConsPlusNormal"/>
        <w:ind w:firstLine="540"/>
        <w:jc w:val="both"/>
      </w:pPr>
      <w:r>
        <w:t>Сложность проведения рыночных преобразований в данном секторе обусловлена в значительной мере тем, что в течение более 50 лет жилищно-коммунальная сфера была практически единственной из отраслей народного хозяйства, находящейся почти на полном государственном дотировании.</w:t>
      </w:r>
    </w:p>
    <w:p w:rsidR="00EC1A21" w:rsidRDefault="00EC1A21">
      <w:pPr>
        <w:pStyle w:val="ConsPlusNormal"/>
        <w:ind w:firstLine="540"/>
        <w:jc w:val="both"/>
      </w:pPr>
      <w:r>
        <w:t>Организация управления и эксплуатации жилищного фонда на территории Российской Федерации является неэффективной и, как правило, совершенно не удовлетворяет собственников и нанимателей жилья, с одной стороны, поставщиков коммунальных услуг и всех прочих участников процесса - с другой.</w:t>
      </w:r>
    </w:p>
    <w:p w:rsidR="00EC1A21" w:rsidRDefault="00EC1A21">
      <w:pPr>
        <w:pStyle w:val="ConsPlusNormal"/>
        <w:ind w:firstLine="540"/>
        <w:jc w:val="both"/>
      </w:pPr>
      <w:r>
        <w:t>Жилищно-коммунальный комплекс является важнейшей составляющей в системе жизнеобеспечения граждан. В настоящее время происходит процесс реформирования жилищно-коммунального хозяйства, одной из основных целей которого является перевод всего жилищно-коммунального хозяйства на рыночные основы с привлечением частного бизнеса и создание конкуренции.</w:t>
      </w:r>
    </w:p>
    <w:p w:rsidR="00EC1A21" w:rsidRDefault="00EC1A21">
      <w:pPr>
        <w:pStyle w:val="ConsPlusNormal"/>
        <w:ind w:firstLine="540"/>
        <w:jc w:val="both"/>
      </w:pPr>
      <w:r>
        <w:t>Для того, чтобы эффективно действовать в новых условиях, собственникам жилья необходимо занимать активные позиции, учиться общаться с поставщиками коммунальных и жилищных услуг с точки зрения покупателей, заказчиков, а не простых потребителей. Одним из наиболее эффективных механизмов защиты интересов собственников жилья является создание ТСЖ.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III. Приоритеты муниципальной политики в</w:t>
      </w:r>
    </w:p>
    <w:p w:rsidR="00EC1A21" w:rsidRDefault="00EC1A21">
      <w:pPr>
        <w:pStyle w:val="ConsPlusNormal"/>
        <w:jc w:val="center"/>
      </w:pPr>
      <w:r>
        <w:t>сфере реализации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Одной из целей развития города Пскова в рамках приоритета "Комфортный город" в соответствии со </w:t>
      </w:r>
      <w:hyperlink r:id="rId24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формирование благоприятной экологической среды на основе реконструкции инженерной инфраструктуры.</w:t>
      </w:r>
    </w:p>
    <w:p w:rsidR="00EC1A21" w:rsidRDefault="00EC1A21">
      <w:pPr>
        <w:pStyle w:val="ConsPlusNormal"/>
        <w:ind w:firstLine="540"/>
        <w:jc w:val="both"/>
      </w:pPr>
      <w:r>
        <w:t>Реализация муниципальной программы "Создание условий для повышения качества обеспечения населения муниципального образования "Город Псков" коммунальными услугами" внесет вклад в решение задач, поставленных в рамках данной стратегической цели.</w:t>
      </w:r>
    </w:p>
    <w:p w:rsidR="00EC1A21" w:rsidRDefault="00EC1A21">
      <w:pPr>
        <w:pStyle w:val="ConsPlusNormal"/>
        <w:ind w:firstLine="540"/>
        <w:jc w:val="both"/>
      </w:pPr>
      <w:r>
        <w:t>Целью муниципальной программы является повышение качества и надежности предоставления жилищно-коммунальных услуг населению.</w:t>
      </w:r>
    </w:p>
    <w:p w:rsidR="00EC1A21" w:rsidRDefault="00EC1A21">
      <w:pPr>
        <w:pStyle w:val="ConsPlusNormal"/>
        <w:ind w:firstLine="540"/>
        <w:jc w:val="both"/>
      </w:pPr>
      <w:r>
        <w:lastRenderedPageBreak/>
        <w:t>Для достижения поставленной цели предполагается решение следующих задач:</w:t>
      </w:r>
    </w:p>
    <w:p w:rsidR="00EC1A21" w:rsidRDefault="00EC1A21">
      <w:pPr>
        <w:pStyle w:val="ConsPlusNormal"/>
        <w:ind w:firstLine="540"/>
        <w:jc w:val="both"/>
      </w:pPr>
      <w: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EC1A21" w:rsidRDefault="00EC1A21">
      <w:pPr>
        <w:pStyle w:val="ConsPlusNormal"/>
        <w:ind w:firstLine="540"/>
        <w:jc w:val="both"/>
      </w:pPr>
      <w: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IV. Сроки и этапы реализации муниципальной 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Этапы реализации не выделяются. Реализация программы планируется в течение 2015 - 2020 годов.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V. Прогноз ожидаемых конечных результатов реализации</w:t>
      </w:r>
    </w:p>
    <w:p w:rsidR="00EC1A21" w:rsidRDefault="00EC1A21">
      <w:pPr>
        <w:pStyle w:val="ConsPlusNormal"/>
        <w:jc w:val="center"/>
      </w:pPr>
      <w:r>
        <w:t>муниципальной программы, характеризующих достижение</w:t>
      </w:r>
    </w:p>
    <w:p w:rsidR="00EC1A21" w:rsidRDefault="00EC1A21">
      <w:pPr>
        <w:pStyle w:val="ConsPlusNormal"/>
        <w:jc w:val="center"/>
      </w:pPr>
      <w:r>
        <w:t>указанных целей и решение поставленных задач в рамках</w:t>
      </w:r>
    </w:p>
    <w:p w:rsidR="00EC1A21" w:rsidRDefault="00EC1A21">
      <w:pPr>
        <w:pStyle w:val="ConsPlusNormal"/>
        <w:jc w:val="center"/>
      </w:pPr>
      <w:r>
        <w:t>реализации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Реализация комплекса мероприятий, предусмотренных в муниципальной программе, будет способствовать улучшению благоустройства города Пскова и позволит достичь следующих результатов к концу 2020 года:</w:t>
      </w:r>
    </w:p>
    <w:p w:rsidR="00EC1A21" w:rsidRDefault="00EC1A21">
      <w:pPr>
        <w:pStyle w:val="ConsPlusNormal"/>
        <w:jc w:val="both"/>
      </w:pPr>
      <w:r>
        <w:t xml:space="preserve">(в ред. постановлений Администрации города Пскова от 13.05.2015 </w:t>
      </w:r>
      <w:hyperlink r:id="rId26" w:history="1">
        <w:r>
          <w:rPr>
            <w:color w:val="0000FF"/>
          </w:rPr>
          <w:t>N 1055</w:t>
        </w:r>
      </w:hyperlink>
      <w:r>
        <w:t xml:space="preserve">, от 25.01.2016 </w:t>
      </w:r>
      <w:hyperlink r:id="rId27" w:history="1">
        <w:r>
          <w:rPr>
            <w:color w:val="0000FF"/>
          </w:rPr>
          <w:t>N 48</w:t>
        </w:r>
      </w:hyperlink>
      <w:r>
        <w:t>)</w:t>
      </w:r>
    </w:p>
    <w:p w:rsidR="00EC1A21" w:rsidRDefault="00EC1A21">
      <w:pPr>
        <w:pStyle w:val="ConsPlusNormal"/>
        <w:ind w:firstLine="540"/>
        <w:jc w:val="both"/>
      </w:pPr>
      <w:r>
        <w:t>1. Создание безопасной и комфортной среды проживания и жизнедеятельности человека.</w:t>
      </w:r>
    </w:p>
    <w:p w:rsidR="00EC1A21" w:rsidRDefault="00EC1A21">
      <w:pPr>
        <w:pStyle w:val="ConsPlusNormal"/>
        <w:ind w:firstLine="540"/>
        <w:jc w:val="both"/>
      </w:pPr>
      <w:r>
        <w:t>2. Повышение удовлетворенности населения качеством оказания жилищно-коммунальных услуг.</w:t>
      </w:r>
    </w:p>
    <w:p w:rsidR="00EC1A21" w:rsidRDefault="00EC1A21">
      <w:pPr>
        <w:pStyle w:val="ConsPlusNormal"/>
        <w:ind w:firstLine="540"/>
        <w:jc w:val="both"/>
      </w:pPr>
      <w:r>
        <w:t>3. Создание благоприятных условий проживания жителей муниципального образования "Город Псков".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VI. Обоснование включения подпрограмм и ведомственных</w:t>
      </w:r>
    </w:p>
    <w:p w:rsidR="00EC1A21" w:rsidRDefault="00EC1A21">
      <w:pPr>
        <w:pStyle w:val="ConsPlusNormal"/>
        <w:jc w:val="center"/>
      </w:pPr>
      <w:r>
        <w:t>целевых программ в состав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очередь, сформированы исходя из предполагаемых направлений деятельности Администрации города Пскова для достижения цели повышения качества и надежности предоставления жилищно-коммунальных услуг населению.</w:t>
      </w:r>
    </w:p>
    <w:p w:rsidR="00EC1A21" w:rsidRDefault="00EC1A21">
      <w:pPr>
        <w:pStyle w:val="ConsPlusNormal"/>
        <w:ind w:firstLine="540"/>
        <w:jc w:val="both"/>
      </w:pPr>
      <w:r>
        <w:t xml:space="preserve"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</w:t>
      </w:r>
      <w:r>
        <w:lastRenderedPageBreak/>
        <w:t>муниципальных программ муниципального образования "Город Псков".</w:t>
      </w:r>
    </w:p>
    <w:p w:rsidR="00EC1A21" w:rsidRDefault="00EC1A21">
      <w:pPr>
        <w:pStyle w:val="ConsPlusNormal"/>
        <w:ind w:firstLine="540"/>
        <w:jc w:val="both"/>
      </w:pPr>
      <w:r>
        <w:t>Для решения задач муниципальной программы в ее состав включены 2 подпрограммы:</w:t>
      </w:r>
    </w:p>
    <w:p w:rsidR="00EC1A21" w:rsidRDefault="00EC1A21">
      <w:pPr>
        <w:pStyle w:val="ConsPlusNormal"/>
        <w:ind w:firstLine="540"/>
        <w:jc w:val="both"/>
      </w:pPr>
      <w:hyperlink w:anchor="P261" w:history="1">
        <w:r>
          <w:rPr>
            <w:color w:val="0000FF"/>
          </w:rPr>
          <w:t>Подпрограмма</w:t>
        </w:r>
      </w:hyperlink>
      <w:r>
        <w:t xml:space="preserve"> "Развитие системы тепло-, водоснабжения МО "Город Псков" направлена на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EC1A21" w:rsidRDefault="00EC1A21">
      <w:pPr>
        <w:pStyle w:val="ConsPlusNormal"/>
        <w:ind w:firstLine="540"/>
        <w:jc w:val="both"/>
      </w:pPr>
      <w:hyperlink w:anchor="P623" w:history="1">
        <w:r>
          <w:rPr>
            <w:color w:val="0000FF"/>
          </w:rPr>
          <w:t>Подпрограмма</w:t>
        </w:r>
      </w:hyperlink>
      <w:r>
        <w:t xml:space="preserve"> "Стимулирование и поддержка деятельности товариществ собственников жилья" направлена на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VII. Сведения о целевых индикаторах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949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VIII. Перечень подпрограмм, ведомственных целевых</w:t>
      </w:r>
    </w:p>
    <w:p w:rsidR="00EC1A21" w:rsidRDefault="00EC1A21">
      <w:pPr>
        <w:pStyle w:val="ConsPlusNormal"/>
        <w:jc w:val="center"/>
      </w:pPr>
      <w:r>
        <w:t>программ и отдельных мероприятий, включенных в состав</w:t>
      </w:r>
    </w:p>
    <w:p w:rsidR="00EC1A21" w:rsidRDefault="00EC1A21">
      <w:pPr>
        <w:pStyle w:val="ConsPlusNormal"/>
        <w:jc w:val="center"/>
      </w:pPr>
      <w:r>
        <w:t>муниципальной 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30.03.2016 N 348)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1070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IX. Обоснование объема финансовых средств, необходимых</w:t>
      </w:r>
    </w:p>
    <w:p w:rsidR="00EC1A21" w:rsidRDefault="00EC1A21">
      <w:pPr>
        <w:pStyle w:val="ConsPlusNormal"/>
        <w:jc w:val="center"/>
      </w:pPr>
      <w:r>
        <w:t>для реализации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Объем бюджетных ассигнований на реализацию муниципальной программы - 59345,9 тыс. рублей, в том числе:</w:t>
      </w:r>
    </w:p>
    <w:p w:rsidR="00EC1A21" w:rsidRDefault="00EC1A2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348)</w:t>
      </w:r>
    </w:p>
    <w:p w:rsidR="00EC1A21" w:rsidRDefault="00EC1A21">
      <w:pPr>
        <w:pStyle w:val="ConsPlusNormal"/>
        <w:ind w:firstLine="540"/>
        <w:jc w:val="both"/>
      </w:pPr>
      <w:r>
        <w:t>из средств бюджета города Пскова - 59345,9 тыс. рублей.</w:t>
      </w:r>
    </w:p>
    <w:p w:rsidR="00EC1A21" w:rsidRDefault="00EC1A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348)</w:t>
      </w:r>
    </w:p>
    <w:p w:rsidR="00EC1A21" w:rsidRDefault="00EC1A21">
      <w:pPr>
        <w:pStyle w:val="ConsPlusNormal"/>
        <w:ind w:firstLine="540"/>
        <w:jc w:val="both"/>
      </w:pPr>
      <w: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X. Методика оценки эффективности</w:t>
      </w:r>
    </w:p>
    <w:p w:rsidR="00EC1A21" w:rsidRDefault="00EC1A21">
      <w:pPr>
        <w:pStyle w:val="ConsPlusNormal"/>
        <w:jc w:val="center"/>
      </w:pPr>
      <w:r>
        <w:t>реализации муниципальной 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A21" w:rsidRDefault="00EC1A2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C1A21" w:rsidRDefault="00EC1A21">
      <w:pPr>
        <w:pStyle w:val="ConsPlusNormal"/>
        <w:ind w:firstLine="540"/>
        <w:jc w:val="both"/>
      </w:pPr>
      <w:r>
        <w:rPr>
          <w:color w:val="0A2666"/>
        </w:rPr>
        <w:lastRenderedPageBreak/>
        <w:t>В официальном тексте документа, видимо, допущена опечатка: имеется в виду приложение N 4 к Порядку, а не к постановлению.</w:t>
      </w:r>
    </w:p>
    <w:p w:rsidR="00EC1A21" w:rsidRDefault="00EC1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A21" w:rsidRDefault="00EC1A21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31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EC1A21" w:rsidRDefault="00EC1A21">
      <w:pPr>
        <w:sectPr w:rsidR="00EC1A21">
          <w:pgSz w:w="11905" w:h="16838"/>
          <w:pgMar w:top="1134" w:right="850" w:bottom="1134" w:left="1701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bookmarkStart w:id="1" w:name="P261"/>
      <w:bookmarkEnd w:id="1"/>
      <w:r>
        <w:t>Подпрограмма</w:t>
      </w:r>
    </w:p>
    <w:p w:rsidR="00EC1A21" w:rsidRDefault="00EC1A21">
      <w:pPr>
        <w:pStyle w:val="ConsPlusNormal"/>
        <w:jc w:val="center"/>
      </w:pPr>
      <w:r>
        <w:t>"Развитие системы тепло-, водоснабжения муниципального</w:t>
      </w:r>
    </w:p>
    <w:p w:rsidR="00EC1A21" w:rsidRDefault="00EC1A21">
      <w:pPr>
        <w:pStyle w:val="ConsPlusNormal"/>
        <w:jc w:val="center"/>
      </w:pPr>
      <w:r>
        <w:t>образования "Город Псков" муниципальной программы</w:t>
      </w:r>
    </w:p>
    <w:p w:rsidR="00EC1A21" w:rsidRDefault="00EC1A21">
      <w:pPr>
        <w:pStyle w:val="ConsPlusNormal"/>
        <w:jc w:val="center"/>
      </w:pPr>
      <w:r>
        <w:t>"Создание условий для повышения качества обеспечения</w:t>
      </w:r>
    </w:p>
    <w:p w:rsidR="00EC1A21" w:rsidRDefault="00EC1A21">
      <w:pPr>
        <w:pStyle w:val="ConsPlusNormal"/>
        <w:jc w:val="center"/>
      </w:pPr>
      <w:r>
        <w:t>населения муниципального образования "Город Псков"</w:t>
      </w:r>
    </w:p>
    <w:p w:rsidR="00EC1A21" w:rsidRDefault="00EC1A21">
      <w:pPr>
        <w:pStyle w:val="ConsPlusNormal"/>
        <w:jc w:val="center"/>
      </w:pPr>
      <w:r>
        <w:t>коммунальными услугами"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>(в ред. постановлений Администрации города Пскова</w:t>
      </w:r>
    </w:p>
    <w:p w:rsidR="00EC1A21" w:rsidRDefault="00EC1A21">
      <w:pPr>
        <w:pStyle w:val="ConsPlusNormal"/>
        <w:jc w:val="center"/>
      </w:pPr>
      <w:r>
        <w:t xml:space="preserve">от 13.05.2015 </w:t>
      </w:r>
      <w:hyperlink r:id="rId32" w:history="1">
        <w:r>
          <w:rPr>
            <w:color w:val="0000FF"/>
          </w:rPr>
          <w:t>N 1055</w:t>
        </w:r>
      </w:hyperlink>
      <w:r>
        <w:t xml:space="preserve">, от 04.08.2015 </w:t>
      </w:r>
      <w:hyperlink r:id="rId33" w:history="1">
        <w:r>
          <w:rPr>
            <w:color w:val="0000FF"/>
          </w:rPr>
          <w:t>N 1699</w:t>
        </w:r>
      </w:hyperlink>
      <w:r>
        <w:t xml:space="preserve">, от 25.01.2016 </w:t>
      </w:r>
      <w:hyperlink r:id="rId34" w:history="1">
        <w:r>
          <w:rPr>
            <w:color w:val="0000FF"/>
          </w:rPr>
          <w:t>N 48</w:t>
        </w:r>
      </w:hyperlink>
      <w:r>
        <w:t>,</w:t>
      </w:r>
    </w:p>
    <w:p w:rsidR="00EC1A21" w:rsidRDefault="00EC1A21">
      <w:pPr>
        <w:pStyle w:val="ConsPlusNormal"/>
        <w:jc w:val="center"/>
      </w:pPr>
      <w:r>
        <w:t xml:space="preserve">от 30.03.2016 </w:t>
      </w:r>
      <w:hyperlink r:id="rId35" w:history="1">
        <w:r>
          <w:rPr>
            <w:color w:val="0000FF"/>
          </w:rPr>
          <w:t>N 348</w:t>
        </w:r>
      </w:hyperlink>
      <w:r>
        <w:t>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I. ПАСПОРТ</w:t>
      </w:r>
    </w:p>
    <w:p w:rsidR="00EC1A21" w:rsidRDefault="00EC1A21">
      <w:pPr>
        <w:pStyle w:val="ConsPlusNormal"/>
        <w:jc w:val="center"/>
      </w:pPr>
      <w:r>
        <w:t>Подпрограммы "Развитие системы тепло-, водоснабжения</w:t>
      </w:r>
    </w:p>
    <w:p w:rsidR="00EC1A21" w:rsidRDefault="00EC1A21">
      <w:pPr>
        <w:pStyle w:val="ConsPlusNormal"/>
        <w:jc w:val="center"/>
      </w:pPr>
      <w:r>
        <w:t>муниципального образования "Город Псков"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77"/>
        <w:gridCol w:w="907"/>
        <w:gridCol w:w="964"/>
        <w:gridCol w:w="907"/>
        <w:gridCol w:w="964"/>
        <w:gridCol w:w="907"/>
        <w:gridCol w:w="907"/>
        <w:gridCol w:w="964"/>
      </w:tblGrid>
      <w:tr w:rsidR="00EC1A21">
        <w:tc>
          <w:tcPr>
            <w:tcW w:w="9581" w:type="dxa"/>
            <w:gridSpan w:val="9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ПАСПОРТ</w:t>
            </w:r>
          </w:p>
        </w:tc>
      </w:tr>
      <w:tr w:rsidR="00EC1A21">
        <w:tc>
          <w:tcPr>
            <w:tcW w:w="9581" w:type="dxa"/>
            <w:gridSpan w:val="9"/>
            <w:tcBorders>
              <w:top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Подпрограмма "Развитие системы тепло-, водоснабжения муниципального образования "Город Псков"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9581" w:type="dxa"/>
            <w:gridSpan w:val="9"/>
          </w:tcPr>
          <w:p w:rsidR="00EC1A21" w:rsidRDefault="00EC1A21">
            <w:pPr>
              <w:pStyle w:val="ConsPlusNormal"/>
              <w:jc w:val="center"/>
            </w:pPr>
            <w:r>
              <w:t xml:space="preserve">Муниципальная программа "Создание условий для повышения качества обеспечения населения муниципального образования "Город Псков" </w:t>
            </w:r>
            <w:r>
              <w:lastRenderedPageBreak/>
              <w:t>коммунальными услугами"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отсутствуют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1. Предоставление качественных жилищно-коммунальных услуг потребителям при соответствии требованиям экологических стандартов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2. Создание благоприятных условий для проживания граждан на территории муниципального образования "Город Псков"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Протяженность водопроводных сетей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Протяженность канализационных сетей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Доля водопроводных сетей, нуждающихся в замене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Доля канализационных сетей, нуждающихся в замене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Доля модернизированных объектов теплоснабжения в общем количестве объектов теплоснабжения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C1A21" w:rsidRDefault="00EC1A21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01.01.2015 - 31.12.2020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bottom w:val="nil"/>
            </w:tcBorders>
          </w:tcPr>
          <w:p w:rsidR="00EC1A21" w:rsidRDefault="00EC1A21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</w:tr>
      <w:tr w:rsidR="00EC1A21">
        <w:tc>
          <w:tcPr>
            <w:tcW w:w="1984" w:type="dxa"/>
            <w:vMerge/>
            <w:tcBorders>
              <w:bottom w:val="nil"/>
            </w:tcBorders>
          </w:tcPr>
          <w:p w:rsidR="00EC1A21" w:rsidRDefault="00EC1A21"/>
        </w:tc>
        <w:tc>
          <w:tcPr>
            <w:tcW w:w="1077" w:type="dxa"/>
            <w:tcBorders>
              <w:bottom w:val="nil"/>
            </w:tcBorders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07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</w:tr>
      <w:tr w:rsidR="00EC1A21">
        <w:tc>
          <w:tcPr>
            <w:tcW w:w="9581" w:type="dxa"/>
            <w:gridSpan w:val="9"/>
            <w:tcBorders>
              <w:top w:val="nil"/>
            </w:tcBorders>
          </w:tcPr>
          <w:p w:rsidR="00EC1A21" w:rsidRDefault="00EC1A2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30.03.2016 N 348)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EC1A21" w:rsidRDefault="00EC1A2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1. Обеспечение населения города Пскова качественной коммунальной услугой в части водоснабжения, водоотведения и теплоснабжения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EC1A21" w:rsidRDefault="00EC1A21"/>
        </w:tc>
        <w:tc>
          <w:tcPr>
            <w:tcW w:w="7597" w:type="dxa"/>
            <w:gridSpan w:val="8"/>
          </w:tcPr>
          <w:p w:rsidR="00EC1A21" w:rsidRDefault="00EC1A21">
            <w:pPr>
              <w:pStyle w:val="ConsPlusNormal"/>
            </w:pPr>
            <w:r>
              <w:t>2. Снижение уровня износа коммунальной инфраструктуры</w:t>
            </w:r>
          </w:p>
        </w:tc>
      </w:tr>
    </w:tbl>
    <w:p w:rsidR="00EC1A21" w:rsidRDefault="00EC1A21">
      <w:pPr>
        <w:sectPr w:rsidR="00EC1A21">
          <w:pgSz w:w="16838" w:h="11905"/>
          <w:pgMar w:top="1701" w:right="1134" w:bottom="850" w:left="1134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EC1A21" w:rsidRDefault="00EC1A21">
      <w:pPr>
        <w:pStyle w:val="ConsPlusNormal"/>
        <w:jc w:val="center"/>
      </w:pPr>
      <w:r>
        <w:t>подпрограммы, описание основных проблем в указанной</w:t>
      </w:r>
    </w:p>
    <w:p w:rsidR="00EC1A21" w:rsidRDefault="00EC1A21">
      <w:pPr>
        <w:pStyle w:val="ConsPlusNormal"/>
        <w:jc w:val="center"/>
      </w:pPr>
      <w:r>
        <w:t>сфере и прогноз ее развития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В настоящее время эксплуатационное состояние городской системы тепло-, водоснабжения не может считаться удовлетворительным, поскольку большая часть сетей тепло-, водоснабжения не соответствует требованиям нормативных документов и современным потребностям муниципального образования. Конструктивные элементы сетей тепло- и водоснабжения требуют приведения в соответствие с эксплуатационными нормами.</w:t>
      </w:r>
    </w:p>
    <w:p w:rsidR="00EC1A21" w:rsidRDefault="00EC1A21">
      <w:pPr>
        <w:pStyle w:val="ConsPlusNormal"/>
        <w:ind w:firstLine="540"/>
        <w:jc w:val="both"/>
      </w:pPr>
      <w:r>
        <w:t>Значительная часть городской системы тепло-, водоснабжения имеет высокую степень износа. В течение длительного периода темпы износа городской системы тепло-, водоснабжения были выше темпов восстановления и развития.</w:t>
      </w:r>
    </w:p>
    <w:p w:rsidR="00EC1A21" w:rsidRDefault="00EC1A21">
      <w:pPr>
        <w:pStyle w:val="ConsPlusNormal"/>
        <w:ind w:firstLine="540"/>
        <w:jc w:val="both"/>
      </w:pPr>
      <w:r>
        <w:t>Большинство систем тепло-, водоснабжения, запроектированных и построенных десятилетия назад, сегодня не в полной мере обеспечивают нужды современного города, что приводит к их ускоренному разрушению.</w:t>
      </w:r>
    </w:p>
    <w:p w:rsidR="00EC1A21" w:rsidRDefault="00EC1A21">
      <w:pPr>
        <w:pStyle w:val="ConsPlusNormal"/>
        <w:ind w:firstLine="540"/>
        <w:jc w:val="both"/>
      </w:pPr>
      <w:r>
        <w:t>Данная ситуация сложилась, прежде всего, из-за недостаточного финансирования и, как следствие, несоблюдения межремонтных сроков системы тепло-, водоснабжения.</w:t>
      </w:r>
    </w:p>
    <w:p w:rsidR="00EC1A21" w:rsidRDefault="00EC1A21">
      <w:pPr>
        <w:pStyle w:val="ConsPlusNormal"/>
        <w:ind w:firstLine="540"/>
        <w:jc w:val="both"/>
      </w:pPr>
      <w:r>
        <w:t>На основании научно-технических отчетов, выполненных специализированными организациями, в том числе по результатам систематически проводимых обследований системы тепло-, водоснабжения, коммунальная инфраструктура городских сетей сильно изношена и требует реконструкции и модернизации.</w:t>
      </w:r>
    </w:p>
    <w:p w:rsidR="00EC1A21" w:rsidRDefault="00EC1A21">
      <w:pPr>
        <w:pStyle w:val="ConsPlusNormal"/>
        <w:ind w:firstLine="540"/>
        <w:jc w:val="both"/>
      </w:pPr>
      <w:r>
        <w:t>Мероприятия по капитальному ремонту (реконструкции), ремонту системы тепло-, водоснабжения необходимы для улучшения их технического состояния, снижения количества аварийных отключений тепло-, водоснабжения, снижения потерь в магистралях сетей.</w:t>
      </w:r>
    </w:p>
    <w:p w:rsidR="00EC1A21" w:rsidRDefault="00EC1A21">
      <w:pPr>
        <w:pStyle w:val="ConsPlusNormal"/>
        <w:ind w:firstLine="540"/>
        <w:jc w:val="both"/>
      </w:pPr>
      <w:r>
        <w:t>Непринятие мер по капитальному ремонту (реконструкции), ремонту системы тепло-, водоснабжения приведет к снижению их срока службы и значительному увеличению материальных затрат.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EC1A21" w:rsidRDefault="00EC1A21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EC1A21" w:rsidRDefault="00EC1A21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EC1A21" w:rsidRDefault="00EC1A21">
      <w:pPr>
        <w:pStyle w:val="ConsPlusNormal"/>
        <w:jc w:val="center"/>
      </w:pPr>
      <w:r>
        <w:t>ожидаемые конечные результаты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Одной из целей развития города Пскова в рамках приоритета "Комфортный город" в соответствии со </w:t>
      </w:r>
      <w:hyperlink r:id="rId38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формирование благоприятной экологической среды на основе реконструкции инженерной инфраструктуры и благоустройство городской территории.</w:t>
      </w:r>
    </w:p>
    <w:p w:rsidR="00EC1A21" w:rsidRDefault="00EC1A21">
      <w:pPr>
        <w:pStyle w:val="ConsPlusNormal"/>
        <w:ind w:firstLine="540"/>
        <w:jc w:val="both"/>
      </w:pPr>
      <w:r>
        <w:lastRenderedPageBreak/>
        <w:t>Реализация подпрограммы "Развитие системы тепло-, водоснабжения муниципального образования "Город Псков" коммунальными услугами" внесет вклад в решение задач, поставленных в рамках данной стратегической цели.</w:t>
      </w:r>
    </w:p>
    <w:p w:rsidR="00EC1A21" w:rsidRDefault="00EC1A21">
      <w:pPr>
        <w:pStyle w:val="ConsPlusNormal"/>
        <w:ind w:firstLine="540"/>
        <w:jc w:val="both"/>
      </w:pPr>
      <w:r>
        <w:t>Целью подпрограммы является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EC1A21" w:rsidRDefault="00EC1A21">
      <w:pPr>
        <w:pStyle w:val="ConsPlusNormal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EC1A21" w:rsidRDefault="00EC1A21">
      <w:pPr>
        <w:pStyle w:val="ConsPlusNormal"/>
        <w:ind w:firstLine="540"/>
        <w:jc w:val="both"/>
      </w:pPr>
      <w:r>
        <w:t>1. Предоставление качественных жилищно-коммунальных услуг потребителям при соответствии требованиям экологических стандартов.</w:t>
      </w:r>
    </w:p>
    <w:p w:rsidR="00EC1A21" w:rsidRDefault="00EC1A21">
      <w:pPr>
        <w:pStyle w:val="ConsPlusNormal"/>
        <w:ind w:firstLine="540"/>
        <w:jc w:val="both"/>
      </w:pPr>
      <w:r>
        <w:t>2. Создание благоприятных условий для проживания граждан на территории муниципального образования "Город Псков".</w:t>
      </w:r>
    </w:p>
    <w:p w:rsidR="00EC1A21" w:rsidRDefault="00EC1A21">
      <w:pPr>
        <w:sectPr w:rsidR="00EC1A21">
          <w:pgSz w:w="11905" w:h="16838"/>
          <w:pgMar w:top="1134" w:right="850" w:bottom="1134" w:left="1701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Целевые индикаторы достижения целей и задач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30.03.2016 N 348)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253"/>
        <w:gridCol w:w="850"/>
        <w:gridCol w:w="850"/>
        <w:gridCol w:w="850"/>
        <w:gridCol w:w="850"/>
        <w:gridCol w:w="850"/>
        <w:gridCol w:w="850"/>
        <w:gridCol w:w="850"/>
      </w:tblGrid>
      <w:tr w:rsidR="00EC1A21">
        <w:tc>
          <w:tcPr>
            <w:tcW w:w="510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53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950" w:type="dxa"/>
            <w:gridSpan w:val="7"/>
          </w:tcPr>
          <w:p w:rsidR="00EC1A21" w:rsidRDefault="00EC1A21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EC1A21">
        <w:tc>
          <w:tcPr>
            <w:tcW w:w="510" w:type="dxa"/>
            <w:vMerge/>
          </w:tcPr>
          <w:p w:rsidR="00EC1A21" w:rsidRDefault="00EC1A21"/>
        </w:tc>
        <w:tc>
          <w:tcPr>
            <w:tcW w:w="1871" w:type="dxa"/>
            <w:vMerge/>
          </w:tcPr>
          <w:p w:rsidR="00EC1A21" w:rsidRDefault="00EC1A21"/>
        </w:tc>
        <w:tc>
          <w:tcPr>
            <w:tcW w:w="1253" w:type="dxa"/>
            <w:vMerge/>
          </w:tcPr>
          <w:p w:rsidR="00EC1A21" w:rsidRDefault="00EC1A21"/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2020 год</w:t>
            </w:r>
          </w:p>
        </w:tc>
      </w:tr>
      <w:tr w:rsidR="00EC1A21">
        <w:tc>
          <w:tcPr>
            <w:tcW w:w="9584" w:type="dxa"/>
            <w:gridSpan w:val="10"/>
          </w:tcPr>
          <w:p w:rsidR="00EC1A21" w:rsidRDefault="00EC1A21">
            <w:pPr>
              <w:pStyle w:val="ConsPlusNormal"/>
              <w:jc w:val="center"/>
            </w:pPr>
            <w:hyperlink w:anchor="P261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системы тепло-, водоснабжения муниципального образования "Город Псков"</w:t>
            </w:r>
          </w:p>
        </w:tc>
      </w:tr>
      <w:tr w:rsidR="00EC1A21">
        <w:tc>
          <w:tcPr>
            <w:tcW w:w="510" w:type="dxa"/>
          </w:tcPr>
          <w:p w:rsidR="00EC1A21" w:rsidRDefault="00EC1A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>Протяженность водопроводных сетей</w:t>
            </w:r>
          </w:p>
        </w:tc>
        <w:tc>
          <w:tcPr>
            <w:tcW w:w="1253" w:type="dxa"/>
          </w:tcPr>
          <w:p w:rsidR="00EC1A21" w:rsidRDefault="00EC1A21">
            <w:pPr>
              <w:pStyle w:val="ConsPlusNormal"/>
            </w:pPr>
            <w:r>
              <w:t>Километр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293,7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309,2</w:t>
            </w:r>
          </w:p>
        </w:tc>
      </w:tr>
      <w:tr w:rsidR="00EC1A21">
        <w:tc>
          <w:tcPr>
            <w:tcW w:w="510" w:type="dxa"/>
          </w:tcPr>
          <w:p w:rsidR="00EC1A21" w:rsidRDefault="00EC1A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>Протяженность канализационных сетей</w:t>
            </w:r>
          </w:p>
        </w:tc>
        <w:tc>
          <w:tcPr>
            <w:tcW w:w="1253" w:type="dxa"/>
          </w:tcPr>
          <w:p w:rsidR="00EC1A21" w:rsidRDefault="00EC1A21">
            <w:pPr>
              <w:pStyle w:val="ConsPlusNormal"/>
            </w:pPr>
            <w:r>
              <w:t>Километр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250,7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250,7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251,1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262,0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264,0</w:t>
            </w:r>
          </w:p>
        </w:tc>
      </w:tr>
      <w:tr w:rsidR="00EC1A21">
        <w:tc>
          <w:tcPr>
            <w:tcW w:w="510" w:type="dxa"/>
          </w:tcPr>
          <w:p w:rsidR="00EC1A21" w:rsidRDefault="00EC1A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>Доля водопроводных сетей, нуждающихся в замене</w:t>
            </w:r>
          </w:p>
        </w:tc>
        <w:tc>
          <w:tcPr>
            <w:tcW w:w="1253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22,0</w:t>
            </w:r>
          </w:p>
        </w:tc>
      </w:tr>
      <w:tr w:rsidR="00EC1A21">
        <w:tc>
          <w:tcPr>
            <w:tcW w:w="510" w:type="dxa"/>
          </w:tcPr>
          <w:p w:rsidR="00EC1A21" w:rsidRDefault="00EC1A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 xml:space="preserve">Доля </w:t>
            </w:r>
            <w:r>
              <w:lastRenderedPageBreak/>
              <w:t>канализационных сетей, нуждающихся в замене</w:t>
            </w:r>
          </w:p>
        </w:tc>
        <w:tc>
          <w:tcPr>
            <w:tcW w:w="1253" w:type="dxa"/>
          </w:tcPr>
          <w:p w:rsidR="00EC1A21" w:rsidRDefault="00EC1A21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22,0</w:t>
            </w:r>
          </w:p>
        </w:tc>
      </w:tr>
      <w:tr w:rsidR="00EC1A21">
        <w:tc>
          <w:tcPr>
            <w:tcW w:w="510" w:type="dxa"/>
          </w:tcPr>
          <w:p w:rsidR="00EC1A21" w:rsidRDefault="00EC1A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1253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54,0</w:t>
            </w:r>
          </w:p>
        </w:tc>
      </w:tr>
    </w:tbl>
    <w:p w:rsidR="00EC1A21" w:rsidRDefault="00EC1A21">
      <w:pPr>
        <w:sectPr w:rsidR="00EC1A21">
          <w:pgSz w:w="16838" w:h="11905"/>
          <w:pgMar w:top="1701" w:right="1134" w:bottom="850" w:left="1134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Основные ожидаемые конечные результаты подпрограммы:</w:t>
      </w:r>
    </w:p>
    <w:p w:rsidR="00EC1A21" w:rsidRDefault="00EC1A21">
      <w:pPr>
        <w:pStyle w:val="ConsPlusNormal"/>
        <w:ind w:firstLine="540"/>
        <w:jc w:val="both"/>
      </w:pPr>
      <w:r>
        <w:t>В результате реализации подпрограммы прогнозируется решить следующие вопросы:</w:t>
      </w:r>
    </w:p>
    <w:p w:rsidR="00EC1A21" w:rsidRDefault="00EC1A21">
      <w:pPr>
        <w:pStyle w:val="ConsPlusNormal"/>
        <w:ind w:firstLine="540"/>
        <w:jc w:val="both"/>
      </w:pPr>
      <w:r>
        <w:t>1. Снижение уровня износа коммунальной инфраструктуры.</w:t>
      </w:r>
    </w:p>
    <w:p w:rsidR="00EC1A21" w:rsidRDefault="00EC1A21">
      <w:pPr>
        <w:pStyle w:val="ConsPlusNormal"/>
        <w:ind w:firstLine="540"/>
        <w:jc w:val="both"/>
      </w:pPr>
      <w:r>
        <w:t>2. Обеспечение населения города Пскова качественной коммунальной услугой в части водоснабжения, водоотведения и теплоснабжения.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IV. Сроки и этапы реализации подпрограммы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Этапы реализации не выделяются. Реализация подпрограммы планируется в течение 2015 - 2020 годов.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V. Характеристика основных мероприятий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Мероприятия подпрограммы в соответствии с поставленными задачами направлены на решение существующих проблем в сфере развития жилищно-коммунальных услуг.</w:t>
      </w:r>
    </w:p>
    <w:p w:rsidR="00EC1A21" w:rsidRDefault="00EC1A21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мероприятия.</w:t>
      </w:r>
    </w:p>
    <w:p w:rsidR="00EC1A21" w:rsidRDefault="00EC1A21">
      <w:pPr>
        <w:pStyle w:val="ConsPlusNormal"/>
        <w:ind w:firstLine="540"/>
        <w:jc w:val="both"/>
      </w:pPr>
      <w:r>
        <w:t>Задача 1. Предоставление качественных жилищно-коммунальных услуг потребителям при соответствии требованиям экологических стандартов будет решаться путем реализации следующих основных мероприятий: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1. Проектирование и строительство систем тепло-, водоснабжения и водоотведения на территории муниципального образования "Город Псков"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1.1. Проектирование, строительство очистных сооружений, реконструкция и строительство сетей канализации.</w:t>
      </w:r>
    </w:p>
    <w:p w:rsidR="00EC1A21" w:rsidRDefault="00EC1A21">
      <w:pPr>
        <w:pStyle w:val="ConsPlusNormal"/>
        <w:ind w:firstLine="540"/>
        <w:jc w:val="both"/>
      </w:pPr>
      <w:r>
        <w:t>Мероприятие 1.2. Проектирование и строительство водопроводных сетей и водоразборных колонок.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2. Разработка схемы водоснабжения, водоотведения и корректировка схемы теплоснабжения муниципального образования "Город Псков"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2.1. Актуализация схемы теплоснабжения и разработка схемы водоснабжения и водоотведения муниципального образования "Город Псков" на период с 2015 года до 2030 года.</w:t>
      </w:r>
    </w:p>
    <w:p w:rsidR="00EC1A21" w:rsidRDefault="00EC1A21">
      <w:pPr>
        <w:pStyle w:val="ConsPlusNormal"/>
        <w:ind w:firstLine="540"/>
        <w:jc w:val="both"/>
      </w:pPr>
      <w:r>
        <w:t>Задача 2. Создание условий для успешной реализации муниципальных функций в области развития систем тепло-, водоснабжения будет решаться путем реализации следующих основных мероприятий: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1. Создание системы учета протяженности водопроводных и канализационных сетей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1.1. Учет протяженности и уровень износа водопроводных сетей.</w:t>
      </w:r>
    </w:p>
    <w:p w:rsidR="00EC1A21" w:rsidRDefault="00EC1A21">
      <w:pPr>
        <w:pStyle w:val="ConsPlusNormal"/>
        <w:ind w:firstLine="540"/>
        <w:jc w:val="both"/>
      </w:pPr>
      <w:r>
        <w:lastRenderedPageBreak/>
        <w:t>Мероприятие 1.2. Учет протяженности и уровень износа канализационных сетей.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2. Проведение анализа мероприятий по модернизации и развитию систем тепло-, водоснабжения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2.1. Анализ уровня проведенной модернизации на объектах теплоснабжения, в том числе и за счет привлеченных инвестиций.</w:t>
      </w:r>
    </w:p>
    <w:p w:rsidR="00EC1A21" w:rsidRDefault="00EC1A21">
      <w:pPr>
        <w:pStyle w:val="ConsPlusNormal"/>
        <w:ind w:firstLine="540"/>
        <w:jc w:val="both"/>
      </w:pPr>
      <w:r>
        <w:t>Мероприятие 2.2. Анализ уровня проведенной модернизации на объектах водоснабжения и водоотведения, в том числе и за счет привлеченных инвестиций.</w:t>
      </w:r>
    </w:p>
    <w:p w:rsidR="00EC1A21" w:rsidRDefault="00EC1A21">
      <w:pPr>
        <w:pStyle w:val="ConsPlusNormal"/>
        <w:ind w:firstLine="540"/>
        <w:jc w:val="both"/>
      </w:pPr>
      <w:r>
        <w:t>Мероприятие 2.3. Подготовка предложений по дальнейшему развитию систем тепло-, водоснабжения.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VI. Перечень основных мероприятий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hyperlink w:anchor="P497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представлен в приложении к настоящей подпрограмме.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VII. Ресурсное обеспечение подпрограммы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30.03.2016 N 348)</w:t>
      </w:r>
    </w:p>
    <w:p w:rsidR="00EC1A21" w:rsidRDefault="00EC1A21">
      <w:pPr>
        <w:pStyle w:val="ConsPlusNormal"/>
        <w:jc w:val="center"/>
      </w:pPr>
    </w:p>
    <w:p w:rsidR="00EC1A21" w:rsidRDefault="00EC1A21">
      <w:pPr>
        <w:pStyle w:val="ConsPlusNormal"/>
        <w:ind w:firstLine="540"/>
        <w:jc w:val="both"/>
      </w:pPr>
      <w:r>
        <w:t>Общий объем финансирования подпрограммы составляет 59095,9 тыс. рублей, в том числе по годам:</w:t>
      </w:r>
    </w:p>
    <w:p w:rsidR="00EC1A21" w:rsidRDefault="00EC1A2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850"/>
        <w:gridCol w:w="964"/>
        <w:gridCol w:w="850"/>
        <w:gridCol w:w="850"/>
        <w:gridCol w:w="850"/>
        <w:gridCol w:w="850"/>
        <w:gridCol w:w="1020"/>
      </w:tblGrid>
      <w:tr w:rsidR="00EC1A21">
        <w:tc>
          <w:tcPr>
            <w:tcW w:w="3118" w:type="dxa"/>
            <w:vAlign w:val="center"/>
          </w:tcPr>
          <w:p w:rsidR="00EC1A21" w:rsidRDefault="00EC1A2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c>
          <w:tcPr>
            <w:tcW w:w="3118" w:type="dxa"/>
            <w:vAlign w:val="center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</w:tr>
      <w:tr w:rsidR="00EC1A21">
        <w:tc>
          <w:tcPr>
            <w:tcW w:w="3118" w:type="dxa"/>
            <w:vAlign w:val="center"/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5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  <w:vAlign w:val="center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</w:tr>
    </w:tbl>
    <w:p w:rsidR="00EC1A21" w:rsidRDefault="00EC1A21">
      <w:pPr>
        <w:sectPr w:rsidR="00EC1A21">
          <w:pgSz w:w="11905" w:h="16838"/>
          <w:pgMar w:top="1134" w:right="850" w:bottom="1134" w:left="1701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VIII. Методика оценки эффективности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2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Приложение</w:t>
      </w:r>
    </w:p>
    <w:p w:rsidR="00EC1A21" w:rsidRDefault="00EC1A21">
      <w:pPr>
        <w:pStyle w:val="ConsPlusNormal"/>
        <w:jc w:val="right"/>
      </w:pPr>
      <w:r>
        <w:t>к подпрограмме</w:t>
      </w:r>
    </w:p>
    <w:p w:rsidR="00EC1A21" w:rsidRDefault="00EC1A21">
      <w:pPr>
        <w:pStyle w:val="ConsPlusNormal"/>
        <w:jc w:val="right"/>
      </w:pPr>
      <w:r>
        <w:t>"Развитие системы тепло-,</w:t>
      </w:r>
    </w:p>
    <w:p w:rsidR="00EC1A21" w:rsidRDefault="00EC1A21">
      <w:pPr>
        <w:pStyle w:val="ConsPlusNormal"/>
        <w:jc w:val="right"/>
      </w:pPr>
      <w:r>
        <w:t>водоснабжения МО "Город Псков"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bookmarkStart w:id="2" w:name="P497"/>
      <w:bookmarkEnd w:id="2"/>
      <w:r>
        <w:t>Перечень</w:t>
      </w:r>
    </w:p>
    <w:p w:rsidR="00EC1A21" w:rsidRDefault="00EC1A21">
      <w:pPr>
        <w:pStyle w:val="ConsPlusNormal"/>
        <w:jc w:val="center"/>
      </w:pPr>
      <w:r>
        <w:t>основных мероприятий подпрограммы "Развитие системы тепло-,</w:t>
      </w:r>
    </w:p>
    <w:p w:rsidR="00EC1A21" w:rsidRDefault="00EC1A21">
      <w:pPr>
        <w:pStyle w:val="ConsPlusNormal"/>
        <w:jc w:val="center"/>
      </w:pPr>
      <w:r>
        <w:t>водоснабжения муниципального образования "Город Псков"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30.03.2016 N 348)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814"/>
        <w:gridCol w:w="1531"/>
        <w:gridCol w:w="1417"/>
        <w:gridCol w:w="1247"/>
        <w:gridCol w:w="964"/>
        <w:gridCol w:w="964"/>
        <w:gridCol w:w="964"/>
        <w:gridCol w:w="964"/>
        <w:gridCol w:w="1020"/>
        <w:gridCol w:w="1020"/>
        <w:gridCol w:w="1020"/>
        <w:gridCol w:w="2098"/>
      </w:tblGrid>
      <w:tr w:rsidR="00EC1A21">
        <w:tc>
          <w:tcPr>
            <w:tcW w:w="605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1814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3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163" w:type="dxa"/>
            <w:gridSpan w:val="8"/>
          </w:tcPr>
          <w:p w:rsidR="00EC1A21" w:rsidRDefault="00EC1A21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098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 xml:space="preserve">Ожидаемый непосредственный результат (краткое </w:t>
            </w:r>
            <w:r>
              <w:lastRenderedPageBreak/>
              <w:t>описание)</w:t>
            </w:r>
          </w:p>
        </w:tc>
      </w:tr>
      <w:tr w:rsidR="00EC1A21">
        <w:tc>
          <w:tcPr>
            <w:tcW w:w="605" w:type="dxa"/>
            <w:vMerge/>
          </w:tcPr>
          <w:p w:rsidR="00EC1A21" w:rsidRDefault="00EC1A21"/>
        </w:tc>
        <w:tc>
          <w:tcPr>
            <w:tcW w:w="1814" w:type="dxa"/>
            <w:vMerge/>
          </w:tcPr>
          <w:p w:rsidR="00EC1A21" w:rsidRDefault="00EC1A21"/>
        </w:tc>
        <w:tc>
          <w:tcPr>
            <w:tcW w:w="1531" w:type="dxa"/>
            <w:vMerge/>
          </w:tcPr>
          <w:p w:rsidR="00EC1A21" w:rsidRDefault="00EC1A21"/>
        </w:tc>
        <w:tc>
          <w:tcPr>
            <w:tcW w:w="1417" w:type="dxa"/>
            <w:vMerge/>
          </w:tcPr>
          <w:p w:rsidR="00EC1A21" w:rsidRDefault="00EC1A21"/>
        </w:tc>
        <w:tc>
          <w:tcPr>
            <w:tcW w:w="1247" w:type="dxa"/>
          </w:tcPr>
          <w:p w:rsidR="00EC1A21" w:rsidRDefault="00EC1A21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vMerge/>
          </w:tcPr>
          <w:p w:rsidR="00EC1A21" w:rsidRDefault="00EC1A21"/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023" w:type="dxa"/>
            <w:gridSpan w:val="12"/>
          </w:tcPr>
          <w:p w:rsidR="00EC1A21" w:rsidRDefault="00EC1A21">
            <w:pPr>
              <w:pStyle w:val="ConsPlusNormal"/>
            </w:pPr>
            <w:r>
              <w:t>Цель 1: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023" w:type="dxa"/>
            <w:gridSpan w:val="12"/>
          </w:tcPr>
          <w:p w:rsidR="00EC1A21" w:rsidRDefault="00EC1A21">
            <w:pPr>
              <w:pStyle w:val="ConsPlusNormal"/>
            </w:pPr>
            <w:r>
              <w:t>Задача 1: Предоставление качественных жилищно-коммунальных услуг потребителям при соответствии требованиям экологических стандартов</w:t>
            </w:r>
          </w:p>
        </w:tc>
      </w:tr>
      <w:tr w:rsidR="00EC1A21">
        <w:tc>
          <w:tcPr>
            <w:tcW w:w="605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EC1A21" w:rsidRDefault="00EC1A21">
            <w:pPr>
              <w:pStyle w:val="ConsPlusNormal"/>
            </w:pPr>
            <w:r>
              <w:t>Проектирование и строительство систем тепло-, водоснабжения и водоотведения на территории муниципального образования "Город Псков"</w:t>
            </w:r>
          </w:p>
        </w:tc>
        <w:tc>
          <w:tcPr>
            <w:tcW w:w="153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1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247" w:type="dxa"/>
          </w:tcPr>
          <w:p w:rsidR="00EC1A21" w:rsidRDefault="00EC1A21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45595,9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098" w:type="dxa"/>
            <w:vMerge w:val="restart"/>
          </w:tcPr>
          <w:p w:rsidR="00EC1A21" w:rsidRDefault="00EC1A21">
            <w:pPr>
              <w:pStyle w:val="ConsPlusNormal"/>
            </w:pPr>
            <w:r>
              <w:t>Строительство систем тепло-, водоснабжения и водоотведения на территории МО "Город Псков"</w:t>
            </w:r>
          </w:p>
        </w:tc>
      </w:tr>
      <w:tr w:rsidR="00EC1A21">
        <w:tc>
          <w:tcPr>
            <w:tcW w:w="605" w:type="dxa"/>
            <w:vMerge/>
          </w:tcPr>
          <w:p w:rsidR="00EC1A21" w:rsidRDefault="00EC1A21"/>
        </w:tc>
        <w:tc>
          <w:tcPr>
            <w:tcW w:w="1814" w:type="dxa"/>
            <w:vMerge/>
          </w:tcPr>
          <w:p w:rsidR="00EC1A21" w:rsidRDefault="00EC1A21"/>
        </w:tc>
        <w:tc>
          <w:tcPr>
            <w:tcW w:w="1531" w:type="dxa"/>
            <w:vMerge/>
          </w:tcPr>
          <w:p w:rsidR="00EC1A21" w:rsidRDefault="00EC1A21"/>
        </w:tc>
        <w:tc>
          <w:tcPr>
            <w:tcW w:w="1417" w:type="dxa"/>
            <w:vMerge/>
          </w:tcPr>
          <w:p w:rsidR="00EC1A21" w:rsidRDefault="00EC1A21"/>
        </w:tc>
        <w:tc>
          <w:tcPr>
            <w:tcW w:w="1247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45595,9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098" w:type="dxa"/>
            <w:vMerge/>
          </w:tcPr>
          <w:p w:rsidR="00EC1A21" w:rsidRDefault="00EC1A21"/>
        </w:tc>
      </w:tr>
      <w:tr w:rsidR="00EC1A21">
        <w:tc>
          <w:tcPr>
            <w:tcW w:w="605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</w:tcPr>
          <w:p w:rsidR="00EC1A21" w:rsidRDefault="00EC1A21">
            <w:pPr>
              <w:pStyle w:val="ConsPlusNormal"/>
            </w:pPr>
            <w:r>
              <w:t>Разработка схемы водоснабжения, водоотведени</w:t>
            </w:r>
            <w:r>
              <w:lastRenderedPageBreak/>
              <w:t>я и корректировка схемы теплоснабжения муниципального образования "Город Псков"</w:t>
            </w:r>
          </w:p>
        </w:tc>
        <w:tc>
          <w:tcPr>
            <w:tcW w:w="153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lastRenderedPageBreak/>
              <w:t>УГХ АГП</w:t>
            </w:r>
          </w:p>
        </w:tc>
        <w:tc>
          <w:tcPr>
            <w:tcW w:w="141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247" w:type="dxa"/>
          </w:tcPr>
          <w:p w:rsidR="00EC1A21" w:rsidRDefault="00EC1A21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098" w:type="dxa"/>
            <w:vMerge w:val="restart"/>
          </w:tcPr>
          <w:p w:rsidR="00EC1A21" w:rsidRDefault="00EC1A21">
            <w:pPr>
              <w:pStyle w:val="ConsPlusNormal"/>
            </w:pPr>
            <w:r>
              <w:t>Схема водоснабжения, водоотведения, теплоснабжения</w:t>
            </w:r>
          </w:p>
        </w:tc>
      </w:tr>
      <w:tr w:rsidR="00EC1A21">
        <w:tc>
          <w:tcPr>
            <w:tcW w:w="605" w:type="dxa"/>
            <w:vMerge/>
          </w:tcPr>
          <w:p w:rsidR="00EC1A21" w:rsidRDefault="00EC1A21"/>
        </w:tc>
        <w:tc>
          <w:tcPr>
            <w:tcW w:w="1814" w:type="dxa"/>
            <w:vMerge/>
          </w:tcPr>
          <w:p w:rsidR="00EC1A21" w:rsidRDefault="00EC1A21"/>
        </w:tc>
        <w:tc>
          <w:tcPr>
            <w:tcW w:w="1531" w:type="dxa"/>
            <w:vMerge/>
          </w:tcPr>
          <w:p w:rsidR="00EC1A21" w:rsidRDefault="00EC1A21"/>
        </w:tc>
        <w:tc>
          <w:tcPr>
            <w:tcW w:w="1417" w:type="dxa"/>
            <w:vMerge/>
          </w:tcPr>
          <w:p w:rsidR="00EC1A21" w:rsidRDefault="00EC1A21"/>
        </w:tc>
        <w:tc>
          <w:tcPr>
            <w:tcW w:w="1247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098" w:type="dxa"/>
            <w:vMerge/>
          </w:tcPr>
          <w:p w:rsidR="00EC1A21" w:rsidRDefault="00EC1A21"/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023" w:type="dxa"/>
            <w:gridSpan w:val="12"/>
          </w:tcPr>
          <w:p w:rsidR="00EC1A21" w:rsidRDefault="00EC1A21">
            <w:pPr>
              <w:pStyle w:val="ConsPlusNormal"/>
            </w:pPr>
            <w:r>
              <w:t>Задача 2: Создание благоприятных условий для проживания граждан на территории муниципального образования "Город Псков"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531" w:type="dxa"/>
          </w:tcPr>
          <w:p w:rsidR="00EC1A21" w:rsidRDefault="00EC1A21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17" w:type="dxa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247" w:type="dxa"/>
          </w:tcPr>
          <w:p w:rsidR="00EC1A21" w:rsidRDefault="00EC1A21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02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02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02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2098" w:type="dxa"/>
          </w:tcPr>
          <w:p w:rsidR="00EC1A21" w:rsidRDefault="00EC1A21">
            <w:pPr>
              <w:pStyle w:val="ConsPlusNormal"/>
            </w:pPr>
            <w:r>
              <w:t>Система учета протяженности водопроводных и канализационных сетей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Проведение анализа мероприятий по модернизации и развитию систем тепло-, водоснабжения</w:t>
            </w:r>
          </w:p>
        </w:tc>
        <w:tc>
          <w:tcPr>
            <w:tcW w:w="1531" w:type="dxa"/>
          </w:tcPr>
          <w:p w:rsidR="00EC1A21" w:rsidRDefault="00EC1A21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17" w:type="dxa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247" w:type="dxa"/>
          </w:tcPr>
          <w:p w:rsidR="00EC1A21" w:rsidRDefault="00EC1A21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02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02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02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2098" w:type="dxa"/>
          </w:tcPr>
          <w:p w:rsidR="00EC1A21" w:rsidRDefault="00EC1A21">
            <w:pPr>
              <w:pStyle w:val="ConsPlusNormal"/>
            </w:pPr>
            <w:r>
              <w:t>План модернизации и систем тепло-, водоснабжения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31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41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24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2098" w:type="dxa"/>
          </w:tcPr>
          <w:p w:rsidR="00EC1A21" w:rsidRDefault="00EC1A21">
            <w:pPr>
              <w:pStyle w:val="ConsPlusNormal"/>
              <w:jc w:val="center"/>
            </w:pP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41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24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020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2098" w:type="dxa"/>
          </w:tcPr>
          <w:p w:rsidR="00EC1A21" w:rsidRDefault="00EC1A21">
            <w:pPr>
              <w:pStyle w:val="ConsPlusNormal"/>
              <w:jc w:val="center"/>
            </w:pPr>
          </w:p>
        </w:tc>
      </w:tr>
    </w:tbl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bookmarkStart w:id="3" w:name="P623"/>
      <w:bookmarkEnd w:id="3"/>
      <w:r>
        <w:t>Подпрограмма</w:t>
      </w:r>
    </w:p>
    <w:p w:rsidR="00EC1A21" w:rsidRDefault="00EC1A21">
      <w:pPr>
        <w:pStyle w:val="ConsPlusNormal"/>
        <w:jc w:val="center"/>
      </w:pPr>
      <w:r>
        <w:t>"Стимулирование и поддержка деятельности товариществ</w:t>
      </w:r>
    </w:p>
    <w:p w:rsidR="00EC1A21" w:rsidRDefault="00EC1A21">
      <w:pPr>
        <w:pStyle w:val="ConsPlusNormal"/>
        <w:jc w:val="center"/>
      </w:pPr>
      <w:r>
        <w:t>собственников жилья муниципальной программы "Создание</w:t>
      </w:r>
    </w:p>
    <w:p w:rsidR="00EC1A21" w:rsidRDefault="00EC1A21">
      <w:pPr>
        <w:pStyle w:val="ConsPlusNormal"/>
        <w:jc w:val="center"/>
      </w:pPr>
      <w:r>
        <w:t>условий для повышения качества обеспечения населения</w:t>
      </w:r>
    </w:p>
    <w:p w:rsidR="00EC1A21" w:rsidRDefault="00EC1A21">
      <w:pPr>
        <w:pStyle w:val="ConsPlusNormal"/>
        <w:jc w:val="center"/>
      </w:pPr>
      <w:r>
        <w:t>муниципального образования "Город Псков"</w:t>
      </w:r>
    </w:p>
    <w:p w:rsidR="00EC1A21" w:rsidRDefault="00EC1A21">
      <w:pPr>
        <w:pStyle w:val="ConsPlusNormal"/>
        <w:jc w:val="center"/>
      </w:pPr>
      <w:r>
        <w:t>коммунальными услугами"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>(в ред. постановлений Администрации города Пскова</w:t>
      </w:r>
    </w:p>
    <w:p w:rsidR="00EC1A21" w:rsidRDefault="00EC1A21">
      <w:pPr>
        <w:pStyle w:val="ConsPlusNormal"/>
        <w:jc w:val="center"/>
      </w:pPr>
      <w:r>
        <w:t xml:space="preserve">от 13.05.2015 </w:t>
      </w:r>
      <w:hyperlink r:id="rId44" w:history="1">
        <w:r>
          <w:rPr>
            <w:color w:val="0000FF"/>
          </w:rPr>
          <w:t>N 1055</w:t>
        </w:r>
      </w:hyperlink>
      <w:r>
        <w:t xml:space="preserve">, от 25.01.2016 </w:t>
      </w:r>
      <w:hyperlink r:id="rId45" w:history="1">
        <w:r>
          <w:rPr>
            <w:color w:val="0000FF"/>
          </w:rPr>
          <w:t>N 48</w:t>
        </w:r>
      </w:hyperlink>
      <w:r>
        <w:t>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I. ПАСПОРТ</w:t>
      </w:r>
    </w:p>
    <w:p w:rsidR="00EC1A21" w:rsidRDefault="00EC1A21">
      <w:pPr>
        <w:pStyle w:val="ConsPlusNormal"/>
        <w:jc w:val="center"/>
      </w:pPr>
      <w:r>
        <w:t>Подпрограммы "Стимулирование и поддержка</w:t>
      </w:r>
    </w:p>
    <w:p w:rsidR="00EC1A21" w:rsidRDefault="00EC1A21">
      <w:pPr>
        <w:pStyle w:val="ConsPlusNormal"/>
        <w:jc w:val="center"/>
      </w:pPr>
      <w:r>
        <w:t>деятельности товариществ собственников жилья"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center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14"/>
        <w:gridCol w:w="737"/>
        <w:gridCol w:w="737"/>
        <w:gridCol w:w="737"/>
        <w:gridCol w:w="737"/>
        <w:gridCol w:w="737"/>
        <w:gridCol w:w="737"/>
        <w:gridCol w:w="907"/>
      </w:tblGrid>
      <w:tr w:rsidR="00EC1A21">
        <w:tc>
          <w:tcPr>
            <w:tcW w:w="9581" w:type="dxa"/>
            <w:gridSpan w:val="9"/>
            <w:tcBorders>
              <w:bottom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ПАСПОРТ</w:t>
            </w:r>
          </w:p>
        </w:tc>
      </w:tr>
      <w:tr w:rsidR="00EC1A21">
        <w:tc>
          <w:tcPr>
            <w:tcW w:w="9581" w:type="dxa"/>
            <w:gridSpan w:val="9"/>
            <w:tcBorders>
              <w:top w:val="nil"/>
            </w:tcBorders>
          </w:tcPr>
          <w:p w:rsidR="00EC1A21" w:rsidRDefault="00EC1A21">
            <w:pPr>
              <w:pStyle w:val="ConsPlusNormal"/>
              <w:jc w:val="center"/>
            </w:pPr>
            <w:r>
              <w:t>Подпрограмма "Стимулирование и поддержка деятельности товариществ собственников жилья"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9581" w:type="dxa"/>
            <w:gridSpan w:val="9"/>
          </w:tcPr>
          <w:p w:rsidR="00EC1A21" w:rsidRDefault="00EC1A21">
            <w:pPr>
              <w:pStyle w:val="ConsPlusNormal"/>
              <w:jc w:val="center"/>
            </w:pPr>
            <w: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EC1A21" w:rsidRDefault="00EC1A2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EC1A21" w:rsidRDefault="00EC1A2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отсутствуют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EC1A21" w:rsidRDefault="00EC1A2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  <w:vMerge w:val="restart"/>
          </w:tcPr>
          <w:p w:rsidR="00EC1A21" w:rsidRDefault="00EC1A2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1. Формирование благоприятных условий для организации и деятельности товариществ собственников жилья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EC1A21" w:rsidRDefault="00EC1A21"/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2. Расширение информационно-консультационного поля в сфере жилищного самоуправления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EC1A21" w:rsidRDefault="00EC1A2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Доля многоквартирных домов, находящихся в управлении товариществом собственников жилья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EC1A21" w:rsidRDefault="00EC1A2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01.01.2015 - 31.12.2020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  <w:vMerge w:val="restart"/>
          </w:tcPr>
          <w:p w:rsidR="00EC1A21" w:rsidRDefault="00EC1A21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EC1A21" w:rsidRDefault="00EC1A21"/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EC1A21" w:rsidRDefault="00EC1A21"/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2438" w:type="dxa"/>
            <w:vMerge w:val="restart"/>
          </w:tcPr>
          <w:p w:rsidR="00EC1A21" w:rsidRDefault="00EC1A2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1. Развитие конкурентной среды в сфере управления многоквартирными домами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EC1A21" w:rsidRDefault="00EC1A21"/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2. Создание системы договорных отношений между товариществами собственников жилья и управляющими организациями, а также подрядными организациями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EC1A21" w:rsidRDefault="00EC1A21"/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3. Увеличение количества многоквартирных домов, находящихся в управлении товариществом собственников жилья, от общего количества многоквартирных домов на территории города Пскова</w:t>
            </w:r>
          </w:p>
        </w:tc>
      </w:tr>
      <w:tr w:rsidR="00EC1A21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EC1A21" w:rsidRDefault="00EC1A21"/>
        </w:tc>
        <w:tc>
          <w:tcPr>
            <w:tcW w:w="7143" w:type="dxa"/>
            <w:gridSpan w:val="8"/>
          </w:tcPr>
          <w:p w:rsidR="00EC1A21" w:rsidRDefault="00EC1A21">
            <w:pPr>
              <w:pStyle w:val="ConsPlusNormal"/>
            </w:pPr>
            <w:r>
              <w:t>4. Улучшение технического состояния жилых домов</w:t>
            </w:r>
          </w:p>
        </w:tc>
      </w:tr>
    </w:tbl>
    <w:p w:rsidR="00EC1A21" w:rsidRDefault="00EC1A21">
      <w:pPr>
        <w:sectPr w:rsidR="00EC1A21">
          <w:pgSz w:w="16838" w:h="11905"/>
          <w:pgMar w:top="1701" w:right="1134" w:bottom="850" w:left="1134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EC1A21" w:rsidRDefault="00EC1A21">
      <w:pPr>
        <w:pStyle w:val="ConsPlusNormal"/>
        <w:jc w:val="center"/>
      </w:pPr>
      <w:r>
        <w:t>подпрограммы, описание основных проблем в указанной</w:t>
      </w:r>
    </w:p>
    <w:p w:rsidR="00EC1A21" w:rsidRDefault="00EC1A21">
      <w:pPr>
        <w:pStyle w:val="ConsPlusNormal"/>
        <w:jc w:val="center"/>
      </w:pPr>
      <w:r>
        <w:t>сфере и прогноз ее развития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В настоящее время властями всех уровней активно решается вопрос реформирования жилищно-коммунального хозяйства, одной из основных целей которого является перевод всего жилищно-коммунального хозяйства на рыночные основы с привлечением частного бизнеса и создание конкуренции. Для того, чтобы эффективно действовать в новых условиях, собственникам жилья необходимо занимать активные позиции, учиться общаться с поставщиками коммунальных и жилищных услуг с точки зрения покупателей, заказчиков, а не простых потребителей. Одним из наиболее эффективных механизмов защиты интересов собственников жилья является создание товариществ собственников жилья (далее - ТСЖ).</w:t>
      </w:r>
    </w:p>
    <w:p w:rsidR="00EC1A21" w:rsidRDefault="00EC1A21">
      <w:pPr>
        <w:pStyle w:val="ConsPlusNormal"/>
        <w:ind w:firstLine="540"/>
        <w:jc w:val="both"/>
      </w:pPr>
      <w:r>
        <w:t>Однако данный процесс встречает еще ряд определенных трудностей:</w:t>
      </w:r>
    </w:p>
    <w:p w:rsidR="00EC1A21" w:rsidRDefault="00EC1A21">
      <w:pPr>
        <w:pStyle w:val="ConsPlusNormal"/>
        <w:ind w:firstLine="540"/>
        <w:jc w:val="both"/>
      </w:pPr>
      <w:r>
        <w:t>- неотлаженная схема взаимодействия с ресурсоснабжающими и обслуживающими организациями;</w:t>
      </w:r>
    </w:p>
    <w:p w:rsidR="00EC1A21" w:rsidRDefault="00EC1A21">
      <w:pPr>
        <w:pStyle w:val="ConsPlusNormal"/>
        <w:ind w:firstLine="540"/>
        <w:jc w:val="both"/>
      </w:pPr>
      <w:r>
        <w:t>- моральная неготовность большинства жителей многоквартирных домов самостоятельно управлять своей собственностью;</w:t>
      </w:r>
    </w:p>
    <w:p w:rsidR="00EC1A21" w:rsidRDefault="00EC1A21">
      <w:pPr>
        <w:pStyle w:val="ConsPlusNormal"/>
        <w:ind w:firstLine="540"/>
        <w:jc w:val="both"/>
      </w:pPr>
      <w:r>
        <w:t>- неполная и/или устаревшая техническая документация на многоквартирный дом;</w:t>
      </w:r>
    </w:p>
    <w:p w:rsidR="00EC1A21" w:rsidRDefault="00EC1A21">
      <w:pPr>
        <w:pStyle w:val="ConsPlusNormal"/>
        <w:ind w:firstLine="540"/>
        <w:jc w:val="both"/>
      </w:pPr>
      <w:r>
        <w:t>- отсутствие какой-либо материальной базы у вновь создаваемого ТСЖ;</w:t>
      </w:r>
    </w:p>
    <w:p w:rsidR="00EC1A21" w:rsidRDefault="00EC1A21">
      <w:pPr>
        <w:pStyle w:val="ConsPlusNormal"/>
        <w:ind w:firstLine="540"/>
        <w:jc w:val="both"/>
      </w:pPr>
      <w:r>
        <w:t>- отсутствие у собственников специальных знаний в сфере деятельности ТСЖ;</w:t>
      </w:r>
    </w:p>
    <w:p w:rsidR="00EC1A21" w:rsidRDefault="00EC1A21">
      <w:pPr>
        <w:pStyle w:val="ConsPlusNormal"/>
        <w:ind w:firstLine="540"/>
        <w:jc w:val="both"/>
      </w:pPr>
      <w:r>
        <w:t>- накопленный непроизведенный капитальный ремонт многоквартирных домов.</w:t>
      </w:r>
    </w:p>
    <w:p w:rsidR="00EC1A21" w:rsidRDefault="00EC1A21">
      <w:pPr>
        <w:pStyle w:val="ConsPlusNormal"/>
        <w:ind w:firstLine="540"/>
        <w:jc w:val="both"/>
      </w:pPr>
      <w:r>
        <w:t xml:space="preserve">Последнее указанное обстоятельство вызывает особое беспокойство у собственников многоквартирных домов, т.к. согласно нормам Жилищного кодекса Российской Федерации </w:t>
      </w:r>
      <w:hyperlink r:id="rId47" w:history="1">
        <w:r>
          <w:rPr>
            <w:color w:val="0000FF"/>
          </w:rPr>
          <w:t>(пункт 2 части 1 статьи 154)</w:t>
        </w:r>
      </w:hyperlink>
      <w:r>
        <w:t xml:space="preserve"> капитальный ремонт общего имущества осуществляется за счет средств собственников. Указанная норма не учитывает прежних жилищных отношений, сложившихся до принятия нового Жилищного </w:t>
      </w:r>
      <w:hyperlink r:id="rId4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EC1A21" w:rsidRDefault="00EC1A21">
      <w:pPr>
        <w:pStyle w:val="ConsPlusNormal"/>
        <w:ind w:firstLine="540"/>
        <w:jc w:val="both"/>
      </w:pPr>
      <w:r>
        <w:t xml:space="preserve">В процессе приватизации муниципальный жилищный фонд переходит в частную собственность. С введением в действие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у собственников появилась обязанность проведения капитального ремонта многоквартирных домов за счет собственных средств. Таким образом, в результате приватизации собственники получили изношенный жилищный фонд, требующий капитального ремонта.</w:t>
      </w:r>
    </w:p>
    <w:p w:rsidR="00EC1A21" w:rsidRDefault="00EC1A21">
      <w:pPr>
        <w:pStyle w:val="ConsPlusNormal"/>
        <w:ind w:firstLine="540"/>
        <w:jc w:val="both"/>
      </w:pPr>
      <w:r>
        <w:t xml:space="preserve">В силу того, что многие люди все еще сохраняют менталитет потребителей, а не собственников, то логично, что все свои претензии по капитальному ремонту граждане предъявляют, прежде всего, к органам местного самоуправления, которые согласно </w:t>
      </w:r>
      <w:hyperlink r:id="rId50" w:history="1">
        <w:r>
          <w:rPr>
            <w:color w:val="0000FF"/>
          </w:rPr>
          <w:t>ст. 165</w:t>
        </w:r>
      </w:hyperlink>
      <w:r>
        <w:t xml:space="preserve"> Жилищного кодекса Российской Федерации имеют только право, а не обязанность на софинансирование проведения капитального ремонта.</w:t>
      </w:r>
    </w:p>
    <w:p w:rsidR="00EC1A21" w:rsidRDefault="00EC1A21">
      <w:pPr>
        <w:pStyle w:val="ConsPlusNormal"/>
        <w:ind w:firstLine="540"/>
        <w:jc w:val="both"/>
      </w:pPr>
      <w:r>
        <w:t>Учитывая ограниченность бюджетных средств города, удовлетворить все обращения не представляется возможным. Выходом является привлечение финансовых ресурсов бюджетов различных уровней.</w:t>
      </w:r>
    </w:p>
    <w:p w:rsidR="00EC1A21" w:rsidRDefault="00EC1A21">
      <w:pPr>
        <w:pStyle w:val="ConsPlusNormal"/>
        <w:ind w:firstLine="540"/>
        <w:jc w:val="both"/>
      </w:pPr>
      <w:r>
        <w:t>В настоящее время общее количество многоквартирных домов на территории г. Пскова составляет 1452 дома. На территории города действуют 89 ТСЖ, в управлении которых находятся 192 многоквартирных дома, что составляет 13,6% от общего количества многоквартирных домов.</w:t>
      </w:r>
    </w:p>
    <w:p w:rsidR="00EC1A21" w:rsidRDefault="00EC1A21">
      <w:pPr>
        <w:pStyle w:val="ConsPlusNormal"/>
        <w:ind w:firstLine="540"/>
        <w:jc w:val="both"/>
      </w:pPr>
      <w:r>
        <w:t>Программный метод решения проблем позволяет сконцентрировать ресурсы на наиболее значимых сторонах деятельности ТСЖ, что в свою очередь создает конкуренцию в жилищной сфере и обеспечивает надлежащее реформирование жилищно-коммунального хозяйства города.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EC1A21" w:rsidRDefault="00EC1A21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EC1A21" w:rsidRDefault="00EC1A21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EC1A21" w:rsidRDefault="00EC1A21">
      <w:pPr>
        <w:pStyle w:val="ConsPlusNormal"/>
        <w:jc w:val="center"/>
      </w:pPr>
      <w:r>
        <w:t>ожидаемые конечные результаты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Одной из целей развития города Пскова в рамках приоритета "Любимый город" в соответствии со </w:t>
      </w:r>
      <w:hyperlink r:id="rId51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обеспечение жильем и улучшение качества жилищного фонда.</w:t>
      </w:r>
    </w:p>
    <w:p w:rsidR="00EC1A21" w:rsidRDefault="00EC1A21">
      <w:pPr>
        <w:pStyle w:val="ConsPlusNormal"/>
        <w:ind w:firstLine="540"/>
        <w:jc w:val="both"/>
      </w:pPr>
      <w:r>
        <w:t>Одним из направлений решения задачи по улучшению качества содержания жилищного фонда, поставленной в рамках данной стратегической цели является повышение качества оказываемых жилищно-коммунальных услуг на основе развития системы эффективного управления многоквартирными домами - развитие системы ТСЖ в многоквартирных домах, создание условий для их эффективной работы.</w:t>
      </w:r>
    </w:p>
    <w:p w:rsidR="00EC1A21" w:rsidRDefault="00EC1A21">
      <w:pPr>
        <w:pStyle w:val="ConsPlusNormal"/>
        <w:ind w:firstLine="540"/>
        <w:jc w:val="both"/>
      </w:pPr>
      <w:r>
        <w:t>Реализация подпрограммы "Стимулирование и поддержка деятельности товариществ собственников жилья" внесет вклад в решение задачи.</w:t>
      </w:r>
    </w:p>
    <w:p w:rsidR="00EC1A21" w:rsidRDefault="00EC1A21">
      <w:pPr>
        <w:pStyle w:val="ConsPlusNormal"/>
        <w:ind w:firstLine="540"/>
        <w:jc w:val="both"/>
      </w:pPr>
      <w:r>
        <w:t>Целью подпрограммы является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EC1A21" w:rsidRDefault="00EC1A21">
      <w:pPr>
        <w:pStyle w:val="ConsPlusNormal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EC1A21" w:rsidRDefault="00EC1A21">
      <w:pPr>
        <w:pStyle w:val="ConsPlusNormal"/>
        <w:ind w:firstLine="540"/>
        <w:jc w:val="both"/>
      </w:pPr>
      <w:r>
        <w:t>1. Формирование благоприятных условий для организации и деятельности товариществ собственников жилья.</w:t>
      </w:r>
    </w:p>
    <w:p w:rsidR="00EC1A21" w:rsidRDefault="00EC1A21">
      <w:pPr>
        <w:pStyle w:val="ConsPlusNormal"/>
        <w:ind w:firstLine="540"/>
        <w:jc w:val="both"/>
      </w:pPr>
      <w:r>
        <w:t>2. Расширение информационно-консультационного поля в сфере жилищного самоуправления.</w:t>
      </w:r>
    </w:p>
    <w:p w:rsidR="00EC1A21" w:rsidRDefault="00EC1A21">
      <w:pPr>
        <w:sectPr w:rsidR="00EC1A21">
          <w:pgSz w:w="11905" w:h="16838"/>
          <w:pgMar w:top="1134" w:right="850" w:bottom="1134" w:left="1701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Целевые индикаторы и показатели подпрограммы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250"/>
        <w:gridCol w:w="680"/>
        <w:gridCol w:w="680"/>
        <w:gridCol w:w="680"/>
        <w:gridCol w:w="680"/>
        <w:gridCol w:w="680"/>
        <w:gridCol w:w="680"/>
        <w:gridCol w:w="680"/>
      </w:tblGrid>
      <w:tr w:rsidR="00EC1A21">
        <w:tc>
          <w:tcPr>
            <w:tcW w:w="56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50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760" w:type="dxa"/>
            <w:gridSpan w:val="7"/>
          </w:tcPr>
          <w:p w:rsidR="00EC1A21" w:rsidRDefault="00EC1A21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EC1A21"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2020 год</w:t>
            </w:r>
          </w:p>
        </w:tc>
      </w:tr>
      <w:tr w:rsidR="00EC1A21">
        <w:tc>
          <w:tcPr>
            <w:tcW w:w="9582" w:type="dxa"/>
            <w:gridSpan w:val="10"/>
          </w:tcPr>
          <w:p w:rsidR="00EC1A21" w:rsidRDefault="00EC1A21">
            <w:pPr>
              <w:pStyle w:val="ConsPlusNormal"/>
              <w:jc w:val="center"/>
            </w:pPr>
            <w:hyperlink w:anchor="P623" w:history="1">
              <w:r>
                <w:rPr>
                  <w:color w:val="0000FF"/>
                </w:rPr>
                <w:t>Подпрограмма 2</w:t>
              </w:r>
            </w:hyperlink>
            <w:r>
              <w:t>. Стимулирование и поддержка деятельности товариществ собственников жилья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05" w:type="dxa"/>
          </w:tcPr>
          <w:p w:rsidR="00EC1A21" w:rsidRDefault="00EC1A21">
            <w:pPr>
              <w:pStyle w:val="ConsPlusNormal"/>
            </w:pPr>
            <w: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1250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18,6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05" w:type="dxa"/>
          </w:tcPr>
          <w:p w:rsidR="00EC1A21" w:rsidRDefault="00EC1A21">
            <w:pPr>
              <w:pStyle w:val="ConsPlusNormal"/>
            </w:pPr>
            <w: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1250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EC1A21" w:rsidRDefault="00EC1A21">
            <w:pPr>
              <w:pStyle w:val="ConsPlusNormal"/>
              <w:jc w:val="center"/>
            </w:pPr>
            <w:r>
              <w:t>1,0</w:t>
            </w:r>
          </w:p>
        </w:tc>
      </w:tr>
    </w:tbl>
    <w:p w:rsidR="00EC1A21" w:rsidRDefault="00EC1A21">
      <w:pPr>
        <w:sectPr w:rsidR="00EC1A21">
          <w:pgSz w:w="16838" w:h="11905"/>
          <w:pgMar w:top="1701" w:right="1134" w:bottom="850" w:left="1134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Основные ожидаемые конечные результаты подпрограммы</w:t>
      </w:r>
    </w:p>
    <w:p w:rsidR="00EC1A21" w:rsidRDefault="00EC1A21">
      <w:pPr>
        <w:pStyle w:val="ConsPlusNormal"/>
        <w:ind w:firstLine="540"/>
        <w:jc w:val="both"/>
      </w:pPr>
      <w:r>
        <w:t>В результате реализации подпрограммы прогнозируется решить следующие вопросы:</w:t>
      </w:r>
    </w:p>
    <w:p w:rsidR="00EC1A21" w:rsidRDefault="00EC1A21">
      <w:pPr>
        <w:pStyle w:val="ConsPlusNormal"/>
        <w:ind w:firstLine="540"/>
        <w:jc w:val="both"/>
      </w:pPr>
      <w:r>
        <w:t>1. Увеличение количества многоквартирных домов, находящихся в управлении товариществом собственников жилья, от общего количества многоквартирных домов на территории города Пскова;</w:t>
      </w:r>
    </w:p>
    <w:p w:rsidR="00EC1A21" w:rsidRDefault="00EC1A21">
      <w:pPr>
        <w:pStyle w:val="ConsPlusNormal"/>
        <w:ind w:firstLine="540"/>
        <w:jc w:val="both"/>
      </w:pPr>
      <w:r>
        <w:t>2. Развитие конкурентной среды в сфере управления многоквартирными домами;</w:t>
      </w:r>
    </w:p>
    <w:p w:rsidR="00EC1A21" w:rsidRDefault="00EC1A21">
      <w:pPr>
        <w:pStyle w:val="ConsPlusNormal"/>
        <w:ind w:firstLine="540"/>
        <w:jc w:val="both"/>
      </w:pPr>
      <w:r>
        <w:t>3. Создание системы договорных отношений между товариществами собственников жилья и управляющими организациями, а также подрядными организациями;</w:t>
      </w:r>
    </w:p>
    <w:p w:rsidR="00EC1A21" w:rsidRDefault="00EC1A21">
      <w:pPr>
        <w:pStyle w:val="ConsPlusNormal"/>
        <w:ind w:firstLine="540"/>
        <w:jc w:val="both"/>
      </w:pPr>
      <w:r>
        <w:t>4. Улучшение технического состояния жилых домов.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IV. Сроки и этапы реализации подпрограммы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Этапы реализации не выделяются. Реализация подпрограммы планируется в течение 2015 - 2020 годов.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V. Характеристика основных мероприятий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>Мероприятия подпрограммы в соответствии с поставленными задачами направлены на решение существующих проблем, связанных с улучшением качества жилищного фонда. Для достижения цели и решения задач подпрограммы планируется реализовать следующие мероприятия.</w:t>
      </w:r>
    </w:p>
    <w:p w:rsidR="00EC1A21" w:rsidRDefault="00EC1A21">
      <w:pPr>
        <w:pStyle w:val="ConsPlusNormal"/>
        <w:ind w:firstLine="540"/>
        <w:jc w:val="both"/>
      </w:pPr>
      <w:r>
        <w:t>Задача 1. Формирование благоприятных условий для организации и деятельности товариществ собственников жилья будет решаться путем реализации следующих основных мероприятий: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1. Организация деятельности товариществ собственников жилья в городе Пскове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1.1. Компенсация затрат на регистрацию ТСЖ и первоначальные организационные мероприятия (приобретение штампов, канцелярских штампов, изготовление клише для печати, штампа и т.д.).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2. Благоустройство дворовой территории домов, где в качестве способа управления выбрано ТСЖ будет решаться путем следующих мероприятий:</w:t>
      </w:r>
    </w:p>
    <w:p w:rsidR="00EC1A21" w:rsidRDefault="00EC1A21">
      <w:pPr>
        <w:pStyle w:val="ConsPlusNormal"/>
        <w:ind w:firstLine="540"/>
        <w:jc w:val="both"/>
      </w:pPr>
      <w:r>
        <w:t>Мероприятие 2.1. Изготовление и монтаж малых архитектурных форм (скамейки).</w:t>
      </w:r>
    </w:p>
    <w:p w:rsidR="00EC1A21" w:rsidRDefault="00EC1A21">
      <w:pPr>
        <w:pStyle w:val="ConsPlusNormal"/>
        <w:ind w:firstLine="540"/>
        <w:jc w:val="both"/>
      </w:pPr>
      <w:r>
        <w:t>Мероприятие 2.2. Изготовление и монтаж информационных стендов.</w:t>
      </w:r>
    </w:p>
    <w:p w:rsidR="00EC1A21" w:rsidRDefault="00EC1A21">
      <w:pPr>
        <w:pStyle w:val="ConsPlusNormal"/>
        <w:ind w:firstLine="540"/>
        <w:jc w:val="both"/>
      </w:pPr>
      <w:r>
        <w:t>Задача 2. Расширение информационно-консультационного поля в сфере жилищного самоуправления будет решаться путем реализации следующих основных мероприятий: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1. Информационно-консультационное обеспечение деятельности ТСЖ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1.1. Информационно-консультационная помощь гражданам в разъяснении действующего законодательства о создании и деятельности ТСЖ.</w:t>
      </w:r>
    </w:p>
    <w:p w:rsidR="00EC1A21" w:rsidRDefault="00EC1A21">
      <w:pPr>
        <w:pStyle w:val="ConsPlusNormal"/>
        <w:ind w:firstLine="540"/>
        <w:jc w:val="both"/>
      </w:pPr>
      <w:r>
        <w:t>Основное мероприятие 2. Организация Ассоциации ТСЖ г. Пскова включает следующие мероприятия:</w:t>
      </w:r>
    </w:p>
    <w:p w:rsidR="00EC1A21" w:rsidRDefault="00EC1A21">
      <w:pPr>
        <w:pStyle w:val="ConsPlusNormal"/>
        <w:ind w:firstLine="540"/>
        <w:jc w:val="both"/>
      </w:pPr>
      <w:r>
        <w:t>Мероприятие 2.1. Курирование деятельности ТСЖ, создание Ассоциации ТСЖ.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VI. Перечень основных мероприятий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hyperlink w:anchor="P831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представлен в приложении к настоящей подпрограмме.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VII. Ресурсное обеспечение подпрограммы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center"/>
      </w:pPr>
    </w:p>
    <w:p w:rsidR="00EC1A21" w:rsidRDefault="00EC1A21">
      <w:pPr>
        <w:pStyle w:val="ConsPlusNormal"/>
        <w:ind w:firstLine="540"/>
        <w:jc w:val="both"/>
      </w:pPr>
      <w:r>
        <w:t>Общий объем финансирования подпрограммы составляет 250,0 тыс. рублей, в том числе по годам: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3"/>
        <w:gridCol w:w="692"/>
        <w:gridCol w:w="709"/>
        <w:gridCol w:w="709"/>
        <w:gridCol w:w="709"/>
        <w:gridCol w:w="708"/>
        <w:gridCol w:w="708"/>
        <w:gridCol w:w="995"/>
      </w:tblGrid>
      <w:tr w:rsidR="00EC1A21">
        <w:tc>
          <w:tcPr>
            <w:tcW w:w="2143" w:type="dxa"/>
          </w:tcPr>
          <w:p w:rsidR="00EC1A21" w:rsidRDefault="00EC1A2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692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5" w:type="dxa"/>
          </w:tcPr>
          <w:p w:rsidR="00EC1A21" w:rsidRDefault="00EC1A21">
            <w:pPr>
              <w:pStyle w:val="ConsPlusNormal"/>
              <w:jc w:val="center"/>
            </w:pPr>
            <w:r>
              <w:t>Итого</w:t>
            </w:r>
          </w:p>
        </w:tc>
      </w:tr>
      <w:tr w:rsidR="00EC1A21">
        <w:tc>
          <w:tcPr>
            <w:tcW w:w="2143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692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5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</w:tr>
      <w:tr w:rsidR="00EC1A21">
        <w:tc>
          <w:tcPr>
            <w:tcW w:w="2143" w:type="dxa"/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92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5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</w:tr>
    </w:tbl>
    <w:p w:rsidR="00EC1A21" w:rsidRDefault="00EC1A21">
      <w:pPr>
        <w:sectPr w:rsidR="00EC1A21">
          <w:pgSz w:w="11905" w:h="16838"/>
          <w:pgMar w:top="1134" w:right="850" w:bottom="1134" w:left="1701" w:header="0" w:footer="0" w:gutter="0"/>
          <w:cols w:space="720"/>
        </w:sectPr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r>
        <w:t>VIII. Методика оценки эффективности подпрограммы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55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Приложение</w:t>
      </w:r>
    </w:p>
    <w:p w:rsidR="00EC1A21" w:rsidRDefault="00EC1A21">
      <w:pPr>
        <w:pStyle w:val="ConsPlusNormal"/>
        <w:jc w:val="right"/>
      </w:pPr>
      <w:r>
        <w:t>к подпрограмме</w:t>
      </w:r>
    </w:p>
    <w:p w:rsidR="00EC1A21" w:rsidRDefault="00EC1A21">
      <w:pPr>
        <w:pStyle w:val="ConsPlusNormal"/>
        <w:jc w:val="right"/>
      </w:pPr>
      <w:r>
        <w:t>"Стимулирование и поддержка деятельности</w:t>
      </w:r>
    </w:p>
    <w:p w:rsidR="00EC1A21" w:rsidRDefault="00EC1A21">
      <w:pPr>
        <w:pStyle w:val="ConsPlusNormal"/>
        <w:jc w:val="right"/>
      </w:pPr>
      <w:r>
        <w:t>товариществ собственников жилья"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bookmarkStart w:id="4" w:name="P831"/>
      <w:bookmarkEnd w:id="4"/>
      <w:r>
        <w:t>Перечень</w:t>
      </w:r>
    </w:p>
    <w:p w:rsidR="00EC1A21" w:rsidRDefault="00EC1A21">
      <w:pPr>
        <w:pStyle w:val="ConsPlusNormal"/>
        <w:jc w:val="center"/>
      </w:pPr>
      <w:r>
        <w:t>основных мероприятий подпрограммы "Стимулирование и</w:t>
      </w:r>
    </w:p>
    <w:p w:rsidR="00EC1A21" w:rsidRDefault="00EC1A21">
      <w:pPr>
        <w:pStyle w:val="ConsPlusNormal"/>
        <w:jc w:val="center"/>
      </w:pPr>
      <w:r>
        <w:t>поддержка деятельности товариществ собственников жилья"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25.01.2016 N 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388"/>
        <w:gridCol w:w="1587"/>
        <w:gridCol w:w="1417"/>
        <w:gridCol w:w="1559"/>
        <w:gridCol w:w="1276"/>
        <w:gridCol w:w="850"/>
        <w:gridCol w:w="709"/>
        <w:gridCol w:w="709"/>
        <w:gridCol w:w="709"/>
        <w:gridCol w:w="709"/>
        <w:gridCol w:w="708"/>
        <w:gridCol w:w="2552"/>
      </w:tblGrid>
      <w:tr w:rsidR="00EC1A21">
        <w:tc>
          <w:tcPr>
            <w:tcW w:w="590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388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229" w:type="dxa"/>
            <w:gridSpan w:val="8"/>
          </w:tcPr>
          <w:p w:rsidR="00EC1A21" w:rsidRDefault="00EC1A21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552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EC1A21"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1559" w:type="dxa"/>
          </w:tcPr>
          <w:p w:rsidR="00EC1A21" w:rsidRDefault="00EC1A21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0" w:type="auto"/>
            <w:vMerge/>
          </w:tcPr>
          <w:p w:rsidR="00EC1A21" w:rsidRDefault="00EC1A21"/>
        </w:tc>
      </w:tr>
      <w:tr w:rsidR="00EC1A21">
        <w:tc>
          <w:tcPr>
            <w:tcW w:w="59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173" w:type="dxa"/>
            <w:gridSpan w:val="12"/>
          </w:tcPr>
          <w:p w:rsidR="00EC1A21" w:rsidRDefault="00EC1A21">
            <w:pPr>
              <w:pStyle w:val="ConsPlusNormal"/>
            </w:pPr>
            <w:r>
              <w:t>Цель 1: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EC1A21">
        <w:tc>
          <w:tcPr>
            <w:tcW w:w="59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173" w:type="dxa"/>
            <w:gridSpan w:val="12"/>
          </w:tcPr>
          <w:p w:rsidR="00EC1A21" w:rsidRDefault="00EC1A21">
            <w:pPr>
              <w:pStyle w:val="ConsPlusNormal"/>
            </w:pPr>
            <w:r>
              <w:t>Задача 1: Формирование благоприятных условий для организации и деятельности товариществ собственников жилья</w:t>
            </w:r>
          </w:p>
        </w:tc>
      </w:tr>
      <w:tr w:rsidR="00EC1A21">
        <w:tc>
          <w:tcPr>
            <w:tcW w:w="590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8" w:type="dxa"/>
            <w:vMerge w:val="restart"/>
          </w:tcPr>
          <w:p w:rsidR="00EC1A21" w:rsidRDefault="00EC1A21">
            <w:pPr>
              <w:pStyle w:val="ConsPlusNormal"/>
            </w:pPr>
            <w:r>
              <w:t>Организация деятельности товариществ собственников жилья в городе Пскове</w:t>
            </w:r>
          </w:p>
        </w:tc>
        <w:tc>
          <w:tcPr>
            <w:tcW w:w="158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1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559" w:type="dxa"/>
          </w:tcPr>
          <w:p w:rsidR="00EC1A21" w:rsidRDefault="00EC1A2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552" w:type="dxa"/>
            <w:vMerge w:val="restart"/>
          </w:tcPr>
          <w:p w:rsidR="00EC1A21" w:rsidRDefault="00EC1A21">
            <w:pPr>
              <w:pStyle w:val="ConsPlusNormal"/>
            </w:pPr>
            <w:r>
              <w:t>Создание новых ТСЖ</w:t>
            </w:r>
          </w:p>
        </w:tc>
      </w:tr>
      <w:tr w:rsidR="00EC1A21"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1559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0" w:type="auto"/>
            <w:vMerge/>
          </w:tcPr>
          <w:p w:rsidR="00EC1A21" w:rsidRDefault="00EC1A21"/>
        </w:tc>
      </w:tr>
      <w:tr w:rsidR="00EC1A21">
        <w:tc>
          <w:tcPr>
            <w:tcW w:w="590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8" w:type="dxa"/>
            <w:vMerge w:val="restart"/>
          </w:tcPr>
          <w:p w:rsidR="00EC1A21" w:rsidRDefault="00EC1A21">
            <w:pPr>
              <w:pStyle w:val="ConsPlusNormal"/>
            </w:pPr>
            <w:r>
              <w:t>Благоустройство дворовой территории домов, где в качестве способа управления выбрано ТСЖ</w:t>
            </w:r>
          </w:p>
        </w:tc>
        <w:tc>
          <w:tcPr>
            <w:tcW w:w="158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1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559" w:type="dxa"/>
          </w:tcPr>
          <w:p w:rsidR="00EC1A21" w:rsidRDefault="00EC1A21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552" w:type="dxa"/>
            <w:vMerge w:val="restart"/>
          </w:tcPr>
          <w:p w:rsidR="00EC1A21" w:rsidRDefault="00EC1A21">
            <w:pPr>
              <w:pStyle w:val="ConsPlusNormal"/>
            </w:pPr>
            <w:r>
              <w:t>Новые благоустроенные дворовые территории</w:t>
            </w:r>
          </w:p>
        </w:tc>
      </w:tr>
      <w:tr w:rsidR="00EC1A21"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1559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0" w:type="auto"/>
            <w:vMerge/>
          </w:tcPr>
          <w:p w:rsidR="00EC1A21" w:rsidRDefault="00EC1A21"/>
        </w:tc>
      </w:tr>
      <w:tr w:rsidR="00EC1A21">
        <w:tc>
          <w:tcPr>
            <w:tcW w:w="59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173" w:type="dxa"/>
            <w:gridSpan w:val="12"/>
          </w:tcPr>
          <w:p w:rsidR="00EC1A21" w:rsidRDefault="00EC1A21">
            <w:pPr>
              <w:pStyle w:val="ConsPlusNormal"/>
            </w:pPr>
            <w:r>
              <w:t>Задача 2: Расширение информационно-консультационного поля в сфере жилищного самоуправления</w:t>
            </w:r>
          </w:p>
        </w:tc>
      </w:tr>
      <w:tr w:rsidR="00EC1A21">
        <w:tc>
          <w:tcPr>
            <w:tcW w:w="590" w:type="dxa"/>
          </w:tcPr>
          <w:p w:rsidR="00EC1A21" w:rsidRDefault="00EC1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8" w:type="dxa"/>
          </w:tcPr>
          <w:p w:rsidR="00EC1A21" w:rsidRDefault="00EC1A21">
            <w:pPr>
              <w:pStyle w:val="ConsPlusNormal"/>
            </w:pPr>
            <w:r>
              <w:t>Информационно-консультационное обеспечение деятельности ТСЖ</w:t>
            </w:r>
          </w:p>
        </w:tc>
        <w:tc>
          <w:tcPr>
            <w:tcW w:w="1587" w:type="dxa"/>
          </w:tcPr>
          <w:p w:rsidR="00EC1A21" w:rsidRDefault="00EC1A21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17" w:type="dxa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559" w:type="dxa"/>
          </w:tcPr>
          <w:p w:rsidR="00EC1A21" w:rsidRDefault="00EC1A21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</w:p>
        </w:tc>
        <w:tc>
          <w:tcPr>
            <w:tcW w:w="85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709" w:type="dxa"/>
          </w:tcPr>
          <w:p w:rsidR="00EC1A21" w:rsidRDefault="00EC1A21">
            <w:pPr>
              <w:pStyle w:val="ConsPlusNormal"/>
            </w:pPr>
          </w:p>
        </w:tc>
        <w:tc>
          <w:tcPr>
            <w:tcW w:w="709" w:type="dxa"/>
          </w:tcPr>
          <w:p w:rsidR="00EC1A21" w:rsidRDefault="00EC1A21">
            <w:pPr>
              <w:pStyle w:val="ConsPlusNormal"/>
            </w:pPr>
          </w:p>
        </w:tc>
        <w:tc>
          <w:tcPr>
            <w:tcW w:w="709" w:type="dxa"/>
          </w:tcPr>
          <w:p w:rsidR="00EC1A21" w:rsidRDefault="00EC1A21">
            <w:pPr>
              <w:pStyle w:val="ConsPlusNormal"/>
            </w:pPr>
          </w:p>
        </w:tc>
        <w:tc>
          <w:tcPr>
            <w:tcW w:w="709" w:type="dxa"/>
          </w:tcPr>
          <w:p w:rsidR="00EC1A21" w:rsidRDefault="00EC1A21">
            <w:pPr>
              <w:pStyle w:val="ConsPlusNormal"/>
            </w:pPr>
          </w:p>
        </w:tc>
        <w:tc>
          <w:tcPr>
            <w:tcW w:w="708" w:type="dxa"/>
          </w:tcPr>
          <w:p w:rsidR="00EC1A21" w:rsidRDefault="00EC1A21">
            <w:pPr>
              <w:pStyle w:val="ConsPlusNormal"/>
            </w:pPr>
          </w:p>
        </w:tc>
        <w:tc>
          <w:tcPr>
            <w:tcW w:w="2552" w:type="dxa"/>
          </w:tcPr>
          <w:p w:rsidR="00EC1A21" w:rsidRDefault="00EC1A21">
            <w:pPr>
              <w:pStyle w:val="ConsPlusNormal"/>
            </w:pPr>
            <w:r>
              <w:t>Информационная поддержка ТСЖ</w:t>
            </w:r>
          </w:p>
        </w:tc>
      </w:tr>
      <w:tr w:rsidR="00EC1A21">
        <w:tc>
          <w:tcPr>
            <w:tcW w:w="59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2388" w:type="dxa"/>
          </w:tcPr>
          <w:p w:rsidR="00EC1A21" w:rsidRDefault="00EC1A2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41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59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552" w:type="dxa"/>
            <w:vMerge w:val="restart"/>
          </w:tcPr>
          <w:p w:rsidR="00EC1A21" w:rsidRDefault="00EC1A21">
            <w:pPr>
              <w:pStyle w:val="ConsPlusNormal"/>
            </w:pPr>
          </w:p>
        </w:tc>
      </w:tr>
      <w:tr w:rsidR="00EC1A21">
        <w:tc>
          <w:tcPr>
            <w:tcW w:w="590" w:type="dxa"/>
          </w:tcPr>
          <w:p w:rsidR="00EC1A21" w:rsidRDefault="00EC1A21">
            <w:pPr>
              <w:pStyle w:val="ConsPlusNormal"/>
            </w:pPr>
          </w:p>
        </w:tc>
        <w:tc>
          <w:tcPr>
            <w:tcW w:w="2388" w:type="dxa"/>
          </w:tcPr>
          <w:p w:rsidR="00EC1A21" w:rsidRDefault="00EC1A21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417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559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276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850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0" w:type="auto"/>
            <w:vMerge/>
          </w:tcPr>
          <w:p w:rsidR="00EC1A21" w:rsidRDefault="00EC1A21"/>
        </w:tc>
      </w:tr>
    </w:tbl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Приложение 1</w:t>
      </w:r>
    </w:p>
    <w:p w:rsidR="00EC1A21" w:rsidRDefault="00EC1A21">
      <w:pPr>
        <w:pStyle w:val="ConsPlusNormal"/>
        <w:jc w:val="right"/>
      </w:pPr>
      <w:r>
        <w:t>к муниципальной программе</w:t>
      </w:r>
    </w:p>
    <w:p w:rsidR="00EC1A21" w:rsidRDefault="00EC1A21">
      <w:pPr>
        <w:pStyle w:val="ConsPlusNormal"/>
        <w:jc w:val="right"/>
      </w:pPr>
      <w:r>
        <w:t>"Создание условий для повышения качества</w:t>
      </w:r>
    </w:p>
    <w:p w:rsidR="00EC1A21" w:rsidRDefault="00EC1A21">
      <w:pPr>
        <w:pStyle w:val="ConsPlusNormal"/>
        <w:jc w:val="right"/>
      </w:pPr>
      <w:r>
        <w:t>обеспечения населения МО "Город Псков"</w:t>
      </w:r>
    </w:p>
    <w:p w:rsidR="00EC1A21" w:rsidRDefault="00EC1A21">
      <w:pPr>
        <w:pStyle w:val="ConsPlusNormal"/>
        <w:jc w:val="right"/>
      </w:pPr>
      <w:r>
        <w:t>коммунальными услугами"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bookmarkStart w:id="5" w:name="P949"/>
      <w:bookmarkEnd w:id="5"/>
      <w:r>
        <w:t>Целевые индикаторы муниципальной программы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30.03.2016 N 348)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1276"/>
        <w:gridCol w:w="907"/>
        <w:gridCol w:w="907"/>
        <w:gridCol w:w="907"/>
        <w:gridCol w:w="907"/>
        <w:gridCol w:w="907"/>
        <w:gridCol w:w="907"/>
        <w:gridCol w:w="907"/>
      </w:tblGrid>
      <w:tr w:rsidR="00EC1A21">
        <w:tc>
          <w:tcPr>
            <w:tcW w:w="567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N</w:t>
            </w:r>
          </w:p>
          <w:p w:rsidR="00EC1A21" w:rsidRDefault="00EC1A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349" w:type="dxa"/>
            <w:gridSpan w:val="7"/>
          </w:tcPr>
          <w:p w:rsidR="00EC1A21" w:rsidRDefault="00EC1A21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EC1A21"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0" w:type="auto"/>
            <w:vMerge/>
          </w:tcPr>
          <w:p w:rsidR="00EC1A21" w:rsidRDefault="00EC1A21"/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2020 год</w:t>
            </w:r>
          </w:p>
        </w:tc>
      </w:tr>
      <w:tr w:rsidR="00EC1A21">
        <w:tc>
          <w:tcPr>
            <w:tcW w:w="11423" w:type="dxa"/>
            <w:gridSpan w:val="10"/>
          </w:tcPr>
          <w:p w:rsidR="00EC1A21" w:rsidRDefault="00EC1A21">
            <w:pPr>
              <w:pStyle w:val="ConsPlusNormal"/>
              <w:jc w:val="center"/>
            </w:pPr>
            <w:r>
              <w:t>Программа. 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Уровень износа объектов коммунальной инфраструктуры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30,0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Уровень снижения аварий на инженерных сетях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9,0</w:t>
            </w:r>
          </w:p>
        </w:tc>
      </w:tr>
      <w:tr w:rsidR="00EC1A21">
        <w:tc>
          <w:tcPr>
            <w:tcW w:w="11423" w:type="dxa"/>
            <w:gridSpan w:val="10"/>
          </w:tcPr>
          <w:p w:rsidR="00EC1A21" w:rsidRDefault="00EC1A21">
            <w:pPr>
              <w:pStyle w:val="ConsPlusNormal"/>
              <w:jc w:val="center"/>
            </w:pPr>
            <w:hyperlink w:anchor="P261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системы тепло-, водоснабжения муниципального образования "Город Псков"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Протяженность водопроводных сетей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Километр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293,7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309,2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Протяженность канализационных сетей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Километр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250,7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250,7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251,1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262,0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264,0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Доля водопроводных сетей, нуждающихся в замене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22,0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Доля канализационных сетей, нуждающихся в замене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22,0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54,0</w:t>
            </w:r>
          </w:p>
        </w:tc>
      </w:tr>
      <w:tr w:rsidR="00EC1A21">
        <w:tc>
          <w:tcPr>
            <w:tcW w:w="11423" w:type="dxa"/>
            <w:gridSpan w:val="10"/>
          </w:tcPr>
          <w:p w:rsidR="00EC1A21" w:rsidRDefault="00EC1A21">
            <w:pPr>
              <w:pStyle w:val="ConsPlusNormal"/>
              <w:jc w:val="center"/>
            </w:pPr>
            <w:hyperlink w:anchor="P623" w:history="1">
              <w:r>
                <w:rPr>
                  <w:color w:val="0000FF"/>
                </w:rPr>
                <w:t>Подпрограмма 2</w:t>
              </w:r>
            </w:hyperlink>
            <w:r>
              <w:t>. Стимулирование и поддержка деятельности товариществ собственников жилья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18,6</w:t>
            </w:r>
          </w:p>
        </w:tc>
      </w:tr>
      <w:tr w:rsidR="00EC1A21">
        <w:tc>
          <w:tcPr>
            <w:tcW w:w="567" w:type="dxa"/>
          </w:tcPr>
          <w:p w:rsidR="00EC1A21" w:rsidRDefault="00EC1A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31" w:type="dxa"/>
          </w:tcPr>
          <w:p w:rsidR="00EC1A21" w:rsidRDefault="00EC1A21">
            <w:pPr>
              <w:pStyle w:val="ConsPlusNormal"/>
            </w:pPr>
            <w: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1276" w:type="dxa"/>
          </w:tcPr>
          <w:p w:rsidR="00EC1A21" w:rsidRDefault="00EC1A21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EC1A21" w:rsidRDefault="00EC1A21">
            <w:pPr>
              <w:pStyle w:val="ConsPlusNormal"/>
              <w:jc w:val="center"/>
            </w:pPr>
            <w:r>
              <w:t>1,0</w:t>
            </w:r>
          </w:p>
        </w:tc>
      </w:tr>
    </w:tbl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Приложение 2</w:t>
      </w:r>
    </w:p>
    <w:p w:rsidR="00EC1A21" w:rsidRDefault="00EC1A21">
      <w:pPr>
        <w:pStyle w:val="ConsPlusNormal"/>
        <w:jc w:val="right"/>
      </w:pPr>
      <w:r>
        <w:t>к муниципальной программе</w:t>
      </w:r>
    </w:p>
    <w:p w:rsidR="00EC1A21" w:rsidRDefault="00EC1A21">
      <w:pPr>
        <w:pStyle w:val="ConsPlusNormal"/>
        <w:jc w:val="right"/>
      </w:pPr>
      <w:r>
        <w:t>"Создание условий для повышения качества</w:t>
      </w:r>
    </w:p>
    <w:p w:rsidR="00EC1A21" w:rsidRDefault="00EC1A21">
      <w:pPr>
        <w:pStyle w:val="ConsPlusNormal"/>
        <w:jc w:val="right"/>
      </w:pPr>
      <w:r>
        <w:t>обеспечения населения муниципального образования</w:t>
      </w:r>
    </w:p>
    <w:p w:rsidR="00EC1A21" w:rsidRDefault="00EC1A21">
      <w:pPr>
        <w:pStyle w:val="ConsPlusNormal"/>
        <w:jc w:val="right"/>
      </w:pPr>
      <w:r>
        <w:t>"Город Псков" коммунальными услугами"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center"/>
      </w:pPr>
      <w:bookmarkStart w:id="6" w:name="P1070"/>
      <w:bookmarkEnd w:id="6"/>
      <w:r>
        <w:t>Перечень</w:t>
      </w:r>
    </w:p>
    <w:p w:rsidR="00EC1A21" w:rsidRDefault="00EC1A21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EC1A21" w:rsidRDefault="00EC1A21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EC1A21" w:rsidRDefault="00EC1A21">
      <w:pPr>
        <w:pStyle w:val="ConsPlusNormal"/>
        <w:jc w:val="center"/>
      </w:pPr>
      <w:r>
        <w:t>Список изменяющих документов</w:t>
      </w:r>
    </w:p>
    <w:p w:rsidR="00EC1A21" w:rsidRDefault="00EC1A21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C1A21" w:rsidRDefault="00EC1A21">
      <w:pPr>
        <w:pStyle w:val="ConsPlusNormal"/>
        <w:jc w:val="center"/>
      </w:pPr>
      <w:r>
        <w:t>от 30.03.2016 N 348)</w:t>
      </w:r>
    </w:p>
    <w:p w:rsidR="00EC1A21" w:rsidRDefault="00EC1A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814"/>
        <w:gridCol w:w="1814"/>
        <w:gridCol w:w="1361"/>
        <w:gridCol w:w="964"/>
        <w:gridCol w:w="964"/>
        <w:gridCol w:w="964"/>
        <w:gridCol w:w="964"/>
        <w:gridCol w:w="964"/>
        <w:gridCol w:w="964"/>
        <w:gridCol w:w="964"/>
        <w:gridCol w:w="2211"/>
        <w:gridCol w:w="1871"/>
      </w:tblGrid>
      <w:tr w:rsidR="00EC1A21">
        <w:tc>
          <w:tcPr>
            <w:tcW w:w="605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1814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14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748" w:type="dxa"/>
            <w:gridSpan w:val="7"/>
          </w:tcPr>
          <w:p w:rsidR="00EC1A21" w:rsidRDefault="00EC1A21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21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871" w:type="dxa"/>
            <w:vMerge w:val="restart"/>
          </w:tcPr>
          <w:p w:rsidR="00EC1A21" w:rsidRDefault="00EC1A21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EC1A21">
        <w:tc>
          <w:tcPr>
            <w:tcW w:w="605" w:type="dxa"/>
            <w:vMerge/>
          </w:tcPr>
          <w:p w:rsidR="00EC1A21" w:rsidRDefault="00EC1A21"/>
        </w:tc>
        <w:tc>
          <w:tcPr>
            <w:tcW w:w="1814" w:type="dxa"/>
            <w:vMerge/>
          </w:tcPr>
          <w:p w:rsidR="00EC1A21" w:rsidRDefault="00EC1A21"/>
        </w:tc>
        <w:tc>
          <w:tcPr>
            <w:tcW w:w="1814" w:type="dxa"/>
            <w:vMerge/>
          </w:tcPr>
          <w:p w:rsidR="00EC1A21" w:rsidRDefault="00EC1A21"/>
        </w:tc>
        <w:tc>
          <w:tcPr>
            <w:tcW w:w="1361" w:type="dxa"/>
            <w:vMerge/>
          </w:tcPr>
          <w:p w:rsidR="00EC1A21" w:rsidRDefault="00EC1A21"/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11" w:type="dxa"/>
            <w:vMerge/>
          </w:tcPr>
          <w:p w:rsidR="00EC1A21" w:rsidRDefault="00EC1A21"/>
        </w:tc>
        <w:tc>
          <w:tcPr>
            <w:tcW w:w="1871" w:type="dxa"/>
            <w:vMerge/>
          </w:tcPr>
          <w:p w:rsidR="00EC1A21" w:rsidRDefault="00EC1A21"/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  <w:jc w:val="center"/>
            </w:pPr>
          </w:p>
        </w:tc>
        <w:tc>
          <w:tcPr>
            <w:tcW w:w="15819" w:type="dxa"/>
            <w:gridSpan w:val="12"/>
          </w:tcPr>
          <w:p w:rsidR="00EC1A21" w:rsidRDefault="00EC1A21">
            <w:pPr>
              <w:pStyle w:val="ConsPlusNormal"/>
            </w:pPr>
            <w:r>
              <w:t>Подпрограммы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hyperlink w:anchor="P26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тепло-, водоснабжения муниципального образования "Город Псков"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1361" w:type="dxa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59095,9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2211" w:type="dxa"/>
          </w:tcPr>
          <w:p w:rsidR="00EC1A21" w:rsidRDefault="00EC1A21">
            <w:pPr>
              <w:pStyle w:val="ConsPlusNormal"/>
            </w:pPr>
            <w:r>
              <w:t>Обеспечение населения города Пскова качественной коммунальной услугой в части водоснабжения, водоотведения и теплоснабжения; Снижение уровня износа коммунальной инфраструктуры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>Ухудшение коммунальной инфраструктуры, вследствие износа систем тепло- и водоснабжения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hyperlink w:anchor="P623" w:history="1">
              <w:r>
                <w:rPr>
                  <w:color w:val="0000FF"/>
                </w:rPr>
                <w:t>Стимулирование</w:t>
              </w:r>
            </w:hyperlink>
            <w:r>
              <w:t xml:space="preserve"> и поддержка деятельности товариществ собственников жилья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1361" w:type="dxa"/>
          </w:tcPr>
          <w:p w:rsidR="00EC1A21" w:rsidRDefault="00EC1A21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</w:tcPr>
          <w:p w:rsidR="00EC1A21" w:rsidRDefault="00EC1A21">
            <w:pPr>
              <w:pStyle w:val="ConsPlusNormal"/>
            </w:pPr>
            <w:r>
              <w:t>Развитие конкурентной среды в сфере управления многоквартирными домами; Создание системы договорных отношений между товариществами собственников жилья и управляющими организациями, а также подрядными организациями; Увеличение количества многоквартирных домов, находящихся в управлении товариществом собственников жилья, от общего количества многоквартирных домов на территории города Пскова; Улучшение технического состояния жилых домов</w:t>
            </w:r>
          </w:p>
        </w:tc>
        <w:tc>
          <w:tcPr>
            <w:tcW w:w="1871" w:type="dxa"/>
          </w:tcPr>
          <w:p w:rsidR="00EC1A21" w:rsidRDefault="00EC1A21">
            <w:pPr>
              <w:pStyle w:val="ConsPlusNormal"/>
            </w:pPr>
            <w:r>
              <w:t>Снижение качества управления жилищным фондом</w:t>
            </w:r>
          </w:p>
        </w:tc>
      </w:tr>
      <w:tr w:rsidR="00EC1A21">
        <w:tc>
          <w:tcPr>
            <w:tcW w:w="605" w:type="dxa"/>
          </w:tcPr>
          <w:p w:rsidR="00EC1A21" w:rsidRDefault="00EC1A2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  <w:r>
              <w:t>Всего:</w:t>
            </w:r>
          </w:p>
        </w:tc>
        <w:tc>
          <w:tcPr>
            <w:tcW w:w="1814" w:type="dxa"/>
          </w:tcPr>
          <w:p w:rsidR="00EC1A21" w:rsidRDefault="00EC1A21">
            <w:pPr>
              <w:pStyle w:val="ConsPlusNormal"/>
            </w:pPr>
          </w:p>
        </w:tc>
        <w:tc>
          <w:tcPr>
            <w:tcW w:w="1361" w:type="dxa"/>
          </w:tcPr>
          <w:p w:rsidR="00EC1A21" w:rsidRDefault="00EC1A21">
            <w:pPr>
              <w:pStyle w:val="ConsPlusNormal"/>
            </w:pP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59345,9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3595,9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21550,0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964" w:type="dxa"/>
          </w:tcPr>
          <w:p w:rsidR="00EC1A21" w:rsidRDefault="00EC1A2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2211" w:type="dxa"/>
          </w:tcPr>
          <w:p w:rsidR="00EC1A21" w:rsidRDefault="00EC1A21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EC1A21" w:rsidRDefault="00EC1A21">
            <w:pPr>
              <w:pStyle w:val="ConsPlusNormal"/>
              <w:jc w:val="center"/>
            </w:pPr>
          </w:p>
        </w:tc>
      </w:tr>
    </w:tbl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right"/>
      </w:pPr>
      <w:r>
        <w:t>Глава Администрации города Пскова</w:t>
      </w:r>
    </w:p>
    <w:p w:rsidR="00EC1A21" w:rsidRDefault="00EC1A21">
      <w:pPr>
        <w:pStyle w:val="ConsPlusNormal"/>
        <w:jc w:val="right"/>
      </w:pPr>
      <w:r>
        <w:t>И.В.КАЛАШНИКОВ</w:t>
      </w: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jc w:val="both"/>
      </w:pPr>
    </w:p>
    <w:p w:rsidR="00EC1A21" w:rsidRDefault="00EC1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E39" w:rsidRDefault="00446E39">
      <w:bookmarkStart w:id="7" w:name="_GoBack"/>
      <w:bookmarkEnd w:id="7"/>
    </w:p>
    <w:sectPr w:rsidR="00446E39" w:rsidSect="002531E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1"/>
    <w:rsid w:val="00446E39"/>
    <w:rsid w:val="00687B7D"/>
    <w:rsid w:val="00E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04DC-7AB0-4881-AC8E-987EE72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C1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C1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1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2449437F3CF32B3955D9A1E4AB39DD5CBA6EE812D77B7B3E8C94BCC788A02A23TBI" TargetMode="External"/><Relationship Id="rId18" Type="http://schemas.openxmlformats.org/officeDocument/2006/relationships/hyperlink" Target="consultantplus://offline/ref=D42449437F3CF32B3955D9A1E4AB39DD5CBA6EE812D67C7D3D8C94BCC788A02A3B4F8AEA10AAFD0B6A72A721T3I" TargetMode="External"/><Relationship Id="rId26" Type="http://schemas.openxmlformats.org/officeDocument/2006/relationships/hyperlink" Target="consultantplus://offline/ref=D42449437F3CF32B3955D9A1E4AB39DD5CBA6EE813DC737D3B8C94BCC788A02A3B4F8AEA10AAFD0B6A72AE21T2I" TargetMode="External"/><Relationship Id="rId39" Type="http://schemas.openxmlformats.org/officeDocument/2006/relationships/hyperlink" Target="consultantplus://offline/ref=D42449437F3CF32B3955D9A1E4AB39DD5CBA6EE812D17C7F3A8C94BCC788A02A3B4F8AEA10AAFD0B6A70AF21T2I" TargetMode="External"/><Relationship Id="rId21" Type="http://schemas.openxmlformats.org/officeDocument/2006/relationships/hyperlink" Target="consultantplus://offline/ref=D42449437F3CF32B3955D9A1E4AB39DD5CBA6EE812D17C7F3A8C94BCC788A02A3B4F8AEA10AAFD0B6A72A721T2I" TargetMode="External"/><Relationship Id="rId34" Type="http://schemas.openxmlformats.org/officeDocument/2006/relationships/hyperlink" Target="consultantplus://offline/ref=D42449437F3CF32B3955D9A1E4AB39DD5CBA6EE812D67C7D3D8C94BCC788A02A3B4F8AEA10AAFD0B6A70AF21T7I" TargetMode="External"/><Relationship Id="rId42" Type="http://schemas.openxmlformats.org/officeDocument/2006/relationships/hyperlink" Target="consultantplus://offline/ref=D42449437F3CF32B3955D9A1E4AB39DD5CBA6EE812D77B7B3E8C94BCC788A02A3B4F8AEA10AAFD0B6A77A321T6I" TargetMode="External"/><Relationship Id="rId47" Type="http://schemas.openxmlformats.org/officeDocument/2006/relationships/hyperlink" Target="consultantplus://offline/ref=D42449437F3CF32B3955C7ACF2C764D55CB833E410D5712E65D3CFE19081AA7D7C00D3A854A7F50B26T9I" TargetMode="External"/><Relationship Id="rId50" Type="http://schemas.openxmlformats.org/officeDocument/2006/relationships/hyperlink" Target="consultantplus://offline/ref=D42449437F3CF32B3955C7ACF2C764D55CB833E410D5712E65D3CFE19081AA7D7C00D3A854A6F80F26TFI" TargetMode="External"/><Relationship Id="rId55" Type="http://schemas.openxmlformats.org/officeDocument/2006/relationships/hyperlink" Target="consultantplus://offline/ref=D42449437F3CF32B3955D9A1E4AB39DD5CBA6EE812D77B7B3E8C94BCC788A02A3B4F8AEA10AAFD0B6A77A321T6I" TargetMode="External"/><Relationship Id="rId7" Type="http://schemas.openxmlformats.org/officeDocument/2006/relationships/hyperlink" Target="consultantplus://offline/ref=D42449437F3CF32B3955D9A1E4AB39DD5CBA6EE812D67C7D3D8C94BCC788A02A3B4F8AEA10AAFD0B6A72A721T0I" TargetMode="External"/><Relationship Id="rId12" Type="http://schemas.openxmlformats.org/officeDocument/2006/relationships/hyperlink" Target="consultantplus://offline/ref=D42449437F3CF32B3955C7ACF2C764D55CB831E113D5712E65D3CFE19028T1I" TargetMode="External"/><Relationship Id="rId17" Type="http://schemas.openxmlformats.org/officeDocument/2006/relationships/hyperlink" Target="consultantplus://offline/ref=D42449437F3CF32B3955D9A1E4AB39DD5CBA6EE812D47A7F3A8C94BCC788A02A3B4F8AEA10AAFD0B6A72A721T0I" TargetMode="External"/><Relationship Id="rId25" Type="http://schemas.openxmlformats.org/officeDocument/2006/relationships/hyperlink" Target="consultantplus://offline/ref=D42449437F3CF32B3955D9A1E4AB39DD5CBA6EE812D67C7D3D8C94BCC788A02A3B4F8AEA10AAFD0B6A73A621T0I" TargetMode="External"/><Relationship Id="rId33" Type="http://schemas.openxmlformats.org/officeDocument/2006/relationships/hyperlink" Target="consultantplus://offline/ref=D42449437F3CF32B3955D9A1E4AB39DD5CBA6EE812D47A7F3A8C94BCC788A02A3B4F8AEA10AAFD0B6A70A421T7I" TargetMode="External"/><Relationship Id="rId38" Type="http://schemas.openxmlformats.org/officeDocument/2006/relationships/hyperlink" Target="consultantplus://offline/ref=D42449437F3CF32B3955D9A1E4AB39DD5CBA6EE813D773793A8C94BCC788A02A3B4F8AEA10AAFD0B6A72A621T7I" TargetMode="External"/><Relationship Id="rId46" Type="http://schemas.openxmlformats.org/officeDocument/2006/relationships/hyperlink" Target="consultantplus://offline/ref=D42449437F3CF32B3955D9A1E4AB39DD5CBA6EE812D67C7D3D8C94BCC788A02A3B4F8AEA10AAFD0B6A77A621TC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2449437F3CF32B3955D9A1E4AB39DD5CBA6EE813DC737D3B8C94BCC788A02A3B4F8AEA10AAFD0B6A72A721T0I" TargetMode="External"/><Relationship Id="rId20" Type="http://schemas.openxmlformats.org/officeDocument/2006/relationships/hyperlink" Target="consultantplus://offline/ref=D42449437F3CF32B3955D9A1E4AB39DD5CBA6EE812D67C7D3D8C94BCC788A02A3B4F8AEA10AAFD0B6A72A721T2I" TargetMode="External"/><Relationship Id="rId29" Type="http://schemas.openxmlformats.org/officeDocument/2006/relationships/hyperlink" Target="consultantplus://offline/ref=D42449437F3CF32B3955D9A1E4AB39DD5CBA6EE812D17C7F3A8C94BCC788A02A3B4F8AEA10AAFD0B6A72AE21T1I" TargetMode="External"/><Relationship Id="rId41" Type="http://schemas.openxmlformats.org/officeDocument/2006/relationships/hyperlink" Target="consultantplus://offline/ref=D42449437F3CF32B3955D9A1E4AB39DD5CBA6EE812D17C7F3A8C94BCC788A02A3B4F8AEA10AAFD0B6A71A221T7I" TargetMode="External"/><Relationship Id="rId54" Type="http://schemas.openxmlformats.org/officeDocument/2006/relationships/hyperlink" Target="consultantplus://offline/ref=D42449437F3CF32B3955D9A1E4AB39DD5CBA6EE812D67C7D3D8C94BCC788A02A3B4F8AEA10AAFD0B6A74A721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449437F3CF32B3955D9A1E4AB39DD5CBA6EE812D47A7F3A8C94BCC788A02A3B4F8AEA10AAFD0B6A72A721T0I" TargetMode="External"/><Relationship Id="rId11" Type="http://schemas.openxmlformats.org/officeDocument/2006/relationships/hyperlink" Target="consultantplus://offline/ref=D42449437F3CF32B3955C7ACF2C764D55CB939E313D2712E65D3CFE19028T1I" TargetMode="External"/><Relationship Id="rId24" Type="http://schemas.openxmlformats.org/officeDocument/2006/relationships/hyperlink" Target="consultantplus://offline/ref=D42449437F3CF32B3955D9A1E4AB39DD5CBA6EE813D773793A8C94BCC788A02A3B4F8AEA10AAFD0B6A72A621T7I" TargetMode="External"/><Relationship Id="rId32" Type="http://schemas.openxmlformats.org/officeDocument/2006/relationships/hyperlink" Target="consultantplus://offline/ref=D42449437F3CF32B3955D9A1E4AB39DD5CBA6EE813DC737D3B8C94BCC788A02A3B4F8AEA10AAFD0B6A70A321T7I" TargetMode="External"/><Relationship Id="rId37" Type="http://schemas.openxmlformats.org/officeDocument/2006/relationships/hyperlink" Target="consultantplus://offline/ref=D42449437F3CF32B3955D9A1E4AB39DD5CBA6EE812D17C7F3A8C94BCC788A02A3B4F8AEA10AAFD0B6A70A221TCI" TargetMode="External"/><Relationship Id="rId40" Type="http://schemas.openxmlformats.org/officeDocument/2006/relationships/hyperlink" Target="consultantplus://offline/ref=D42449437F3CF32B3955D9A1E4AB39DD5CBA6EE812D67C7D3D8C94BCC788A02A3B4F8AEA10AAFD0B6A71AE21TCI" TargetMode="External"/><Relationship Id="rId45" Type="http://schemas.openxmlformats.org/officeDocument/2006/relationships/hyperlink" Target="consultantplus://offline/ref=D42449437F3CF32B3955D9A1E4AB39DD5CBA6EE812D67C7D3D8C94BCC788A02A3B4F8AEA10AAFD0B6A77A621TDI" TargetMode="External"/><Relationship Id="rId53" Type="http://schemas.openxmlformats.org/officeDocument/2006/relationships/hyperlink" Target="consultantplus://offline/ref=D42449437F3CF32B3955D9A1E4AB39DD5CBA6EE812D67C7D3D8C94BCC788A02A3B4F8AEA10AAFD0B6A74A721T6I" TargetMode="External"/><Relationship Id="rId58" Type="http://schemas.openxmlformats.org/officeDocument/2006/relationships/hyperlink" Target="consultantplus://offline/ref=D42449437F3CF32B3955D9A1E4AB39DD5CBA6EE812D17C7F3A8C94BCC788A02A3B4F8AEA10AAFD0B6A70A721T0I" TargetMode="External"/><Relationship Id="rId5" Type="http://schemas.openxmlformats.org/officeDocument/2006/relationships/hyperlink" Target="consultantplus://offline/ref=D42449437F3CF32B3955D9A1E4AB39DD5CBA6EE813DC737D3B8C94BCC788A02A3B4F8AEA10AAFD0B6A72A721T0I" TargetMode="External"/><Relationship Id="rId15" Type="http://schemas.openxmlformats.org/officeDocument/2006/relationships/hyperlink" Target="consultantplus://offline/ref=D42449437F3CF32B3955D9A1E4AB39DD5CBA6EE813D77B783B8C94BCC788A02A23TBI" TargetMode="External"/><Relationship Id="rId23" Type="http://schemas.openxmlformats.org/officeDocument/2006/relationships/hyperlink" Target="consultantplus://offline/ref=D42449437F3CF32B3955C7ACF2C764D55CB439E017D0712E65D3CFE19081AA7D7C00D3A854A7FC0A26TCI" TargetMode="External"/><Relationship Id="rId28" Type="http://schemas.openxmlformats.org/officeDocument/2006/relationships/hyperlink" Target="consultantplus://offline/ref=D42449437F3CF32B3955D9A1E4AB39DD5CBA6EE812D17C7F3A8C94BCC788A02A3B4F8AEA10AAFD0B6A72AE21T4I" TargetMode="External"/><Relationship Id="rId36" Type="http://schemas.openxmlformats.org/officeDocument/2006/relationships/hyperlink" Target="consultantplus://offline/ref=D42449437F3CF32B3955D9A1E4AB39DD5CBA6EE812D67C7D3D8C94BCC788A02A3B4F8AEA10AAFD0B6A70AF21T6I" TargetMode="External"/><Relationship Id="rId49" Type="http://schemas.openxmlformats.org/officeDocument/2006/relationships/hyperlink" Target="consultantplus://offline/ref=D42449437F3CF32B3955C7ACF2C764D55CB833E410D5712E65D3CFE19028T1I" TargetMode="External"/><Relationship Id="rId57" Type="http://schemas.openxmlformats.org/officeDocument/2006/relationships/hyperlink" Target="consultantplus://offline/ref=D42449437F3CF32B3955D9A1E4AB39DD5CBA6EE812D17C7F3A8C94BCC788A02A3B4F8AEA10AAFD0B6A72AE21T2I" TargetMode="External"/><Relationship Id="rId10" Type="http://schemas.openxmlformats.org/officeDocument/2006/relationships/hyperlink" Target="consultantplus://offline/ref=D42449437F3CF32B3955C7ACF2C764D55CB932E213D2712E65D3CFE19028T1I" TargetMode="External"/><Relationship Id="rId19" Type="http://schemas.openxmlformats.org/officeDocument/2006/relationships/hyperlink" Target="consultantplus://offline/ref=D42449437F3CF32B3955D9A1E4AB39DD5CBA6EE812D17C7F3A8C94BCC788A02A3B4F8AEA10AAFD0B6A72A721T3I" TargetMode="External"/><Relationship Id="rId31" Type="http://schemas.openxmlformats.org/officeDocument/2006/relationships/hyperlink" Target="consultantplus://offline/ref=D42449437F3CF32B3955D9A1E4AB39DD5CBA6EE812D77B7B3E8C94BCC788A02A3B4F8AEA10AAFD0B6A77A321T6I" TargetMode="External"/><Relationship Id="rId44" Type="http://schemas.openxmlformats.org/officeDocument/2006/relationships/hyperlink" Target="consultantplus://offline/ref=D42449437F3CF32B3955D9A1E4AB39DD5CBA6EE813DC737D3B8C94BCC788A02A3B4F8AEA10AAFD0B6A76A321T5I" TargetMode="External"/><Relationship Id="rId52" Type="http://schemas.openxmlformats.org/officeDocument/2006/relationships/hyperlink" Target="consultantplus://offline/ref=D42449437F3CF32B3955D9A1E4AB39DD5CBA6EE812D67C7D3D8C94BCC788A02A3B4F8AEA10AAFD0B6A77A121TD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2449437F3CF32B3955C7ACF2C764D55CB838E712D6712E65D3CFE19081AA7D7C00D3A854A4FE0326TBI" TargetMode="External"/><Relationship Id="rId14" Type="http://schemas.openxmlformats.org/officeDocument/2006/relationships/hyperlink" Target="consultantplus://offline/ref=D42449437F3CF32B3955D9A1E4AB39DD5CBA6EE812D6787A388C94BCC788A02A3B4F8AEA10AAFD0B6A7BA221T5I" TargetMode="External"/><Relationship Id="rId22" Type="http://schemas.openxmlformats.org/officeDocument/2006/relationships/hyperlink" Target="consultantplus://offline/ref=D42449437F3CF32B3955D9A1E4AB39DD5CBA6EE812D17C7F3A8C94BCC788A02A3B4F8AEA10AAFD0B6A72A621T7I" TargetMode="External"/><Relationship Id="rId27" Type="http://schemas.openxmlformats.org/officeDocument/2006/relationships/hyperlink" Target="consultantplus://offline/ref=D42449437F3CF32B3955D9A1E4AB39DD5CBA6EE812D67C7D3D8C94BCC788A02A3B4F8AEA10AAFD0B6A73A621T2I" TargetMode="External"/><Relationship Id="rId30" Type="http://schemas.openxmlformats.org/officeDocument/2006/relationships/hyperlink" Target="consultantplus://offline/ref=D42449437F3CF32B3955D9A1E4AB39DD5CBA6EE812D17C7F3A8C94BCC788A02A3B4F8AEA10AAFD0B6A72AE21T3I" TargetMode="External"/><Relationship Id="rId35" Type="http://schemas.openxmlformats.org/officeDocument/2006/relationships/hyperlink" Target="consultantplus://offline/ref=D42449437F3CF32B3955D9A1E4AB39DD5CBA6EE812D17C7F3A8C94BCC788A02A3B4F8AEA10AAFD0B6A70A221TDI" TargetMode="External"/><Relationship Id="rId43" Type="http://schemas.openxmlformats.org/officeDocument/2006/relationships/hyperlink" Target="consultantplus://offline/ref=D42449437F3CF32B3955D9A1E4AB39DD5CBA6EE812D17C7F3A8C94BCC788A02A3B4F8AEA10AAFD0B6A71AF21T5I" TargetMode="External"/><Relationship Id="rId48" Type="http://schemas.openxmlformats.org/officeDocument/2006/relationships/hyperlink" Target="consultantplus://offline/ref=D42449437F3CF32B3955C7ACF2C764D55CB833E410D5712E65D3CFE19028T1I" TargetMode="External"/><Relationship Id="rId56" Type="http://schemas.openxmlformats.org/officeDocument/2006/relationships/hyperlink" Target="consultantplus://offline/ref=D42449437F3CF32B3955D9A1E4AB39DD5CBA6EE812D67C7D3D8C94BCC788A02A3B4F8AEA10AAFD0B6A74A421T7I" TargetMode="External"/><Relationship Id="rId8" Type="http://schemas.openxmlformats.org/officeDocument/2006/relationships/hyperlink" Target="consultantplus://offline/ref=D42449437F3CF32B3955D9A1E4AB39DD5CBA6EE812D17C7F3A8C94BCC788A02A3B4F8AEA10AAFD0B6A72A721T0I" TargetMode="External"/><Relationship Id="rId51" Type="http://schemas.openxmlformats.org/officeDocument/2006/relationships/hyperlink" Target="consultantplus://offline/ref=D42449437F3CF32B3955D9A1E4AB39DD5CBA6EE813D773793A8C94BCC788A02A3B4F8AEA10AAFD0B6A72A621T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8140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2016-06-03T08:19:00Z</dcterms:created>
  <dcterms:modified xsi:type="dcterms:W3CDTF">2016-06-03T08:20:00Z</dcterms:modified>
</cp:coreProperties>
</file>