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C8" w:rsidRDefault="009850C8" w:rsidP="0098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9850C8">
        <w:rPr>
          <w:rFonts w:ascii="Times New Roman" w:hAnsi="Times New Roman" w:cs="Times New Roman"/>
          <w:sz w:val="28"/>
          <w:szCs w:val="28"/>
        </w:rPr>
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C80" w:rsidRDefault="00736C80" w:rsidP="0098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9850C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850C8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9850C8">
        <w:rPr>
          <w:rFonts w:ascii="Times New Roman" w:hAnsi="Times New Roman" w:cs="Times New Roman"/>
          <w:sz w:val="28"/>
          <w:szCs w:val="28"/>
        </w:rPr>
        <w:t xml:space="preserve"> от 16 октября 2014 г. N 2608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0C8">
        <w:rPr>
          <w:rFonts w:ascii="Times New Roman" w:hAnsi="Times New Roman" w:cs="Times New Roman"/>
          <w:sz w:val="28"/>
          <w:szCs w:val="28"/>
        </w:rPr>
        <w:t>Комитет по делам гражданской обороны и предупреждению чрезвычайных ситуаций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Совершенствование системы предупреждения терроризма и экстремизма, последовательное снижение рисков чрезвычайных ситуаций (далее - ЧС), повышение уровня пожарной безопасности и уровня защищенности от возможных террористических посягательств в муниципальных учреждениях города, а также обеспечение необходимых условий для безопасной жизнедеятельности населения и устойчивого социально-экономического развития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9850C8" w:rsidRP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50C8">
        <w:rPr>
          <w:rFonts w:ascii="Times New Roman" w:hAnsi="Times New Roman" w:cs="Times New Roman"/>
          <w:sz w:val="28"/>
          <w:szCs w:val="28"/>
        </w:rPr>
        <w:t>Обеспечение эффективной защиты населения и территорий от чрезвычайных ситуаций природного и техногенного характера, пожаров, происшествий на водных объектах;</w:t>
      </w:r>
    </w:p>
    <w:p w:rsidR="009850C8" w:rsidRDefault="009850C8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терроризму и экстремизму</w:t>
      </w:r>
      <w:r w:rsidR="00A743C4">
        <w:rPr>
          <w:rFonts w:ascii="Times New Roman" w:hAnsi="Times New Roman" w:cs="Times New Roman"/>
          <w:sz w:val="28"/>
          <w:szCs w:val="28"/>
        </w:rPr>
        <w:t>.</w:t>
      </w:r>
    </w:p>
    <w:p w:rsidR="00A743C4" w:rsidRDefault="00A743C4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3C4" w:rsidRDefault="00A743C4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4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2478" w:type="dxa"/>
        <w:tblLook w:val="04A0" w:firstRow="1" w:lastRow="0" w:firstColumn="1" w:lastColumn="0" w:noHBand="0" w:noVBand="1"/>
      </w:tblPr>
      <w:tblGrid>
        <w:gridCol w:w="10305"/>
      </w:tblGrid>
      <w:tr w:rsidR="00A743C4" w:rsidRPr="00A743C4" w:rsidTr="00645721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3C4" w:rsidRPr="00A743C4" w:rsidRDefault="00A743C4" w:rsidP="00A743C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A743C4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1. Сведения о достижении значений целевых показателей муниципальной программы</w:t>
            </w:r>
            <w:r w:rsidRPr="00A743C4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A743C4" w:rsidRPr="00A743C4" w:rsidTr="00645721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43C4" w:rsidRPr="00A743C4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A743C4">
              <w:rPr>
                <w:rFonts w:ascii="Times New Roman" w:eastAsia="Calibri" w:hAnsi="Times New Roman"/>
                <w:bCs/>
                <w:sz w:val="20"/>
                <w:szCs w:val="20"/>
              </w:rPr>
              <w:t>наименование муниципальной программы</w:t>
            </w:r>
          </w:p>
        </w:tc>
      </w:tr>
    </w:tbl>
    <w:p w:rsidR="00A743C4" w:rsidRPr="008C05F4" w:rsidRDefault="00A743C4" w:rsidP="00A74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8C05F4">
        <w:rPr>
          <w:rFonts w:ascii="Times New Roman" w:eastAsia="Calibri" w:hAnsi="Times New Roman"/>
          <w:sz w:val="26"/>
          <w:szCs w:val="26"/>
        </w:rPr>
        <w:t>по состоянию на 1 июля 20</w:t>
      </w:r>
      <w:r>
        <w:rPr>
          <w:rFonts w:ascii="Times New Roman" w:eastAsia="Calibri" w:hAnsi="Times New Roman"/>
          <w:sz w:val="26"/>
          <w:szCs w:val="26"/>
        </w:rPr>
        <w:t>15</w:t>
      </w:r>
      <w:r w:rsidRPr="008C05F4">
        <w:rPr>
          <w:rFonts w:ascii="Times New Roman" w:eastAsia="Calibri" w:hAnsi="Times New Roman"/>
          <w:sz w:val="26"/>
          <w:szCs w:val="26"/>
        </w:rPr>
        <w:t xml:space="preserve"> года</w:t>
      </w:r>
    </w:p>
    <w:tbl>
      <w:tblPr>
        <w:tblW w:w="16161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435"/>
        <w:gridCol w:w="851"/>
        <w:gridCol w:w="1134"/>
        <w:gridCol w:w="850"/>
        <w:gridCol w:w="1276"/>
        <w:gridCol w:w="1793"/>
        <w:gridCol w:w="3452"/>
      </w:tblGrid>
      <w:tr w:rsidR="00A743C4" w:rsidRPr="00645721" w:rsidTr="00645721">
        <w:trPr>
          <w:trHeight w:val="20"/>
        </w:trPr>
        <w:tc>
          <w:tcPr>
            <w:tcW w:w="370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№</w:t>
            </w:r>
          </w:p>
        </w:tc>
        <w:tc>
          <w:tcPr>
            <w:tcW w:w="6435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Наименование показателя достижения цели (решения задачи)</w:t>
            </w:r>
            <w:r w:rsidRPr="00645721">
              <w:rPr>
                <w:rFonts w:ascii="Times New Roman" w:eastAsia="Calibri" w:hAnsi="Times New Roman"/>
                <w:sz w:val="24"/>
                <w:szCs w:val="20"/>
              </w:rPr>
              <w:footnoteReference w:id="1"/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Ед.</w:t>
            </w:r>
            <w:r w:rsidR="00645721" w:rsidRPr="00645721">
              <w:rPr>
                <w:rFonts w:ascii="Times New Roman" w:eastAsia="Calibri" w:hAnsi="Times New Roman"/>
                <w:sz w:val="24"/>
                <w:szCs w:val="20"/>
              </w:rPr>
              <w:t xml:space="preserve"> </w:t>
            </w:r>
            <w:proofErr w:type="spellStart"/>
            <w:r w:rsidRPr="00645721">
              <w:rPr>
                <w:rFonts w:ascii="Times New Roman" w:eastAsia="Calibri" w:hAnsi="Times New Roman"/>
                <w:sz w:val="24"/>
                <w:szCs w:val="20"/>
              </w:rPr>
              <w:t>измер</w:t>
            </w:r>
            <w:proofErr w:type="spellEnd"/>
            <w:r w:rsidRPr="00645721">
              <w:rPr>
                <w:rFonts w:ascii="Times New Roman" w:eastAsia="Calibri" w:hAnsi="Times New Roman"/>
                <w:sz w:val="24"/>
                <w:szCs w:val="20"/>
              </w:rPr>
              <w:t>.</w:t>
            </w:r>
          </w:p>
        </w:tc>
        <w:tc>
          <w:tcPr>
            <w:tcW w:w="505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Значение показателя</w:t>
            </w:r>
          </w:p>
        </w:tc>
        <w:tc>
          <w:tcPr>
            <w:tcW w:w="345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 xml:space="preserve">Пояснения по возможному </w:t>
            </w:r>
            <w:proofErr w:type="spellStart"/>
            <w:r w:rsidRPr="00645721">
              <w:rPr>
                <w:rFonts w:ascii="Times New Roman" w:eastAsia="Calibri" w:hAnsi="Times New Roman"/>
                <w:sz w:val="24"/>
                <w:szCs w:val="20"/>
              </w:rPr>
              <w:t>недостижению</w:t>
            </w:r>
            <w:proofErr w:type="spellEnd"/>
            <w:r w:rsidRPr="00645721">
              <w:rPr>
                <w:rFonts w:ascii="Times New Roman" w:eastAsia="Calibri" w:hAnsi="Times New Roman"/>
                <w:sz w:val="24"/>
                <w:szCs w:val="20"/>
              </w:rPr>
              <w:t xml:space="preserve"> значения показателя на конец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6435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Год, предшествующий отчетному</w:t>
            </w:r>
            <w:r w:rsidRPr="00645721">
              <w:rPr>
                <w:rFonts w:ascii="Times New Roman" w:eastAsia="Calibri" w:hAnsi="Times New Roman"/>
                <w:sz w:val="24"/>
                <w:szCs w:val="20"/>
              </w:rPr>
              <w:footnoteReference w:id="2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план на 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фактическое значение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 w:rsidRPr="00645721">
              <w:rPr>
                <w:rFonts w:ascii="Times New Roman" w:eastAsia="Calibri" w:hAnsi="Times New Roman"/>
                <w:sz w:val="24"/>
                <w:szCs w:val="20"/>
              </w:rPr>
              <w:t>Уровень достижения планового значения показателя</w:t>
            </w:r>
            <w:r w:rsidRPr="00645721">
              <w:rPr>
                <w:rFonts w:ascii="Times New Roman" w:eastAsia="Calibri" w:hAnsi="Times New Roman"/>
                <w:sz w:val="24"/>
                <w:szCs w:val="20"/>
              </w:rPr>
              <w:footnoteReference w:id="3"/>
            </w:r>
          </w:p>
        </w:tc>
        <w:tc>
          <w:tcPr>
            <w:tcW w:w="3452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6"/>
              </w:rPr>
            </w:pPr>
          </w:p>
        </w:tc>
        <w:tc>
          <w:tcPr>
            <w:tcW w:w="1579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</w:rPr>
            </w:pPr>
            <w:r w:rsidRPr="00645721">
              <w:rPr>
                <w:rFonts w:ascii="Times New Roman" w:eastAsia="Calibri" w:hAnsi="Times New Roman"/>
                <w:b/>
                <w:sz w:val="24"/>
                <w:szCs w:val="26"/>
              </w:rPr>
      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645721">
              <w:rPr>
                <w:rFonts w:ascii="Times New Roman" w:eastAsia="Calibri" w:hAnsi="Times New Roman"/>
                <w:sz w:val="24"/>
                <w:szCs w:val="26"/>
              </w:rPr>
              <w:t>1.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Доля муниципальных учреждений образования, в которых </w:t>
            </w:r>
            <w:proofErr w:type="gramStart"/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обеспечивается  требуемый</w:t>
            </w:r>
            <w:proofErr w:type="gramEnd"/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уровень пожарной безопасности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645721">
              <w:rPr>
                <w:rFonts w:ascii="Times New Roman" w:eastAsia="Calibri" w:hAnsi="Times New Roman"/>
                <w:sz w:val="24"/>
                <w:szCs w:val="26"/>
              </w:rPr>
              <w:t>2.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Доля муниципальных учреждений культуры, в которых </w:t>
            </w:r>
            <w:proofErr w:type="gramStart"/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обеспечивается  требуемый</w:t>
            </w:r>
            <w:proofErr w:type="gramEnd"/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уровень пожарной безопасности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645721">
              <w:rPr>
                <w:rFonts w:ascii="Times New Roman" w:eastAsia="Calibri" w:hAnsi="Times New Roman"/>
                <w:sz w:val="24"/>
                <w:szCs w:val="26"/>
              </w:rPr>
              <w:t>3.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Доля муниципальных учреждений физической культуры и спорта, в которых </w:t>
            </w:r>
            <w:proofErr w:type="gramStart"/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обеспечивается  требуемый</w:t>
            </w:r>
            <w:proofErr w:type="gramEnd"/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уровень пожарной безопасности    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  <w:r w:rsidRPr="00645721">
              <w:rPr>
                <w:rFonts w:ascii="Times New Roman" w:eastAsia="Calibri" w:hAnsi="Times New Roman"/>
                <w:sz w:val="24"/>
                <w:szCs w:val="26"/>
              </w:rPr>
              <w:t>4.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Количество совершенных (попыток совершения) террористических актов на территории муниципального образования «Город Псков»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6"/>
              </w:rPr>
            </w:pPr>
          </w:p>
        </w:tc>
        <w:tc>
          <w:tcPr>
            <w:tcW w:w="15791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43C4" w:rsidRPr="00645721" w:rsidRDefault="00A743C4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6"/>
              </w:rPr>
            </w:pPr>
            <w:proofErr w:type="gramStart"/>
            <w:r w:rsidRPr="00645721">
              <w:rPr>
                <w:rFonts w:ascii="Times New Roman" w:eastAsia="Calibri" w:hAnsi="Times New Roman"/>
                <w:b/>
                <w:sz w:val="24"/>
                <w:szCs w:val="26"/>
              </w:rPr>
              <w:t>Подпрограмма  1</w:t>
            </w:r>
            <w:proofErr w:type="gramEnd"/>
            <w:r w:rsidRPr="00645721">
              <w:rPr>
                <w:rFonts w:ascii="Times New Roman" w:eastAsia="Calibri" w:hAnsi="Times New Roman"/>
                <w:b/>
                <w:sz w:val="24"/>
                <w:szCs w:val="26"/>
              </w:rPr>
              <w:t xml:space="preserve">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(</w:t>
            </w:r>
            <w:proofErr w:type="gramStart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расчистка)  подъездных</w:t>
            </w:r>
            <w:proofErr w:type="gramEnd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Мирожка</w:t>
            </w:r>
            <w:proofErr w:type="spellEnd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Доля обустроенных пожарных водоемов на городской территории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</w:t>
            </w:r>
            <w:proofErr w:type="gramStart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обучение  по</w:t>
            </w:r>
            <w:proofErr w:type="gramEnd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программе пожарно-технического минимума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Отсутствие  финансирования</w:t>
            </w:r>
            <w:proofErr w:type="gramEnd"/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81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Комитету по физической культуре, спорту и делам </w:t>
            </w:r>
            <w:proofErr w:type="gramStart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молодежи  Администрации</w:t>
            </w:r>
            <w:proofErr w:type="gramEnd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 Пскова, прошедших обучение по программе пожарно-технического минимума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Обеспеченность мобильными </w:t>
            </w:r>
            <w:proofErr w:type="gramStart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 оперативного</w:t>
            </w:r>
            <w:proofErr w:type="gramEnd"/>
            <w:r w:rsidRPr="006457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оповещения населения об угрозе чрезвычайных ситуаций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Количество несчастных случаев на воде в зоне городского пляжа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43C4" w:rsidRPr="00645721" w:rsidTr="00645721">
        <w:trPr>
          <w:trHeight w:val="20"/>
        </w:trPr>
        <w:tc>
          <w:tcPr>
            <w:tcW w:w="1616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Подпрограмма 2 «Профилактика терроризма и экстремизма в муниципальном образовании «Город Псков»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Доля муниципальных учреждений образования оборудованных системами видеонаблюдения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75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 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  <w:tr w:rsidR="00A743C4" w:rsidRPr="00645721" w:rsidTr="00645721">
        <w:trPr>
          <w:trHeight w:val="20"/>
        </w:trPr>
        <w:tc>
          <w:tcPr>
            <w:tcW w:w="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17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>67</w:t>
            </w:r>
          </w:p>
        </w:tc>
        <w:tc>
          <w:tcPr>
            <w:tcW w:w="34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743C4" w:rsidRPr="00645721" w:rsidRDefault="00A743C4" w:rsidP="0064572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Недостаточное финансирование, </w:t>
            </w:r>
            <w:proofErr w:type="gramStart"/>
            <w:r w:rsidRPr="00645721">
              <w:rPr>
                <w:rFonts w:ascii="Times New Roman" w:eastAsia="Calibri" w:hAnsi="Times New Roman"/>
                <w:sz w:val="24"/>
                <w:szCs w:val="24"/>
              </w:rPr>
              <w:t>реализация  во</w:t>
            </w:r>
            <w:proofErr w:type="gramEnd"/>
            <w:r w:rsidRPr="00645721">
              <w:rPr>
                <w:rFonts w:ascii="Times New Roman" w:eastAsia="Calibri" w:hAnsi="Times New Roman"/>
                <w:sz w:val="24"/>
                <w:szCs w:val="24"/>
              </w:rPr>
              <w:t xml:space="preserve"> 2 полугодии 2015 года</w:t>
            </w:r>
          </w:p>
        </w:tc>
      </w:tr>
    </w:tbl>
    <w:p w:rsidR="00195673" w:rsidRPr="00645721" w:rsidRDefault="00195673" w:rsidP="00195673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45721">
        <w:rPr>
          <w:rFonts w:ascii="Times New Roman" w:hAnsi="Times New Roman"/>
          <w:bCs/>
          <w:color w:val="000000"/>
          <w:sz w:val="28"/>
          <w:szCs w:val="28"/>
        </w:rPr>
        <w:t>Сведения о выполнении мероприятий</w:t>
      </w:r>
    </w:p>
    <w:p w:rsidR="00195673" w:rsidRPr="00645721" w:rsidRDefault="00195673" w:rsidP="00195673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45721">
        <w:rPr>
          <w:rFonts w:ascii="Times New Roman" w:hAnsi="Times New Roman"/>
          <w:bCs/>
          <w:color w:val="000000"/>
          <w:sz w:val="28"/>
          <w:szCs w:val="28"/>
        </w:rPr>
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</w:r>
    </w:p>
    <w:p w:rsidR="00195673" w:rsidRPr="00195673" w:rsidRDefault="00195673" w:rsidP="001956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5673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195673">
        <w:rPr>
          <w:rFonts w:ascii="Times New Roman" w:hAnsi="Times New Roman"/>
          <w:sz w:val="20"/>
          <w:szCs w:val="20"/>
        </w:rPr>
        <w:t xml:space="preserve"> по состоянию на 01 июля 2015 года</w:t>
      </w:r>
    </w:p>
    <w:p w:rsidR="00195673" w:rsidRPr="00593DF4" w:rsidRDefault="00195673" w:rsidP="00195673">
      <w:pPr>
        <w:spacing w:after="0"/>
        <w:jc w:val="center"/>
        <w:rPr>
          <w:u w:val="single"/>
        </w:rPr>
      </w:pPr>
    </w:p>
    <w:tbl>
      <w:tblPr>
        <w:tblW w:w="15734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543"/>
        <w:gridCol w:w="1059"/>
        <w:gridCol w:w="992"/>
        <w:gridCol w:w="992"/>
        <w:gridCol w:w="992"/>
        <w:gridCol w:w="993"/>
        <w:gridCol w:w="470"/>
        <w:gridCol w:w="2157"/>
        <w:gridCol w:w="1984"/>
        <w:gridCol w:w="992"/>
      </w:tblGrid>
      <w:tr w:rsidR="00195673" w:rsidRPr="00645721" w:rsidTr="00783233">
        <w:trPr>
          <w:trHeight w:val="486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№ п/п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18"/>
                <w:lang w:val="en-US"/>
              </w:rPr>
            </w:pPr>
            <w:r w:rsidRPr="00645721">
              <w:rPr>
                <w:rFonts w:ascii="Times New Roman" w:hAnsi="Times New Roman"/>
                <w:b/>
                <w:bCs/>
                <w:sz w:val="24"/>
                <w:szCs w:val="18"/>
              </w:rPr>
              <w:t>Наименование</w:t>
            </w:r>
            <w:r w:rsidRPr="00645721">
              <w:rPr>
                <w:rStyle w:val="a5"/>
                <w:rFonts w:ascii="Times New Roman" w:hAnsi="Times New Roman"/>
                <w:b/>
                <w:bCs/>
                <w:sz w:val="24"/>
                <w:szCs w:val="18"/>
                <w:vertAlign w:val="baseline"/>
              </w:rPr>
              <w:footnoteReference w:customMarkFollows="1" w:id="4"/>
              <w:t>*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окончания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sz w:val="24"/>
                <w:szCs w:val="18"/>
              </w:rPr>
              <w:t xml:space="preserve">Финансирование, предусмотренное на год, 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sz w:val="24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sz w:val="24"/>
                <w:szCs w:val="18"/>
              </w:rPr>
              <w:t>Объем выполненных работ, тыс. руб.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sz w:val="24"/>
                <w:szCs w:val="18"/>
              </w:rPr>
              <w:t>кассовое исполнение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sz w:val="24"/>
                <w:szCs w:val="18"/>
              </w:rPr>
              <w:t>Уровень финансирования, 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Описание достигнутых результатов реализации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Проблемы, возникшие в ходе реализации мероприятия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18"/>
              </w:rPr>
            </w:pP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26 321.5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10855.8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7750.3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29,4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Подготовка муниципальных нормативно-правовых актов в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области  защиты</w:t>
            </w:r>
            <w:proofErr w:type="gramEnd"/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Подготовка муниципальных нормативно-правовых актов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Соответствие нормативно-правовых актов действующему законодательству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 1 полугодии 2015 года подготовлено 8 ПАГП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Мероприятия пропагандистского и обучающего характера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519.8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281.5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47.0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9,0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и тиражирование Памятки населению по действиям в чрезвычайных ситуациях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Подготовка и тиражирование Памятки населению по действиям в ЧС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  <w:lang w:val="en-US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  <w:lang w:val="en-US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Обучение ответственных должностных лиц за пожарную безопасность по программе пожарно-технического минимума в учреждениях подведомственных управлению образования Администрации города Пскова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315.3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  <w:lang w:val="en-US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257,6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23,1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7,3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Обучение  68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ответственных лиц за  пожарную безопасность по программе пожарно-технического минимума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Обучение  51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ответственного лиц за  пожарную безопасность по программе пожарно-технического минимума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Обучение ответственных должностных лиц за пожарную безопасность по программе пожарно-технического минимума в учреждениях подведомственных Комитету по физической культуре, спорту и делам молодежи Администрации города Пскова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104.5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23,9</w:t>
            </w: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23,9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22,9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Обучение 19 ответственных лиц за пожарную безопасность по программе пожарно-технического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минимума  учреждений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физической культуры и спорта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Обучение 11 ответственных лиц за пожарную безопасность по программе пожарно-технического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минимума  учреждений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физической культуры и спорта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Обучение ответственных должностных лиц за пожарную безопасность по программе пожарно-технического минимума Администрации города Пскова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Обучение 1 ответственного должностного лица за пожарную безопасность программе пожарно-технического минимума Администрации города Пскова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Запланировано на 2-ое полугодие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  <w:lang w:val="en-US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  <w:lang w:val="en-US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Создание запасов мобильных средств оповещения населения об угрозе чрезвычайных ситуаций, запасов средств защиты от опасностей для работников Администрации города Пскова, муниципальных предприятий и учреждений города Пскова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1 507.7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63,8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средств индивидуальной защиты органов дыхания (противогазы гражданские)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1 477.7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62,8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62,8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4,2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Приобретение 1599 средств индивидуальной защиты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 учреждениях подведомственных УО приобретено 21 СИЗ, в учреждениях подведомственных Комитету по физической культуре и спорту приобретено 8 СИЗ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медицинских средств индивидуальной защиты (аптечки медицинской помощи)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1.0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1.0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6.7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Приобретение 15 аптечек медицинской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помощи  для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учреждений физической культуры и спорта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Приобретение одной аптечки медицинской помощи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мобильных средств оповещения (электромегафоны)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Приобретение 5 мобильных средства оповещения (электромегафоны)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Повышение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пожарной  безопасности</w:t>
            </w:r>
            <w:proofErr w:type="gramEnd"/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на территории муниципального образования «Город Псков»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275.0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 w:cs="Arial"/>
                <w:sz w:val="24"/>
                <w:szCs w:val="20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Благоустройство (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расчистка)  подъездных</w:t>
            </w:r>
            <w:proofErr w:type="gram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Мирожка</w:t>
            </w:r>
            <w:proofErr w:type="spell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Расчистка подъездных путей и площадок 15 шт.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Мирожка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)».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Обеспечение безопасности людей на водных объектах города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585.3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131,4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0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1.5.1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Оборудование и подготовка спасательного поста на городском пляже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332.0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Организация спасательного поста на время купального сезона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1.5.2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Изготовление и установка предупредительных аншлагов по опасностям на воде и на льду водных объектов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Изготовление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16  предупредительных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аншлагов и их установка в мае-октябре 2015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1.5.3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оборудования на пляж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203.3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131,4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  <w:lang w:val="en-US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Приобретение лодки с двигателем и домика на городской пляж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Приобретена лодка с двигателем, приобретен и произведен монтаж домика для спасателей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оплата не прошла в 1 полугодии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Повышение пожарной безопасности в муниципальных учреждениях сферы "Образование"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16 704.9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5 825,3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3 600,8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21,6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и текущий ремонт внутреннего противопожарного водопровода на водоотдачу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180.1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109,3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36,1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20,04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Увеличение возможностей реагирования работников объекта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  возникновение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пожара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Произведены испытание и текущий ремонт внутреннего противопожарного водопровода на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водоотдачу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а в 5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качества огнезащитной обработки деревянных конструкций чердачных помещений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160.1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129,1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51,4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32,1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испытания качества огнезащитной обработки деревянных конструкций чердачных помещений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испытания качества огнезащитной обработки деревянных конструкций чердачных помещений в 6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199.7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105,1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21,7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Увеличение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возможностей  реагирования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работников объекта на возникновение пожара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Произведены техническое обслуживание первичных средств пожаротушения (перезарядка огнетушителей) в 15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Измерение сопротивления изоляции проводов и кабелей, сопротивления заземления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470.1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123,3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17,7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3,8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Снижение материальных потерь от пожаров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Произведены измерение сопротивления изоляции проводов и кабелей, сопротивления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заземления  в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6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632.7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69,0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 огнезащитной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обработки деревянных конструкций чердачных помещений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Проведение  огнезащитной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обработки деревянных конструкций чердачных помещений в 2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Перемотка пожарных шлангов, рукавов на новую скатку с составлением акта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316.7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111,0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29,1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9,2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Увеличение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возможностей  реагирования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работников объекта на  возникновение пожара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Увеличение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возможностей  реагирования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работников объекта на  возникновение пожара в 2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Испытание наружных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пожарных  лестниц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Осуществление испытания наружной пожарной лестницы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и ремонт автоматической пожарной сигнализации и систем оповещения о пожаре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2 509.2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1678,0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1 298,0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51,7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систем пожарной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сигнализации  в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работоспособном состоянии в 91 учреждении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систем пожарной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сигнализации  в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работоспособном состоянии в 91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Замена дверей эвакуационных выходов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подписанного акта выполненных работ по замене дверей эвакуационных выходов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1.6.10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Замена (ремонт) напольных покрытий на путях эвакуации, в помещениях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564.8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подписанного акта выполненных работ по замене (ремонту) напольных покрытий на путях эвакуации, в помещениях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устройства системы автоматического оповещения о пожарах пожарных частей по радиоканалу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2 810.3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1177,8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978,5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34,8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устройства оборудования передающего извещения о пожарах в пожарные части по радиоканалу и обслуживание оборудования мониторинга срабатывания систем системы автоматического в работоспособном состоянии в 91 учреждении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устройства оборудования передающего извещения о пожарах в пожарные части по радиоканалу и обслуживание оборудования мониторинга срабатывания систем системы автоматического в работоспособном состоянии в 91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Приобретение и установка пожарных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шкафов,  пожарного</w:t>
            </w:r>
            <w:proofErr w:type="gram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инвентаря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подписанных актов приемки-передачи и актов выполненных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подписанных актов приемки-передачи и актов выполненных работ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 насоса на пожарный водопровод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2 685.9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120,0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4,5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Установка внутреннего противопожарного водопровода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Установка внутреннего противопожарного водопровода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огнетушителей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202.4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3,0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Приобретение 169 огнетушителей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Приобретение 18 огнетушителей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Расчет категории по взрывопожарной и пожарной безопасности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расчета категории по взрывопожарной и пожарной безопасности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расчета категории по взрывопожарной и пожарной безопасности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Отсутствие финансирования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Расчет оценки пожарного риска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расчета оценки пожарного риска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расчета оценки пожарного риска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ограждения и строительно-монтажные работы по ремонту ограждения крыши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16,5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16,5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44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Увеличение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возможностей  реагирования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работников объекта на возникновение пожара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Испытание ограждения и строительно-монтажные работы по ремонту ограждения крыши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средств из диэлектрической резины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1,0</w:t>
            </w: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испытания средств из диэлектрической резины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испытания средств из диэлектрической резины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1.6.19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путей эвакуации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2 308.8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280,0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Осуществление текущего ремонта эвакуационных путей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Осуществление текущего ремонта эвакуационных путей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Отсутствие финансирования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1.6.20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на соответствие противопожарным нормам и правилам внутреннего противопожарного водоснабжения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2.6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2.6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Испытание на соответствие противопожарным нормам и правилам внутреннего противопожарного водоснабжения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Испытание на соответствие противопожарным нормам и правилам внутреннего противопожарного водоснабжения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автоматической пожарной сигнализации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2 892.1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1269,4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805,9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27,9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устройства оборудования автоматической пожарной в работоспособном состоянии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устройства оборудования автоматической пожарной в работоспособном состоянии в 3учреждениях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Оценка качества огнезащитной обработки металлических конструкций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63.9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5,6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8,8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 xml:space="preserve">Проведение оценки качества огнезащитной обработки металлических конструкций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Проведение оценки качества огнезащитной обработки металлических конструкций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и покраска пожарной лестницы противопожарными красками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29.7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Уменьшение пожарной опасности в учреждении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Проверка состояния систем пожарной сигнализации и оповещения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2.7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2,7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 xml:space="preserve">Поддержка устройства оборудования автоматической пожарной сигнализации в работоспособном состоянии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Произведена проверка состояния систем пожарной сигнализации и оповещения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Демонтаж потолочных панелей с заменой на негорючий материал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89.0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89.0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 xml:space="preserve">Уменьшение случаев гибели людей </w:t>
            </w:r>
            <w:proofErr w:type="gramStart"/>
            <w:r w:rsidRPr="00645721">
              <w:rPr>
                <w:rFonts w:ascii="Times New Roman" w:hAnsi="Times New Roman"/>
                <w:sz w:val="24"/>
                <w:szCs w:val="18"/>
              </w:rPr>
              <w:t>в  учреждениях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Демонтаж потолочных панелей с заменой на негорючий материал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проектно-сметной документации на установку насосов на противопожарный водопровод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 xml:space="preserve">Уменьшение случаев гибели людей </w:t>
            </w:r>
            <w:proofErr w:type="gramStart"/>
            <w:r w:rsidRPr="00645721">
              <w:rPr>
                <w:rFonts w:ascii="Times New Roman" w:hAnsi="Times New Roman"/>
                <w:sz w:val="24"/>
                <w:szCs w:val="18"/>
              </w:rPr>
              <w:t>в  учреждениях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Уменьшение случаев гибели людей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Отсутствие финансирования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1.6.27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насосного оборудования для установки насоса на противопожарный водопровод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300.9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300,9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 xml:space="preserve">Уменьшение случаев гибели людей </w:t>
            </w:r>
            <w:proofErr w:type="gramStart"/>
            <w:r w:rsidRPr="00645721">
              <w:rPr>
                <w:rFonts w:ascii="Times New Roman" w:hAnsi="Times New Roman"/>
                <w:sz w:val="24"/>
                <w:szCs w:val="18"/>
              </w:rPr>
              <w:t>в  учреждениях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Уменьшение случаев гибели людей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Отсутствие финансирования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Повышение пожарной безопасности в муниципальных учреждениях сферы "Культура"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5 178.5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3922,1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3621,5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69,9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и ремонт автоматической пожарной сигнализации и систем оповещения о пожаре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527.5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227,9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152,7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28,9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Поддержание системы пожарной автоматики в работоспособном состоянии в процессе эксплуатации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Полноценное функционирование </w:t>
            </w: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системы пожарной автоматики в 10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Увеличение возможности реагирования работников объекта на возникновение пожара, содержание 34 огнетушителей в работоспособном состоянии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мероприятия запланировано на 3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системы противопожарного водоснабжения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21.0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Поддержание системы противопожарного водоснабжения в работоспособном состоянии в процессе эксплуатации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мероприятия запланировано на 3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Текущий ремонт помещений (вестибюля, кабинетов) с заменой напольного линолеумного покрытия на </w:t>
            </w:r>
            <w:proofErr w:type="spellStart"/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керамгранит</w:t>
            </w:r>
            <w:proofErr w:type="spell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,  замена</w:t>
            </w:r>
            <w:proofErr w:type="gram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настенных покрытий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400.0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подписанных актов выполненных работ по текущему ремонту помещений с заменой напольного покрытия, замене настенных покрытий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мероприятия запланировано на 3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Определение </w:t>
            </w:r>
            <w:proofErr w:type="spell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категорийности</w:t>
            </w:r>
            <w:proofErr w:type="spell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помещений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Определение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категорийности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помещений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Категорийность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определена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Контроль качества огнезащитной обработки деревянных конструкций, одежды сцены, декораций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41,7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Обеспечение гарантии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невозникновения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пожара в ходе эксплуатации деревянных конструкций сцены, одежды сцены и декораций в 2 учреждениях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Контроль произведен, гарантия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невозникновения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пожара дана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Изготовление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планов  эвакуации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изготовленных планов эвакуации, уменьшение количества жертв и травм при пожаре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План эвакуации изготовлен для одного учреждения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Техническое обслуживание </w:t>
            </w:r>
            <w:proofErr w:type="spell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повысительных</w:t>
            </w:r>
            <w:proofErr w:type="spell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насосов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36.0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10,0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27,8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Поддержание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повысительных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насосов в работоспособном состоянии в процессе эксплуатации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Полноценное функционирование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повысительных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насосов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Техническое обслуживание системы </w:t>
            </w:r>
            <w:proofErr w:type="spell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дымоудаления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6,0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33,3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Поддержание системы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дымоудаления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в работоспособном состоянии в процессе эксплуатации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Полноценное функционирование системы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дымоудаления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1.7.10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системы автоматического пожаротушения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Поддержание системы пожарной автоматики в работоспособном состоянии в процессе эксплуатации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Полноценное функционирование системы автоматического пожаротушения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эвакуационного выхода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402.0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402,0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402,0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подписанного акта выполненных работ по текущему ремонту эвакуационного выхода. Уменьшение количества жертв и травм при пожаре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Текущий ремонт выполнен в полном объеме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 насоса повышения давления в водонапорных сетях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Обеспечение необходимого давления в водонапорных сетях для полноценного функционирования системы пожаротушения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мероприятия запланировано на 3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Монтаж пожарной сигнализации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178.0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158,0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158,0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88,8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Увеличение охвата действия пожарной сигнализации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Монтаж пожарной сигнализации произведен в 2 х учреждениях, в 1 учреждении монтаж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запланирован  в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3 квартале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Монтаж системы автоматического пожаротушения и внутреннего противопожарного водопровода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2 644.6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2499,2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2499,2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94,5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Создание и поддержание системы автоматического пожаротушения и внутреннего противопожарного водопровода в работоспособном состоянии в процессе эксплуатации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Произведен монтаж системы автоматического пожаротушения и внутреннего противопожарного водопровода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первичных средств пожаротушения (огнетушители)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Увеличение возможности реагирования работников объекта на возникновение пожара, приобретение 30 огнетушителей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Приобретены 30 огнетушителей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электропроводки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445.0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444,3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271,6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61,0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Уменьшение вероятности возгорания электропроводки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Текущий ремонт электропроводки произведен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 оборудования мониторинга срабатывания системы пожарной сигнализации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Уменьшение вероятности возгорания электропроводки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мероприятия запланировано на 3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 w:cs="Arial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оборудования мониторинга срабатывания системы пожарной сигнализации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86.4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40,0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46,3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Уменьшение вероятности возгорания электропроводки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Полноценное функционирование системы мониторинга срабатывания системы пожарной сигнализации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 w:cs="Arial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1.7.19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Огнезащитная обработка </w:t>
            </w:r>
            <w:proofErr w:type="spell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косоуров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Обеспечение гарантии </w:t>
            </w:r>
            <w:proofErr w:type="spellStart"/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невозникновения</w:t>
            </w:r>
            <w:proofErr w:type="spellEnd"/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пожара в ходе эксплуатации лестниц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мероприятия запланировано на 3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 w:cs="Arial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1.7.20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Разработка проектно-сметной документации на огнезащитную обработку </w:t>
            </w:r>
            <w:proofErr w:type="spell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косоуров</w:t>
            </w:r>
            <w:proofErr w:type="spell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60.0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52,7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Обеспечение гарантии </w:t>
            </w:r>
            <w:proofErr w:type="spellStart"/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невозникновения</w:t>
            </w:r>
            <w:proofErr w:type="spellEnd"/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пожара в ходе эксплуатации лестниц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proofErr w:type="spellStart"/>
            <w:r w:rsidRPr="00645721">
              <w:rPr>
                <w:rFonts w:ascii="Times New Roman" w:hAnsi="Times New Roman"/>
                <w:sz w:val="24"/>
                <w:szCs w:val="18"/>
              </w:rPr>
              <w:t>Проектно</w:t>
            </w:r>
            <w:proofErr w:type="spellEnd"/>
            <w:r w:rsidRPr="00645721">
              <w:rPr>
                <w:rFonts w:ascii="Times New Roman" w:hAnsi="Times New Roman"/>
                <w:sz w:val="24"/>
                <w:szCs w:val="18"/>
              </w:rPr>
              <w:t xml:space="preserve"> сметная документация разработана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Отсутствие финансирования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1.7.21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Обеспечение гарантии не возникновения пожара в ходе эксплуатации деревянных конструкций чердачных помещений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Выполнение мероприятия запланировано на 3 квартал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Повышение пожарной безопасности в муниципальных учреждениях сферы "Физическая культура и спорт"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1 550.3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631,7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417,2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26,9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пожарной сигнализации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512.0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126,8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24,8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пожарной сигнализации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Полноценное функционирование </w:t>
            </w: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системы пожарной автоматики в 8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устройства системы автоматического оповещения о пожарах пожарных частей по радиоканалу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425.3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206.9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142.3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33.5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устройства системы автоматического оповещения о пожарах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Полноценное функционирование системы автоматического оповещения о пожарах пожарных частей по радиоканалу в 9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и ремонт внутреннего противопожарного водопровода на водоотдачу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195.0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95.0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95.0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48.7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внутреннего противопожарного водопровода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Произведены испытание и ремонт внутреннего противопожарного водопровода на водоотдачу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первичных средств пожаротушения (огнетушителей), знаков пожарной безопасности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19.3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19.3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32.5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Приобретение огнетушителей 26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огнетушителей ,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15 подставок под огнетушители , знаки пожарной безопасности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Приобретение 10 огнетушителей, 10 подставок под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огнетушители ,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3 набора знаков пожарной безопасности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первичных средств пожаротушения (перезарядка огнетушителей)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огнетушителей (перезарядка одного огнетушителя)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Оценка качества огнезащитной обработки металлической конструкции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Проведение оценки качества огнезащитной обработки металлических конструкций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Испытание наружной пожарной лестницы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46.4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Проведение испытания наружной лестницы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Перекатка пожарных рукавов и проверка кранов внутреннего противопожарного водопровода на водоотдачу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пожарных рукавов и кранов внутреннего противопожарного водопровода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Огнезащитная обработка металлических конструкций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16"/>
              </w:rPr>
            </w:pPr>
            <w:r w:rsidRPr="00645721">
              <w:rPr>
                <w:rFonts w:ascii="Times New Roman" w:hAnsi="Times New Roman"/>
                <w:iCs/>
                <w:color w:val="000000"/>
                <w:sz w:val="24"/>
                <w:szCs w:val="16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Проведение огнезащитной обработки металлических конструкций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1.8.10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пожарной станции по адресу: ул. Наб. реки Великой, д. 16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72.0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36.0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41.7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пожарной станции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в рабочем состоянии пожарной станции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1.8.11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Техническое обслуживание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системы  противопожарного</w:t>
            </w:r>
            <w:proofErr w:type="gram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водопровода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4.5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3.8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42.2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системы противопожарного водопровода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в рабочем состоянии системы противопожарного водопровода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1.8.12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эвакуационных путей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140.0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Проведение текущего ремонта путей эвакуации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1.8.13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Замена (ремонт) напольных покрытий на путях эвакуации, в помещениях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Замена (ремонт) напольных покрытий на путях эвакуации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1.8.14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Огнезащитная обработка деревянных конструкций чердачных помещений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Проведение огнезащитной обработки деревянных конструкций чердачных помещений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Реализация во 2 полугодии 2015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Подпрограмма Профилактика терроризма и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</w:rPr>
              <w:t>экстремизма  в</w:t>
            </w:r>
            <w:proofErr w:type="gramEnd"/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муниципальном образовании "Город Псков"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</w:rPr>
              <w:t>7 197.0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5721">
              <w:rPr>
                <w:rFonts w:ascii="Times New Roman" w:hAnsi="Times New Roman"/>
                <w:b/>
                <w:sz w:val="24"/>
              </w:rPr>
              <w:t>3552,4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5721">
              <w:rPr>
                <w:rFonts w:ascii="Times New Roman" w:hAnsi="Times New Roman"/>
                <w:b/>
                <w:sz w:val="24"/>
              </w:rPr>
              <w:t>2298,5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45721">
              <w:rPr>
                <w:rFonts w:ascii="Times New Roman" w:hAnsi="Times New Roman"/>
                <w:b/>
                <w:sz w:val="24"/>
              </w:rPr>
              <w:t>31,9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Разработка системных мероприятий по противодействию терроризму на основе прогноза развития оперативной обстановки на территории муниципального образования «Город Псков»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Ежегодное прогнозирование ситуаций, связанных с возможностью совершения террористических актов на территории Псковской области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Наличие результатов прогнозирования ситуаций, связанных с возможностью совершения терактов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15.04.2015; 10.06.2015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Отработанные вопросы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Участие  в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командно-штабных учениях:  1 и 2 квартал 2015 года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Планирование мероприятий, направленных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Спланированные мероприятия, направленные на недопущение проникновения представителей экстремистских объединений и организаций в органы власти и управления, в том числе в ходе избирательных компаний различных уровней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Мероприятия выполняются в соответствии с решениями антитеррористической комиссии Администрации города Пскова: 15.04.2015; 10.06.2015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Осуществление комплекса мер по обеспечению антитеррористической защищенности объектов террористических угроз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Проведение проверок состояния антитеррористической защищенности объектов террористических угроз (потенциально опасные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объекты,  места</w:t>
            </w:r>
            <w:proofErr w:type="gram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с массовым пребыванием людей, 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 xml:space="preserve">    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Проведенные проверки состояния антитеррористической защищенности объектов террористических угроз (потенциально опасные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объекты,  места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с массовым пребыванием людей - образовательные и лечебно-  профилактические учреждения, объекты культуры и спорта, ЖКХ, энергетики, транспорта)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Межведомственной комиссией проверено состояние антитеррористической защищенности объектов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Осуществление комплекса мер по обеспечению безопасности населения в жилом секторе, включая проверку чердачных и подвальных помещений, объектов незавершенного строительства и неэксплуатируемых строений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Безопасность населения в жилом секторе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Определены в решениях АТК; осуществляется регулярное патрулирование народными дружинами на территории города Пскова.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Осуществление ежеквартального контроля антитеррористической защищенности объектов </w:t>
            </w:r>
            <w:proofErr w:type="spell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топливоэнергетического</w:t>
            </w:r>
            <w:proofErr w:type="spell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комплекса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Антитеррористическая защищенность объектов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топливоэнерге-тического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комплекса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Ежеквартально осуществляется сбор и анализ информации по защищенности объектов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топливноэнергетического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комплекса; предоставление данных в соответствующие органы государственного управления </w:t>
            </w:r>
            <w:proofErr w:type="spell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Алминистрации</w:t>
            </w:r>
            <w:proofErr w:type="spell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Псковской области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Предупреждение проявлений экстремизма, ксенофобии, политического и религиозного сепаратизма, этнической нетерпимости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мероприятий, направленных на недопущение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Отсутствие экстремистских проявлений в период проведения культурно-массовых и общественно политических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Осуществляются  в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соответствии с решениями АТК, предшествующими каждому культурно-массовому и общественно политическому мероприятию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Осуществление контроля за обстановкой в местах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проведения  досуга</w:t>
            </w:r>
            <w:proofErr w:type="gramEnd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молодежи с целью своевременного реагирования на факты проявления социальной, национальной и религиозной розни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Отсутствие фактов проявления социальной, национальной и религиозной розни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Контроль за обстановкой в местах проведения досуга молодежи осуществляется как собственной охраной, так и с привлечением частных охранных предприятий. Периодически проводятся рейды должностных лиц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мониторинга деятельности неформальных молодежных объединений, подготовка рекомендаций и принятие мер по предупреждению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Предупреждение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Мониторинг осуществляется постоянно в рамках деятельности Комитета по физической культуре, спорту и делам молодежи Администрации города Пскова,</w:t>
            </w: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Управления культуры Администрации города Пскова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размещения в средствах массовой информации материалов на антитеррористическую тематику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Информированность населения на антитеррористическую тематику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Материалы антитеррористической направленности периодически размещаются в средствах массовой информации; обновляются на сайте муниципального образования "Город Псков"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Обеспечение антитеррористической защищенности в муниципальных учреждениях сферы «Образование»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5 910.0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3061,8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1934,9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65,3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Установка и обслуживание </w:t>
            </w:r>
            <w:proofErr w:type="gramStart"/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систем  видеонаблюдения</w:t>
            </w:r>
            <w:proofErr w:type="gramEnd"/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1 460.4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532,3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207,1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14,2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Установка и поддержка в рабочем состоянии системы видеонаблюдения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Установка и поддержка в рабочем состоянии системы видеонаблюдения в 7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Услуги охраны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3 112.2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1675,8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1249,5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40,1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Осуществление охраны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Осуществление охраны в 91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комплекса тревожной сигнализации (КТС, КЭВП, ОПС)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549.0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258,7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199,9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36,4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комплекса тревожной сигнализации (КТС,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КЭВП,ОПС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в рабочем состоянии комплекса тревожной сигнализации (КТС, КЭВП, ОПС) в 87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2.4.4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Установка, ремонт и обслуживание входных домофонов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350.8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158,9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116,8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33,3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Ограничения доступа посторонним в образовательные учреждения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Ограничения доступа посторонним в образовательные учреждения в 28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Оборудование и техническое обслуживание наружного освещения территории учреждений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9,3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87,7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Освещение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территории  образовательных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Освещение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территории  образовательных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учреждений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Установка ворот ограждения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58.6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58,6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58,6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Ограничения доступа посторонним в образовательные учреждения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Ограничения доступа посторонним в образовательные учреждения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2.4.7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Монтаж охранной сигнализации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80,8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80,8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в рабочем состоянии охранной сигнализации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</w:p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Поддержка в рабочем состоянии охранной сигнализации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2.4.8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Монтаж системы тревожной сигнализации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13.0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12,9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12,9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Поддержка в рабочем состоянии охранной сигнализации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Поддержка в рабочем состоянии охранной сигнализации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 w:cs="Arial"/>
                <w:sz w:val="24"/>
                <w:szCs w:val="24"/>
              </w:rPr>
              <w:t>-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2.4.9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Приобретение ворот ограждений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274,5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sz w:val="24"/>
                <w:szCs w:val="18"/>
              </w:rPr>
              <w:t>Ограничения доступа посторонним в образовательные учреждения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sz w:val="24"/>
                <w:szCs w:val="18"/>
              </w:rPr>
              <w:t>Приобретение ворот ограждений для ограничения доступа в 1 учреждении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2.5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Обеспечение антитеррористической защищенности в муниципальных учреждениях сферы «Культура»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832.5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323,7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245,2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29,5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2.5.1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комплекса тревожной сигнализации (КТС, КЭВП, ОПС)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33.4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4,0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12,0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Поддержка в рабочем состоянии комплекса тревожной сигнализации (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КТС,КЭВП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,ОПС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Функционирование комплекса тревожной сигнализации обеспечено в 3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2.5.2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Услуги охраны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799.1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319,2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241,25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30,2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Осуществление охраны в учреждении, повышение уровня антитеррористической защищённости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Охрана в учреждении обеспечена в 10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28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2.6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Обеспечение антитеррористической защищенности в муниципальных учреждениях сферы «Физическая культура и спорт»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454.5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sz w:val="24"/>
                <w:szCs w:val="20"/>
              </w:rPr>
              <w:t>166.9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sz w:val="24"/>
                <w:szCs w:val="20"/>
              </w:rPr>
              <w:t>118.4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bCs/>
                <w:sz w:val="24"/>
                <w:szCs w:val="20"/>
              </w:rPr>
              <w:t>26,1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2.6.1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комплекса тревожной сигнализации (КТС, КЭВП, ОПС)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7.6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5.1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33.8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комплекса тревожной сигнализации (КТС, </w:t>
            </w:r>
            <w:proofErr w:type="gramStart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КЭВП,ОПС</w:t>
            </w:r>
            <w:proofErr w:type="gramEnd"/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Функционирование комплекса тревожной сигнализации обеспечено в 2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2.6.2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Услуги охраны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414.9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159.3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113.3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27.3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Осуществление охраны, повышение уровня технической защищенности учреждений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Охрана в учреждении обеспечена в 9 учреждениях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Неполное финансирование</w:t>
            </w:r>
          </w:p>
        </w:tc>
      </w:tr>
      <w:tr w:rsidR="00195673" w:rsidRPr="00645721" w:rsidTr="00783233">
        <w:trPr>
          <w:trHeight w:val="34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2.6.3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системы видеонаблюдения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0.0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Поддержка в рабочем состоянии системы видеонаблюдения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Отсутствие финансирования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6457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-</w:t>
            </w:r>
          </w:p>
        </w:tc>
      </w:tr>
      <w:tr w:rsidR="00195673" w:rsidRPr="00645721" w:rsidTr="00783233">
        <w:trPr>
          <w:trHeight w:val="288"/>
        </w:trPr>
        <w:tc>
          <w:tcPr>
            <w:tcW w:w="71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64572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33 518.5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14408,2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10048,8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45721">
              <w:rPr>
                <w:rFonts w:ascii="Times New Roman" w:hAnsi="Times New Roman"/>
                <w:b/>
                <w:sz w:val="24"/>
                <w:szCs w:val="20"/>
              </w:rPr>
              <w:t>30,0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73" w:rsidRPr="00645721" w:rsidRDefault="00195673" w:rsidP="00645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</w:tc>
      </w:tr>
    </w:tbl>
    <w:p w:rsidR="00195673" w:rsidRPr="009850C8" w:rsidRDefault="00195673" w:rsidP="00985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5673" w:rsidRPr="009850C8" w:rsidSect="00A74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21" w:rsidRDefault="00645721" w:rsidP="00A743C4">
      <w:pPr>
        <w:spacing w:after="0" w:line="240" w:lineRule="auto"/>
      </w:pPr>
      <w:r>
        <w:separator/>
      </w:r>
    </w:p>
  </w:endnote>
  <w:endnote w:type="continuationSeparator" w:id="0">
    <w:p w:rsidR="00645721" w:rsidRDefault="00645721" w:rsidP="00A7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21" w:rsidRDefault="00645721" w:rsidP="00A743C4">
      <w:pPr>
        <w:spacing w:after="0" w:line="240" w:lineRule="auto"/>
      </w:pPr>
      <w:r>
        <w:separator/>
      </w:r>
    </w:p>
  </w:footnote>
  <w:footnote w:type="continuationSeparator" w:id="0">
    <w:p w:rsidR="00645721" w:rsidRDefault="00645721" w:rsidP="00A743C4">
      <w:pPr>
        <w:spacing w:after="0" w:line="240" w:lineRule="auto"/>
      </w:pPr>
      <w:r>
        <w:continuationSeparator/>
      </w:r>
    </w:p>
  </w:footnote>
  <w:footnote w:id="1">
    <w:p w:rsidR="00645721" w:rsidRDefault="00645721" w:rsidP="00A743C4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645721" w:rsidRDefault="00645721" w:rsidP="00A743C4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Приводится фактическое значение показателя за год, предшествующий отчетному году.</w:t>
      </w:r>
    </w:p>
  </w:footnote>
  <w:footnote w:id="3">
    <w:p w:rsidR="00645721" w:rsidRDefault="00645721" w:rsidP="00A743C4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  <w:footnote w:id="4">
    <w:p w:rsidR="00645721" w:rsidRDefault="00645721" w:rsidP="00195673">
      <w:pPr>
        <w:pStyle w:val="a3"/>
      </w:pPr>
      <w:r w:rsidRPr="00836A74">
        <w:rPr>
          <w:rStyle w:val="a5"/>
          <w:rFonts w:ascii="Times New Roman" w:hAnsi="Times New Roman"/>
        </w:rPr>
        <w:t>*</w:t>
      </w:r>
      <w:r w:rsidRPr="00836A74">
        <w:rPr>
          <w:rFonts w:ascii="Times New Roman" w:hAnsi="Times New Roman"/>
        </w:rPr>
        <w:t xml:space="preserve"> </w:t>
      </w:r>
      <w:r w:rsidRPr="00836A74">
        <w:rPr>
          <w:rFonts w:ascii="Times New Roman" w:hAnsi="Times New Roman"/>
        </w:rPr>
        <w:t>В соответствии с Планом реализации Муниципальной программы на 2015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A12"/>
    <w:multiLevelType w:val="hybridMultilevel"/>
    <w:tmpl w:val="AE1017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2B318E1"/>
    <w:multiLevelType w:val="hybridMultilevel"/>
    <w:tmpl w:val="D162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DE"/>
    <w:rsid w:val="00195673"/>
    <w:rsid w:val="001C46DE"/>
    <w:rsid w:val="00645721"/>
    <w:rsid w:val="00736C80"/>
    <w:rsid w:val="00783233"/>
    <w:rsid w:val="009850C8"/>
    <w:rsid w:val="00A743C4"/>
    <w:rsid w:val="00D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9552-3ED9-4ECD-8514-AA13544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74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A743C4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rsid w:val="00A743C4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743C4"/>
    <w:pPr>
      <w:ind w:left="720"/>
      <w:contextualSpacing/>
    </w:pPr>
  </w:style>
  <w:style w:type="table" w:styleId="a7">
    <w:name w:val="Table Grid"/>
    <w:basedOn w:val="a1"/>
    <w:uiPriority w:val="59"/>
    <w:rsid w:val="001956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567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95673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28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2015-07-22T10:11:00Z</dcterms:created>
  <dcterms:modified xsi:type="dcterms:W3CDTF">2015-07-29T10:38:00Z</dcterms:modified>
</cp:coreProperties>
</file>